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EF" w:rsidRPr="00A433EF" w:rsidRDefault="00A433EF" w:rsidP="003F2B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EF">
        <w:rPr>
          <w:rFonts w:ascii="Times New Roman" w:hAnsi="Times New Roman" w:cs="Times New Roman"/>
          <w:b/>
          <w:sz w:val="28"/>
          <w:szCs w:val="28"/>
        </w:rPr>
        <w:t>Новый порядок направления жалоб в электронном виде по ТКС</w:t>
      </w:r>
    </w:p>
    <w:p w:rsidR="00A433EF" w:rsidRPr="00A433EF" w:rsidRDefault="00A433E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22879">
        <w:rPr>
          <w:rFonts w:ascii="Times New Roman" w:hAnsi="Times New Roman" w:cs="Times New Roman"/>
          <w:sz w:val="28"/>
          <w:szCs w:val="28"/>
        </w:rPr>
        <w:t xml:space="preserve">налогоплательщик в случае подачи жалобы имеет </w:t>
      </w:r>
      <w:r w:rsidRPr="00A433E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22879">
        <w:rPr>
          <w:rFonts w:ascii="Times New Roman" w:hAnsi="Times New Roman" w:cs="Times New Roman"/>
          <w:sz w:val="28"/>
          <w:szCs w:val="28"/>
        </w:rPr>
        <w:t>направить</w:t>
      </w:r>
      <w:r w:rsidRPr="00A433EF">
        <w:rPr>
          <w:rFonts w:ascii="Times New Roman" w:hAnsi="Times New Roman" w:cs="Times New Roman"/>
          <w:sz w:val="28"/>
          <w:szCs w:val="28"/>
        </w:rPr>
        <w:t xml:space="preserve"> жалобу по телекоммуникационным каналам связи (ТКС), а также получить решение и иные документы, принятые в ходе досудебного урегулирования.</w:t>
      </w:r>
    </w:p>
    <w:p w:rsidR="00A433EF" w:rsidRPr="00A433EF" w:rsidRDefault="00A433E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3EF">
        <w:rPr>
          <w:rFonts w:ascii="Times New Roman" w:hAnsi="Times New Roman" w:cs="Times New Roman"/>
          <w:sz w:val="28"/>
          <w:szCs w:val="28"/>
        </w:rPr>
        <w:t>Для этого налогоплательщикам следует  направлять жалобу (апелляционную жалобу) в налоговый орган по новой форме (КНД 1110121), утвержденной приказом ФНС России от 20.12.2019 № ММВ-7-9/645@. Данным приказом утверждены формы жалобы (апелляционной жалобы) и порядок  ее заполнения, а также форматы и порядок представления жалобы (апелляционной жалобы) и направления решений (извещения) по ним в электронной форме.</w:t>
      </w:r>
      <w:proofErr w:type="gramEnd"/>
    </w:p>
    <w:p w:rsidR="002706E1" w:rsidRDefault="00A433E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 xml:space="preserve">В ответ на указанное обращение налоговый орган </w:t>
      </w:r>
      <w:r w:rsidR="002706E1" w:rsidRPr="00A433EF">
        <w:rPr>
          <w:rFonts w:ascii="Times New Roman" w:hAnsi="Times New Roman" w:cs="Times New Roman"/>
          <w:sz w:val="28"/>
          <w:szCs w:val="28"/>
        </w:rPr>
        <w:t>направит заявителю реше</w:t>
      </w:r>
      <w:r w:rsidR="002706E1">
        <w:rPr>
          <w:rFonts w:ascii="Times New Roman" w:hAnsi="Times New Roman" w:cs="Times New Roman"/>
          <w:sz w:val="28"/>
          <w:szCs w:val="28"/>
        </w:rPr>
        <w:t>ние по жалобе  и иные документы, образующиеся в ходе досудебного урегулирования споров.</w:t>
      </w:r>
    </w:p>
    <w:p w:rsidR="00A433EF" w:rsidRPr="00A433EF" w:rsidRDefault="00A433E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>Использование налогоплательщиками для представления жалобы (апелляционной жалобы) новой формы (КНД 1110121) позволяет отправлять документы с рабочего места и гарантирует их оперативное поступление в налоговый орган.</w:t>
      </w:r>
    </w:p>
    <w:p w:rsidR="00A433EF" w:rsidRPr="00A433EF" w:rsidRDefault="00A433E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>Кроме того, в программном обеспечении, разработанном операторами электронного документооборота, предусмотрены все необходимые и установленные статьей 139.2 Налогового кодекса Российской Федерации поля (реквизиты) для заполнения экранной формы жалобы, которая в обязательном порядке должна быть подписана усиленной квалифицированной электронной подписью.</w:t>
      </w:r>
    </w:p>
    <w:p w:rsidR="00A433EF" w:rsidRPr="00A433EF" w:rsidRDefault="00A433E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>Использование налогоплательщиками новой формы (КНД 1110121) для представления жалобы (апелляционной жалобы) помогает оптимизировать взаимоотношения налоговых органов и налогоплательщиков.</w:t>
      </w:r>
    </w:p>
    <w:p w:rsidR="00F817D3" w:rsidRDefault="0003519B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об</w:t>
      </w:r>
      <w:r w:rsidR="00276EA1">
        <w:rPr>
          <w:rFonts w:ascii="Times New Roman" w:hAnsi="Times New Roman" w:cs="Times New Roman"/>
          <w:sz w:val="28"/>
          <w:szCs w:val="28"/>
        </w:rPr>
        <w:t>ращаем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276EA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76E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A433EF" w:rsidRPr="00A433E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433EF" w:rsidRPr="00A433EF">
        <w:rPr>
          <w:rFonts w:ascii="Times New Roman" w:hAnsi="Times New Roman" w:cs="Times New Roman"/>
          <w:sz w:val="28"/>
          <w:szCs w:val="28"/>
        </w:rPr>
        <w:t xml:space="preserve"> что подача жалобы (апелляционной жалобы)  по ТКС в порядке, предусмотренном приказом ФНС Росс</w:t>
      </w:r>
      <w:r>
        <w:rPr>
          <w:rFonts w:ascii="Times New Roman" w:hAnsi="Times New Roman" w:cs="Times New Roman"/>
          <w:sz w:val="28"/>
          <w:szCs w:val="28"/>
        </w:rPr>
        <w:t>ии от 13.06.2013 № ММВ-7-9/196@</w:t>
      </w:r>
      <w:r w:rsidR="00A433EF" w:rsidRPr="00A433EF">
        <w:rPr>
          <w:rFonts w:ascii="Times New Roman" w:hAnsi="Times New Roman" w:cs="Times New Roman"/>
          <w:sz w:val="28"/>
          <w:szCs w:val="28"/>
        </w:rPr>
        <w:t xml:space="preserve"> </w:t>
      </w:r>
      <w:r w:rsidR="002C2CCF" w:rsidRPr="002C2CCF">
        <w:rPr>
          <w:rFonts w:ascii="Times New Roman" w:hAnsi="Times New Roman" w:cs="Times New Roman"/>
          <w:sz w:val="28"/>
          <w:szCs w:val="28"/>
        </w:rPr>
        <w:t>созда</w:t>
      </w:r>
      <w:r w:rsidR="002C2CCF">
        <w:rPr>
          <w:rFonts w:ascii="Times New Roman" w:hAnsi="Times New Roman" w:cs="Times New Roman"/>
          <w:sz w:val="28"/>
          <w:szCs w:val="28"/>
        </w:rPr>
        <w:t>ет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</w:t>
      </w:r>
      <w:r w:rsidR="002C2CCF">
        <w:rPr>
          <w:rFonts w:ascii="Times New Roman" w:hAnsi="Times New Roman" w:cs="Times New Roman"/>
          <w:sz w:val="28"/>
          <w:szCs w:val="28"/>
        </w:rPr>
        <w:t>значительные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неудобства для налогоплательщик</w:t>
      </w:r>
      <w:r w:rsidR="002C2CCF">
        <w:rPr>
          <w:rFonts w:ascii="Times New Roman" w:hAnsi="Times New Roman" w:cs="Times New Roman"/>
          <w:sz w:val="28"/>
          <w:szCs w:val="28"/>
        </w:rPr>
        <w:t>ов</w:t>
      </w:r>
      <w:r w:rsidR="002C2CCF" w:rsidRPr="002C2CCF">
        <w:rPr>
          <w:rFonts w:ascii="Times New Roman" w:hAnsi="Times New Roman" w:cs="Times New Roman"/>
          <w:sz w:val="28"/>
          <w:szCs w:val="28"/>
        </w:rPr>
        <w:t>, в частности, обязыва</w:t>
      </w:r>
      <w:r w:rsidR="002C2CCF">
        <w:rPr>
          <w:rFonts w:ascii="Times New Roman" w:hAnsi="Times New Roman" w:cs="Times New Roman"/>
          <w:sz w:val="28"/>
          <w:szCs w:val="28"/>
        </w:rPr>
        <w:t>ет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представлять сканированные образы жалоб (апелляционных жалоб) в виде файлов-приложений к Обращению с ЭЦП, но форматно-логический контроль наличия такой ЭЦП д</w:t>
      </w:r>
      <w:r w:rsidR="002C2CCF">
        <w:rPr>
          <w:rFonts w:ascii="Times New Roman" w:hAnsi="Times New Roman" w:cs="Times New Roman"/>
          <w:sz w:val="28"/>
          <w:szCs w:val="28"/>
        </w:rPr>
        <w:t>ля таких приложений отсутствует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</w:t>
      </w:r>
      <w:r w:rsidRPr="0003519B">
        <w:rPr>
          <w:rFonts w:ascii="Times New Roman" w:hAnsi="Times New Roman" w:cs="Times New Roman"/>
          <w:sz w:val="28"/>
          <w:szCs w:val="28"/>
        </w:rPr>
        <w:t>делает невозможным направление</w:t>
      </w:r>
      <w:proofErr w:type="gramEnd"/>
      <w:r w:rsidRPr="0003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налогоплательщику</w:t>
      </w:r>
      <w:r w:rsidRPr="0003519B">
        <w:rPr>
          <w:rFonts w:ascii="Times New Roman" w:hAnsi="Times New Roman" w:cs="Times New Roman"/>
          <w:sz w:val="28"/>
          <w:szCs w:val="28"/>
        </w:rPr>
        <w:t xml:space="preserve"> по ТКС документов вышестоящих налоговых органов, образующихся в ходе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его жалобы.</w:t>
      </w:r>
      <w:r w:rsidRPr="0003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CF" w:rsidRPr="00A433EF" w:rsidRDefault="002C2CCF" w:rsidP="003F2B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2CCF" w:rsidRPr="00A4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A0" w:rsidRDefault="00AE71A0" w:rsidP="00A433EF">
      <w:pPr>
        <w:spacing w:after="0" w:line="240" w:lineRule="auto"/>
      </w:pPr>
      <w:r>
        <w:separator/>
      </w:r>
    </w:p>
  </w:endnote>
  <w:endnote w:type="continuationSeparator" w:id="0">
    <w:p w:rsidR="00AE71A0" w:rsidRDefault="00AE71A0" w:rsidP="00A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A0" w:rsidRDefault="00AE71A0" w:rsidP="00A433EF">
      <w:pPr>
        <w:spacing w:after="0" w:line="240" w:lineRule="auto"/>
      </w:pPr>
      <w:r>
        <w:separator/>
      </w:r>
    </w:p>
  </w:footnote>
  <w:footnote w:type="continuationSeparator" w:id="0">
    <w:p w:rsidR="00AE71A0" w:rsidRDefault="00AE71A0" w:rsidP="00A43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F"/>
    <w:rsid w:val="0003519B"/>
    <w:rsid w:val="000F20C2"/>
    <w:rsid w:val="001526A7"/>
    <w:rsid w:val="002706E1"/>
    <w:rsid w:val="00276EA1"/>
    <w:rsid w:val="002C2CCF"/>
    <w:rsid w:val="003F2B5B"/>
    <w:rsid w:val="00690558"/>
    <w:rsid w:val="00A433EF"/>
    <w:rsid w:val="00AE71A0"/>
    <w:rsid w:val="00F22879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3EF"/>
  </w:style>
  <w:style w:type="paragraph" w:styleId="a5">
    <w:name w:val="footer"/>
    <w:basedOn w:val="a"/>
    <w:link w:val="a6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3EF"/>
  </w:style>
  <w:style w:type="paragraph" w:styleId="a5">
    <w:name w:val="footer"/>
    <w:basedOn w:val="a"/>
    <w:link w:val="a6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Шаров Алексей Сергеевич</cp:lastModifiedBy>
  <cp:revision>3</cp:revision>
  <cp:lastPrinted>2020-08-04T13:30:00Z</cp:lastPrinted>
  <dcterms:created xsi:type="dcterms:W3CDTF">2020-08-04T13:29:00Z</dcterms:created>
  <dcterms:modified xsi:type="dcterms:W3CDTF">2020-08-04T13:37:00Z</dcterms:modified>
</cp:coreProperties>
</file>