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445" w:rsidRPr="00722832" w:rsidRDefault="000A2FC4" w:rsidP="000A2FC4">
      <w:pPr>
        <w:jc w:val="right"/>
        <w:rPr>
          <w:sz w:val="28"/>
          <w:szCs w:val="28"/>
        </w:rPr>
      </w:pPr>
      <w:r w:rsidRPr="00722832">
        <w:rPr>
          <w:sz w:val="28"/>
          <w:szCs w:val="28"/>
        </w:rPr>
        <w:t>Приложение №</w:t>
      </w:r>
      <w:r w:rsidR="00820445" w:rsidRPr="00722832">
        <w:rPr>
          <w:sz w:val="28"/>
          <w:szCs w:val="28"/>
        </w:rPr>
        <w:t xml:space="preserve">1 </w:t>
      </w:r>
    </w:p>
    <w:p w:rsidR="00820445" w:rsidRPr="00722832" w:rsidRDefault="00820445" w:rsidP="000A2FC4">
      <w:pPr>
        <w:jc w:val="right"/>
        <w:rPr>
          <w:sz w:val="28"/>
          <w:szCs w:val="28"/>
        </w:rPr>
      </w:pPr>
      <w:r w:rsidRPr="00722832">
        <w:rPr>
          <w:sz w:val="28"/>
          <w:szCs w:val="28"/>
        </w:rPr>
        <w:t>к муниципальной программе</w:t>
      </w:r>
    </w:p>
    <w:p w:rsidR="00820445" w:rsidRPr="00722832" w:rsidRDefault="001007E6" w:rsidP="000A2FC4">
      <w:pPr>
        <w:jc w:val="right"/>
        <w:rPr>
          <w:bCs/>
          <w:sz w:val="28"/>
          <w:szCs w:val="28"/>
        </w:rPr>
      </w:pPr>
      <w:r w:rsidRPr="00722832">
        <w:rPr>
          <w:bCs/>
          <w:sz w:val="28"/>
          <w:szCs w:val="28"/>
        </w:rPr>
        <w:t xml:space="preserve"> </w:t>
      </w:r>
      <w:r w:rsidR="00820445" w:rsidRPr="00722832">
        <w:rPr>
          <w:bCs/>
          <w:sz w:val="28"/>
          <w:szCs w:val="28"/>
        </w:rPr>
        <w:t>«Развитие образования»</w:t>
      </w:r>
      <w:r w:rsidRPr="00722832">
        <w:rPr>
          <w:bCs/>
          <w:sz w:val="28"/>
          <w:szCs w:val="28"/>
        </w:rPr>
        <w:t xml:space="preserve"> </w:t>
      </w:r>
    </w:p>
    <w:p w:rsidR="00820445" w:rsidRPr="00722832" w:rsidRDefault="00820445" w:rsidP="000A2FC4">
      <w:pPr>
        <w:jc w:val="right"/>
        <w:rPr>
          <w:sz w:val="28"/>
          <w:szCs w:val="28"/>
        </w:rPr>
      </w:pPr>
    </w:p>
    <w:p w:rsidR="00820445" w:rsidRPr="00722832" w:rsidRDefault="00820445" w:rsidP="000A2FC4">
      <w:pPr>
        <w:jc w:val="center"/>
        <w:rPr>
          <w:b/>
          <w:sz w:val="28"/>
          <w:szCs w:val="28"/>
        </w:rPr>
      </w:pPr>
      <w:r w:rsidRPr="00722832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820445" w:rsidRPr="00722832" w:rsidRDefault="00820445" w:rsidP="000A2FC4">
      <w:pPr>
        <w:jc w:val="center"/>
        <w:rPr>
          <w:b/>
          <w:sz w:val="28"/>
          <w:szCs w:val="28"/>
        </w:rPr>
      </w:pPr>
      <w:r w:rsidRPr="00722832">
        <w:rPr>
          <w:b/>
          <w:sz w:val="28"/>
          <w:szCs w:val="28"/>
        </w:rPr>
        <w:t xml:space="preserve"> </w:t>
      </w:r>
      <w:r w:rsidRPr="00722832">
        <w:rPr>
          <w:b/>
          <w:bCs/>
          <w:sz w:val="28"/>
          <w:szCs w:val="28"/>
        </w:rPr>
        <w:t>«Развитие образования»</w:t>
      </w:r>
      <w:r w:rsidR="001007E6" w:rsidRPr="00722832">
        <w:rPr>
          <w:b/>
          <w:bCs/>
          <w:sz w:val="28"/>
          <w:szCs w:val="28"/>
        </w:rPr>
        <w:t xml:space="preserve"> </w:t>
      </w:r>
    </w:p>
    <w:p w:rsidR="00820445" w:rsidRPr="00722832" w:rsidRDefault="00820445" w:rsidP="000A2FC4">
      <w:pPr>
        <w:shd w:val="clear" w:color="auto" w:fill="FFFFFF"/>
        <w:tabs>
          <w:tab w:val="left" w:pos="1134"/>
        </w:tabs>
        <w:jc w:val="right"/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662"/>
        <w:gridCol w:w="1560"/>
        <w:gridCol w:w="1417"/>
        <w:gridCol w:w="1418"/>
        <w:gridCol w:w="1417"/>
        <w:gridCol w:w="1418"/>
      </w:tblGrid>
      <w:tr w:rsidR="00A34418" w:rsidRPr="00722832" w:rsidTr="0053697F">
        <w:trPr>
          <w:trHeight w:val="322"/>
        </w:trPr>
        <w:tc>
          <w:tcPr>
            <w:tcW w:w="817" w:type="dxa"/>
            <w:vMerge w:val="restart"/>
            <w:vAlign w:val="center"/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№ п/п</w:t>
            </w:r>
          </w:p>
        </w:tc>
        <w:tc>
          <w:tcPr>
            <w:tcW w:w="6662" w:type="dxa"/>
            <w:vMerge w:val="restart"/>
            <w:vAlign w:val="center"/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Значение показателей</w:t>
            </w:r>
          </w:p>
        </w:tc>
      </w:tr>
      <w:tr w:rsidR="00A34418" w:rsidRPr="00722832" w:rsidTr="0053697F">
        <w:trPr>
          <w:trHeight w:val="664"/>
        </w:trPr>
        <w:tc>
          <w:tcPr>
            <w:tcW w:w="817" w:type="dxa"/>
            <w:vMerge/>
            <w:vAlign w:val="center"/>
            <w:hideMark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vAlign w:val="center"/>
            <w:hideMark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34418" w:rsidRPr="00722832" w:rsidRDefault="00A34418" w:rsidP="000A2FC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2018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2019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2020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2021</w:t>
            </w:r>
          </w:p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год</w:t>
            </w:r>
          </w:p>
        </w:tc>
      </w:tr>
    </w:tbl>
    <w:p w:rsidR="003B08F8" w:rsidRPr="00722832" w:rsidRDefault="003B08F8" w:rsidP="000A2FC4">
      <w:pPr>
        <w:spacing w:line="14" w:lineRule="exact"/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6665"/>
        <w:gridCol w:w="1560"/>
        <w:gridCol w:w="1417"/>
        <w:gridCol w:w="1418"/>
        <w:gridCol w:w="1417"/>
        <w:gridCol w:w="1418"/>
      </w:tblGrid>
      <w:tr w:rsidR="00A34418" w:rsidRPr="00722832" w:rsidTr="00A34418">
        <w:trPr>
          <w:trHeight w:val="356"/>
          <w:tblHeader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детей, охваченных дошкольным образованием, от общей численности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82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Введение дополнительных мест в системе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тыс.мест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0,250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0,250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widowControl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Отношение численности детей в возрасте 3-7 лет, которым предоставлена возможность получать услуги дошкольного образования, к численности детей в возрасте 3-7 лет, скор</w:t>
            </w:r>
            <w:r w:rsidRPr="00722832">
              <w:rPr>
                <w:rFonts w:eastAsia="TimesNewRomanPS-BoldMT"/>
                <w:sz w:val="24"/>
                <w:szCs w:val="24"/>
              </w:rPr>
              <w:t xml:space="preserve">ректированной </w:t>
            </w:r>
            <w:r w:rsidRPr="00722832">
              <w:rPr>
                <w:rFonts w:eastAsia="TimesNewRomanPS-BoldMT"/>
                <w:bCs/>
                <w:sz w:val="24"/>
                <w:szCs w:val="24"/>
              </w:rPr>
              <w:t xml:space="preserve">на численность </w:t>
            </w:r>
            <w:r w:rsidRPr="00722832">
              <w:rPr>
                <w:rFonts w:eastAsia="TimesNewRomanPS-BoldMT"/>
                <w:sz w:val="24"/>
                <w:szCs w:val="24"/>
              </w:rPr>
              <w:t xml:space="preserve">детей в </w:t>
            </w:r>
            <w:r w:rsidRPr="00722832">
              <w:rPr>
                <w:rFonts w:eastAsia="TimesNewRomanPS-BoldMT"/>
                <w:bCs/>
                <w:sz w:val="24"/>
                <w:szCs w:val="24"/>
              </w:rPr>
              <w:t>возрасте 5-7 лет, обучающихся в школах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 xml:space="preserve">Отношение среднемесячной заработной платы </w:t>
            </w:r>
            <w:r w:rsidRPr="00722832">
              <w:rPr>
                <w:rFonts w:eastAsia="TimesNewRomanPS-BoldMT"/>
                <w:sz w:val="24"/>
                <w:szCs w:val="24"/>
              </w:rPr>
              <w:t xml:space="preserve">педагогических работников </w:t>
            </w:r>
            <w:r w:rsidRPr="00722832">
              <w:rPr>
                <w:rFonts w:eastAsia="TimesNewRomanPS-BoldMT"/>
                <w:bCs/>
                <w:sz w:val="24"/>
                <w:szCs w:val="24"/>
              </w:rPr>
              <w:t>муниципальных дошкольных образовательных организаций к среднемесячной заработной плате организаций общего образования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46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5.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Численность обучающихся по программам общего образования в общеобразовательных организациях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0A2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0A2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0A2F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15,464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6.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Численность обучающихся по программам общего образования в расчете на 1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16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7.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 xml:space="preserve">Удельный вес численности обучающихся в </w:t>
            </w:r>
            <w:r w:rsidRPr="00722832">
              <w:rPr>
                <w:sz w:val="24"/>
                <w:szCs w:val="24"/>
              </w:rPr>
              <w:t>организациях общего образования, обучающихся по новым федеральным государственным образовательным стандартам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0A2FC4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9.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widowControl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экономике Краснодарского края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персональных компьютеров в расчете на 100 учащихся общеобразовательных школ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общеобразовательных организаций, имеющих скорость доступа к сети «Интернет» не менее 2  Мб/с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35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обучающихся, которым предоставлены от 80 до 100 процентов основных видов условий обучения (в общей численности обучающихся по программам общего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99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Доля детей и молодежи в возрасте 5—18 лет, охваченных образовательными программами дополнительного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50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Количество созданных дистанционных мест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jc w:val="center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15.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Выполнение муниципальных заданий муниципальными организациями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16.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Доля образовательных организаций, получивших предписания управления по надзору и контролю в сфере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6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17.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rFonts w:eastAsia="TimesNewRomanPS-BoldMT"/>
                <w:bCs/>
                <w:sz w:val="24"/>
                <w:szCs w:val="24"/>
              </w:rPr>
              <w:t>Средний срок процедуры лицензирования образовательной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32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18.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отремонтированных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19.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капитально отремонтированных зданий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20.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автобусов, приобретенных для подвоза учащихся к общеобразовательным организациям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Краснодарском крае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Количество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Обеспечение муниципальных образовательных организаций движимым имуществом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6255F2" w:rsidP="007228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A34418" w:rsidRPr="00722832" w:rsidTr="00A34418">
        <w:trPr>
          <w:trHeight w:val="188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418" w:rsidRPr="00722832" w:rsidRDefault="00A34418" w:rsidP="00722832">
            <w:pPr>
              <w:shd w:val="clear" w:color="auto" w:fill="FFFFFF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24.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Обеспечение безопасности муниципальных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18" w:rsidRPr="00722832" w:rsidRDefault="00A34418" w:rsidP="00722832">
            <w:pPr>
              <w:rPr>
                <w:sz w:val="24"/>
                <w:szCs w:val="24"/>
              </w:rPr>
            </w:pPr>
            <w:r w:rsidRPr="00722832">
              <w:rPr>
                <w:sz w:val="24"/>
                <w:szCs w:val="24"/>
              </w:rPr>
              <w:t>100</w:t>
            </w:r>
          </w:p>
        </w:tc>
      </w:tr>
    </w:tbl>
    <w:p w:rsidR="00820445" w:rsidRPr="00722832" w:rsidRDefault="00820445" w:rsidP="000A2FC4">
      <w:pPr>
        <w:shd w:val="clear" w:color="auto" w:fill="FFFFFF"/>
        <w:jc w:val="both"/>
        <w:rPr>
          <w:sz w:val="24"/>
          <w:szCs w:val="24"/>
        </w:rPr>
      </w:pPr>
    </w:p>
    <w:p w:rsidR="00C43252" w:rsidRPr="00722832" w:rsidRDefault="00C43252" w:rsidP="000A2FC4">
      <w:pPr>
        <w:shd w:val="clear" w:color="auto" w:fill="FFFFFF"/>
        <w:jc w:val="both"/>
        <w:rPr>
          <w:sz w:val="24"/>
          <w:szCs w:val="24"/>
        </w:rPr>
      </w:pPr>
    </w:p>
    <w:p w:rsidR="00C43252" w:rsidRPr="00722832" w:rsidRDefault="00C43252" w:rsidP="000A2FC4">
      <w:pPr>
        <w:shd w:val="clear" w:color="auto" w:fill="FFFFFF"/>
        <w:jc w:val="both"/>
        <w:rPr>
          <w:sz w:val="24"/>
          <w:szCs w:val="24"/>
        </w:rPr>
      </w:pPr>
    </w:p>
    <w:p w:rsidR="00820445" w:rsidRPr="00722832" w:rsidRDefault="009F3CD8" w:rsidP="000A2FC4">
      <w:pPr>
        <w:pStyle w:val="a5"/>
        <w:ind w:firstLine="0"/>
        <w:rPr>
          <w:sz w:val="28"/>
          <w:szCs w:val="28"/>
        </w:rPr>
      </w:pPr>
      <w:r w:rsidRPr="00722832">
        <w:rPr>
          <w:sz w:val="28"/>
          <w:szCs w:val="28"/>
        </w:rPr>
        <w:t>Н</w:t>
      </w:r>
      <w:r w:rsidR="00C43252" w:rsidRPr="00722832">
        <w:rPr>
          <w:sz w:val="28"/>
          <w:szCs w:val="28"/>
        </w:rPr>
        <w:t xml:space="preserve">ачальник управления образования      </w:t>
      </w:r>
      <w:r w:rsidR="00722832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722832" w:rsidRPr="00722832">
        <w:rPr>
          <w:sz w:val="28"/>
          <w:szCs w:val="28"/>
        </w:rPr>
        <w:t>Л.В. Мазько</w:t>
      </w:r>
      <w:r w:rsidR="00C43252" w:rsidRPr="00722832">
        <w:rPr>
          <w:sz w:val="28"/>
          <w:szCs w:val="28"/>
        </w:rPr>
        <w:t xml:space="preserve">    </w:t>
      </w:r>
      <w:r w:rsidR="000A2FC4" w:rsidRPr="00722832">
        <w:rPr>
          <w:sz w:val="28"/>
          <w:szCs w:val="28"/>
        </w:rPr>
        <w:t xml:space="preserve">                                                                                                    </w:t>
      </w:r>
      <w:r w:rsidR="00C43252" w:rsidRPr="00722832">
        <w:rPr>
          <w:sz w:val="28"/>
          <w:szCs w:val="28"/>
        </w:rPr>
        <w:t xml:space="preserve">                                                                                                </w:t>
      </w:r>
      <w:r w:rsidR="000A2FC4" w:rsidRPr="00722832">
        <w:rPr>
          <w:sz w:val="28"/>
          <w:szCs w:val="28"/>
        </w:rPr>
        <w:t xml:space="preserve">           </w:t>
      </w:r>
    </w:p>
    <w:p w:rsidR="00820445" w:rsidRPr="00722832" w:rsidRDefault="00820445" w:rsidP="00820445">
      <w:pPr>
        <w:rPr>
          <w:sz w:val="28"/>
          <w:szCs w:val="28"/>
        </w:rPr>
      </w:pPr>
    </w:p>
    <w:p w:rsidR="00F834A7" w:rsidRPr="000A2FC4" w:rsidRDefault="00F834A7"/>
    <w:sectPr w:rsidR="00F834A7" w:rsidRPr="000A2FC4" w:rsidSect="00722832">
      <w:headerReference w:type="default" r:id="rId6"/>
      <w:pgSz w:w="16838" w:h="11906" w:orient="landscape"/>
      <w:pgMar w:top="1418" w:right="1134" w:bottom="84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2C" w:rsidRDefault="00F8652C" w:rsidP="00521BDE">
      <w:r>
        <w:separator/>
      </w:r>
    </w:p>
  </w:endnote>
  <w:endnote w:type="continuationSeparator" w:id="0">
    <w:p w:rsidR="00F8652C" w:rsidRDefault="00F8652C" w:rsidP="0052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2C" w:rsidRDefault="00F8652C" w:rsidP="00521BDE">
      <w:r>
        <w:separator/>
      </w:r>
    </w:p>
  </w:footnote>
  <w:footnote w:type="continuationSeparator" w:id="0">
    <w:p w:rsidR="00F8652C" w:rsidRDefault="00F8652C" w:rsidP="00521B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9820613"/>
      <w:docPartObj>
        <w:docPartGallery w:val="Page Numbers (Margins)"/>
        <w:docPartUnique/>
      </w:docPartObj>
    </w:sdtPr>
    <w:sdtEndPr/>
    <w:sdtContent>
      <w:p w:rsidR="00E07B79" w:rsidRDefault="00F8652C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20pt;margin-top:273pt;width:31.65pt;height:49.3pt;z-index:251658240;mso-position-horizontal-relative:right-margin-area;mso-position-vertical-relative:page" o:allowincell="f" stroked="f">
              <v:textbox style="layout-flow:vertical;mso-next-textbox:#_x0000_s2049">
                <w:txbxContent>
                  <w:p w:rsidR="00E07B79" w:rsidRPr="00E07B79" w:rsidRDefault="00F8652C">
                    <w:pPr>
                      <w:jc w:val="center"/>
                    </w:pPr>
                    <w:sdt>
                      <w:sdtPr>
                        <w:id w:val="-2063170733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FF6CF6">
                          <w:fldChar w:fldCharType="begin"/>
                        </w:r>
                        <w:r w:rsidR="00074D70">
                          <w:instrText xml:space="preserve"> PAGE  \* MERGEFORMAT </w:instrText>
                        </w:r>
                        <w:r w:rsidR="00FF6CF6">
                          <w:fldChar w:fldCharType="separate"/>
                        </w:r>
                        <w:r w:rsidR="006255F2">
                          <w:rPr>
                            <w:noProof/>
                          </w:rPr>
                          <w:t>2</w:t>
                        </w:r>
                        <w:r w:rsidR="00FF6CF6"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445"/>
    <w:rsid w:val="000229D5"/>
    <w:rsid w:val="00027309"/>
    <w:rsid w:val="000655FD"/>
    <w:rsid w:val="00074D70"/>
    <w:rsid w:val="000A2FC4"/>
    <w:rsid w:val="000C3C43"/>
    <w:rsid w:val="000D54D4"/>
    <w:rsid w:val="001007E6"/>
    <w:rsid w:val="00113C66"/>
    <w:rsid w:val="0014192A"/>
    <w:rsid w:val="00262244"/>
    <w:rsid w:val="00352398"/>
    <w:rsid w:val="003861DF"/>
    <w:rsid w:val="003B08F8"/>
    <w:rsid w:val="003D0CAA"/>
    <w:rsid w:val="0040644B"/>
    <w:rsid w:val="00463AC5"/>
    <w:rsid w:val="004B1FC4"/>
    <w:rsid w:val="0051037F"/>
    <w:rsid w:val="00521BDE"/>
    <w:rsid w:val="0053697F"/>
    <w:rsid w:val="00550ECE"/>
    <w:rsid w:val="00561AF1"/>
    <w:rsid w:val="00593D52"/>
    <w:rsid w:val="005C76ED"/>
    <w:rsid w:val="006203A7"/>
    <w:rsid w:val="006255F2"/>
    <w:rsid w:val="006262E9"/>
    <w:rsid w:val="00672AED"/>
    <w:rsid w:val="006C05CF"/>
    <w:rsid w:val="006E246F"/>
    <w:rsid w:val="006F5E4B"/>
    <w:rsid w:val="0071528F"/>
    <w:rsid w:val="00722832"/>
    <w:rsid w:val="00806A3F"/>
    <w:rsid w:val="00820445"/>
    <w:rsid w:val="00860EA5"/>
    <w:rsid w:val="0086414B"/>
    <w:rsid w:val="00871CE4"/>
    <w:rsid w:val="008E10F9"/>
    <w:rsid w:val="00923690"/>
    <w:rsid w:val="009E50DC"/>
    <w:rsid w:val="009F333F"/>
    <w:rsid w:val="009F3CD8"/>
    <w:rsid w:val="00A34418"/>
    <w:rsid w:val="00B1441C"/>
    <w:rsid w:val="00C34703"/>
    <w:rsid w:val="00C43252"/>
    <w:rsid w:val="00C704CC"/>
    <w:rsid w:val="00C9577B"/>
    <w:rsid w:val="00CC57A8"/>
    <w:rsid w:val="00D349BF"/>
    <w:rsid w:val="00D74AD8"/>
    <w:rsid w:val="00DD3B94"/>
    <w:rsid w:val="00E442C0"/>
    <w:rsid w:val="00ED0A88"/>
    <w:rsid w:val="00F069FC"/>
    <w:rsid w:val="00F834A7"/>
    <w:rsid w:val="00F8652C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3D9E91"/>
  <w15:docId w15:val="{A836DBB3-8F52-4BC8-89EC-78B71EDB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4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04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0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C43252"/>
    <w:pPr>
      <w:widowControl/>
      <w:autoSpaceDE/>
      <w:autoSpaceDN/>
      <w:adjustRightInd/>
      <w:ind w:firstLine="567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C4325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Поляшенко Е.А.</dc:creator>
  <cp:keywords/>
  <dc:description/>
  <cp:lastModifiedBy>USER</cp:lastModifiedBy>
  <cp:revision>31</cp:revision>
  <cp:lastPrinted>2016-10-10T12:38:00Z</cp:lastPrinted>
  <dcterms:created xsi:type="dcterms:W3CDTF">2016-02-16T05:42:00Z</dcterms:created>
  <dcterms:modified xsi:type="dcterms:W3CDTF">2018-01-24T05:20:00Z</dcterms:modified>
</cp:coreProperties>
</file>