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9CA" w:rsidRPr="000159CA" w:rsidRDefault="005A5CE9" w:rsidP="005A5CE9">
      <w:pPr>
        <w:widowControl w:val="0"/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59CA">
        <w:rPr>
          <w:rFonts w:ascii="Times New Roman" w:hAnsi="Times New Roman" w:cs="Times New Roman"/>
          <w:b/>
          <w:sz w:val="28"/>
          <w:szCs w:val="28"/>
        </w:rPr>
        <w:t>ПАМЯТКА ПО СПЕЦИФИКЕ ОСУЩЕСТВЛЕНИЯ ИНОСТ</w:t>
      </w:r>
      <w:r w:rsidR="000159CA" w:rsidRPr="000159CA">
        <w:rPr>
          <w:rFonts w:ascii="Times New Roman" w:hAnsi="Times New Roman" w:cs="Times New Roman"/>
          <w:b/>
          <w:sz w:val="28"/>
          <w:szCs w:val="28"/>
        </w:rPr>
        <w:t>Р</w:t>
      </w:r>
      <w:r w:rsidRPr="000159CA">
        <w:rPr>
          <w:rFonts w:ascii="Times New Roman" w:hAnsi="Times New Roman" w:cs="Times New Roman"/>
          <w:b/>
          <w:sz w:val="28"/>
          <w:szCs w:val="28"/>
        </w:rPr>
        <w:t>АННЫМИ ГРАЖДАНАМИ ТРУДОВОЙ ДЕЯТЕЛЬНОСТИ В ПЕРИОД ОГРАНИЧЕНИЙ,</w:t>
      </w:r>
    </w:p>
    <w:p w:rsidR="005A5CE9" w:rsidRPr="000159CA" w:rsidRDefault="008B72FA" w:rsidP="005A5CE9">
      <w:pPr>
        <w:widowControl w:val="0"/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СВЯЗАННЫХ С РАСПРОСТРАНЕНИЕМ </w:t>
      </w:r>
      <w:r w:rsidR="005A5CE9" w:rsidRPr="000159CA"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 w:rsidR="005A5CE9" w:rsidRPr="000159CA">
        <w:rPr>
          <w:rFonts w:ascii="Times New Roman" w:hAnsi="Times New Roman" w:cs="Times New Roman"/>
          <w:b/>
          <w:sz w:val="28"/>
          <w:szCs w:val="28"/>
        </w:rPr>
        <w:t xml:space="preserve"> - 19</w:t>
      </w:r>
    </w:p>
    <w:p w:rsidR="005A5CE9" w:rsidRDefault="005A5CE9" w:rsidP="005A5C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A5CE9" w:rsidRPr="009F5326" w:rsidRDefault="005A5CE9" w:rsidP="005A5C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Обязательным условием использования иностранной рабочей силы является соблюдение работодателем требований законодательства Российской Федерации, включая ограничительные и иные мер</w:t>
      </w:r>
      <w:r w:rsidR="00AB1A76">
        <w:rPr>
          <w:rFonts w:ascii="Times New Roman" w:eastAsia="Calibri" w:hAnsi="Times New Roman" w:cs="Times New Roman"/>
          <w:bCs/>
          <w:sz w:val="28"/>
          <w:szCs w:val="28"/>
        </w:rPr>
        <w:t xml:space="preserve">ы, направленные на обеспечение </w:t>
      </w:r>
      <w:r>
        <w:rPr>
          <w:rFonts w:ascii="Times New Roman" w:eastAsia="Calibri" w:hAnsi="Times New Roman" w:cs="Times New Roman"/>
          <w:bCs/>
          <w:sz w:val="28"/>
          <w:szCs w:val="28"/>
        </w:rPr>
        <w:t>санитарно-эпидемиологического благополучия населения.</w:t>
      </w:r>
    </w:p>
    <w:p w:rsidR="005A5CE9" w:rsidRDefault="005A5CE9" w:rsidP="005A5CE9">
      <w:pPr>
        <w:ind w:firstLine="708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Иностранные граждане вправе осуществлять трудовую деятельность в следующем порядке:</w:t>
      </w:r>
    </w:p>
    <w:p w:rsidR="001E5B4A" w:rsidRDefault="0025413C" w:rsidP="002E44E2">
      <w:pPr>
        <w:pStyle w:val="ab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E5B4A">
        <w:rPr>
          <w:rFonts w:ascii="Times New Roman" w:eastAsia="Calibri" w:hAnsi="Times New Roman" w:cs="Times New Roman"/>
          <w:bCs/>
          <w:sz w:val="28"/>
          <w:szCs w:val="28"/>
        </w:rPr>
        <w:t xml:space="preserve">Иностранные граждане, осуществляющие трудовую деятельность на основании ранее оформленных разрешительных документов на </w:t>
      </w:r>
      <w:proofErr w:type="gramStart"/>
      <w:r w:rsidRPr="001E5B4A">
        <w:rPr>
          <w:rFonts w:ascii="Times New Roman" w:eastAsia="Calibri" w:hAnsi="Times New Roman" w:cs="Times New Roman"/>
          <w:bCs/>
          <w:sz w:val="28"/>
          <w:szCs w:val="28"/>
        </w:rPr>
        <w:t xml:space="preserve">работу, </w:t>
      </w:r>
      <w:r w:rsidR="00AB1A76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proofErr w:type="gramEnd"/>
      <w:r w:rsidR="00AB1A76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Pr="001E5B4A">
        <w:rPr>
          <w:rFonts w:ascii="Times New Roman" w:eastAsia="Calibri" w:hAnsi="Times New Roman" w:cs="Times New Roman"/>
          <w:bCs/>
          <w:sz w:val="28"/>
          <w:szCs w:val="28"/>
        </w:rPr>
        <w:t xml:space="preserve">и планирующие после окончания ограничительных мероприятий, связанных </w:t>
      </w:r>
      <w:r w:rsidR="00AB1A76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</w:t>
      </w:r>
      <w:r w:rsidRPr="001E5B4A">
        <w:rPr>
          <w:rFonts w:ascii="Times New Roman" w:eastAsia="Calibri" w:hAnsi="Times New Roman" w:cs="Times New Roman"/>
          <w:bCs/>
          <w:sz w:val="28"/>
          <w:szCs w:val="28"/>
        </w:rPr>
        <w:t xml:space="preserve">с распространением коронавирусной инфекции, продолжить трудовую деятельность на территории Краснодарского края, </w:t>
      </w:r>
      <w:r w:rsidR="002E44E2" w:rsidRPr="001E5B4A">
        <w:rPr>
          <w:rFonts w:ascii="Times New Roman" w:eastAsia="Calibri" w:hAnsi="Times New Roman" w:cs="Times New Roman"/>
          <w:bCs/>
          <w:sz w:val="28"/>
          <w:szCs w:val="28"/>
        </w:rPr>
        <w:t>работают в обычном режиме.</w:t>
      </w:r>
      <w:r w:rsidR="005A5CE9" w:rsidRPr="001E5B4A">
        <w:rPr>
          <w:rFonts w:ascii="Times New Roman" w:eastAsia="Calibri" w:hAnsi="Times New Roman" w:cs="Times New Roman"/>
          <w:bCs/>
          <w:sz w:val="28"/>
          <w:szCs w:val="28"/>
        </w:rPr>
        <w:t xml:space="preserve"> С учетом </w:t>
      </w:r>
      <w:r w:rsidR="001E5B4A" w:rsidRPr="001E5B4A">
        <w:rPr>
          <w:rFonts w:ascii="Times New Roman" w:eastAsia="Calibri" w:hAnsi="Times New Roman" w:cs="Times New Roman"/>
          <w:bCs/>
          <w:sz w:val="28"/>
          <w:szCs w:val="28"/>
        </w:rPr>
        <w:t>предусмотренной Указом Президента РФ от 18.04.2020 № 274</w:t>
      </w:r>
      <w:r w:rsidR="001E5B4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A5CE9">
        <w:rPr>
          <w:rFonts w:ascii="Times New Roman" w:eastAsia="Calibri" w:hAnsi="Times New Roman" w:cs="Times New Roman"/>
          <w:bCs/>
          <w:sz w:val="28"/>
          <w:szCs w:val="28"/>
        </w:rPr>
        <w:t xml:space="preserve">приостановки течения срока действия патента </w:t>
      </w:r>
      <w:r w:rsidR="008B72FA">
        <w:rPr>
          <w:rFonts w:ascii="Times New Roman" w:eastAsia="Calibri" w:hAnsi="Times New Roman" w:cs="Times New Roman"/>
          <w:bCs/>
          <w:sz w:val="28"/>
          <w:szCs w:val="28"/>
        </w:rPr>
        <w:t>с 15 марта по 15 июня 2020 года</w:t>
      </w:r>
      <w:r w:rsidR="005A5CE9">
        <w:rPr>
          <w:rFonts w:ascii="Times New Roman" w:eastAsia="Calibri" w:hAnsi="Times New Roman" w:cs="Times New Roman"/>
          <w:bCs/>
          <w:sz w:val="28"/>
          <w:szCs w:val="28"/>
        </w:rPr>
        <w:t xml:space="preserve"> патент </w:t>
      </w:r>
      <w:r w:rsidR="001E5B4A">
        <w:rPr>
          <w:rFonts w:ascii="Times New Roman" w:eastAsia="Calibri" w:hAnsi="Times New Roman" w:cs="Times New Roman"/>
          <w:bCs/>
          <w:sz w:val="28"/>
          <w:szCs w:val="28"/>
        </w:rPr>
        <w:t xml:space="preserve">останется действительным и после 15 июня 2020 года, причем оставшийся срок его действия будет исчисляться путем добавления к 16 июня количества дней, выпадающих </w:t>
      </w:r>
      <w:r w:rsidR="00AB1A76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</w:t>
      </w:r>
      <w:r w:rsidR="001E5B4A">
        <w:rPr>
          <w:rFonts w:ascii="Times New Roman" w:eastAsia="Calibri" w:hAnsi="Times New Roman" w:cs="Times New Roman"/>
          <w:bCs/>
          <w:sz w:val="28"/>
          <w:szCs w:val="28"/>
        </w:rPr>
        <w:t>с 15 марта по 15 июня, за который иностранным гражданином оплачен налог.</w:t>
      </w:r>
    </w:p>
    <w:p w:rsidR="0025413C" w:rsidRDefault="001E5B4A" w:rsidP="001E5B4A">
      <w:pPr>
        <w:pStyle w:val="ab"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2E44E2" w:rsidRDefault="002E44E2" w:rsidP="002E44E2">
      <w:pPr>
        <w:pStyle w:val="ab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Иностранные граждане,</w:t>
      </w:r>
      <w:r w:rsidR="00D82463">
        <w:rPr>
          <w:rFonts w:ascii="Times New Roman" w:eastAsia="Calibri" w:hAnsi="Times New Roman" w:cs="Times New Roman"/>
          <w:bCs/>
          <w:sz w:val="28"/>
          <w:szCs w:val="28"/>
        </w:rPr>
        <w:t xml:space="preserve"> планирующие </w:t>
      </w:r>
      <w:r w:rsidR="00190728">
        <w:rPr>
          <w:rFonts w:ascii="Times New Roman" w:eastAsia="Calibri" w:hAnsi="Times New Roman" w:cs="Times New Roman"/>
          <w:bCs/>
          <w:sz w:val="28"/>
          <w:szCs w:val="28"/>
        </w:rPr>
        <w:t>осуществление трудовой деятельности и после окончания ограничительных мероприятий,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въехавшие на территорию Российской Федерации в порядке, не требующем оформления визы,</w:t>
      </w:r>
      <w:r w:rsidR="00AB1A76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 целью визита «работа», не оформившие своевременно патент, вправе при наличии постановки на миграционный учет обратиться за оформлением патента без учета </w:t>
      </w:r>
      <w:r w:rsidR="00AB1A76">
        <w:rPr>
          <w:rFonts w:ascii="Times New Roman" w:eastAsia="Calibri" w:hAnsi="Times New Roman" w:cs="Times New Roman"/>
          <w:bCs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>30 –</w:t>
      </w:r>
      <w:r w:rsidR="00981C1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дневного срока обращения с момента пересечения границы Российской Федерации</w:t>
      </w:r>
      <w:r w:rsidR="00D82463">
        <w:rPr>
          <w:rFonts w:ascii="Times New Roman" w:eastAsia="Calibri" w:hAnsi="Times New Roman" w:cs="Times New Roman"/>
          <w:bCs/>
          <w:sz w:val="28"/>
          <w:szCs w:val="28"/>
        </w:rPr>
        <w:t xml:space="preserve"> и без привлечения к административной ответственности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1E5B4A" w:rsidRPr="001E5B4A" w:rsidRDefault="001E5B4A" w:rsidP="001E5B4A">
      <w:pPr>
        <w:pStyle w:val="ab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E44E2" w:rsidRDefault="002E44E2" w:rsidP="00D82463">
      <w:pPr>
        <w:pStyle w:val="ab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Иностранные граждане, находящиеся на территории Российской Федерации и не имеющие разрешительных документов на работу, вне зависимости от цели въезда вправе осуществлять трудовую деятельность без оформления разрешении на работу или патентов, </w:t>
      </w:r>
      <w:r w:rsidR="00B61CE8">
        <w:rPr>
          <w:rFonts w:ascii="Times New Roman" w:eastAsia="Calibri" w:hAnsi="Times New Roman" w:cs="Times New Roman"/>
          <w:bCs/>
          <w:sz w:val="28"/>
          <w:szCs w:val="28"/>
        </w:rPr>
        <w:t xml:space="preserve">а также в случае прекращения оплаты имеющихся патентов,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однако только в период с 15 марта по 15 июня 2020 года. </w:t>
      </w:r>
      <w:r w:rsidR="00AB1A76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</w:t>
      </w:r>
      <w:bookmarkStart w:id="0" w:name="_GoBack"/>
      <w:bookmarkEnd w:id="0"/>
      <w:r w:rsidR="00981C1F">
        <w:rPr>
          <w:rFonts w:ascii="Times New Roman" w:eastAsia="Calibri" w:hAnsi="Times New Roman" w:cs="Times New Roman"/>
          <w:bCs/>
          <w:sz w:val="28"/>
          <w:szCs w:val="28"/>
        </w:rPr>
        <w:t>При этом работодатели вправе привлекать иностранных граждан, прибывших в порядке, не требующем получения визы без ограничений, а иностранных граждан, прибывших в порядке, требующем получения визы – только при наличии разрешения на привлечение и использование иностранных работников.</w:t>
      </w:r>
    </w:p>
    <w:p w:rsidR="009F5326" w:rsidRDefault="009F5326" w:rsidP="009F53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81C1F" w:rsidRPr="001E5B4A" w:rsidRDefault="00981C1F" w:rsidP="00D824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E5B4A">
        <w:rPr>
          <w:rFonts w:ascii="Times New Roman" w:eastAsia="Calibri" w:hAnsi="Times New Roman" w:cs="Times New Roman"/>
          <w:b/>
          <w:bCs/>
          <w:sz w:val="28"/>
          <w:szCs w:val="28"/>
        </w:rPr>
        <w:t>Обязанности работодателей, привлекающих иностранных граждан, в части подачи уведомлений о заключении или расторжении договоров, не отменены.</w:t>
      </w:r>
    </w:p>
    <w:p w:rsidR="00F52476" w:rsidRDefault="00D82463" w:rsidP="000159CA">
      <w:pPr>
        <w:widowControl w:val="0"/>
        <w:tabs>
          <w:tab w:val="left" w:pos="963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Если привлекается иностранный гражданин, не имеющий разрешительных документов на работу, в уведомлении указывать, что договор заключен в соответствии с Указом Президента РФ от 18 апреля 2020 г. № 274.</w:t>
      </w:r>
    </w:p>
    <w:sectPr w:rsidR="00F52476" w:rsidSect="000159CA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A616A"/>
    <w:multiLevelType w:val="hybridMultilevel"/>
    <w:tmpl w:val="D93EC61A"/>
    <w:lvl w:ilvl="0" w:tplc="9AEE4C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868101C"/>
    <w:multiLevelType w:val="hybridMultilevel"/>
    <w:tmpl w:val="EB9A3778"/>
    <w:lvl w:ilvl="0" w:tplc="42287988">
      <w:start w:val="4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" w15:restartNumberingAfterBreak="0">
    <w:nsid w:val="37125B9B"/>
    <w:multiLevelType w:val="hybridMultilevel"/>
    <w:tmpl w:val="94F01E64"/>
    <w:lvl w:ilvl="0" w:tplc="F51CBDF2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87F1B35"/>
    <w:multiLevelType w:val="hybridMultilevel"/>
    <w:tmpl w:val="A750422A"/>
    <w:lvl w:ilvl="0" w:tplc="03982938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4" w15:restartNumberingAfterBreak="0">
    <w:nsid w:val="42340175"/>
    <w:multiLevelType w:val="hybridMultilevel"/>
    <w:tmpl w:val="AF62CEA6"/>
    <w:lvl w:ilvl="0" w:tplc="3FF87E1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4672A59"/>
    <w:multiLevelType w:val="hybridMultilevel"/>
    <w:tmpl w:val="6DC49A52"/>
    <w:lvl w:ilvl="0" w:tplc="607AA2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71048E2"/>
    <w:multiLevelType w:val="hybridMultilevel"/>
    <w:tmpl w:val="27183A4C"/>
    <w:lvl w:ilvl="0" w:tplc="0282A8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340F"/>
    <w:multiLevelType w:val="hybridMultilevel"/>
    <w:tmpl w:val="BD5AC972"/>
    <w:lvl w:ilvl="0" w:tplc="C7BE7B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52B6B21"/>
    <w:multiLevelType w:val="hybridMultilevel"/>
    <w:tmpl w:val="FB2EA638"/>
    <w:lvl w:ilvl="0" w:tplc="8E3276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684202F"/>
    <w:multiLevelType w:val="hybridMultilevel"/>
    <w:tmpl w:val="F298639E"/>
    <w:lvl w:ilvl="0" w:tplc="27CAEF88">
      <w:start w:val="1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B7A6D62"/>
    <w:multiLevelType w:val="hybridMultilevel"/>
    <w:tmpl w:val="2408CBAA"/>
    <w:lvl w:ilvl="0" w:tplc="70562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A085CDF"/>
    <w:multiLevelType w:val="hybridMultilevel"/>
    <w:tmpl w:val="E8F25406"/>
    <w:lvl w:ilvl="0" w:tplc="E01C3F3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E874CC3"/>
    <w:multiLevelType w:val="hybridMultilevel"/>
    <w:tmpl w:val="DF8A6716"/>
    <w:lvl w:ilvl="0" w:tplc="44CCB8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9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32D98"/>
    <w:rsid w:val="00001259"/>
    <w:rsid w:val="000159CA"/>
    <w:rsid w:val="00016151"/>
    <w:rsid w:val="00022B93"/>
    <w:rsid w:val="00033A26"/>
    <w:rsid w:val="000341B2"/>
    <w:rsid w:val="00042A8D"/>
    <w:rsid w:val="000575BA"/>
    <w:rsid w:val="00092CDA"/>
    <w:rsid w:val="0009591E"/>
    <w:rsid w:val="00095DEF"/>
    <w:rsid w:val="000A0426"/>
    <w:rsid w:val="000B190F"/>
    <w:rsid w:val="000C05A6"/>
    <w:rsid w:val="000D020B"/>
    <w:rsid w:val="000D062E"/>
    <w:rsid w:val="000D704E"/>
    <w:rsid w:val="000E7F2D"/>
    <w:rsid w:val="000F028B"/>
    <w:rsid w:val="0010003C"/>
    <w:rsid w:val="001007AB"/>
    <w:rsid w:val="00122DF7"/>
    <w:rsid w:val="00125E57"/>
    <w:rsid w:val="00126A75"/>
    <w:rsid w:val="001436C0"/>
    <w:rsid w:val="00150E40"/>
    <w:rsid w:val="00164CE9"/>
    <w:rsid w:val="001805AC"/>
    <w:rsid w:val="00190728"/>
    <w:rsid w:val="00194175"/>
    <w:rsid w:val="001B22A7"/>
    <w:rsid w:val="001B47B8"/>
    <w:rsid w:val="001D345D"/>
    <w:rsid w:val="001D3ED9"/>
    <w:rsid w:val="001E5B4A"/>
    <w:rsid w:val="001F311E"/>
    <w:rsid w:val="0020504F"/>
    <w:rsid w:val="00231482"/>
    <w:rsid w:val="0024215D"/>
    <w:rsid w:val="00247544"/>
    <w:rsid w:val="0025413C"/>
    <w:rsid w:val="00257669"/>
    <w:rsid w:val="00273B12"/>
    <w:rsid w:val="00285D73"/>
    <w:rsid w:val="002974A6"/>
    <w:rsid w:val="002C5C92"/>
    <w:rsid w:val="002E44E2"/>
    <w:rsid w:val="00313E32"/>
    <w:rsid w:val="00314A2A"/>
    <w:rsid w:val="003417D7"/>
    <w:rsid w:val="00377B1C"/>
    <w:rsid w:val="003C1CE9"/>
    <w:rsid w:val="003C4E01"/>
    <w:rsid w:val="003E353A"/>
    <w:rsid w:val="003E6E74"/>
    <w:rsid w:val="00407BDD"/>
    <w:rsid w:val="00454D7B"/>
    <w:rsid w:val="00470E4B"/>
    <w:rsid w:val="0047435C"/>
    <w:rsid w:val="0049636C"/>
    <w:rsid w:val="004B79BD"/>
    <w:rsid w:val="004D12A5"/>
    <w:rsid w:val="004F0711"/>
    <w:rsid w:val="00511270"/>
    <w:rsid w:val="0052487C"/>
    <w:rsid w:val="00580E26"/>
    <w:rsid w:val="005A5CE9"/>
    <w:rsid w:val="005E273D"/>
    <w:rsid w:val="005F34BE"/>
    <w:rsid w:val="00606BB7"/>
    <w:rsid w:val="006107A1"/>
    <w:rsid w:val="00613239"/>
    <w:rsid w:val="00621C0E"/>
    <w:rsid w:val="006307E7"/>
    <w:rsid w:val="006400AB"/>
    <w:rsid w:val="0064652F"/>
    <w:rsid w:val="00647921"/>
    <w:rsid w:val="00647CD9"/>
    <w:rsid w:val="00690037"/>
    <w:rsid w:val="00694705"/>
    <w:rsid w:val="006C170C"/>
    <w:rsid w:val="006C4DCE"/>
    <w:rsid w:val="006C796D"/>
    <w:rsid w:val="006D35C7"/>
    <w:rsid w:val="006D6A88"/>
    <w:rsid w:val="006F6D1B"/>
    <w:rsid w:val="00705BB7"/>
    <w:rsid w:val="00720065"/>
    <w:rsid w:val="007428B6"/>
    <w:rsid w:val="007446DB"/>
    <w:rsid w:val="0074598F"/>
    <w:rsid w:val="007459A5"/>
    <w:rsid w:val="007519AF"/>
    <w:rsid w:val="007736AC"/>
    <w:rsid w:val="007B2B41"/>
    <w:rsid w:val="007C48D9"/>
    <w:rsid w:val="007C49FF"/>
    <w:rsid w:val="007D10C7"/>
    <w:rsid w:val="007F26FA"/>
    <w:rsid w:val="00824712"/>
    <w:rsid w:val="0084353C"/>
    <w:rsid w:val="008574AB"/>
    <w:rsid w:val="008642E4"/>
    <w:rsid w:val="00876437"/>
    <w:rsid w:val="008A222B"/>
    <w:rsid w:val="008A33DC"/>
    <w:rsid w:val="008B72FA"/>
    <w:rsid w:val="008C05FD"/>
    <w:rsid w:val="008E5AC3"/>
    <w:rsid w:val="008F57CD"/>
    <w:rsid w:val="00922F0F"/>
    <w:rsid w:val="00945CB3"/>
    <w:rsid w:val="0095028F"/>
    <w:rsid w:val="00961375"/>
    <w:rsid w:val="009620A5"/>
    <w:rsid w:val="00981C1F"/>
    <w:rsid w:val="009911A6"/>
    <w:rsid w:val="009B39AC"/>
    <w:rsid w:val="009C4A0C"/>
    <w:rsid w:val="009C6265"/>
    <w:rsid w:val="009E1B2B"/>
    <w:rsid w:val="009E33A1"/>
    <w:rsid w:val="009F5326"/>
    <w:rsid w:val="009F57D9"/>
    <w:rsid w:val="00A13465"/>
    <w:rsid w:val="00A5204B"/>
    <w:rsid w:val="00A65727"/>
    <w:rsid w:val="00A80172"/>
    <w:rsid w:val="00AA7B91"/>
    <w:rsid w:val="00AB1A76"/>
    <w:rsid w:val="00AC0A10"/>
    <w:rsid w:val="00AF61B3"/>
    <w:rsid w:val="00AF6298"/>
    <w:rsid w:val="00B30317"/>
    <w:rsid w:val="00B32D98"/>
    <w:rsid w:val="00B3711B"/>
    <w:rsid w:val="00B41115"/>
    <w:rsid w:val="00B61CE8"/>
    <w:rsid w:val="00B81EA3"/>
    <w:rsid w:val="00BA4382"/>
    <w:rsid w:val="00BA6FD6"/>
    <w:rsid w:val="00BB663A"/>
    <w:rsid w:val="00BC7F0E"/>
    <w:rsid w:val="00BF394E"/>
    <w:rsid w:val="00BF39EE"/>
    <w:rsid w:val="00C761C2"/>
    <w:rsid w:val="00C77959"/>
    <w:rsid w:val="00C82D73"/>
    <w:rsid w:val="00C87DAE"/>
    <w:rsid w:val="00CA2329"/>
    <w:rsid w:val="00CF3768"/>
    <w:rsid w:val="00CF485C"/>
    <w:rsid w:val="00D53EB2"/>
    <w:rsid w:val="00D67065"/>
    <w:rsid w:val="00D67A3F"/>
    <w:rsid w:val="00D82463"/>
    <w:rsid w:val="00D859F6"/>
    <w:rsid w:val="00DA389A"/>
    <w:rsid w:val="00DA5DF1"/>
    <w:rsid w:val="00DF6647"/>
    <w:rsid w:val="00E11B19"/>
    <w:rsid w:val="00E20541"/>
    <w:rsid w:val="00E33F95"/>
    <w:rsid w:val="00E401BC"/>
    <w:rsid w:val="00E4175E"/>
    <w:rsid w:val="00E62502"/>
    <w:rsid w:val="00E62503"/>
    <w:rsid w:val="00E63B94"/>
    <w:rsid w:val="00E81C59"/>
    <w:rsid w:val="00E9599F"/>
    <w:rsid w:val="00E9724D"/>
    <w:rsid w:val="00EA6DC9"/>
    <w:rsid w:val="00EC4BCB"/>
    <w:rsid w:val="00EE1FE0"/>
    <w:rsid w:val="00EE5DB4"/>
    <w:rsid w:val="00F017F2"/>
    <w:rsid w:val="00F108C6"/>
    <w:rsid w:val="00F27581"/>
    <w:rsid w:val="00F51C02"/>
    <w:rsid w:val="00F52476"/>
    <w:rsid w:val="00F564FE"/>
    <w:rsid w:val="00F95421"/>
    <w:rsid w:val="00FA1E15"/>
    <w:rsid w:val="00FA4CA0"/>
    <w:rsid w:val="00FB21CF"/>
    <w:rsid w:val="00FB731D"/>
    <w:rsid w:val="00FC700B"/>
    <w:rsid w:val="00FC7711"/>
    <w:rsid w:val="00FE1E38"/>
    <w:rsid w:val="00FE466B"/>
    <w:rsid w:val="00FE748E"/>
    <w:rsid w:val="00FF7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7654AE-610E-401B-8640-97A294DA9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9F6"/>
  </w:style>
  <w:style w:type="paragraph" w:styleId="1">
    <w:name w:val="heading 1"/>
    <w:basedOn w:val="a"/>
    <w:next w:val="a"/>
    <w:link w:val="10"/>
    <w:uiPriority w:val="9"/>
    <w:qFormat/>
    <w:rsid w:val="004B79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B79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79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79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79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79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79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79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79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79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B79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B79B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B79B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B79B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4B79B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4B79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4B79B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4B79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B79B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B79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B79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B79B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B79B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B79BD"/>
    <w:rPr>
      <w:b/>
      <w:bCs/>
    </w:rPr>
  </w:style>
  <w:style w:type="character" w:styleId="a9">
    <w:name w:val="Emphasis"/>
    <w:basedOn w:val="a0"/>
    <w:uiPriority w:val="20"/>
    <w:qFormat/>
    <w:rsid w:val="004B79BD"/>
    <w:rPr>
      <w:i/>
      <w:iCs/>
    </w:rPr>
  </w:style>
  <w:style w:type="paragraph" w:styleId="aa">
    <w:name w:val="No Spacing"/>
    <w:qFormat/>
    <w:rsid w:val="004B79B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B79B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B79B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B79B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B79B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B79B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B79B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B79B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B79B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B79B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B79B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B79BD"/>
    <w:pPr>
      <w:outlineLvl w:val="9"/>
    </w:pPr>
  </w:style>
  <w:style w:type="paragraph" w:customStyle="1" w:styleId="11">
    <w:name w:val="Обычный1"/>
    <w:rsid w:val="009C4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0D06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0D062E"/>
    <w:rPr>
      <w:rFonts w:ascii="Segoe UI" w:hAnsi="Segoe UI" w:cs="Segoe UI"/>
      <w:sz w:val="18"/>
      <w:szCs w:val="18"/>
    </w:rPr>
  </w:style>
  <w:style w:type="paragraph" w:styleId="af6">
    <w:name w:val="Plain Text"/>
    <w:basedOn w:val="a"/>
    <w:link w:val="af7"/>
    <w:rsid w:val="00C761C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basedOn w:val="a0"/>
    <w:link w:val="af6"/>
    <w:rsid w:val="00C761C2"/>
    <w:rPr>
      <w:rFonts w:ascii="Courier New" w:eastAsia="Times New Roman" w:hAnsi="Courier New" w:cs="Times New Roman"/>
      <w:sz w:val="20"/>
      <w:szCs w:val="20"/>
      <w:lang w:val="ru-RU" w:eastAsia="ru-RU" w:bidi="ar-SA"/>
    </w:rPr>
  </w:style>
  <w:style w:type="paragraph" w:customStyle="1" w:styleId="msonormalcxspmiddle">
    <w:name w:val="msonormalcxspmiddle"/>
    <w:basedOn w:val="a"/>
    <w:rsid w:val="00C7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Normal (Web)"/>
    <w:basedOn w:val="a"/>
    <w:uiPriority w:val="99"/>
    <w:rsid w:val="00016151"/>
    <w:pPr>
      <w:spacing w:before="100" w:beforeAutospacing="1" w:after="100" w:afterAutospacing="1" w:line="4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Body Text Indent"/>
    <w:basedOn w:val="a"/>
    <w:link w:val="afa"/>
    <w:rsid w:val="00AF61B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с отступом Знак"/>
    <w:basedOn w:val="a0"/>
    <w:link w:val="af9"/>
    <w:rsid w:val="00AF61B3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table" w:styleId="afb">
    <w:name w:val="Table Grid"/>
    <w:basedOn w:val="a1"/>
    <w:uiPriority w:val="39"/>
    <w:rsid w:val="001007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1">
    <w:name w:val="p1"/>
    <w:basedOn w:val="a"/>
    <w:rsid w:val="009E1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247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B47C5-B98B-491F-9CF0-5EF7A5A6A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usr-ovtm</dc:creator>
  <cp:lastModifiedBy>Богданов Александр Владимирович</cp:lastModifiedBy>
  <cp:revision>7</cp:revision>
  <cp:lastPrinted>2020-05-06T06:26:00Z</cp:lastPrinted>
  <dcterms:created xsi:type="dcterms:W3CDTF">2020-04-29T10:48:00Z</dcterms:created>
  <dcterms:modified xsi:type="dcterms:W3CDTF">2020-05-06T06:27:00Z</dcterms:modified>
</cp:coreProperties>
</file>