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90" w:rsidRPr="00237A90" w:rsidRDefault="00237A90" w:rsidP="00237A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7A90">
        <w:rPr>
          <w:rFonts w:ascii="Times New Roman" w:hAnsi="Times New Roman" w:cs="Times New Roman"/>
          <w:sz w:val="28"/>
          <w:szCs w:val="28"/>
        </w:rPr>
        <w:t xml:space="preserve">ФГБНУ ВНИИМК приглашает Вас на ежегодный всероссийский </w:t>
      </w:r>
      <w:bookmarkEnd w:id="0"/>
      <w:r w:rsidRPr="00237A90">
        <w:rPr>
          <w:rFonts w:ascii="Times New Roman" w:hAnsi="Times New Roman" w:cs="Times New Roman"/>
          <w:sz w:val="28"/>
          <w:szCs w:val="28"/>
        </w:rPr>
        <w:t xml:space="preserve">семинар «День поля – гибриды и сорта подсолнечника, сорта сои» с демонстрацией своих новейших селекционных достижений! Более чем вековая история института позволяет нам не только идти в ногу со временем, но и создавать новые качественные сорта и гибриды, устойчивые к основному комплексу патогенов и показывающие стабильно высокий урожай из года в </w:t>
      </w:r>
      <w:proofErr w:type="spellStart"/>
      <w:r w:rsidRPr="00237A90">
        <w:rPr>
          <w:rFonts w:ascii="Times New Roman" w:hAnsi="Times New Roman" w:cs="Times New Roman"/>
          <w:sz w:val="28"/>
          <w:szCs w:val="28"/>
        </w:rPr>
        <w:t>год.в</w:t>
      </w:r>
      <w:proofErr w:type="spellEnd"/>
      <w:r w:rsidRPr="00237A90">
        <w:rPr>
          <w:rFonts w:ascii="Times New Roman" w:hAnsi="Times New Roman" w:cs="Times New Roman"/>
          <w:sz w:val="28"/>
          <w:szCs w:val="28"/>
        </w:rPr>
        <w:t xml:space="preserve"> настоящее время в государственный реестр селекционных достижений Российской Федерации включено 188 сортов и гибридов масличных культур селекции ВНИИМК.</w:t>
      </w:r>
    </w:p>
    <w:p w:rsidR="00237A90" w:rsidRPr="00237A90" w:rsidRDefault="00237A90" w:rsidP="00237A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90">
        <w:rPr>
          <w:rFonts w:ascii="Times New Roman" w:hAnsi="Times New Roman" w:cs="Times New Roman"/>
          <w:sz w:val="28"/>
          <w:szCs w:val="28"/>
        </w:rPr>
        <w:t>К новинкам 2018 года можно отнести простой высокопродуктивный высокомасличный гибрид подсолнечника ТАЙФУН, устойчивый к новым расам ложной мучнистой росы (330 710) и новый раннеспелый кондитерский сорт подсолнечника интенсивного типа БЕЛОЧКА, с массой 1000 семян до 140 г. также Вашему вниманию будут представлены ультраранние сорта подсолнечника СКОРМАС и ВНИИМК 100, перспективные в ЮФО для пожнивных/</w:t>
      </w:r>
      <w:proofErr w:type="spellStart"/>
      <w:r w:rsidRPr="00237A90">
        <w:rPr>
          <w:rFonts w:ascii="Times New Roman" w:hAnsi="Times New Roman" w:cs="Times New Roman"/>
          <w:sz w:val="28"/>
          <w:szCs w:val="28"/>
        </w:rPr>
        <w:t>поукосных</w:t>
      </w:r>
      <w:proofErr w:type="spellEnd"/>
      <w:r w:rsidRPr="00237A90">
        <w:rPr>
          <w:rFonts w:ascii="Times New Roman" w:hAnsi="Times New Roman" w:cs="Times New Roman"/>
          <w:sz w:val="28"/>
          <w:szCs w:val="28"/>
        </w:rPr>
        <w:t xml:space="preserve"> посевов и для пересева.</w:t>
      </w:r>
    </w:p>
    <w:p w:rsidR="00237A90" w:rsidRPr="00237A90" w:rsidRDefault="00237A90" w:rsidP="00237A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90">
        <w:rPr>
          <w:rFonts w:ascii="Times New Roman" w:hAnsi="Times New Roman" w:cs="Times New Roman"/>
          <w:sz w:val="28"/>
          <w:szCs w:val="28"/>
        </w:rPr>
        <w:t>Вы ознакомитесь с высокоурожайными сортами сои: ВИЛАНА, СЛАВИЯ ЧАРА, ОЛИМПИЯ, ПУМА, ИРБИС (в семенах которого накапливается до 45,8% белка) и другими, которые отличаются повышенной засухоустойчивостью.</w:t>
      </w:r>
    </w:p>
    <w:p w:rsidR="00237A90" w:rsidRPr="00237A90" w:rsidRDefault="00237A90" w:rsidP="00237A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90">
        <w:rPr>
          <w:rFonts w:ascii="Times New Roman" w:hAnsi="Times New Roman" w:cs="Times New Roman"/>
          <w:sz w:val="28"/>
          <w:szCs w:val="28"/>
        </w:rPr>
        <w:t>Семинар пройдет при поддержке концерна BASF. В мероприятии примут участие руководители министерства сельского хозяйства и перерабатывающей промышленности Краснодарского края, представители ФГБУ «Россельхозцентр» по Краснодарскому краю, руководители районных администраций, специалисты управлений и отделов сельского хозяйства, главные агрономы и агрономы-семеноводы хозяйств, руководители крестьянских (фермерских) хозяйств.</w:t>
      </w:r>
    </w:p>
    <w:p w:rsidR="00237A90" w:rsidRPr="00237A90" w:rsidRDefault="00237A90" w:rsidP="00237A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90">
        <w:rPr>
          <w:rFonts w:ascii="Times New Roman" w:hAnsi="Times New Roman" w:cs="Times New Roman"/>
          <w:sz w:val="28"/>
          <w:szCs w:val="28"/>
        </w:rPr>
        <w:t xml:space="preserve">Мероприятии состоится 26 июля 2018 года в поселке </w:t>
      </w:r>
      <w:proofErr w:type="spellStart"/>
      <w:r w:rsidRPr="00237A90">
        <w:rPr>
          <w:rFonts w:ascii="Times New Roman" w:hAnsi="Times New Roman" w:cs="Times New Roman"/>
          <w:sz w:val="28"/>
          <w:szCs w:val="28"/>
        </w:rPr>
        <w:t>Новоберезанском</w:t>
      </w:r>
      <w:proofErr w:type="spellEnd"/>
      <w:r w:rsidRPr="0023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A9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37A90">
        <w:rPr>
          <w:rFonts w:ascii="Times New Roman" w:hAnsi="Times New Roman" w:cs="Times New Roman"/>
          <w:sz w:val="28"/>
          <w:szCs w:val="28"/>
        </w:rPr>
        <w:t xml:space="preserve"> района Краснодарского края на базе ФГУП «</w:t>
      </w:r>
      <w:proofErr w:type="spellStart"/>
      <w:r w:rsidRPr="00237A90">
        <w:rPr>
          <w:rFonts w:ascii="Times New Roman" w:hAnsi="Times New Roman" w:cs="Times New Roman"/>
          <w:sz w:val="28"/>
          <w:szCs w:val="28"/>
        </w:rPr>
        <w:t>Березанское</w:t>
      </w:r>
      <w:proofErr w:type="spellEnd"/>
      <w:r w:rsidRPr="00237A9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A6711" w:rsidRPr="00237A90" w:rsidRDefault="00237A90" w:rsidP="00237A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90">
        <w:rPr>
          <w:rFonts w:ascii="Times New Roman" w:hAnsi="Times New Roman" w:cs="Times New Roman"/>
          <w:sz w:val="28"/>
          <w:szCs w:val="28"/>
        </w:rPr>
        <w:t xml:space="preserve">Регистрация участников начнется в 9-00 часов. Для получения дополнительной информации </w:t>
      </w:r>
      <w:proofErr w:type="spellStart"/>
      <w:r w:rsidRPr="00237A90">
        <w:rPr>
          <w:rFonts w:ascii="Times New Roman" w:hAnsi="Times New Roman" w:cs="Times New Roman"/>
          <w:sz w:val="28"/>
          <w:szCs w:val="28"/>
        </w:rPr>
        <w:t>обращатся</w:t>
      </w:r>
      <w:proofErr w:type="spellEnd"/>
      <w:r w:rsidRPr="00237A90">
        <w:rPr>
          <w:rFonts w:ascii="Times New Roman" w:hAnsi="Times New Roman" w:cs="Times New Roman"/>
          <w:sz w:val="28"/>
          <w:szCs w:val="28"/>
        </w:rPr>
        <w:t xml:space="preserve"> по телефону: 8(861) 254-05-18.</w:t>
      </w:r>
    </w:p>
    <w:sectPr w:rsidR="001A6711" w:rsidRPr="0023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D9"/>
    <w:rsid w:val="001C36B6"/>
    <w:rsid w:val="00237A90"/>
    <w:rsid w:val="002A7CE7"/>
    <w:rsid w:val="005E0F25"/>
    <w:rsid w:val="008F5CDE"/>
    <w:rsid w:val="009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70019-91CE-4206-9120-183B313B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Шарапова</cp:lastModifiedBy>
  <cp:revision>2</cp:revision>
  <dcterms:created xsi:type="dcterms:W3CDTF">2018-07-23T06:21:00Z</dcterms:created>
  <dcterms:modified xsi:type="dcterms:W3CDTF">2018-07-23T06:21:00Z</dcterms:modified>
</cp:coreProperties>
</file>