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601B" w14:textId="41A41F2D" w:rsidR="006952CE" w:rsidRPr="00CA4728" w:rsidRDefault="00CA4728" w:rsidP="00CA4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28">
        <w:rPr>
          <w:rFonts w:ascii="Times New Roman" w:hAnsi="Times New Roman" w:cs="Times New Roman"/>
          <w:b/>
          <w:sz w:val="28"/>
          <w:szCs w:val="28"/>
        </w:rPr>
        <w:t>ЭКОЛОГИЧЕСКАЯ АКЦИЯ «ЧАС ЗЕМЛИ»</w:t>
      </w:r>
    </w:p>
    <w:p w14:paraId="390F7B11" w14:textId="77777777" w:rsidR="006952CE" w:rsidRPr="006952CE" w:rsidRDefault="006952CE" w:rsidP="006952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CE">
        <w:rPr>
          <w:rFonts w:ascii="Times New Roman" w:hAnsi="Times New Roman" w:cs="Times New Roman"/>
          <w:sz w:val="28"/>
          <w:szCs w:val="28"/>
        </w:rPr>
        <w:t>В целях привлечения внимания к проблемам охраны окружающей среды и рационального природопользования в России Министерством природных ресурсов и экологии Российской Федерации совместно со Всемирным фондом дикой природы (</w:t>
      </w:r>
      <w:r w:rsidRPr="006952CE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6952CE">
        <w:rPr>
          <w:rFonts w:ascii="Times New Roman" w:hAnsi="Times New Roman" w:cs="Times New Roman"/>
          <w:sz w:val="28"/>
          <w:szCs w:val="28"/>
        </w:rPr>
        <w:t xml:space="preserve">) ежегодно проводится экологическая акция «Час Земли». </w:t>
      </w:r>
    </w:p>
    <w:p w14:paraId="369C0C66" w14:textId="48CE9AA5" w:rsidR="006952CE" w:rsidRPr="006952CE" w:rsidRDefault="006952CE" w:rsidP="006952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CE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6952CE">
        <w:rPr>
          <w:rFonts w:ascii="Times New Roman" w:hAnsi="Times New Roman" w:cs="Times New Roman"/>
          <w:sz w:val="28"/>
          <w:szCs w:val="28"/>
        </w:rPr>
        <w:t xml:space="preserve"> впервые организовал акцию в России в 2009 году. С 2011 года в ней принимают участие от 16 до 20 миллионов человек ежегодно. В 2020 году «Час Земли» впервые проходил в виртуальном формате и объединил миллионы россиян, 11 часовых поясов и сотни населенных пунктов. </w:t>
      </w:r>
    </w:p>
    <w:p w14:paraId="2E1BA7FD" w14:textId="1ADC770D" w:rsidR="006952CE" w:rsidRPr="006952CE" w:rsidRDefault="006952CE" w:rsidP="006952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CE">
        <w:rPr>
          <w:rFonts w:ascii="Times New Roman" w:hAnsi="Times New Roman" w:cs="Times New Roman"/>
          <w:sz w:val="28"/>
          <w:szCs w:val="28"/>
        </w:rPr>
        <w:t>Цель акции – привлечь внимание к необходимости ответственного отношения к природе и ресурсам планеты. Миллионы людей из 180 стран выключат свет и электроприборы на 1 час, тысячи архитектурных памятников мира гасят свою подсветку.</w:t>
      </w:r>
    </w:p>
    <w:p w14:paraId="16CFDB6F" w14:textId="4C532E0A" w:rsidR="006952CE" w:rsidRPr="006952CE" w:rsidRDefault="006952CE" w:rsidP="006952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CE">
        <w:rPr>
          <w:rFonts w:ascii="Times New Roman" w:hAnsi="Times New Roman" w:cs="Times New Roman"/>
          <w:sz w:val="28"/>
          <w:szCs w:val="28"/>
        </w:rPr>
        <w:t>Условия проведения акции «Час Земли» размещен</w:t>
      </w:r>
      <w:r w:rsidR="00CA4728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6952CE">
        <w:rPr>
          <w:rFonts w:ascii="Times New Roman" w:hAnsi="Times New Roman" w:cs="Times New Roman"/>
          <w:sz w:val="28"/>
          <w:szCs w:val="28"/>
        </w:rPr>
        <w:t xml:space="preserve"> на официальном сайте Всемирного фонда дикой природы (</w:t>
      </w:r>
      <w:hyperlink r:id="rId4" w:history="1">
        <w:r w:rsidRPr="006952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952CE">
          <w:rPr>
            <w:rStyle w:val="a3"/>
            <w:rFonts w:ascii="Times New Roman" w:hAnsi="Times New Roman" w:cs="Times New Roman"/>
            <w:sz w:val="28"/>
            <w:szCs w:val="28"/>
          </w:rPr>
          <w:t>://60.</w:t>
        </w:r>
        <w:proofErr w:type="spellStart"/>
        <w:r w:rsidRPr="006952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wwf</w:t>
        </w:r>
        <w:proofErr w:type="spellEnd"/>
        <w:r w:rsidRPr="006952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52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52CE">
        <w:rPr>
          <w:rFonts w:ascii="Times New Roman" w:hAnsi="Times New Roman" w:cs="Times New Roman"/>
          <w:sz w:val="28"/>
          <w:szCs w:val="28"/>
        </w:rPr>
        <w:t>).</w:t>
      </w:r>
    </w:p>
    <w:p w14:paraId="72A96017" w14:textId="1A2F92DA" w:rsidR="006952CE" w:rsidRPr="006952CE" w:rsidRDefault="006952CE" w:rsidP="006952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CE">
        <w:rPr>
          <w:rFonts w:ascii="Times New Roman" w:hAnsi="Times New Roman" w:cs="Times New Roman"/>
          <w:sz w:val="28"/>
          <w:szCs w:val="28"/>
        </w:rPr>
        <w:t xml:space="preserve">Выключи свет 27 марта в 20:30 по местному времени. Присоединяйся к самому крупному </w:t>
      </w:r>
      <w:proofErr w:type="spellStart"/>
      <w:r w:rsidRPr="006952CE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6952CE">
        <w:rPr>
          <w:rFonts w:ascii="Times New Roman" w:hAnsi="Times New Roman" w:cs="Times New Roman"/>
          <w:sz w:val="28"/>
          <w:szCs w:val="28"/>
        </w:rPr>
        <w:t xml:space="preserve"> в мире!</w:t>
      </w:r>
    </w:p>
    <w:sectPr w:rsidR="006952CE" w:rsidRPr="0069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B"/>
    <w:rsid w:val="006807AB"/>
    <w:rsid w:val="006952CE"/>
    <w:rsid w:val="00B752A3"/>
    <w:rsid w:val="00CA4728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C011"/>
  <w15:chartTrackingRefBased/>
  <w15:docId w15:val="{764443CF-6F43-44C5-BF65-9E2A9EDE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2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52CE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95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0.ww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martishenko</dc:creator>
  <cp:keywords/>
  <dc:description/>
  <cp:lastModifiedBy>Сиренко Алина Викторовна</cp:lastModifiedBy>
  <cp:revision>4</cp:revision>
  <cp:lastPrinted>2021-03-19T12:19:00Z</cp:lastPrinted>
  <dcterms:created xsi:type="dcterms:W3CDTF">2021-03-19T12:21:00Z</dcterms:created>
  <dcterms:modified xsi:type="dcterms:W3CDTF">2021-03-23T07:07:00Z</dcterms:modified>
</cp:coreProperties>
</file>