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B6" w:rsidRDefault="00771AB6" w:rsidP="00771AB6">
      <w:pPr>
        <w:jc w:val="center"/>
        <w:rPr>
          <w:sz w:val="28"/>
          <w:szCs w:val="28"/>
        </w:rPr>
      </w:pPr>
    </w:p>
    <w:p w:rsidR="00771AB6" w:rsidRDefault="00771AB6" w:rsidP="00771AB6">
      <w:pPr>
        <w:jc w:val="center"/>
        <w:rPr>
          <w:sz w:val="28"/>
          <w:szCs w:val="28"/>
        </w:rPr>
      </w:pPr>
    </w:p>
    <w:p w:rsidR="00771AB6" w:rsidRDefault="00771AB6" w:rsidP="00771AB6">
      <w:pPr>
        <w:jc w:val="center"/>
        <w:rPr>
          <w:sz w:val="28"/>
          <w:szCs w:val="28"/>
        </w:rPr>
      </w:pPr>
    </w:p>
    <w:p w:rsidR="00771AB6" w:rsidRDefault="00771AB6" w:rsidP="00771AB6">
      <w:pPr>
        <w:jc w:val="both"/>
        <w:rPr>
          <w:b/>
          <w:bCs/>
          <w:sz w:val="32"/>
          <w:szCs w:val="32"/>
        </w:rPr>
      </w:pPr>
    </w:p>
    <w:p w:rsidR="00771AB6" w:rsidRDefault="00771AB6" w:rsidP="00771AB6">
      <w:pPr>
        <w:jc w:val="both"/>
        <w:rPr>
          <w:sz w:val="28"/>
        </w:rPr>
      </w:pPr>
    </w:p>
    <w:p w:rsidR="00771AB6" w:rsidRDefault="00771AB6" w:rsidP="00771AB6">
      <w:pPr>
        <w:jc w:val="both"/>
        <w:rPr>
          <w:sz w:val="28"/>
        </w:rPr>
      </w:pPr>
    </w:p>
    <w:p w:rsidR="00771AB6" w:rsidRDefault="00771AB6" w:rsidP="00771AB6">
      <w:pPr>
        <w:rPr>
          <w:sz w:val="22"/>
          <w:szCs w:val="22"/>
        </w:rPr>
      </w:pPr>
    </w:p>
    <w:p w:rsidR="00771AB6" w:rsidRDefault="00771AB6" w:rsidP="00771AB6">
      <w:pPr>
        <w:jc w:val="center"/>
        <w:rPr>
          <w:sz w:val="22"/>
          <w:szCs w:val="22"/>
        </w:rPr>
      </w:pPr>
    </w:p>
    <w:p w:rsidR="00771AB6" w:rsidRDefault="00771AB6" w:rsidP="00771AB6">
      <w:pPr>
        <w:jc w:val="center"/>
        <w:rPr>
          <w:sz w:val="22"/>
          <w:szCs w:val="22"/>
        </w:rPr>
      </w:pPr>
    </w:p>
    <w:p w:rsidR="00771AB6" w:rsidRDefault="00771AB6" w:rsidP="00771AB6">
      <w:pPr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специальной премии главы муниципального образования Северский район одаренным детям за успехи в области культуры</w:t>
      </w:r>
    </w:p>
    <w:p w:rsidR="00771AB6" w:rsidRDefault="00771AB6" w:rsidP="00771AB6">
      <w:pPr>
        <w:jc w:val="both"/>
        <w:rPr>
          <w:sz w:val="28"/>
        </w:rPr>
      </w:pPr>
    </w:p>
    <w:p w:rsidR="00771AB6" w:rsidRDefault="00771AB6" w:rsidP="00771AB6">
      <w:pPr>
        <w:jc w:val="both"/>
        <w:rPr>
          <w:sz w:val="28"/>
        </w:rPr>
      </w:pPr>
    </w:p>
    <w:p w:rsidR="00771AB6" w:rsidRDefault="00771AB6" w:rsidP="00771AB6">
      <w:pPr>
        <w:ind w:firstLine="708"/>
        <w:jc w:val="both"/>
        <w:rPr>
          <w:sz w:val="28"/>
        </w:rPr>
      </w:pPr>
      <w:r>
        <w:rPr>
          <w:sz w:val="28"/>
        </w:rPr>
        <w:t>В целях оказания материальной поддержки и стимулирования творческого роста учащихся организаций дополнительного образования Северского района, участников творческих коллективов учреждений культуры муниципального образования Северский район, руководствуясь статьями  31  и  66  Устава  муниципального  образования  Северский район, п о с т а н о в л я ю:</w:t>
      </w:r>
    </w:p>
    <w:p w:rsidR="00771AB6" w:rsidRDefault="00771AB6" w:rsidP="00771AB6">
      <w:pPr>
        <w:ind w:firstLine="708"/>
        <w:jc w:val="both"/>
        <w:rPr>
          <w:sz w:val="28"/>
        </w:rPr>
      </w:pPr>
      <w:r>
        <w:rPr>
          <w:sz w:val="28"/>
        </w:rPr>
        <w:t>1. Утвердить Положение о специальной премии главы муниципального образования Северский район одаренным детям за успехи в области культуры (приложение №1).</w:t>
      </w:r>
    </w:p>
    <w:p w:rsidR="00771AB6" w:rsidRDefault="00771AB6" w:rsidP="00771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экспертного совета по присуждению специальной премии главы муниципального образования Северский район одаренным детям за успехи в области культуры (приложение №2).</w:t>
      </w:r>
    </w:p>
    <w:p w:rsidR="00771AB6" w:rsidRDefault="00771AB6" w:rsidP="00771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  культуры    (Куралесина)         представить    настоящее</w:t>
      </w:r>
    </w:p>
    <w:p w:rsidR="00771AB6" w:rsidRDefault="00771AB6" w:rsidP="00771A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 пятидневный срок со дня его принятия в правовое управление для размещения на официальном сайте администрации муниципального образования Северский район в сети Интернет в разделе «Антикоррупционная экспертиза».</w:t>
      </w:r>
    </w:p>
    <w:p w:rsidR="00771AB6" w:rsidRDefault="00771AB6" w:rsidP="00771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        организационно-кадровой        работы   (Красикова)</w:t>
      </w:r>
    </w:p>
    <w:p w:rsidR="00771AB6" w:rsidRDefault="00771AB6" w:rsidP="00771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 и обеспечить опубликование в средствах массовой информации. </w:t>
      </w:r>
    </w:p>
    <w:p w:rsidR="00771AB6" w:rsidRDefault="00771AB6" w:rsidP="00771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М.В.Наумейко.</w:t>
      </w:r>
    </w:p>
    <w:p w:rsidR="00771AB6" w:rsidRDefault="00771AB6" w:rsidP="00771AB6">
      <w:pPr>
        <w:ind w:firstLine="708"/>
        <w:jc w:val="both"/>
        <w:rPr>
          <w:sz w:val="28"/>
          <w:szCs w:val="28"/>
        </w:rPr>
      </w:pPr>
      <w:r>
        <w:rPr>
          <w:sz w:val="28"/>
        </w:rPr>
        <w:t>6. Постановление вступает в силу со дня его официального опубликования.</w:t>
      </w:r>
    </w:p>
    <w:p w:rsidR="00771AB6" w:rsidRDefault="00771AB6" w:rsidP="00771AB6">
      <w:pPr>
        <w:ind w:firstLine="708"/>
        <w:jc w:val="both"/>
        <w:rPr>
          <w:sz w:val="28"/>
          <w:szCs w:val="28"/>
        </w:rPr>
      </w:pPr>
    </w:p>
    <w:p w:rsidR="00771AB6" w:rsidRDefault="00771AB6" w:rsidP="00771AB6">
      <w:pPr>
        <w:autoSpaceDE w:val="0"/>
        <w:autoSpaceDN w:val="0"/>
        <w:adjustRightInd w:val="0"/>
        <w:rPr>
          <w:sz w:val="28"/>
          <w:szCs w:val="28"/>
        </w:rPr>
      </w:pPr>
    </w:p>
    <w:p w:rsidR="00771AB6" w:rsidRDefault="00771AB6" w:rsidP="00771A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17A82" w:rsidRPr="00771AB6" w:rsidRDefault="00771AB6" w:rsidP="00771A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Северский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А.Ш.Джарим</w:t>
      </w:r>
    </w:p>
    <w:sectPr w:rsidR="00417A82" w:rsidRPr="00771AB6" w:rsidSect="0041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1AB6"/>
    <w:rsid w:val="00233BA3"/>
    <w:rsid w:val="003B7588"/>
    <w:rsid w:val="00415E3B"/>
    <w:rsid w:val="00417A82"/>
    <w:rsid w:val="00771AB6"/>
    <w:rsid w:val="00813E17"/>
    <w:rsid w:val="00A6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A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НЕ</dc:creator>
  <cp:lastModifiedBy>user81</cp:lastModifiedBy>
  <cp:revision>2</cp:revision>
  <dcterms:created xsi:type="dcterms:W3CDTF">2019-12-12T09:31:00Z</dcterms:created>
  <dcterms:modified xsi:type="dcterms:W3CDTF">2019-12-12T09:31:00Z</dcterms:modified>
</cp:coreProperties>
</file>