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FDB" w:rsidRDefault="00606FDB" w:rsidP="00606FDB">
      <w:pPr>
        <w:spacing w:line="200" w:lineRule="atLeast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                                                                     </w:t>
      </w:r>
      <w:r w:rsidR="00450FE3">
        <w:rPr>
          <w:rFonts w:eastAsia="MS Mincho"/>
          <w:sz w:val="28"/>
          <w:szCs w:val="28"/>
        </w:rPr>
        <w:t xml:space="preserve">   </w:t>
      </w:r>
      <w:r>
        <w:rPr>
          <w:rFonts w:eastAsia="MS Mincho"/>
          <w:sz w:val="28"/>
          <w:szCs w:val="28"/>
        </w:rPr>
        <w:t xml:space="preserve"> ПРИЛОЖЕНИЕ №2</w:t>
      </w:r>
    </w:p>
    <w:p w:rsidR="00606FDB" w:rsidRDefault="00606FDB" w:rsidP="00606FDB">
      <w:pPr>
        <w:pStyle w:val="a5"/>
        <w:jc w:val="center"/>
        <w:outlineLvl w:val="0"/>
        <w:rPr>
          <w:rFonts w:ascii="Times New Roman" w:eastAsia="MS Mincho" w:hAnsi="Times New Roman"/>
          <w:sz w:val="28"/>
          <w:szCs w:val="28"/>
        </w:rPr>
      </w:pPr>
    </w:p>
    <w:p w:rsidR="00606FDB" w:rsidRDefault="00606FDB" w:rsidP="00606FDB">
      <w:pPr>
        <w:pStyle w:val="a5"/>
        <w:ind w:left="5387"/>
        <w:jc w:val="center"/>
        <w:outlineLvl w:val="0"/>
        <w:rPr>
          <w:rFonts w:ascii="Times New Roman" w:eastAsia="MS Mincho" w:hAnsi="Times New Roman"/>
          <w:sz w:val="28"/>
          <w:szCs w:val="28"/>
          <w:lang w:val="ru-RU"/>
        </w:rPr>
      </w:pPr>
      <w:r>
        <w:rPr>
          <w:rFonts w:ascii="Times New Roman" w:eastAsia="MS Mincho" w:hAnsi="Times New Roman"/>
          <w:sz w:val="28"/>
          <w:szCs w:val="28"/>
        </w:rPr>
        <w:t>УТВЕРЖДЕН</w:t>
      </w:r>
    </w:p>
    <w:p w:rsidR="00606FDB" w:rsidRDefault="00606FDB" w:rsidP="00606FDB">
      <w:pPr>
        <w:pStyle w:val="a5"/>
        <w:ind w:left="5387"/>
        <w:jc w:val="center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постановлением администрации муниципального образования Северский район</w:t>
      </w:r>
    </w:p>
    <w:p w:rsidR="00606FDB" w:rsidRDefault="00B305AC" w:rsidP="00606FDB">
      <w:pPr>
        <w:spacing w:line="200" w:lineRule="atLeast"/>
        <w:ind w:left="538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 № ______</w:t>
      </w:r>
    </w:p>
    <w:p w:rsidR="00606FDB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06FDB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06FDB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ОРЯДОК</w:t>
      </w:r>
      <w:r w:rsidRPr="009319EE">
        <w:rPr>
          <w:b/>
          <w:bCs/>
          <w:sz w:val="28"/>
          <w:szCs w:val="28"/>
        </w:rPr>
        <w:t xml:space="preserve"> </w:t>
      </w:r>
    </w:p>
    <w:p w:rsidR="00606FDB" w:rsidRPr="009319EE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319EE">
        <w:rPr>
          <w:b/>
          <w:bCs/>
          <w:sz w:val="28"/>
          <w:szCs w:val="28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</w:t>
      </w:r>
      <w:r w:rsidRPr="001026BC">
        <w:rPr>
          <w:b/>
          <w:bCs/>
          <w:sz w:val="28"/>
          <w:szCs w:val="28"/>
        </w:rPr>
        <w:t xml:space="preserve">самоуправления муниципального образования </w:t>
      </w:r>
      <w:r w:rsidRPr="00662483">
        <w:rPr>
          <w:b/>
          <w:iCs/>
          <w:color w:val="000000"/>
          <w:sz w:val="28"/>
          <w:szCs w:val="28"/>
        </w:rPr>
        <w:t>Северский район</w:t>
      </w:r>
      <w:r>
        <w:rPr>
          <w:i/>
          <w:iCs/>
          <w:color w:val="000000"/>
          <w:sz w:val="28"/>
          <w:szCs w:val="28"/>
        </w:rPr>
        <w:t xml:space="preserve"> </w:t>
      </w:r>
      <w:r w:rsidRPr="009319EE">
        <w:rPr>
          <w:b/>
          <w:bCs/>
          <w:sz w:val="28"/>
          <w:szCs w:val="28"/>
        </w:rPr>
        <w:t>не осуществляются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</w:t>
      </w:r>
      <w:proofErr w:type="gramEnd"/>
      <w:r w:rsidRPr="009319EE">
        <w:rPr>
          <w:b/>
          <w:bCs/>
          <w:sz w:val="28"/>
          <w:szCs w:val="28"/>
        </w:rPr>
        <w:t xml:space="preserve"> финансирования</w:t>
      </w:r>
    </w:p>
    <w:p w:rsidR="00606FDB" w:rsidRPr="00357F42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06FDB" w:rsidRPr="00357F42" w:rsidRDefault="00606FDB" w:rsidP="00606FDB">
      <w:pPr>
        <w:jc w:val="center"/>
        <w:rPr>
          <w:bCs/>
          <w:sz w:val="28"/>
          <w:szCs w:val="28"/>
        </w:rPr>
      </w:pPr>
      <w:r w:rsidRPr="00357F42">
        <w:rPr>
          <w:bCs/>
          <w:sz w:val="28"/>
          <w:szCs w:val="28"/>
        </w:rPr>
        <w:t>1. Общие положения</w:t>
      </w:r>
    </w:p>
    <w:p w:rsidR="00606FDB" w:rsidRPr="00357F42" w:rsidRDefault="00606FDB" w:rsidP="00606FDB">
      <w:pPr>
        <w:jc w:val="both"/>
        <w:rPr>
          <w:b/>
          <w:bCs/>
          <w:sz w:val="28"/>
          <w:szCs w:val="28"/>
        </w:rPr>
      </w:pP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1.1. Настоящий порядок предоставления грантов в форме субсидии </w:t>
      </w:r>
      <w:proofErr w:type="gramStart"/>
      <w:r w:rsidRPr="00357F42">
        <w:rPr>
          <w:sz w:val="28"/>
          <w:szCs w:val="28"/>
        </w:rPr>
        <w:t xml:space="preserve">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</w:t>
      </w:r>
      <w:r>
        <w:rPr>
          <w:sz w:val="28"/>
          <w:szCs w:val="28"/>
        </w:rPr>
        <w:t>администрацией</w:t>
      </w:r>
      <w:r w:rsidRPr="00357F42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Се</w:t>
      </w:r>
      <w:r w:rsidRPr="00357F42">
        <w:rPr>
          <w:sz w:val="28"/>
          <w:szCs w:val="28"/>
        </w:rPr>
        <w:t>в</w:t>
      </w:r>
      <w:r>
        <w:rPr>
          <w:sz w:val="28"/>
          <w:szCs w:val="28"/>
        </w:rPr>
        <w:t>ерский</w:t>
      </w:r>
      <w:r w:rsidRPr="00357F42">
        <w:rPr>
          <w:sz w:val="28"/>
          <w:szCs w:val="28"/>
        </w:rPr>
        <w:t xml:space="preserve"> район не осуществляются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 дополнительного образования детей (далее − Порядок) устанавливает цели, условия и порядок предоставления грантов в форме субсидий исполнителям услуг </w:t>
      </w:r>
      <w:r>
        <w:rPr>
          <w:sz w:val="28"/>
          <w:szCs w:val="28"/>
        </w:rPr>
        <w:t>администрацией</w:t>
      </w:r>
      <w:r w:rsidRPr="00357F42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Се</w:t>
      </w:r>
      <w:r w:rsidRPr="00357F42">
        <w:rPr>
          <w:sz w:val="28"/>
          <w:szCs w:val="28"/>
        </w:rPr>
        <w:t>в</w:t>
      </w:r>
      <w:r>
        <w:rPr>
          <w:sz w:val="28"/>
          <w:szCs w:val="28"/>
        </w:rPr>
        <w:t>ерский</w:t>
      </w:r>
      <w:r w:rsidRPr="00357F42">
        <w:rPr>
          <w:sz w:val="28"/>
          <w:szCs w:val="28"/>
        </w:rPr>
        <w:t xml:space="preserve"> район (далее – управление образования), требования к отчетности, требования об осуществлении контроля за соблюдением условий, целей и порядка предоставления грантов в форме субсидий исполнителям услуг и ответственности за их нарушение.</w:t>
      </w:r>
      <w:proofErr w:type="gramEnd"/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1.2. </w:t>
      </w:r>
      <w:proofErr w:type="gramStart"/>
      <w:r w:rsidRPr="00357F42">
        <w:rPr>
          <w:sz w:val="28"/>
          <w:szCs w:val="28"/>
        </w:rPr>
        <w:t xml:space="preserve">Гранты в форме субсидии предоставляются с целью исполнения полномочий </w:t>
      </w:r>
      <w:r>
        <w:rPr>
          <w:sz w:val="28"/>
          <w:szCs w:val="28"/>
        </w:rPr>
        <w:t>администрации муниципального образования Северский район</w:t>
      </w:r>
      <w:r w:rsidRPr="00357F42">
        <w:rPr>
          <w:sz w:val="28"/>
          <w:szCs w:val="28"/>
        </w:rPr>
        <w:t xml:space="preserve"> по организации предоставления дополнительного образования детей в </w:t>
      </w:r>
      <w:r w:rsidRPr="00357F42">
        <w:rPr>
          <w:sz w:val="28"/>
          <w:szCs w:val="28"/>
        </w:rPr>
        <w:lastRenderedPageBreak/>
        <w:t>рамках системы персонифицированного финансирования дополнительного образования детей в рамках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года № 10.</w:t>
      </w:r>
      <w:proofErr w:type="gramEnd"/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1.3. Основные понятия, используемые в настоящем Порядке: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персонифицированного финансирования, обучающийся, достигший возраста 14 лет – участник системы персонифицированного финансирования, имеющий сертификат персонифицированного финансирования;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исполнитель услуг – участник отбора в форме запроса предложений, являющийся частной образовательной организацией, организацией, осуществляющей обучение, индивидуальным предпринимателем, государственной образовательной организацией, муниципальной образовательной организацией, в отношении которой </w:t>
      </w:r>
      <w:r>
        <w:rPr>
          <w:sz w:val="28"/>
          <w:szCs w:val="28"/>
        </w:rPr>
        <w:t>администрация муниципального образования Се</w:t>
      </w:r>
      <w:r w:rsidRPr="00357F42">
        <w:rPr>
          <w:sz w:val="28"/>
          <w:szCs w:val="28"/>
        </w:rPr>
        <w:t>в</w:t>
      </w:r>
      <w:r>
        <w:rPr>
          <w:sz w:val="28"/>
          <w:szCs w:val="28"/>
        </w:rPr>
        <w:t>ерский</w:t>
      </w:r>
      <w:r w:rsidRPr="00357F42">
        <w:rPr>
          <w:sz w:val="28"/>
          <w:szCs w:val="28"/>
        </w:rPr>
        <w:t xml:space="preserve"> район не осуществля</w:t>
      </w:r>
      <w:r>
        <w:rPr>
          <w:sz w:val="28"/>
          <w:szCs w:val="28"/>
        </w:rPr>
        <w:t>е</w:t>
      </w:r>
      <w:r w:rsidRPr="00357F42">
        <w:rPr>
          <w:sz w:val="28"/>
          <w:szCs w:val="28"/>
        </w:rPr>
        <w:t>т функции и полномочия учредителя, включенной в реестр поставщиков образовательных услуг в рамках системы персонифицированного финансирования;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гранты в форме субсидии − средства, предоставляемые исполнителям услуг управлением образования 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отбор исполнителей 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региональными Правилами;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уполномоченный орган – управление образования,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финансовый год и плановый период, уполномоченный на проведение отбора и предоставление гранта в форме субсидии;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региональные Правила </w:t>
      </w:r>
      <w:proofErr w:type="gramStart"/>
      <w:r w:rsidRPr="00357F42">
        <w:rPr>
          <w:sz w:val="28"/>
          <w:szCs w:val="28"/>
        </w:rPr>
        <w:t>–П</w:t>
      </w:r>
      <w:proofErr w:type="gramEnd"/>
      <w:r w:rsidRPr="00357F42">
        <w:rPr>
          <w:sz w:val="28"/>
          <w:szCs w:val="28"/>
        </w:rPr>
        <w:t>равила персонифицированного финансирования дополнительного образования детей в Краснодарском крае, направленные в качестве методических рекомендации, в форме</w:t>
      </w:r>
      <w:r w:rsidR="0007687B">
        <w:rPr>
          <w:sz w:val="28"/>
          <w:szCs w:val="28"/>
        </w:rPr>
        <w:t xml:space="preserve"> приложения к письму ГБУ ДО КК «</w:t>
      </w:r>
      <w:r w:rsidRPr="00357F42">
        <w:rPr>
          <w:sz w:val="28"/>
          <w:szCs w:val="28"/>
        </w:rPr>
        <w:t>Дворец творчества</w:t>
      </w:r>
      <w:r w:rsidR="0007687B">
        <w:rPr>
          <w:sz w:val="28"/>
          <w:szCs w:val="28"/>
        </w:rPr>
        <w:t>»</w:t>
      </w:r>
      <w:r w:rsidRPr="00357F42">
        <w:rPr>
          <w:sz w:val="28"/>
          <w:szCs w:val="28"/>
        </w:rPr>
        <w:t xml:space="preserve"> от 27 ноября 2020 года № 725</w:t>
      </w:r>
      <w:r w:rsidR="0007687B">
        <w:rPr>
          <w:sz w:val="28"/>
          <w:szCs w:val="28"/>
        </w:rPr>
        <w:t>.</w:t>
      </w:r>
      <w:r w:rsidRPr="00357F42">
        <w:rPr>
          <w:sz w:val="28"/>
          <w:szCs w:val="28"/>
        </w:rPr>
        <w:t xml:space="preserve"> 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lastRenderedPageBreak/>
        <w:t>Понятия, используемые в настоящем Порядке, не определенные настоящим пунктом, применяются в том значении, в каком они используются в региональных Правилах.</w:t>
      </w:r>
    </w:p>
    <w:p w:rsidR="00606FDB" w:rsidRPr="008C1367" w:rsidRDefault="00606FDB" w:rsidP="00606FDB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8C1367">
        <w:rPr>
          <w:sz w:val="28"/>
          <w:szCs w:val="28"/>
        </w:rPr>
        <w:t xml:space="preserve">1.4. </w:t>
      </w:r>
      <w:proofErr w:type="gramStart"/>
      <w:r w:rsidRPr="008C1367">
        <w:rPr>
          <w:sz w:val="28"/>
          <w:szCs w:val="28"/>
        </w:rPr>
        <w:t xml:space="preserve">Уполномоченный орган осуществляет предоставление грантов в форме субсидии из бюджета муниципального образования </w:t>
      </w:r>
      <w:r w:rsidRPr="008C1367">
        <w:rPr>
          <w:iCs/>
          <w:sz w:val="28"/>
          <w:szCs w:val="28"/>
        </w:rPr>
        <w:t>Северский район</w:t>
      </w:r>
      <w:r w:rsidRPr="008C1367">
        <w:rPr>
          <w:sz w:val="28"/>
          <w:szCs w:val="28"/>
        </w:rPr>
        <w:t xml:space="preserve"> в соответствии с решением Совета муниципального образования Северский район </w:t>
      </w:r>
      <w:r w:rsidR="00936293">
        <w:rPr>
          <w:sz w:val="28"/>
          <w:szCs w:val="28"/>
        </w:rPr>
        <w:t xml:space="preserve">о местном бюджете </w:t>
      </w:r>
      <w:r w:rsidRPr="008C1367">
        <w:rPr>
          <w:sz w:val="28"/>
          <w:szCs w:val="28"/>
        </w:rPr>
        <w:t>на текущий финансовый год и плановый период в пределах утвержденных лимитов бюджетных обязательств в рамках муниципальной программы</w:t>
      </w:r>
      <w:r w:rsidR="00EA25CF">
        <w:rPr>
          <w:sz w:val="28"/>
          <w:szCs w:val="28"/>
        </w:rPr>
        <w:t>,</w:t>
      </w:r>
      <w:r w:rsidR="00EA25CF" w:rsidRPr="00EA25CF">
        <w:rPr>
          <w:sz w:val="28"/>
          <w:szCs w:val="28"/>
        </w:rPr>
        <w:t xml:space="preserve"> </w:t>
      </w:r>
      <w:r w:rsidR="00EA25CF">
        <w:rPr>
          <w:sz w:val="28"/>
          <w:szCs w:val="28"/>
        </w:rPr>
        <w:t xml:space="preserve">утвержденной постановлением администрации муниципального образования Северский район </w:t>
      </w:r>
      <w:r w:rsidRPr="008C13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A25CF">
        <w:rPr>
          <w:sz w:val="28"/>
          <w:szCs w:val="28"/>
        </w:rPr>
        <w:t xml:space="preserve">  </w:t>
      </w:r>
      <w:r>
        <w:rPr>
          <w:sz w:val="28"/>
          <w:szCs w:val="28"/>
        </w:rPr>
        <w:t>11</w:t>
      </w:r>
      <w:r w:rsidR="00EA25C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октября</w:t>
      </w:r>
      <w:r w:rsidR="00EA25C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2017 года № 1416</w:t>
      </w:r>
      <w:r w:rsidRPr="008C1367">
        <w:rPr>
          <w:sz w:val="28"/>
          <w:szCs w:val="28"/>
        </w:rPr>
        <w:t xml:space="preserve"> «Об утверждении муниципальной программы</w:t>
      </w:r>
      <w:proofErr w:type="gramEnd"/>
      <w:r w:rsidRPr="008C1367">
        <w:rPr>
          <w:sz w:val="28"/>
          <w:szCs w:val="28"/>
        </w:rPr>
        <w:t xml:space="preserve"> «Развитие образование» на 2018-2023 годы» (далее – муниципальная программа).</w:t>
      </w:r>
    </w:p>
    <w:p w:rsidR="00606FDB" w:rsidRPr="008C1367" w:rsidRDefault="00606FDB" w:rsidP="00606FDB">
      <w:pPr>
        <w:pStyle w:val="a3"/>
        <w:numPr>
          <w:ilvl w:val="1"/>
          <w:numId w:val="3"/>
        </w:numPr>
        <w:tabs>
          <w:tab w:val="left" w:pos="0"/>
        </w:tabs>
        <w:ind w:left="0" w:firstLine="851"/>
        <w:jc w:val="both"/>
        <w:rPr>
          <w:b/>
          <w:bCs/>
          <w:sz w:val="28"/>
          <w:szCs w:val="28"/>
        </w:rPr>
      </w:pPr>
      <w:r w:rsidRPr="008C1367">
        <w:rPr>
          <w:sz w:val="28"/>
          <w:szCs w:val="28"/>
        </w:rPr>
        <w:t xml:space="preserve"> Гранты в форме субсидии предоставляются в рамках муниципальной</w:t>
      </w:r>
      <w:r>
        <w:rPr>
          <w:sz w:val="28"/>
          <w:szCs w:val="28"/>
        </w:rPr>
        <w:t xml:space="preserve"> </w:t>
      </w:r>
      <w:r w:rsidR="00936293">
        <w:rPr>
          <w:sz w:val="28"/>
          <w:szCs w:val="28"/>
        </w:rPr>
        <w:t>програ</w:t>
      </w:r>
      <w:r w:rsidR="00EA25CF">
        <w:rPr>
          <w:sz w:val="28"/>
          <w:szCs w:val="28"/>
        </w:rPr>
        <w:t xml:space="preserve">ммы, утвержденной постановлением администрации муниципального   образования   Северский    район </w:t>
      </w:r>
      <w:r w:rsidR="00D4052C">
        <w:rPr>
          <w:sz w:val="28"/>
          <w:szCs w:val="28"/>
        </w:rPr>
        <w:t xml:space="preserve">от 11 октября 2017 года № 1416 </w:t>
      </w:r>
      <w:r w:rsidRPr="008C1367">
        <w:rPr>
          <w:sz w:val="28"/>
          <w:szCs w:val="28"/>
        </w:rPr>
        <w:t>«Об утверждении муниципальной программы «Развитие образование» на 2018-2023 годы».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1.6.  Действие настоящего Порядка не распространяется на осуществление финансовой (</w:t>
      </w:r>
      <w:proofErr w:type="spellStart"/>
      <w:r w:rsidRPr="00357F42">
        <w:rPr>
          <w:sz w:val="28"/>
          <w:szCs w:val="28"/>
        </w:rPr>
        <w:t>грантовой</w:t>
      </w:r>
      <w:proofErr w:type="spellEnd"/>
      <w:r w:rsidRPr="00357F42">
        <w:rPr>
          <w:sz w:val="28"/>
          <w:szCs w:val="28"/>
        </w:rPr>
        <w:t xml:space="preserve">) поддержки в рамках иных муниципальных программ (подпрограмм) муниципального образования </w:t>
      </w:r>
      <w:r w:rsidRPr="008C1367">
        <w:rPr>
          <w:iCs/>
          <w:sz w:val="28"/>
          <w:szCs w:val="28"/>
        </w:rPr>
        <w:t>Северский район</w:t>
      </w:r>
      <w:r w:rsidRPr="00357F42">
        <w:rPr>
          <w:sz w:val="28"/>
          <w:szCs w:val="28"/>
        </w:rPr>
        <w:t>.</w:t>
      </w:r>
    </w:p>
    <w:p w:rsidR="00606FDB" w:rsidRPr="00357F42" w:rsidRDefault="00606FDB" w:rsidP="00606FDB">
      <w:pPr>
        <w:jc w:val="both"/>
        <w:rPr>
          <w:b/>
          <w:bCs/>
          <w:sz w:val="28"/>
          <w:szCs w:val="28"/>
        </w:rPr>
      </w:pPr>
    </w:p>
    <w:p w:rsidR="00606FDB" w:rsidRPr="00AE45F4" w:rsidRDefault="00606FDB" w:rsidP="00606FDB">
      <w:pPr>
        <w:jc w:val="center"/>
        <w:rPr>
          <w:bCs/>
          <w:sz w:val="28"/>
          <w:szCs w:val="28"/>
        </w:rPr>
      </w:pPr>
      <w:r w:rsidRPr="00AE45F4">
        <w:rPr>
          <w:bCs/>
          <w:sz w:val="28"/>
          <w:szCs w:val="28"/>
        </w:rPr>
        <w:t>2. Порядок проведения отбора исполнителей услуг</w:t>
      </w:r>
    </w:p>
    <w:p w:rsidR="00D4052C" w:rsidRPr="00D4052C" w:rsidRDefault="00D4052C" w:rsidP="00606FDB">
      <w:pPr>
        <w:tabs>
          <w:tab w:val="left" w:pos="993"/>
        </w:tabs>
        <w:ind w:firstLine="709"/>
        <w:contextualSpacing/>
        <w:jc w:val="both"/>
      </w:pP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2.1. </w:t>
      </w:r>
      <w:bookmarkStart w:id="0" w:name="_Ref30949936"/>
      <w:proofErr w:type="gramStart"/>
      <w:r w:rsidRPr="00357F42">
        <w:rPr>
          <w:sz w:val="28"/>
          <w:szCs w:val="28"/>
        </w:rPr>
        <w:t>Отбор исполнителей услуг производится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 и обеспечивается ведением реестра поставщиков 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региональными Правилами.</w:t>
      </w:r>
      <w:proofErr w:type="gramEnd"/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2.2. Объявление о проведении отбора размещается на едином портале бюджетной системы Российской Федерации в информационно-телекоммуникационной сети Интернет (далее – единый портал) не </w:t>
      </w:r>
      <w:proofErr w:type="gramStart"/>
      <w:r w:rsidRPr="00357F42">
        <w:rPr>
          <w:sz w:val="28"/>
          <w:szCs w:val="28"/>
        </w:rPr>
        <w:t>позднее</w:t>
      </w:r>
      <w:proofErr w:type="gramEnd"/>
      <w:r w:rsidRPr="00357F42">
        <w:rPr>
          <w:sz w:val="28"/>
          <w:szCs w:val="28"/>
        </w:rPr>
        <w:t xml:space="preserve"> чем за 30 календарных дней до даты начала проведения отбора.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Отбор проводится ежегодно с 1 января по 5 декабря.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В объявлении о проведении отбора указываются следующие сведения: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сроки проведения отбора (даты и времени начала (окончания) подачи (приема) заявок исполнителей услуг), которые не могут быть меньше 30 календарных дней, следующих за днем размещения объявления о проведении отбора;</w:t>
      </w:r>
    </w:p>
    <w:p w:rsidR="00606FDB" w:rsidRPr="00EA25CF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EA25CF">
        <w:rPr>
          <w:sz w:val="28"/>
          <w:szCs w:val="28"/>
        </w:rPr>
        <w:t>наименование, место нахождения, почтовый адрес, адрес электронной почты уполномоченного органа;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lastRenderedPageBreak/>
        <w:t>цели предоставления субсидии в соответствии с пунктом 1.2 настоящего Порядка, а также результаты предоставления субсидии в соответствии с пунктом 4.2 настоящего Порядка;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доменное имя, и (или) сетевой адрес,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требования к исполнителям услуг в соответствии с пунктом 2.3. настоящего Порядка и перечень документов, представляемых исполнителями услуг для подтверждения их соответствия указанным требованиям;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порядок подачи заявок исполнителями услуг и требований, предъявляемых к форме и содержанию заявок, подаваемых исполнителями услуг, в соответствии с пунктом 2.4 настоящего Порядка;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порядок отзыва заявок исполнителей услуг, порядок возврата заявок исполнителей услуг, </w:t>
      </w:r>
      <w:proofErr w:type="gramStart"/>
      <w:r w:rsidRPr="00357F42">
        <w:rPr>
          <w:sz w:val="28"/>
          <w:szCs w:val="28"/>
        </w:rPr>
        <w:t>определяющий</w:t>
      </w:r>
      <w:proofErr w:type="gramEnd"/>
      <w:r w:rsidRPr="00357F42">
        <w:rPr>
          <w:sz w:val="28"/>
          <w:szCs w:val="28"/>
        </w:rPr>
        <w:t xml:space="preserve"> в том числе основания для возврата заявок исполнителей услуг, порядок внесения изменений в заявки исполнителей услуг;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правила рассмотрения и оценки заявок исполнителей услуг в соответствии с пунктом 2.7 настоящего Порядка;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порядок предоставления исполнителям услуг разъяснений положений объявления о проведении отбора, даты начала и окончания срока такого предоставления;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срок, в течение которого побе</w:t>
      </w:r>
      <w:r w:rsidR="00D4052C">
        <w:rPr>
          <w:sz w:val="28"/>
          <w:szCs w:val="28"/>
        </w:rPr>
        <w:t>дитель (победители) отбора должен</w:t>
      </w:r>
      <w:r w:rsidRPr="00357F42">
        <w:rPr>
          <w:sz w:val="28"/>
          <w:szCs w:val="28"/>
        </w:rPr>
        <w:t xml:space="preserve"> подписать рамочное соглашение;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условия признания победителя (победителей) отбора </w:t>
      </w:r>
      <w:proofErr w:type="gramStart"/>
      <w:r w:rsidRPr="00357F42">
        <w:rPr>
          <w:sz w:val="28"/>
          <w:szCs w:val="28"/>
        </w:rPr>
        <w:t>уклонившимся</w:t>
      </w:r>
      <w:proofErr w:type="gramEnd"/>
      <w:r w:rsidRPr="00357F42">
        <w:rPr>
          <w:sz w:val="28"/>
          <w:szCs w:val="28"/>
        </w:rPr>
        <w:t xml:space="preserve"> от заключения соглашения;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дата размещения результатов отбора на едином портале, которая не может быть позднее 14-го календарного дня, следующего за днем определения победителя отбора.</w:t>
      </w:r>
    </w:p>
    <w:p w:rsidR="00606FDB" w:rsidRPr="00357F42" w:rsidRDefault="00606FDB" w:rsidP="00606FD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2.3. Исполнитель услуг вправе участвовать в отборе исполнителей услуг </w:t>
      </w:r>
      <w:bookmarkEnd w:id="0"/>
      <w:r w:rsidRPr="00357F42">
        <w:rPr>
          <w:sz w:val="28"/>
          <w:szCs w:val="28"/>
        </w:rPr>
        <w:t>при одновременном соблюдении на 1 число месяца, в котором им подается заявка на участие в отборе, следующих условий: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исполнитель услуг включен в реестр поставщиков образовательных услуг;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образовательная услуга включена в реестр сертифицированных программ;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57F42">
        <w:rPr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9" w:history="1">
        <w:r w:rsidRPr="00357F42">
          <w:rPr>
            <w:sz w:val="28"/>
            <w:szCs w:val="28"/>
          </w:rPr>
          <w:t>перечень</w:t>
        </w:r>
      </w:hyperlink>
      <w:r w:rsidRPr="00357F42">
        <w:rPr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357F42">
        <w:rPr>
          <w:sz w:val="28"/>
          <w:szCs w:val="28"/>
        </w:rPr>
        <w:t xml:space="preserve"> превышает 50 %;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lastRenderedPageBreak/>
        <w:t xml:space="preserve">участник отбора не получает </w:t>
      </w:r>
      <w:proofErr w:type="gramStart"/>
      <w:r w:rsidRPr="00357F42">
        <w:rPr>
          <w:sz w:val="28"/>
          <w:szCs w:val="28"/>
        </w:rPr>
        <w:t xml:space="preserve">в текущем финансовом году средства из бюджета муниципального образования </w:t>
      </w:r>
      <w:r>
        <w:rPr>
          <w:sz w:val="28"/>
          <w:szCs w:val="28"/>
        </w:rPr>
        <w:t>Север</w:t>
      </w:r>
      <w:r w:rsidRPr="00357F42">
        <w:rPr>
          <w:sz w:val="28"/>
          <w:szCs w:val="28"/>
        </w:rPr>
        <w:t>ский район в соответствии с иными правовыми актами на цели</w:t>
      </w:r>
      <w:proofErr w:type="gramEnd"/>
      <w:r w:rsidRPr="00357F42">
        <w:rPr>
          <w:sz w:val="28"/>
          <w:szCs w:val="28"/>
        </w:rPr>
        <w:t>, установленные настоящим порядком;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у участника отбора на начало финансового года отсутствует просроченная задолженность по возврату в бюджет муниципального образования </w:t>
      </w:r>
      <w:r>
        <w:rPr>
          <w:sz w:val="28"/>
          <w:szCs w:val="28"/>
        </w:rPr>
        <w:t>Север</w:t>
      </w:r>
      <w:r w:rsidRPr="00357F42">
        <w:rPr>
          <w:sz w:val="28"/>
          <w:szCs w:val="28"/>
        </w:rPr>
        <w:t>ский район субсидий, бюджетных инвестиций, предоставленных, в том числе в соответствии с иными правовыми актами;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357F42">
        <w:rPr>
          <w:sz w:val="28"/>
          <w:szCs w:val="28"/>
        </w:rPr>
        <w:t>участник отбора, являющийся юридическим лицом, на дату предоставления гранта не должен находиться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на дату предоставления гранта не должен прекратить деятельность в качестве индивидуального предпринимателя;</w:t>
      </w:r>
      <w:proofErr w:type="gramEnd"/>
    </w:p>
    <w:p w:rsidR="00606FDB" w:rsidRPr="00357F42" w:rsidRDefault="00606FDB" w:rsidP="00606FDB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 w:rsidR="00D4052C">
        <w:rPr>
          <w:sz w:val="28"/>
          <w:szCs w:val="28"/>
        </w:rPr>
        <w:t>,</w:t>
      </w:r>
      <w:r w:rsidRPr="00357F42">
        <w:rPr>
          <w:sz w:val="28"/>
          <w:szCs w:val="28"/>
        </w:rPr>
        <w:t xml:space="preserve"> являющихся участниками отбора;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606FDB" w:rsidRPr="00357F42" w:rsidRDefault="00606FDB" w:rsidP="00606FDB">
      <w:pPr>
        <w:ind w:firstLine="851"/>
        <w:jc w:val="both"/>
        <w:rPr>
          <w:sz w:val="28"/>
          <w:szCs w:val="28"/>
        </w:rPr>
      </w:pPr>
      <w:proofErr w:type="gramStart"/>
      <w:r w:rsidRPr="00357F42">
        <w:rPr>
          <w:sz w:val="28"/>
          <w:szCs w:val="28"/>
        </w:rPr>
        <w:t>Документы, подтверждающие соответствие исполнителя услуг критериям, указанным в пункте 2.3 настоящего Порядка,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инициативе.</w:t>
      </w:r>
      <w:proofErr w:type="gramEnd"/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2.4. </w:t>
      </w:r>
      <w:proofErr w:type="gramStart"/>
      <w:r w:rsidRPr="00357F42">
        <w:rPr>
          <w:sz w:val="28"/>
          <w:szCs w:val="28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</w:t>
      </w:r>
      <w:r w:rsidRPr="00357F42">
        <w:rPr>
          <w:sz w:val="28"/>
          <w:szCs w:val="28"/>
        </w:rPr>
        <w:lastRenderedPageBreak/>
        <w:t>использованием информационно-телекоммуникационных сетей общего пользования и автоматизированной информационной системы «Навигатор дополнительного образования в Краснодарском крае» (далее – информационная система) путем заполнения соответствующих экранных форм в личном кабинете направляет  в уполномоченный орган  заявку на участие в отборе и заключение</w:t>
      </w:r>
      <w:proofErr w:type="gramEnd"/>
      <w:r w:rsidRPr="00357F42">
        <w:rPr>
          <w:sz w:val="28"/>
          <w:szCs w:val="28"/>
        </w:rPr>
        <w:t xml:space="preserve"> </w:t>
      </w:r>
      <w:proofErr w:type="gramStart"/>
      <w:r w:rsidRPr="00357F42">
        <w:rPr>
          <w:sz w:val="28"/>
          <w:szCs w:val="28"/>
        </w:rPr>
        <w:t>с уполномоченным органом рамочного соглашения о предоставлении грантов в форме субсидий (далее – рамочное соглашение), содержащую, в том числе, согласие на публикацию (размещение) в информационно-телекоммуникационной сети «Интернет»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proofErr w:type="gramEnd"/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Исполнители услуг, являющиеся индивидуальными предпринимателями, одновременно с направлением заявки на участие в отборе или в течение 2 рабочих дней после подачи заявки на участие в отборе должны явиться в уполномоченный орган для подписания согласия на обработку персональных данных.</w:t>
      </w: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2.5. Исполнитель услуг вправе отозвать заявку на участие в отборе, путем направления в уполномоченный орган соответствующего заявления. При поступл</w:t>
      </w:r>
      <w:r w:rsidR="00D4052C">
        <w:rPr>
          <w:sz w:val="28"/>
          <w:szCs w:val="28"/>
        </w:rPr>
        <w:t>ении соответствующего заявления</w:t>
      </w:r>
      <w:r w:rsidRPr="00357F42">
        <w:rPr>
          <w:sz w:val="28"/>
          <w:szCs w:val="28"/>
        </w:rPr>
        <w:t xml:space="preserve"> уполномоченный орган в течение одного рабочего дня исключает заявку на участие в отборе исполнителя услуг из проведения отбора.</w:t>
      </w: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2.6. Изменения в заявку на участие в отборе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2.7. Должностные лица уполномоченного органа рассматривают заявку исполнителя услуг на участие в отборе и в течение 5-ти рабочих дней с 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</w:t>
      </w:r>
      <w:proofErr w:type="gramStart"/>
      <w:r w:rsidRPr="00357F42">
        <w:rPr>
          <w:sz w:val="28"/>
          <w:szCs w:val="28"/>
        </w:rPr>
        <w:t>и</w:t>
      </w:r>
      <w:proofErr w:type="gramEnd"/>
      <w:r w:rsidRPr="00357F42">
        <w:rPr>
          <w:sz w:val="28"/>
          <w:szCs w:val="28"/>
        </w:rPr>
        <w:t xml:space="preserve"> рамочного соглашения с исполнителем услуг.</w:t>
      </w: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2.8. В случае принятия решения о заключении рамочного соглашения с исполнителем услуг, уполномоченный орган в течение 2-х рабочих дней направляет исполнителю услуг рамочное соглашение по форме, утвержденной финансовым управлением администрации муниципального образования </w:t>
      </w:r>
      <w:r>
        <w:rPr>
          <w:sz w:val="28"/>
          <w:szCs w:val="28"/>
        </w:rPr>
        <w:t>Север</w:t>
      </w:r>
      <w:r w:rsidRPr="00357F42">
        <w:rPr>
          <w:sz w:val="28"/>
          <w:szCs w:val="28"/>
        </w:rPr>
        <w:t>ский район, подписанное в двух экземплярах. Исполнитель услуг обязан в течение 5 рабочих дней с момента получения подписанного уполномоченн</w:t>
      </w:r>
      <w:r w:rsidR="00D4052C">
        <w:rPr>
          <w:sz w:val="28"/>
          <w:szCs w:val="28"/>
        </w:rPr>
        <w:t>ым органом рамочного соглашения</w:t>
      </w:r>
      <w:r w:rsidRPr="00357F42">
        <w:rPr>
          <w:sz w:val="28"/>
          <w:szCs w:val="28"/>
        </w:rPr>
        <w:t xml:space="preserve"> подписать рамочное соглашение и направить один подписанный экземпляр в уполномоченный орган.</w:t>
      </w:r>
      <w:r>
        <w:rPr>
          <w:sz w:val="28"/>
          <w:szCs w:val="28"/>
        </w:rPr>
        <w:t xml:space="preserve"> 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2.9. Решение об отклонении заявки на стадии рассмотрения и об отказе в заключени</w:t>
      </w:r>
      <w:proofErr w:type="gramStart"/>
      <w:r w:rsidRPr="00357F42">
        <w:rPr>
          <w:sz w:val="28"/>
          <w:szCs w:val="28"/>
        </w:rPr>
        <w:t>и</w:t>
      </w:r>
      <w:proofErr w:type="gramEnd"/>
      <w:r w:rsidRPr="00357F42">
        <w:rPr>
          <w:sz w:val="28"/>
          <w:szCs w:val="28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несоответствие исполнителя услуг требованиям, установленным пунктом 2.3 настоящего Порядка;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lastRenderedPageBreak/>
        <w:t>несоответствие представленной исполнителем услуг заявки требованиям к заявкам участников отбора, установленным в объявлении о проведении отбора;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недостоверность представленной исполнителем услуг информации, в том числе информации о месте нахождения и адресе юридического лица;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подача исполнителем услуг заявки после даты, определенной для подачи заявок;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2.10. Информация о результатах рассмотрения заявок размещается на едином портале не позднее чем через 30 календарных дней после получения заявки исполнителя услуг и должна содержать: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дата, время и место проведения рассмотрения заявок;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информация об исполнителях услуг, заявки которых были рассмотрены;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информация об исполнителях услуг,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наименование получателя (получателей) субсидии, с которым заключается соглашение, и порядок расчета размера предоставляемой получателю (получателям) субсидии.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2.11. Рамочное соглашение с исполнителем услуг должно содержать следующие положения: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наименование исполнителя услуг и уполномоченного органа;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обязательство исполнителя услуг о приеме на </w:t>
      </w:r>
      <w:proofErr w:type="gramStart"/>
      <w:r w:rsidRPr="00357F42">
        <w:rPr>
          <w:sz w:val="28"/>
          <w:szCs w:val="28"/>
        </w:rPr>
        <w:t>обучение по</w:t>
      </w:r>
      <w:proofErr w:type="gramEnd"/>
      <w:r w:rsidRPr="00357F42">
        <w:rPr>
          <w:sz w:val="28"/>
          <w:szCs w:val="28"/>
        </w:rPr>
        <w:t xml:space="preserve"> образовательной программе (части образовательной программы) определенного числа обучающихся; 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оферты; 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целей, условий и порядка предоставления гранта;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357F42">
        <w:rPr>
          <w:sz w:val="28"/>
          <w:szCs w:val="28"/>
        </w:rPr>
        <w:t>недостижении</w:t>
      </w:r>
      <w:proofErr w:type="spellEnd"/>
      <w:r w:rsidRPr="00357F42">
        <w:rPr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субсидии.</w:t>
      </w:r>
    </w:p>
    <w:p w:rsidR="00606FDB" w:rsidRDefault="00606FDB" w:rsidP="00606FDB">
      <w:pPr>
        <w:jc w:val="both"/>
        <w:rPr>
          <w:sz w:val="28"/>
          <w:szCs w:val="28"/>
        </w:rPr>
      </w:pPr>
    </w:p>
    <w:p w:rsidR="003D27C3" w:rsidRDefault="003D27C3" w:rsidP="00606FDB">
      <w:pPr>
        <w:jc w:val="both"/>
        <w:rPr>
          <w:sz w:val="28"/>
          <w:szCs w:val="28"/>
        </w:rPr>
      </w:pPr>
    </w:p>
    <w:p w:rsidR="003D27C3" w:rsidRDefault="003D27C3" w:rsidP="00606FDB">
      <w:pPr>
        <w:jc w:val="both"/>
        <w:rPr>
          <w:sz w:val="28"/>
          <w:szCs w:val="28"/>
        </w:rPr>
      </w:pPr>
    </w:p>
    <w:p w:rsidR="003D27C3" w:rsidRPr="00357F42" w:rsidRDefault="003D27C3" w:rsidP="00606FDB">
      <w:pPr>
        <w:jc w:val="both"/>
        <w:rPr>
          <w:sz w:val="28"/>
          <w:szCs w:val="28"/>
        </w:rPr>
      </w:pPr>
      <w:bookmarkStart w:id="1" w:name="_GoBack"/>
      <w:bookmarkEnd w:id="1"/>
    </w:p>
    <w:p w:rsidR="00606FDB" w:rsidRPr="004960DE" w:rsidRDefault="00606FDB" w:rsidP="00606FDB">
      <w:pPr>
        <w:numPr>
          <w:ilvl w:val="0"/>
          <w:numId w:val="1"/>
        </w:numPr>
        <w:ind w:left="0"/>
        <w:jc w:val="center"/>
        <w:rPr>
          <w:sz w:val="28"/>
          <w:szCs w:val="28"/>
        </w:rPr>
      </w:pPr>
      <w:r w:rsidRPr="004960DE">
        <w:rPr>
          <w:sz w:val="28"/>
          <w:szCs w:val="28"/>
        </w:rPr>
        <w:lastRenderedPageBreak/>
        <w:t>Условия и порядок предоставления грантов</w:t>
      </w:r>
    </w:p>
    <w:p w:rsidR="00606FDB" w:rsidRPr="00357F42" w:rsidRDefault="00606FDB" w:rsidP="00606FDB">
      <w:pPr>
        <w:jc w:val="both"/>
        <w:rPr>
          <w:b/>
          <w:sz w:val="28"/>
          <w:szCs w:val="28"/>
        </w:rPr>
      </w:pP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3.1. Размер гранта в форме субсидии исполнителей услуг, заключивших рамочное соглашение, рассчитывается на основании выбора потребителями услуг образовательной услуги и/или отдельной части образовательной услуги в порядке, установленном региональными Правилами.</w:t>
      </w: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3.2. Исполнитель услуг ежемесячно в срок, установленный уполномоченным органом, формирует и направляет посредством информационной системы в уполномоченный орган заявку на авансирование средств из местного бюджета, содержащую сумму и месяц авансирования, и реестр договоров об образовании, по которым запрашивается авансирование (далее – реестр договоров на авансирование).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3.3. Реестр договоров на авансирование содержит следующие сведения: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наименование исполнителя услуг;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месяц, на который предполагается авансирование;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идентификаторы (номера) сертификатов персонифицированного финансирования;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реквизиты (даты и номера заключения) договоров об образовании;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объем финансовых обязательств на текущий месяц в соответствии с договорами об образовании.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3.4. Заявка на авансирование исполнителя услуг предусматривает оплату ему в объеме не более 80 % </w:t>
      </w:r>
      <w:proofErr w:type="gramStart"/>
      <w:r w:rsidRPr="00357F42">
        <w:rPr>
          <w:sz w:val="28"/>
          <w:szCs w:val="28"/>
        </w:rPr>
        <w:t>от совокупных финансовых обязательств на текущий месяц в соответствии с договорами об образовании</w:t>
      </w:r>
      <w:proofErr w:type="gramEnd"/>
      <w:r w:rsidRPr="00357F42">
        <w:rPr>
          <w:sz w:val="28"/>
          <w:szCs w:val="28"/>
        </w:rPr>
        <w:t>, включенными в реестр договоров на авансирование.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3.5. В случае наличия переплаты в отношении исполнителя услуг, образовавшейся в предыдущие месяцы, объем перечисляемых сре</w:t>
      </w:r>
      <w:proofErr w:type="gramStart"/>
      <w:r w:rsidRPr="00357F42">
        <w:rPr>
          <w:sz w:val="28"/>
          <w:szCs w:val="28"/>
        </w:rPr>
        <w:t>дств в с</w:t>
      </w:r>
      <w:proofErr w:type="gramEnd"/>
      <w:r w:rsidRPr="00357F42">
        <w:rPr>
          <w:sz w:val="28"/>
          <w:szCs w:val="28"/>
        </w:rPr>
        <w:t>оответствии с заявкой на авансирование снижается на величину соответствующей переплаты.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3.6. Исполнитель услуг ежемесячно не позднее последнего дня месяца (далее – 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3.7. Исполнитель услуг ежемесячно в срок, установленный уполномоченным органом, формирует и направляет посредством информационной системы в уполномоченный орган заявку на перечисление средств из местного бюджета, а также реестр договоров об образовании, по которым были оказаны образовательные услуги за отчетный месяц (далее – реестр договоров на оплату). 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3.8. Реестр договоров на оплату должен содержать следующие сведения: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наименование исполнителя услуг;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lastRenderedPageBreak/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месяц, за который сформирован реестр;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идентификаторы (номера) сертификатов персонифицированного финансирования;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реквизиты (даты и номера заключения) договоров об образовании;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долю образовательных услуг, оказанных за отчетный месяц, в общем количестве образовательных услуг, предусмотренных договорами об образовании (в процентах);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объем финансовых обязательств за отчетный месяц с учетом объема образовательных услуг, оказанных за отчетный месяц.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3.9. Заявка на перечисление средств выставляется на сумму, определяемую как разница между совокупным объемом финансовых обязательств за отчетный месяц перед исполнителем услуг и объемом средств, перечисленных по заявке на авансирование исполнителя услуг. В случае</w:t>
      </w:r>
      <w:proofErr w:type="gramStart"/>
      <w:r w:rsidRPr="00357F42">
        <w:rPr>
          <w:sz w:val="28"/>
          <w:szCs w:val="28"/>
        </w:rPr>
        <w:t>,</w:t>
      </w:r>
      <w:proofErr w:type="gramEnd"/>
      <w:r w:rsidRPr="00357F42">
        <w:rPr>
          <w:sz w:val="28"/>
          <w:szCs w:val="28"/>
        </w:rPr>
        <w:t xml:space="preserve"> если размер оплаты, произведенной по заявке на авансирование исполнителя услуг, превышает совокупный объем обязательств за отчетный месяц, заявка на перечисление средств не выставляется, а размер переплаты за образовательные услуги, оказанные за отчетный месяц, учитывается при произведении авансирования исполнителя услуг в последующие периоды.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3.10. Выполнение действий, предусмотренных пунктом 3.7. настоящего Порядка, при перечислении средств за образовательные услуги, оказанные в декабре, осуществляется до 15 декабря текущего года.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3.11. В предоставлении гранта может быть отказано в следующих случаях: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несоответствие представленных исполнителем услуг документов требованиям  настоящего Порядка, или непредставление (представление не в полном объеме) указанных документов;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установление факта недостоверности представленной исполнителем услуг информации.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3.12. Уполномоченный орган в течение 5 рабочих дней с момента получения заявки на авансирование средств из местного бюджета (заявки на перечисление средств из местного бюджета)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наименование исполнителя услуг и уполномоченного органа;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обязательство уполномоченного органа о перечислении средств местного бюджета исполнителю услуг;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заключение соглашения путем подписания исполнителем услуг соглашения в форме безотзывной оферты;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proofErr w:type="gramStart"/>
      <w:r w:rsidRPr="00357F42">
        <w:rPr>
          <w:sz w:val="28"/>
          <w:szCs w:val="28"/>
        </w:rPr>
        <w:lastRenderedPageBreak/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  <w:proofErr w:type="gramEnd"/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порядок и сроки перечисления гранта в форме субсидии;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порядок взыскания (возврата) сре</w:t>
      </w:r>
      <w:proofErr w:type="gramStart"/>
      <w:r w:rsidRPr="00357F42">
        <w:rPr>
          <w:sz w:val="28"/>
          <w:szCs w:val="28"/>
        </w:rPr>
        <w:t>дств гр</w:t>
      </w:r>
      <w:proofErr w:type="gramEnd"/>
      <w:r w:rsidRPr="00357F42">
        <w:rPr>
          <w:sz w:val="28"/>
          <w:szCs w:val="28"/>
        </w:rPr>
        <w:t>анта в форме субсидии в случае нарушения порядка, целей и условий его предоставления;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порядок, формы и сроки представления отчетов;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ответственность сторон </w:t>
      </w:r>
      <w:r w:rsidR="00BC4F3B">
        <w:rPr>
          <w:sz w:val="28"/>
          <w:szCs w:val="28"/>
        </w:rPr>
        <w:t>за нарушение условий соглашения;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357F42">
        <w:rPr>
          <w:sz w:val="28"/>
          <w:szCs w:val="28"/>
        </w:rPr>
        <w:t>недостижении</w:t>
      </w:r>
      <w:proofErr w:type="spellEnd"/>
      <w:r w:rsidRPr="00357F42">
        <w:rPr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3.13. Типовая форма соглашения о предоставлении исполнителю услуг гранта в форме субсидии устанавливается финансовым управлением администрации муниципального образования </w:t>
      </w:r>
      <w:r>
        <w:rPr>
          <w:sz w:val="28"/>
          <w:szCs w:val="28"/>
        </w:rPr>
        <w:t>Север</w:t>
      </w:r>
      <w:r w:rsidRPr="00357F42">
        <w:rPr>
          <w:sz w:val="28"/>
          <w:szCs w:val="28"/>
        </w:rPr>
        <w:t>ский район.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3.14. Перечисление гранта в форме субсидии осуществляется в течение 5-ти рабочих дней с момента заключения соглашения о предоставлении гранта в форме субсидии на следующие счета исполнителя услуг: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расчетные счета, открытые исполнителям услуг – индивидуальным предпринимателям, юридическим лицам (за исключением бюджетных (автономных) учреждений) в российских кредитных организациях;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лицевые счета, открытые исполнителям услуг – бюджетным учреждениям в территориальном органе Федерального казначейства или финансовом органе субъекта Российской Федерации (муниципального образования);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лицевые счета, открытые исполнителям услуг – автономным учреждениям в территориальном органе Федерального казначейства, финансовом органе субъекта Российской Федерации (муниципального образования), или расчетные счета в российских кредитных организациях.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3.15. Грант в форме субсидии не может быть использован </w:t>
      </w:r>
      <w:proofErr w:type="gramStart"/>
      <w:r w:rsidRPr="00357F42">
        <w:rPr>
          <w:sz w:val="28"/>
          <w:szCs w:val="28"/>
        </w:rPr>
        <w:t>на</w:t>
      </w:r>
      <w:proofErr w:type="gramEnd"/>
      <w:r w:rsidRPr="00357F42">
        <w:rPr>
          <w:sz w:val="28"/>
          <w:szCs w:val="28"/>
        </w:rPr>
        <w:t>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капитальное строительство и инвестиции;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lastRenderedPageBreak/>
        <w:t>деятельность, запрещенную действующим законодательством.</w:t>
      </w:r>
    </w:p>
    <w:p w:rsidR="00606FDB" w:rsidRPr="00724A79" w:rsidRDefault="00606FDB" w:rsidP="00606FDB">
      <w:pPr>
        <w:pStyle w:val="a3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1D3853">
        <w:rPr>
          <w:sz w:val="28"/>
          <w:szCs w:val="28"/>
        </w:rPr>
        <w:t xml:space="preserve">В случае невыполнения исполнителем услуг условий соглашения о предоставлении гранта в форме субсидии и порядка предоставления грантов в форме субсидии </w:t>
      </w:r>
      <w:r>
        <w:rPr>
          <w:sz w:val="28"/>
          <w:szCs w:val="28"/>
        </w:rPr>
        <w:t xml:space="preserve">управление образования администрации </w:t>
      </w:r>
      <w:r w:rsidRPr="001D3853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Северский район</w:t>
      </w:r>
      <w:r w:rsidRPr="001D3853">
        <w:rPr>
          <w:sz w:val="28"/>
          <w:szCs w:val="28"/>
        </w:rPr>
        <w:t xml:space="preserve"> досрочно расторгает соглашение с последующим возвратом гранта в форме субсидии.</w:t>
      </w:r>
    </w:p>
    <w:p w:rsidR="00606FDB" w:rsidRPr="001D3853" w:rsidRDefault="00606FDB" w:rsidP="00606FDB">
      <w:pPr>
        <w:jc w:val="both"/>
        <w:rPr>
          <w:sz w:val="28"/>
          <w:szCs w:val="28"/>
        </w:rPr>
      </w:pPr>
    </w:p>
    <w:p w:rsidR="00606FDB" w:rsidRPr="000F6701" w:rsidRDefault="00606FDB" w:rsidP="00606FDB">
      <w:pPr>
        <w:jc w:val="center"/>
        <w:rPr>
          <w:sz w:val="28"/>
          <w:szCs w:val="28"/>
        </w:rPr>
      </w:pPr>
      <w:r w:rsidRPr="000F6701">
        <w:rPr>
          <w:sz w:val="28"/>
          <w:szCs w:val="28"/>
        </w:rPr>
        <w:t>4. Требования к отчетности</w:t>
      </w:r>
    </w:p>
    <w:p w:rsidR="00606FDB" w:rsidRPr="00357F42" w:rsidRDefault="00606FDB" w:rsidP="00606FDB">
      <w:pPr>
        <w:jc w:val="both"/>
        <w:rPr>
          <w:b/>
          <w:sz w:val="28"/>
          <w:szCs w:val="28"/>
        </w:rPr>
      </w:pP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4.1. Результатом предоставления гранта является оказание образовательных услуг в объеме, указанном исполнителем услуг в заявках на авансирование средств из местного бюджета (заявках на перечисление средств из местного бюджета).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4.2. Исполнитель услуг предоставляет в уполномоченный орган: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не позднее 25 числа месяца, следующего за месяцем предоставления гранта, отчёт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финансовым органом муниципального образования; </w:t>
      </w:r>
    </w:p>
    <w:p w:rsidR="00606FDB" w:rsidRPr="000F6701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отчет об оказанных образовательных услугах в рамках системы персонифицированного </w:t>
      </w:r>
      <w:r w:rsidR="00BC4F3B">
        <w:rPr>
          <w:sz w:val="28"/>
          <w:szCs w:val="28"/>
        </w:rPr>
        <w:t>финансирования в порядке, сроки</w:t>
      </w:r>
      <w:r w:rsidRPr="00357F42">
        <w:rPr>
          <w:sz w:val="28"/>
          <w:szCs w:val="28"/>
        </w:rPr>
        <w:t xml:space="preserve"> и по форме, установленным уполномоченным органом в соглашении о предоставлении гранта.</w:t>
      </w:r>
    </w:p>
    <w:p w:rsidR="00606FDB" w:rsidRPr="000F6701" w:rsidRDefault="00606FDB" w:rsidP="00606FDB">
      <w:pPr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0F6701">
        <w:rPr>
          <w:sz w:val="28"/>
          <w:szCs w:val="28"/>
        </w:rPr>
        <w:t xml:space="preserve">Порядок осуществления контроля </w:t>
      </w:r>
      <w:proofErr w:type="gramStart"/>
      <w:r w:rsidRPr="000F6701">
        <w:rPr>
          <w:sz w:val="28"/>
          <w:szCs w:val="28"/>
        </w:rPr>
        <w:t>за</w:t>
      </w:r>
      <w:proofErr w:type="gramEnd"/>
    </w:p>
    <w:p w:rsidR="00606FDB" w:rsidRPr="000F6701" w:rsidRDefault="00606FDB" w:rsidP="00606FDB">
      <w:pPr>
        <w:jc w:val="center"/>
        <w:rPr>
          <w:sz w:val="28"/>
          <w:szCs w:val="28"/>
        </w:rPr>
      </w:pPr>
      <w:r w:rsidRPr="000F6701">
        <w:rPr>
          <w:sz w:val="28"/>
          <w:szCs w:val="28"/>
        </w:rPr>
        <w:t>соблюдением целей, условий и порядка предоставления</w:t>
      </w:r>
    </w:p>
    <w:p w:rsidR="00606FDB" w:rsidRPr="000F6701" w:rsidRDefault="00606FDB" w:rsidP="00606FDB">
      <w:pPr>
        <w:jc w:val="center"/>
        <w:rPr>
          <w:sz w:val="28"/>
          <w:szCs w:val="28"/>
        </w:rPr>
      </w:pPr>
      <w:r w:rsidRPr="000F6701">
        <w:rPr>
          <w:sz w:val="28"/>
          <w:szCs w:val="28"/>
        </w:rPr>
        <w:t>грантов и ответственности за их несоблюдение</w:t>
      </w:r>
    </w:p>
    <w:p w:rsidR="00606FDB" w:rsidRPr="00357F42" w:rsidRDefault="00606FDB" w:rsidP="00606FDB">
      <w:pPr>
        <w:jc w:val="both"/>
        <w:rPr>
          <w:b/>
          <w:sz w:val="28"/>
          <w:szCs w:val="28"/>
        </w:rPr>
      </w:pP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5.1. Орган муниципального финансового контроля осуществляет проверку соблюдения условий, целей и порядка предоставления грантов в форме субсидий их получателями.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5.2. В целях соблюдения условий, целей и порядка предоставления грантов в форме субсидий ее получателями, орган муниципального финансового контроля осуществляет обязательную проверку получателей грантов в форме субсидий, направленную </w:t>
      </w:r>
      <w:proofErr w:type="gramStart"/>
      <w:r w:rsidRPr="00357F42">
        <w:rPr>
          <w:sz w:val="28"/>
          <w:szCs w:val="28"/>
        </w:rPr>
        <w:t>на</w:t>
      </w:r>
      <w:proofErr w:type="gramEnd"/>
      <w:r w:rsidRPr="00357F42">
        <w:rPr>
          <w:sz w:val="28"/>
          <w:szCs w:val="28"/>
        </w:rPr>
        <w:t>: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обеспечение соблюдения бюджетного законодательства Российской Федерации и иных правовых актов, регулирующих бюджетные правоотношения;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подтверждение достоверности, полноты и соответствия требованиям представления отчетности;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соблюдение целей, условий и порядка предоставления гранта в форме субсидий.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>Сроки и регламент проведения проверки устанавливаются внутренними документами органа муниципального финансового контроля.</w:t>
      </w:r>
    </w:p>
    <w:p w:rsidR="00606FDB" w:rsidRPr="00357F42" w:rsidRDefault="00606FDB" w:rsidP="00606FDB">
      <w:pPr>
        <w:ind w:firstLine="709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5.3 </w:t>
      </w:r>
      <w:proofErr w:type="gramStart"/>
      <w:r w:rsidRPr="00357F42">
        <w:rPr>
          <w:sz w:val="28"/>
          <w:szCs w:val="28"/>
        </w:rPr>
        <w:t>Контроль за</w:t>
      </w:r>
      <w:proofErr w:type="gramEnd"/>
      <w:r w:rsidRPr="00357F42">
        <w:rPr>
          <w:sz w:val="28"/>
          <w:szCs w:val="28"/>
        </w:rPr>
        <w:t xml:space="preserve"> выполнением условий соглашения о предоставлении гранта в форме субсидии и организацию процедуры приема отчета об </w:t>
      </w:r>
      <w:r w:rsidRPr="00357F42">
        <w:rPr>
          <w:sz w:val="28"/>
          <w:szCs w:val="28"/>
        </w:rPr>
        <w:lastRenderedPageBreak/>
        <w:t xml:space="preserve">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осуществляет уполномоченный орган. 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5.4 Орган муниципального финансового контроля осуществляет последующий финансовый </w:t>
      </w:r>
      <w:proofErr w:type="gramStart"/>
      <w:r w:rsidRPr="00357F42">
        <w:rPr>
          <w:sz w:val="28"/>
          <w:szCs w:val="28"/>
        </w:rPr>
        <w:t>контроль за</w:t>
      </w:r>
      <w:proofErr w:type="gramEnd"/>
      <w:r w:rsidRPr="00357F42">
        <w:rPr>
          <w:sz w:val="28"/>
          <w:szCs w:val="28"/>
        </w:rPr>
        <w:t xml:space="preserve"> целевым использованием грантов в форме субсидии.</w:t>
      </w:r>
    </w:p>
    <w:p w:rsidR="00606FDB" w:rsidRDefault="00606FDB" w:rsidP="00606FDB">
      <w:pPr>
        <w:jc w:val="center"/>
        <w:rPr>
          <w:sz w:val="28"/>
          <w:szCs w:val="28"/>
        </w:rPr>
      </w:pPr>
    </w:p>
    <w:p w:rsidR="00606FDB" w:rsidRPr="00EE18A7" w:rsidRDefault="00606FDB" w:rsidP="00606FDB">
      <w:pPr>
        <w:jc w:val="center"/>
        <w:rPr>
          <w:sz w:val="28"/>
          <w:szCs w:val="28"/>
        </w:rPr>
      </w:pPr>
      <w:r w:rsidRPr="00EE18A7">
        <w:rPr>
          <w:sz w:val="28"/>
          <w:szCs w:val="28"/>
        </w:rPr>
        <w:t>6. Порядок возврата грантов в форме субсидии</w:t>
      </w:r>
    </w:p>
    <w:p w:rsidR="00606FDB" w:rsidRPr="00357F42" w:rsidRDefault="00606FDB" w:rsidP="00606FDB">
      <w:pPr>
        <w:jc w:val="both"/>
        <w:rPr>
          <w:b/>
          <w:sz w:val="28"/>
          <w:szCs w:val="28"/>
        </w:rPr>
      </w:pP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6.1. Гранты в форме субсидии подлежат возврату исполнителем услуг в бюджет муниципального образования </w:t>
      </w:r>
      <w:r>
        <w:rPr>
          <w:sz w:val="28"/>
          <w:szCs w:val="28"/>
        </w:rPr>
        <w:t>Север</w:t>
      </w:r>
      <w:r w:rsidRPr="00357F42">
        <w:rPr>
          <w:sz w:val="28"/>
          <w:szCs w:val="28"/>
        </w:rPr>
        <w:t>ский район в случае нарушения порядка,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гранта в форме субсидии.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6.2. </w:t>
      </w:r>
      <w:r>
        <w:rPr>
          <w:sz w:val="28"/>
          <w:szCs w:val="28"/>
        </w:rPr>
        <w:t xml:space="preserve"> </w:t>
      </w:r>
      <w:r w:rsidRPr="00357F42">
        <w:rPr>
          <w:sz w:val="28"/>
          <w:szCs w:val="28"/>
        </w:rPr>
        <w:t>За полноту и достоверность представленной информации и документов несет ответственность исполнитель услуг.</w:t>
      </w:r>
    </w:p>
    <w:p w:rsidR="00606FDB" w:rsidRPr="00357F42" w:rsidRDefault="00606FDB" w:rsidP="00606FDB">
      <w:pPr>
        <w:ind w:firstLine="708"/>
        <w:jc w:val="both"/>
        <w:rPr>
          <w:sz w:val="28"/>
          <w:szCs w:val="28"/>
        </w:rPr>
      </w:pPr>
      <w:r w:rsidRPr="00357F42">
        <w:rPr>
          <w:sz w:val="28"/>
          <w:szCs w:val="28"/>
        </w:rPr>
        <w:t xml:space="preserve">6.3. Возврат гранта в форме субсидии в бюджет муниципального образования </w:t>
      </w:r>
      <w:r>
        <w:rPr>
          <w:sz w:val="28"/>
          <w:szCs w:val="28"/>
        </w:rPr>
        <w:t>Север</w:t>
      </w:r>
      <w:r w:rsidRPr="00357F42">
        <w:rPr>
          <w:sz w:val="28"/>
          <w:szCs w:val="28"/>
        </w:rPr>
        <w:t>ский район 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</w:t>
      </w:r>
    </w:p>
    <w:p w:rsidR="00606FDB" w:rsidRDefault="00606FDB" w:rsidP="00606FDB">
      <w:pPr>
        <w:tabs>
          <w:tab w:val="left" w:pos="993"/>
        </w:tabs>
        <w:jc w:val="both"/>
        <w:rPr>
          <w:sz w:val="28"/>
          <w:szCs w:val="28"/>
        </w:rPr>
      </w:pPr>
    </w:p>
    <w:p w:rsidR="00606FDB" w:rsidRDefault="00606FDB" w:rsidP="00606FDB">
      <w:pPr>
        <w:tabs>
          <w:tab w:val="left" w:pos="993"/>
        </w:tabs>
        <w:jc w:val="both"/>
        <w:rPr>
          <w:sz w:val="28"/>
          <w:szCs w:val="28"/>
        </w:rPr>
      </w:pPr>
    </w:p>
    <w:p w:rsidR="00606FDB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образования </w:t>
      </w:r>
    </w:p>
    <w:p w:rsidR="00606FDB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662483">
        <w:rPr>
          <w:iCs/>
          <w:color w:val="000000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06FDB" w:rsidRDefault="00606FDB" w:rsidP="00606FD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ab/>
        <w:t xml:space="preserve">                                                                                 Л.В. </w:t>
      </w:r>
      <w:proofErr w:type="spellStart"/>
      <w:r>
        <w:rPr>
          <w:sz w:val="28"/>
          <w:szCs w:val="28"/>
        </w:rPr>
        <w:t>Мазько</w:t>
      </w:r>
      <w:proofErr w:type="spellEnd"/>
      <w:r>
        <w:rPr>
          <w:sz w:val="28"/>
          <w:szCs w:val="28"/>
        </w:rPr>
        <w:t xml:space="preserve"> </w:t>
      </w:r>
    </w:p>
    <w:p w:rsidR="00606FDB" w:rsidRPr="000533DA" w:rsidRDefault="00606FDB" w:rsidP="00606FDB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27110" w:rsidRDefault="00E27110"/>
    <w:sectPr w:rsidR="00E27110" w:rsidSect="00D4052C">
      <w:headerReference w:type="default" r:id="rId10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76B" w:rsidRDefault="0024676B" w:rsidP="00606FDB">
      <w:r>
        <w:separator/>
      </w:r>
    </w:p>
  </w:endnote>
  <w:endnote w:type="continuationSeparator" w:id="0">
    <w:p w:rsidR="0024676B" w:rsidRDefault="0024676B" w:rsidP="00606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76B" w:rsidRDefault="0024676B" w:rsidP="00606FDB">
      <w:r>
        <w:separator/>
      </w:r>
    </w:p>
  </w:footnote>
  <w:footnote w:type="continuationSeparator" w:id="0">
    <w:p w:rsidR="0024676B" w:rsidRDefault="0024676B" w:rsidP="00606F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9303087"/>
      <w:docPartObj>
        <w:docPartGallery w:val="Page Numbers (Top of Page)"/>
        <w:docPartUnique/>
      </w:docPartObj>
    </w:sdtPr>
    <w:sdtEndPr/>
    <w:sdtContent>
      <w:p w:rsidR="0034638A" w:rsidRDefault="00B8241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C3">
          <w:rPr>
            <w:noProof/>
          </w:rPr>
          <w:t>12</w:t>
        </w:r>
        <w:r>
          <w:fldChar w:fldCharType="end"/>
        </w:r>
      </w:p>
    </w:sdtContent>
  </w:sdt>
  <w:p w:rsidR="0034638A" w:rsidRDefault="002467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87E72"/>
    <w:multiLevelType w:val="hybridMultilevel"/>
    <w:tmpl w:val="4440B5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D4140"/>
    <w:multiLevelType w:val="multilevel"/>
    <w:tmpl w:val="CC3227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2">
    <w:nsid w:val="536B76C7"/>
    <w:multiLevelType w:val="multilevel"/>
    <w:tmpl w:val="89C6E5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FDB"/>
    <w:rsid w:val="0007687B"/>
    <w:rsid w:val="00233810"/>
    <w:rsid w:val="0024676B"/>
    <w:rsid w:val="003D27C3"/>
    <w:rsid w:val="00450FE3"/>
    <w:rsid w:val="00545127"/>
    <w:rsid w:val="00606FDB"/>
    <w:rsid w:val="00666A3E"/>
    <w:rsid w:val="007A6AF9"/>
    <w:rsid w:val="00936293"/>
    <w:rsid w:val="00B305AC"/>
    <w:rsid w:val="00B35A50"/>
    <w:rsid w:val="00B82413"/>
    <w:rsid w:val="00BC4F3B"/>
    <w:rsid w:val="00D4052C"/>
    <w:rsid w:val="00D64360"/>
    <w:rsid w:val="00E27110"/>
    <w:rsid w:val="00EA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606FDB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60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606FDB"/>
    <w:rPr>
      <w:rFonts w:ascii="Courier New" w:hAnsi="Courier New"/>
      <w:sz w:val="20"/>
      <w:szCs w:val="20"/>
      <w:lang w:val="x-none"/>
    </w:rPr>
  </w:style>
  <w:style w:type="character" w:customStyle="1" w:styleId="a6">
    <w:name w:val="Текст Знак"/>
    <w:basedOn w:val="a0"/>
    <w:link w:val="a5"/>
    <w:semiHidden/>
    <w:rsid w:val="00606FDB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7">
    <w:name w:val="header"/>
    <w:basedOn w:val="a"/>
    <w:link w:val="a8"/>
    <w:uiPriority w:val="99"/>
    <w:unhideWhenUsed/>
    <w:rsid w:val="00606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06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6F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6F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606FDB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60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606FDB"/>
    <w:rPr>
      <w:rFonts w:ascii="Courier New" w:hAnsi="Courier New"/>
      <w:sz w:val="20"/>
      <w:szCs w:val="20"/>
      <w:lang w:val="x-none"/>
    </w:rPr>
  </w:style>
  <w:style w:type="character" w:customStyle="1" w:styleId="a6">
    <w:name w:val="Текст Знак"/>
    <w:basedOn w:val="a0"/>
    <w:link w:val="a5"/>
    <w:semiHidden/>
    <w:rsid w:val="00606FDB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7">
    <w:name w:val="header"/>
    <w:basedOn w:val="a"/>
    <w:link w:val="a8"/>
    <w:uiPriority w:val="99"/>
    <w:unhideWhenUsed/>
    <w:rsid w:val="00606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06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6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6F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6F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974C8-6F83-4486-B2A9-9FC37763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4290</Words>
  <Characters>24457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Novikova</cp:lastModifiedBy>
  <cp:revision>10</cp:revision>
  <cp:lastPrinted>2020-12-25T11:42:00Z</cp:lastPrinted>
  <dcterms:created xsi:type="dcterms:W3CDTF">2020-12-22T13:58:00Z</dcterms:created>
  <dcterms:modified xsi:type="dcterms:W3CDTF">2020-12-25T11:43:00Z</dcterms:modified>
</cp:coreProperties>
</file>