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964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88"/>
        <w:gridCol w:w="4752"/>
      </w:tblGrid>
      <w:tr w:rsidR="00873705" w14:paraId="64BD4E9C" w14:textId="77777777">
        <w:trPr>
          <w:trHeight w:val="361"/>
        </w:trPr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BE7E8" w14:textId="77777777" w:rsidR="00873705" w:rsidRDefault="00C70ED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от </w:t>
            </w:r>
            <w:bookmarkStart w:id="0" w:name="REGDATESTAMP"/>
            <w:r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C90D6" w14:textId="77777777" w:rsidR="00873705" w:rsidRDefault="00C70ED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4D7DB3F4" w14:textId="77777777" w:rsidR="00873705" w:rsidRDefault="00C70ED9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>
        <w:rPr>
          <w:color w:val="000000"/>
          <w:sz w:val="24"/>
          <w:szCs w:val="26"/>
        </w:rPr>
        <w:t>станица Северская</w:t>
      </w:r>
    </w:p>
    <w:p w14:paraId="6A6D6617" w14:textId="77777777" w:rsidR="00873705" w:rsidRDefault="00873705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01F26104" w14:textId="77777777" w:rsidR="00873705" w:rsidRDefault="00873705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4A809611" w14:textId="77777777" w:rsidR="00873705" w:rsidRDefault="00873705">
      <w:pPr>
        <w:shd w:val="clear" w:color="auto" w:fill="FFFFFF"/>
        <w:spacing w:line="18" w:lineRule="atLeast"/>
        <w:jc w:val="both"/>
        <w:rPr>
          <w:color w:val="000000"/>
          <w:sz w:val="28"/>
          <w:szCs w:val="28"/>
        </w:rPr>
      </w:pPr>
    </w:p>
    <w:p w14:paraId="4209EC2F" w14:textId="77777777" w:rsidR="00873705" w:rsidRDefault="00C70ED9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Правил </w:t>
      </w:r>
      <w:r>
        <w:rPr>
          <w:b/>
          <w:bCs/>
          <w:sz w:val="28"/>
          <w:szCs w:val="28"/>
        </w:rPr>
        <w:t>обработки персональных</w:t>
      </w:r>
    </w:p>
    <w:p w14:paraId="11B6A809" w14:textId="77777777" w:rsidR="00873705" w:rsidRDefault="00C70ED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данных в администрации муниципального</w:t>
      </w:r>
    </w:p>
    <w:p w14:paraId="27591665" w14:textId="77777777" w:rsidR="00873705" w:rsidRDefault="00C70ED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образования Северский муниципальный район </w:t>
      </w:r>
    </w:p>
    <w:p w14:paraId="1FBCF237" w14:textId="77777777" w:rsidR="00873705" w:rsidRDefault="00C70ED9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2EA4F36F" w14:textId="77777777" w:rsidR="00873705" w:rsidRDefault="00873705">
      <w:pPr>
        <w:jc w:val="center"/>
        <w:rPr>
          <w:b/>
          <w:sz w:val="28"/>
          <w:szCs w:val="28"/>
        </w:rPr>
      </w:pPr>
    </w:p>
    <w:p w14:paraId="091BBFCC" w14:textId="77777777" w:rsidR="00873705" w:rsidRDefault="00873705">
      <w:pPr>
        <w:jc w:val="center"/>
        <w:rPr>
          <w:sz w:val="28"/>
          <w:szCs w:val="28"/>
        </w:rPr>
      </w:pPr>
    </w:p>
    <w:p w14:paraId="089999C1" w14:textId="77777777" w:rsidR="00873705" w:rsidRDefault="00873705">
      <w:pPr>
        <w:rPr>
          <w:sz w:val="28"/>
          <w:szCs w:val="28"/>
        </w:rPr>
      </w:pPr>
    </w:p>
    <w:p w14:paraId="07AC2DC6" w14:textId="3EC47582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в </w:t>
      </w:r>
      <w:r>
        <w:rPr>
          <w:sz w:val="28"/>
        </w:rPr>
        <w:t xml:space="preserve">администрации муниципального образования Северский муниципальный район Краснодарского края (далее – Администрация)   </w:t>
      </w:r>
      <w:r>
        <w:rPr>
          <w:sz w:val="28"/>
          <w:szCs w:val="28"/>
        </w:rPr>
        <w:t xml:space="preserve"> требований  Федерального </w:t>
      </w:r>
      <w:hyperlink r:id="rId7">
        <w:r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а от  27 июля 2006 года №152-ФЗ «О персональных данных», </w:t>
      </w:r>
      <w:hyperlink r:id="rId8">
        <w:r>
          <w:rPr>
            <w:sz w:val="28"/>
            <w:szCs w:val="28"/>
          </w:rPr>
          <w:t>постановления</w:t>
        </w:r>
      </w:hyperlink>
      <w:r>
        <w:rPr>
          <w:sz w:val="28"/>
          <w:szCs w:val="28"/>
        </w:rPr>
        <w:t xml:space="preserve"> Правительства Российской Федерации от 15 сентября 2008 года №687 «Об утверждении Положения об особенностях обработки персональных данных, осуществляемой без использования средств автоматизации», постановления Правительства Российской Федерации от 1 декабря 2012 года №1119 «Об утверждении требований к защите персональных данных при их обработке в информационных системах персональных данных», </w:t>
      </w:r>
      <w:r>
        <w:rPr>
          <w:color w:val="000000" w:themeColor="text1"/>
          <w:sz w:val="28"/>
          <w:szCs w:val="28"/>
        </w:rPr>
        <w:t xml:space="preserve">постановления Правительства Российской Федерации от 21 марта 2012 года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органами», </w:t>
      </w:r>
      <w:r>
        <w:rPr>
          <w:sz w:val="28"/>
          <w:szCs w:val="28"/>
        </w:rPr>
        <w:t xml:space="preserve">приказа Федеральной службы по техническому и экспортному контролю от </w:t>
      </w:r>
      <w:r>
        <w:rPr>
          <w:color w:val="000000"/>
          <w:sz w:val="28"/>
          <w:szCs w:val="28"/>
        </w:rPr>
        <w:t>18 февраля 2013 года №21 «Об утверждении Состава и содержания организацио</w:t>
      </w:r>
      <w:r>
        <w:rPr>
          <w:sz w:val="28"/>
          <w:szCs w:val="28"/>
        </w:rPr>
        <w:t>нных и технических мер по обеспечению безопасности персональных данных при их обработке в информационных системах персональных данных», приказа Федеральной службы по надзору в сфере   связи,   информационных   технологий   и  массовых  коммуникаций  от 5 сентября 2013 года  №996 «Об утверждении требований и методов по обезличиванию персональных данных», руководствуясь статьями 31, 66 Устава муниципального образования Северский муниципальный район Краснодарского края, п о с т а н о в л я ю:</w:t>
      </w:r>
    </w:p>
    <w:p w14:paraId="7364C24B" w14:textId="77777777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Правила обработки персональных данных в </w:t>
      </w:r>
      <w:r>
        <w:rPr>
          <w:sz w:val="28"/>
          <w:szCs w:val="28"/>
        </w:rPr>
        <w:lastRenderedPageBreak/>
        <w:t xml:space="preserve">администрации муниципального образования Северский муниципальный район Краснодарского края (далее – Правила) </w:t>
      </w:r>
      <w:r>
        <w:rPr>
          <w:bCs/>
          <w:sz w:val="28"/>
          <w:szCs w:val="28"/>
        </w:rPr>
        <w:t>согласно приложению к настоящему постановлению.</w:t>
      </w:r>
    </w:p>
    <w:p w14:paraId="7B7EAE61" w14:textId="77777777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Назначить:</w:t>
      </w:r>
    </w:p>
    <w:p w14:paraId="45F4B83F" w14:textId="77777777" w:rsidR="00873705" w:rsidRDefault="00C70ED9">
      <w:pPr>
        <w:ind w:firstLine="851"/>
        <w:jc w:val="both"/>
        <w:rPr>
          <w:sz w:val="28"/>
        </w:rPr>
      </w:pPr>
      <w:r>
        <w:rPr>
          <w:sz w:val="28"/>
        </w:rPr>
        <w:t>1) ответственным лицом за организацию работы по обработке персональных данных в Администрации заместителя главы администрации, курирующего вопросы информатизации в администрации;</w:t>
      </w:r>
    </w:p>
    <w:p w14:paraId="584D3036" w14:textId="77777777" w:rsidR="00873705" w:rsidRDefault="00C70ED9">
      <w:pPr>
        <w:ind w:firstLine="851"/>
        <w:jc w:val="both"/>
        <w:rPr>
          <w:sz w:val="28"/>
        </w:rPr>
      </w:pPr>
      <w:r>
        <w:rPr>
          <w:sz w:val="28"/>
        </w:rPr>
        <w:t>2) ответственным лицом за выполнение мероприятий по обеспечению защиты информации в Администрации начальника управления информатизации и информационной безопасности;</w:t>
      </w:r>
    </w:p>
    <w:p w14:paraId="243F73F7" w14:textId="77777777" w:rsidR="00873705" w:rsidRDefault="00C70ED9">
      <w:pPr>
        <w:ind w:firstLine="851"/>
        <w:jc w:val="both"/>
        <w:rPr>
          <w:sz w:val="28"/>
        </w:rPr>
      </w:pPr>
      <w:r>
        <w:rPr>
          <w:sz w:val="28"/>
        </w:rPr>
        <w:t>3) администратором информационной безопасности заместителя начальника управления информатизации и информационной безопасности;</w:t>
      </w:r>
    </w:p>
    <w:p w14:paraId="3150973C" w14:textId="77777777" w:rsidR="00873705" w:rsidRDefault="00C70ED9">
      <w:pPr>
        <w:ind w:firstLine="851"/>
        <w:jc w:val="both"/>
        <w:rPr>
          <w:sz w:val="28"/>
        </w:rPr>
      </w:pPr>
      <w:r>
        <w:rPr>
          <w:sz w:val="28"/>
        </w:rPr>
        <w:t>4) администраторами информационных систем в части касающейся, всех работников управления информатизации и информационной безопасности.</w:t>
      </w:r>
    </w:p>
    <w:p w14:paraId="7BC69DBA" w14:textId="73A95479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>
        <w:rPr>
          <w:sz w:val="28"/>
          <w:szCs w:val="28"/>
        </w:rPr>
        <w:t>Администратору безопасности информационных систем персональных данных (Поливанов В.Н.) организовать работу по обеспечению безопасности персональных данных, обрабатываемых в информационных системах Администрации.</w:t>
      </w:r>
    </w:p>
    <w:p w14:paraId="0D9DECF9" w14:textId="77777777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Установить, что ответственные лица за организацию и обеспечение мероприятий по защите информации в Администрации осуществляют плановое, при приеме граждан на работу, и внеплановое, в случае издания новых документов, ознакомление работников Администрации, обрабатывающих персональные данные, с положениями действующего законодательства Российской Федерации о персональных данных (в том числе с требованиями к защите персональных данных), локальными актами по вопросам обработки персональных данных.</w:t>
      </w:r>
    </w:p>
    <w:p w14:paraId="7E98BE6E" w14:textId="421A8903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Работникам Администрации, допущенным к обработке персональных данных:</w:t>
      </w:r>
    </w:p>
    <w:p w14:paraId="44CE8815" w14:textId="77777777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обеспечить конфиденциальность персональных данных;</w:t>
      </w:r>
    </w:p>
    <w:p w14:paraId="42476CDD" w14:textId="77777777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при эксплуатации информационных систем Администрации руководствоваться настоящими Правилами.</w:t>
      </w:r>
    </w:p>
    <w:p w14:paraId="49282EF4" w14:textId="77777777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Руководителям структурных подразделений Администрации обеспечить ознакомление всех работников Администрации с настоящими Правилами под подпись.</w:t>
      </w:r>
    </w:p>
    <w:p w14:paraId="259E2A39" w14:textId="77777777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7. Управлению информатизации и информационной безопасности (Сергиевская Н.Н.):</w:t>
      </w:r>
    </w:p>
    <w:p w14:paraId="3FC68F8B" w14:textId="77777777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опубликовать настоящее постановление на официальном Интернет-портале Администрации в разделе «Информатизация»;</w:t>
      </w:r>
    </w:p>
    <w:p w14:paraId="3F7DA23C" w14:textId="77777777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представить настоящее постановление в правовое управление в пятидневный срок со дня его принятия для размещения на официальном Интернет-портале администрации в разделе «Антикоррупционная экспертиза»;</w:t>
      </w:r>
    </w:p>
    <w:p w14:paraId="51C5B05D" w14:textId="77777777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ознакомить под подпись с настоящим постановлением работников Администрации, обрабатывающих персональные данные в Администрации.</w:t>
      </w:r>
    </w:p>
    <w:p w14:paraId="280BAE16" w14:textId="77777777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 Управлению по связям с общественностью (</w:t>
      </w:r>
      <w:proofErr w:type="spellStart"/>
      <w:r>
        <w:rPr>
          <w:sz w:val="28"/>
          <w:szCs w:val="28"/>
        </w:rPr>
        <w:t>Поляшенко</w:t>
      </w:r>
      <w:proofErr w:type="spellEnd"/>
      <w:r>
        <w:rPr>
          <w:sz w:val="28"/>
          <w:szCs w:val="28"/>
        </w:rPr>
        <w:t xml:space="preserve"> Е.А.) разместить настоящее постановление на официальном сайте администрации в информационно-телекоммуникационной сети «Интернет» в разделе «Муниципальные правовые акты» и обеспечить его опубликование в средствах массовой информации.</w:t>
      </w:r>
    </w:p>
    <w:p w14:paraId="632254B6" w14:textId="77777777" w:rsidR="00873705" w:rsidRDefault="00C70ED9">
      <w:pPr>
        <w:tabs>
          <w:tab w:val="left" w:pos="993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9. Признать утратившими силу постановления администрации муниципального образования Северский район:</w:t>
      </w:r>
    </w:p>
    <w:p w14:paraId="3718B856" w14:textId="4C698443" w:rsidR="00873705" w:rsidRDefault="00C70ED9">
      <w:pPr>
        <w:tabs>
          <w:tab w:val="left" w:pos="993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от 25 февраля 2020 года №316 «Об организации работы по обработке персональных данных в администрации муниципального образования Северский район»;</w:t>
      </w:r>
    </w:p>
    <w:p w14:paraId="4A649C80" w14:textId="17424839" w:rsidR="00873705" w:rsidRDefault="00C70ED9">
      <w:pPr>
        <w:tabs>
          <w:tab w:val="left" w:pos="993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2) 13 июня 2023 года №854 «О внесении изменений в постановление администрации муниципального образования Северский район от 25 февраля 2020 года №316 «Об организации работы по обработке персональных данных в администрации муниципального образования Северский район»;</w:t>
      </w:r>
    </w:p>
    <w:p w14:paraId="10D4AB80" w14:textId="15BE212F" w:rsidR="00873705" w:rsidRDefault="00C70ED9">
      <w:pPr>
        <w:tabs>
          <w:tab w:val="left" w:pos="993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3) от 4 марта 2024 года №408 «О внесении изменений в постановление администрации муниципального образования Северский район от 25 февраля 2020 года №316 «Об организации работы по обработке персональных данных в администрации муниципального образования Северский район».</w:t>
      </w:r>
    </w:p>
    <w:p w14:paraId="49C40E8A" w14:textId="3BA1C4A4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Контроль за выполнением настоящего постановления возложить на заместителя главы администрации (начальник финансового управления) </w:t>
      </w:r>
      <w:proofErr w:type="spellStart"/>
      <w:r>
        <w:rPr>
          <w:sz w:val="28"/>
          <w:szCs w:val="28"/>
        </w:rPr>
        <w:t>Леуцкую</w:t>
      </w:r>
      <w:proofErr w:type="spellEnd"/>
      <w:r>
        <w:rPr>
          <w:sz w:val="28"/>
          <w:szCs w:val="28"/>
        </w:rPr>
        <w:t xml:space="preserve"> К.В.</w:t>
      </w:r>
    </w:p>
    <w:p w14:paraId="016E9117" w14:textId="50BD7E32" w:rsidR="00873705" w:rsidRDefault="00C70E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11. Постановление вступает в силу на следующий день после дня его официального опубликования.</w:t>
      </w:r>
    </w:p>
    <w:p w14:paraId="09C0C160" w14:textId="77777777" w:rsidR="00873705" w:rsidRDefault="00873705">
      <w:pPr>
        <w:pStyle w:val="1"/>
        <w:widowControl/>
        <w:shd w:val="clear" w:color="auto" w:fill="auto"/>
        <w:tabs>
          <w:tab w:val="left" w:pos="432"/>
        </w:tabs>
        <w:spacing w:line="240" w:lineRule="auto"/>
        <w:ind w:left="0" w:firstLine="851"/>
        <w:jc w:val="both"/>
        <w:rPr>
          <w:szCs w:val="28"/>
        </w:rPr>
      </w:pPr>
    </w:p>
    <w:p w14:paraId="42C7452F" w14:textId="77777777" w:rsidR="00873705" w:rsidRDefault="00873705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14:paraId="71B60216" w14:textId="77777777" w:rsidR="00873705" w:rsidRDefault="00873705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tbl>
      <w:tblPr>
        <w:tblW w:w="9615" w:type="dxa"/>
        <w:tblInd w:w="24" w:type="dxa"/>
        <w:tblLayout w:type="fixed"/>
        <w:tblLook w:val="0000" w:firstRow="0" w:lastRow="0" w:firstColumn="0" w:lastColumn="0" w:noHBand="0" w:noVBand="0"/>
      </w:tblPr>
      <w:tblGrid>
        <w:gridCol w:w="4088"/>
        <w:gridCol w:w="2125"/>
        <w:gridCol w:w="3402"/>
      </w:tblGrid>
      <w:tr w:rsidR="00873705" w14:paraId="2F9A6491" w14:textId="77777777">
        <w:trPr>
          <w:trHeight w:val="1582"/>
        </w:trPr>
        <w:tc>
          <w:tcPr>
            <w:tcW w:w="4088" w:type="dxa"/>
            <w:vAlign w:val="bottom"/>
          </w:tcPr>
          <w:p w14:paraId="6EB691ED" w14:textId="77777777" w:rsidR="00986405" w:rsidRDefault="00986405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Исполняющий </w:t>
            </w:r>
          </w:p>
          <w:p w14:paraId="6E7AFEA0" w14:textId="6D091533" w:rsidR="00873705" w:rsidRDefault="00986405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обязанности г</w:t>
            </w:r>
            <w:r w:rsidR="00C70ED9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ы</w:t>
            </w:r>
            <w:r w:rsidR="00C70ED9">
              <w:rPr>
                <w:color w:val="000000"/>
                <w:sz w:val="28"/>
                <w:szCs w:val="28"/>
              </w:rPr>
              <w:t xml:space="preserve"> </w:t>
            </w:r>
          </w:p>
          <w:p w14:paraId="7F872B0B" w14:textId="77777777" w:rsidR="00873705" w:rsidRDefault="00C70ED9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муниципального </w:t>
            </w:r>
          </w:p>
          <w:p w14:paraId="7F8B4CFD" w14:textId="107F3925" w:rsidR="00873705" w:rsidRDefault="00C70ED9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</w:t>
            </w:r>
          </w:p>
          <w:p w14:paraId="1E1579D4" w14:textId="77777777" w:rsidR="00873705" w:rsidRDefault="00C70ED9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Северский </w:t>
            </w:r>
          </w:p>
          <w:p w14:paraId="38EF6D7E" w14:textId="77777777" w:rsidR="00873705" w:rsidRDefault="00C70ED9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район</w:t>
            </w:r>
          </w:p>
          <w:p w14:paraId="54484C72" w14:textId="77777777" w:rsidR="00873705" w:rsidRDefault="00C70ED9">
            <w:pPr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Краснодарского края</w:t>
            </w:r>
          </w:p>
        </w:tc>
        <w:tc>
          <w:tcPr>
            <w:tcW w:w="2125" w:type="dxa"/>
          </w:tcPr>
          <w:p w14:paraId="74A98ACD" w14:textId="77777777" w:rsidR="00873705" w:rsidRDefault="00C70ED9">
            <w:pPr>
              <w:ind w:left="-108" w:right="-106"/>
              <w:rPr>
                <w:szCs w:val="28"/>
              </w:rPr>
            </w:pPr>
            <w:bookmarkStart w:id="2" w:name="SIGNERSTAMP1"/>
            <w:r>
              <w:rPr>
                <w:color w:val="FF0000"/>
                <w:sz w:val="24"/>
                <w:szCs w:val="28"/>
              </w:rPr>
              <w:t>[</w:t>
            </w:r>
            <w:proofErr w:type="spellStart"/>
            <w:r>
              <w:rPr>
                <w:color w:val="FF0000"/>
                <w:sz w:val="24"/>
                <w:szCs w:val="28"/>
              </w:rPr>
              <w:t>Авто_Штамп_ЭП</w:t>
            </w:r>
            <w:proofErr w:type="spellEnd"/>
            <w:r>
              <w:rPr>
                <w:color w:val="FF0000"/>
                <w:sz w:val="24"/>
                <w:szCs w:val="28"/>
              </w:rPr>
              <w:t>]</w:t>
            </w:r>
            <w:bookmarkEnd w:id="2"/>
          </w:p>
        </w:tc>
        <w:tc>
          <w:tcPr>
            <w:tcW w:w="3402" w:type="dxa"/>
            <w:vAlign w:val="bottom"/>
          </w:tcPr>
          <w:p w14:paraId="273ECF10" w14:textId="77777777" w:rsidR="00873705" w:rsidRDefault="00C70ED9">
            <w:pPr>
              <w:ind w:left="-242" w:right="-108"/>
              <w:jc w:val="right"/>
              <w:rPr>
                <w:color w:val="000000"/>
                <w:szCs w:val="28"/>
              </w:rPr>
            </w:pPr>
            <w:bookmarkStart w:id="3" w:name="SIGNERNAME1"/>
            <w:r>
              <w:rPr>
                <w:sz w:val="28"/>
                <w:szCs w:val="28"/>
              </w:rPr>
              <w:t>[</w:t>
            </w:r>
            <w:proofErr w:type="spellStart"/>
            <w:r>
              <w:rPr>
                <w:sz w:val="28"/>
                <w:szCs w:val="28"/>
              </w:rPr>
              <w:t>Авто</w:t>
            </w:r>
            <w:r>
              <w:rPr>
                <w:color w:val="000000"/>
                <w:sz w:val="28"/>
                <w:szCs w:val="28"/>
              </w:rPr>
              <w:t>_Ф.И.О</w:t>
            </w:r>
            <w:proofErr w:type="spellEnd"/>
            <w:r>
              <w:rPr>
                <w:color w:val="000000"/>
                <w:sz w:val="28"/>
                <w:szCs w:val="28"/>
              </w:rPr>
              <w:t>.]</w:t>
            </w:r>
            <w:bookmarkEnd w:id="3"/>
          </w:p>
        </w:tc>
      </w:tr>
    </w:tbl>
    <w:p w14:paraId="5110DAA7" w14:textId="77777777" w:rsidR="00873705" w:rsidRDefault="00873705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873705">
      <w:headerReference w:type="even" r:id="rId9"/>
      <w:headerReference w:type="default" r:id="rId10"/>
      <w:headerReference w:type="first" r:id="rId11"/>
      <w:pgSz w:w="11906" w:h="16838"/>
      <w:pgMar w:top="1134" w:right="710" w:bottom="1134" w:left="1701" w:header="567" w:footer="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A208F" w14:textId="77777777" w:rsidR="00C70ED9" w:rsidRDefault="00C70ED9">
      <w:r>
        <w:separator/>
      </w:r>
    </w:p>
  </w:endnote>
  <w:endnote w:type="continuationSeparator" w:id="0">
    <w:p w14:paraId="649E4ED7" w14:textId="77777777" w:rsidR="00C70ED9" w:rsidRDefault="00C70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E0ABE" w14:textId="77777777" w:rsidR="00C70ED9" w:rsidRDefault="00C70ED9">
      <w:r>
        <w:separator/>
      </w:r>
    </w:p>
  </w:footnote>
  <w:footnote w:type="continuationSeparator" w:id="0">
    <w:p w14:paraId="04F39B34" w14:textId="77777777" w:rsidR="00C70ED9" w:rsidRDefault="00C70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CA2D7" w14:textId="77777777" w:rsidR="00873705" w:rsidRDefault="008737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9622"/>
      <w:docPartObj>
        <w:docPartGallery w:val="Page Numbers (Top of Page)"/>
        <w:docPartUnique/>
      </w:docPartObj>
    </w:sdtPr>
    <w:sdtEndPr/>
    <w:sdtContent>
      <w:p w14:paraId="43B961F7" w14:textId="77777777" w:rsidR="00873705" w:rsidRDefault="00C70ED9">
        <w:pPr>
          <w:pStyle w:val="a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F00823" w14:textId="77777777" w:rsidR="00873705" w:rsidRDefault="0087370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873705" w14:paraId="1FA0BE93" w14:textId="77777777">
      <w:trPr>
        <w:trHeight w:hRule="exact" w:val="1134"/>
      </w:trPr>
      <w:tc>
        <w:tcPr>
          <w:tcW w:w="9639" w:type="dxa"/>
        </w:tcPr>
        <w:p w14:paraId="4C3B7267" w14:textId="77777777" w:rsidR="00873705" w:rsidRDefault="00C70ED9">
          <w:pPr>
            <w:ind w:left="-108" w:right="-108"/>
            <w:jc w:val="center"/>
          </w:pPr>
          <w:r>
            <w:rPr>
              <w:noProof/>
            </w:rPr>
            <w:drawing>
              <wp:inline distT="0" distB="0" distL="0" distR="0" wp14:anchorId="79F7C433" wp14:editId="312EDA9B">
                <wp:extent cx="542290" cy="677545"/>
                <wp:effectExtent l="0" t="0" r="0" b="0"/>
                <wp:docPr id="1" name="Рисунок 20791143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07911436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677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873705" w14:paraId="1818BC68" w14:textId="77777777">
      <w:trPr>
        <w:trHeight w:val="1134"/>
      </w:trPr>
      <w:tc>
        <w:tcPr>
          <w:tcW w:w="9639" w:type="dxa"/>
        </w:tcPr>
        <w:p w14:paraId="74BBC91E" w14:textId="77777777" w:rsidR="00873705" w:rsidRDefault="00873705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631F7B2F" w14:textId="77777777" w:rsidR="00873705" w:rsidRDefault="00C70ED9">
          <w:pPr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АДМИНИСТРАЦИЯ МУНИЦИПАЛЬНОГО ОБРАЗОВАНИЯ</w:t>
          </w:r>
        </w:p>
        <w:p w14:paraId="49C59A82" w14:textId="77777777" w:rsidR="00873705" w:rsidRDefault="00C70ED9">
          <w:pPr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СЕВЕРСКИЙ МУНИЦИПАЛЬНЫЙ РАЙОН</w:t>
          </w:r>
        </w:p>
        <w:p w14:paraId="3CC53E4D" w14:textId="77777777" w:rsidR="00873705" w:rsidRDefault="00C70ED9">
          <w:pPr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КРАСНОДАРСКОГО КРАЯ</w:t>
          </w:r>
        </w:p>
        <w:p w14:paraId="75F3D7FA" w14:textId="77777777" w:rsidR="00873705" w:rsidRDefault="00873705">
          <w:pPr>
            <w:jc w:val="center"/>
            <w:rPr>
              <w:b/>
              <w:sz w:val="12"/>
              <w:szCs w:val="12"/>
            </w:rPr>
          </w:pPr>
        </w:p>
        <w:p w14:paraId="26B18104" w14:textId="77777777" w:rsidR="00873705" w:rsidRDefault="00873705">
          <w:pPr>
            <w:jc w:val="center"/>
            <w:rPr>
              <w:b/>
              <w:sz w:val="8"/>
              <w:szCs w:val="8"/>
            </w:rPr>
          </w:pPr>
        </w:p>
        <w:p w14:paraId="02AF3F36" w14:textId="77777777" w:rsidR="00873705" w:rsidRDefault="00C70ED9">
          <w:pPr>
            <w:keepNext/>
            <w:widowControl/>
            <w:jc w:val="center"/>
            <w:outlineLvl w:val="1"/>
            <w:rPr>
              <w:b/>
              <w:spacing w:val="60"/>
              <w:sz w:val="32"/>
              <w:szCs w:val="32"/>
            </w:rPr>
          </w:pPr>
          <w:r>
            <w:rPr>
              <w:b/>
              <w:spacing w:val="60"/>
              <w:sz w:val="32"/>
              <w:szCs w:val="32"/>
            </w:rPr>
            <w:t>ПОСТАНОВЛЕНИЕ</w:t>
          </w:r>
        </w:p>
      </w:tc>
    </w:tr>
  </w:tbl>
  <w:p w14:paraId="0800A7B2" w14:textId="77777777" w:rsidR="00873705" w:rsidRDefault="00873705">
    <w:pPr>
      <w:pStyle w:val="a5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705"/>
    <w:rsid w:val="00176AFD"/>
    <w:rsid w:val="00873705"/>
    <w:rsid w:val="00986405"/>
    <w:rsid w:val="009D128B"/>
    <w:rsid w:val="00C7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41DF7"/>
  <w15:docId w15:val="{C86BAE19-DEFD-42A0-B366-2DC83243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1170"/>
    <w:pPr>
      <w:widowControl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21BF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qFormat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429F4"/>
  </w:style>
  <w:style w:type="character" w:customStyle="1" w:styleId="a6">
    <w:name w:val="Нижний колонтитул Знак"/>
    <w:basedOn w:val="a0"/>
    <w:link w:val="a7"/>
    <w:qFormat/>
    <w:rsid w:val="004429F4"/>
  </w:style>
  <w:style w:type="character" w:customStyle="1" w:styleId="10">
    <w:name w:val="Заголовок 1 Знак"/>
    <w:basedOn w:val="a0"/>
    <w:link w:val="1"/>
    <w:qFormat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character" w:styleId="a8">
    <w:name w:val="Unresolved Mention"/>
    <w:basedOn w:val="a0"/>
    <w:uiPriority w:val="99"/>
    <w:semiHidden/>
    <w:unhideWhenUsed/>
    <w:qFormat/>
    <w:rsid w:val="0022449C"/>
    <w:rPr>
      <w:color w:val="605E5C"/>
      <w:shd w:val="clear" w:color="auto" w:fill="E1DFDD"/>
    </w:rPr>
  </w:style>
  <w:style w:type="character" w:customStyle="1" w:styleId="a9">
    <w:name w:val="Гипертекстовая ссылка"/>
    <w:basedOn w:val="a0"/>
    <w:uiPriority w:val="99"/>
    <w:qFormat/>
    <w:rsid w:val="00FA3484"/>
    <w:rPr>
      <w:color w:val="106BBE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b">
    <w:name w:val="Body Text"/>
    <w:basedOn w:val="a"/>
    <w:pPr>
      <w:widowControl/>
      <w:jc w:val="center"/>
    </w:pPr>
    <w:rPr>
      <w:b/>
      <w:bCs/>
      <w:caps/>
      <w:sz w:val="28"/>
      <w:szCs w:val="24"/>
    </w:rPr>
  </w:style>
  <w:style w:type="paragraph" w:styleId="ac">
    <w:name w:val="List"/>
    <w:basedOn w:val="ab"/>
    <w:rPr>
      <w:rFonts w:ascii="PT Astra Serif" w:hAnsi="PT Astra Serif" w:cs="Free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f">
    <w:name w:val="Balloon Text"/>
    <w:basedOn w:val="a"/>
    <w:semiHidden/>
    <w:qFormat/>
    <w:rsid w:val="006F79F3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rsid w:val="004429F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rsid w:val="004429F4"/>
    <w:pPr>
      <w:tabs>
        <w:tab w:val="center" w:pos="4677"/>
        <w:tab w:val="right" w:pos="9355"/>
      </w:tabs>
    </w:pPr>
  </w:style>
  <w:style w:type="paragraph" w:customStyle="1" w:styleId="Standard">
    <w:name w:val="Standard"/>
    <w:qFormat/>
    <w:rsid w:val="00250026"/>
    <w:pPr>
      <w:spacing w:after="200" w:line="276" w:lineRule="auto"/>
    </w:pPr>
    <w:rPr>
      <w:rFonts w:ascii="Calibri" w:eastAsia="SimSun" w:hAnsi="Calibri" w:cs="Calibri"/>
      <w:kern w:val="2"/>
      <w:sz w:val="22"/>
      <w:szCs w:val="22"/>
      <w:lang w:eastAsia="en-US"/>
    </w:rPr>
  </w:style>
  <w:style w:type="paragraph" w:customStyle="1" w:styleId="af0">
    <w:name w:val="Информация об изменениях"/>
    <w:basedOn w:val="a"/>
    <w:next w:val="a"/>
    <w:uiPriority w:val="99"/>
    <w:qFormat/>
    <w:rsid w:val="00FA3484"/>
    <w:pPr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14:ligatures w14:val="standardContextual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qFormat/>
    <w:rsid w:val="00FA3484"/>
    <w:pPr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14:ligatures w14:val="standardContextual"/>
    </w:rPr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144D5D16BD55387E58EEE8587A5DE6D3483E09121F4CB48B3ABFF7P555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1144D5D16BD55387E58EEE8587A5DE6DA4C360E191011BE8363B3F552PB55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AF8DE-781F-4165-AAED-0DA4EB5C5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9012</TotalTime>
  <Pages>3</Pages>
  <Words>887</Words>
  <Characters>5059</Characters>
  <Application>Microsoft Office Word</Application>
  <DocSecurity>0</DocSecurity>
  <Lines>42</Lines>
  <Paragraphs>11</Paragraphs>
  <ScaleCrop>false</ScaleCrop>
  <Company>ДИО КК</Company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Зинович Виктор</dc:creator>
  <dc:description/>
  <cp:lastModifiedBy>user15</cp:lastModifiedBy>
  <cp:revision>47</cp:revision>
  <cp:lastPrinted>2025-06-10T07:08:00Z</cp:lastPrinted>
  <dcterms:created xsi:type="dcterms:W3CDTF">2025-01-10T11:27:00Z</dcterms:created>
  <dcterms:modified xsi:type="dcterms:W3CDTF">2026-02-10T09:15:00Z</dcterms:modified>
  <dc:language>ru-RU</dc:language>
</cp:coreProperties>
</file>