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1552" w:rsidRDefault="009529B3">
      <w:pPr>
        <w:rPr>
          <w:rFonts w:ascii="Arial" w:hAnsi="Arial" w:cs="Arial"/>
          <w:color w:val="403E3E"/>
          <w:sz w:val="30"/>
          <w:szCs w:val="30"/>
          <w:shd w:val="clear" w:color="auto" w:fill="FFFFFF"/>
        </w:rPr>
      </w:pPr>
      <w:r>
        <w:rPr>
          <w:rFonts w:ascii="Arial" w:hAnsi="Arial" w:cs="Arial"/>
          <w:color w:val="403E3E"/>
          <w:sz w:val="30"/>
          <w:szCs w:val="30"/>
          <w:shd w:val="clear" w:color="auto" w:fill="FFFFFF"/>
        </w:rPr>
        <w:t xml:space="preserve">        </w:t>
      </w:r>
      <w:bookmarkStart w:id="0" w:name="_GoBack"/>
      <w:bookmarkEnd w:id="0"/>
      <w:r w:rsidR="00FF7150">
        <w:rPr>
          <w:rFonts w:ascii="Arial" w:hAnsi="Arial" w:cs="Arial"/>
          <w:color w:val="403E3E"/>
          <w:sz w:val="30"/>
          <w:szCs w:val="30"/>
          <w:shd w:val="clear" w:color="auto" w:fill="FFFFFF"/>
        </w:rPr>
        <w:t>Уже на протяжении последних двух лет по всей стране проходит эксперимент по </w:t>
      </w:r>
      <w:proofErr w:type="spellStart"/>
      <w:r w:rsidR="00FF7150">
        <w:rPr>
          <w:rFonts w:ascii="Arial" w:hAnsi="Arial" w:cs="Arial"/>
          <w:color w:val="403E3E"/>
          <w:sz w:val="30"/>
          <w:szCs w:val="30"/>
          <w:shd w:val="clear" w:color="auto" w:fill="FFFFFF"/>
        </w:rPr>
        <w:t>чипированию</w:t>
      </w:r>
      <w:proofErr w:type="spellEnd"/>
      <w:r w:rsidR="00FF7150">
        <w:rPr>
          <w:rFonts w:ascii="Arial" w:hAnsi="Arial" w:cs="Arial"/>
          <w:color w:val="403E3E"/>
          <w:sz w:val="30"/>
          <w:szCs w:val="30"/>
          <w:shd w:val="clear" w:color="auto" w:fill="FFFFFF"/>
        </w:rPr>
        <w:t xml:space="preserve"> разных видов продукции. Изначально он коснулся алкоголя и табака. Теперь список значительно пополнился, так как новейшие разработки принесли положительные результаты. Давайте разбираться в правилах, сроках обязательной (с 2021 года) маркировки товаров и изделий легкой промышленности, в том, что это дает государству, изготовителям и конечным потребителям.</w:t>
      </w:r>
    </w:p>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 xml:space="preserve">Правительство при принятии решения преследовало две цели. В первую очередь оно обеспокоилось здоровьем своих граждан. Не секрет, что большая часть продукции пересекала нелегальным путем наши границы. Действуя по серой схеме, контрафакт, минуя таможенный контроль и организации по сертифицированию, попадал на прилавки наших магазинов. Потребители из-за низкой цены, конечно, покупали нелегальные товары. В Роспотребнадзор приходили сотни жалоб на несоответствие качества продукции. Люди, которые спали на контрафактном постельном белье, носили нательную одежду, получили целый букет заболеваний кожи, от простых аллергических реакций, чесотки, крапивницы до «заморских сюрпризов». Производство неучтенного товара невозможно было должным образом проконтролировать (какое оборудование использовалось, выполнялись ли санитарные нормы, из какого материала шились изделия и т. д.). </w:t>
      </w:r>
    </w:p>
    <w:tbl>
      <w:tblPr>
        <w:tblW w:w="5000" w:type="pct"/>
        <w:tblCellMar>
          <w:top w:w="15" w:type="dxa"/>
          <w:left w:w="15" w:type="dxa"/>
          <w:bottom w:w="15" w:type="dxa"/>
          <w:right w:w="15" w:type="dxa"/>
        </w:tblCellMar>
        <w:tblLook w:val="04A0" w:firstRow="1" w:lastRow="0" w:firstColumn="1" w:lastColumn="0" w:noHBand="0" w:noVBand="1"/>
      </w:tblPr>
      <w:tblGrid>
        <w:gridCol w:w="3798"/>
        <w:gridCol w:w="3070"/>
        <w:gridCol w:w="2487"/>
      </w:tblGrid>
      <w:tr w:rsidR="00FF7150" w:rsidRPr="00FF7150" w:rsidTr="00FF7150">
        <w:tc>
          <w:tcPr>
            <w:tcW w:w="1250" w:type="pct"/>
            <w:gridSpan w:val="3"/>
            <w:vAlign w:val="center"/>
            <w:hideMark/>
          </w:tcPr>
          <w:p w:rsidR="00FF7150" w:rsidRPr="00FF7150" w:rsidRDefault="00FF7150" w:rsidP="00FF7150">
            <w:pPr>
              <w:spacing w:after="0" w:line="240" w:lineRule="auto"/>
              <w:jc w:val="center"/>
              <w:rPr>
                <w:rFonts w:ascii="Times New Roman" w:eastAsia="Times New Roman" w:hAnsi="Times New Roman" w:cs="Times New Roman"/>
                <w:color w:val="0083B0"/>
                <w:sz w:val="24"/>
                <w:szCs w:val="24"/>
                <w:lang w:eastAsia="ru-RU"/>
              </w:rPr>
            </w:pPr>
            <w:r w:rsidRPr="00FF7150">
              <w:rPr>
                <w:rFonts w:ascii="Arial" w:eastAsia="Times New Roman" w:hAnsi="Arial" w:cs="Arial"/>
                <w:color w:val="403E3E"/>
                <w:sz w:val="24"/>
                <w:szCs w:val="24"/>
                <w:lang w:eastAsia="ru-RU"/>
              </w:rPr>
              <w:fldChar w:fldCharType="begin"/>
            </w:r>
            <w:r w:rsidRPr="00FF7150">
              <w:rPr>
                <w:rFonts w:ascii="Arial" w:eastAsia="Times New Roman" w:hAnsi="Arial" w:cs="Arial"/>
                <w:color w:val="403E3E"/>
                <w:sz w:val="24"/>
                <w:szCs w:val="24"/>
                <w:lang w:eastAsia="ru-RU"/>
              </w:rPr>
              <w:instrText xml:space="preserve"> HYPERLINK "https://www.cleverence.ru/solutions/" </w:instrText>
            </w:r>
            <w:r w:rsidRPr="00FF7150">
              <w:rPr>
                <w:rFonts w:ascii="Arial" w:eastAsia="Times New Roman" w:hAnsi="Arial" w:cs="Arial"/>
                <w:color w:val="403E3E"/>
                <w:sz w:val="24"/>
                <w:szCs w:val="24"/>
                <w:lang w:eastAsia="ru-RU"/>
              </w:rPr>
              <w:fldChar w:fldCharType="separate"/>
            </w:r>
          </w:p>
          <w:p w:rsidR="00FF7150" w:rsidRPr="00FF7150" w:rsidRDefault="00FF7150" w:rsidP="00FF7150">
            <w:pPr>
              <w:spacing w:after="0" w:line="240" w:lineRule="auto"/>
              <w:jc w:val="center"/>
              <w:outlineLvl w:val="1"/>
              <w:rPr>
                <w:rFonts w:ascii="Times New Roman" w:eastAsia="Times New Roman" w:hAnsi="Times New Roman" w:cs="Times New Roman"/>
                <w:color w:val="111111"/>
                <w:sz w:val="45"/>
                <w:szCs w:val="45"/>
                <w:lang w:eastAsia="ru-RU"/>
              </w:rPr>
            </w:pPr>
            <w:r w:rsidRPr="00FF7150">
              <w:rPr>
                <w:rFonts w:ascii="Arial" w:eastAsia="Times New Roman" w:hAnsi="Arial" w:cs="Arial"/>
                <w:color w:val="111111"/>
                <w:sz w:val="45"/>
                <w:szCs w:val="45"/>
                <w:lang w:eastAsia="ru-RU"/>
              </w:rPr>
              <w:t>Решения для бизнеса</w:t>
            </w:r>
          </w:p>
          <w:p w:rsidR="00FF7150" w:rsidRPr="00FF7150" w:rsidRDefault="00FF7150" w:rsidP="00FF7150">
            <w:pPr>
              <w:spacing w:after="0" w:line="240" w:lineRule="auto"/>
              <w:jc w:val="center"/>
              <w:rPr>
                <w:rFonts w:ascii="Arial" w:eastAsia="Times New Roman" w:hAnsi="Arial" w:cs="Arial"/>
                <w:color w:val="403E3E"/>
                <w:sz w:val="24"/>
                <w:szCs w:val="24"/>
                <w:lang w:eastAsia="ru-RU"/>
              </w:rPr>
            </w:pPr>
            <w:r w:rsidRPr="00FF7150">
              <w:rPr>
                <w:rFonts w:ascii="Arial" w:eastAsia="Times New Roman" w:hAnsi="Arial" w:cs="Arial"/>
                <w:color w:val="403E3E"/>
                <w:sz w:val="24"/>
                <w:szCs w:val="24"/>
                <w:lang w:eastAsia="ru-RU"/>
              </w:rPr>
              <w:fldChar w:fldCharType="end"/>
            </w:r>
          </w:p>
        </w:tc>
      </w:tr>
      <w:tr w:rsidR="00FF7150" w:rsidRPr="00FF7150" w:rsidTr="00FF7150">
        <w:tc>
          <w:tcPr>
            <w:tcW w:w="0" w:type="auto"/>
            <w:vAlign w:val="center"/>
            <w:hideMark/>
          </w:tcPr>
          <w:p w:rsidR="00FF7150" w:rsidRPr="00FF7150" w:rsidRDefault="00FF7150" w:rsidP="00FF7150">
            <w:pPr>
              <w:spacing w:after="0" w:line="240" w:lineRule="auto"/>
              <w:jc w:val="center"/>
              <w:rPr>
                <w:rFonts w:ascii="Times New Roman" w:eastAsia="Times New Roman" w:hAnsi="Times New Roman" w:cs="Times New Roman"/>
                <w:color w:val="0083B0"/>
                <w:sz w:val="24"/>
                <w:szCs w:val="24"/>
                <w:lang w:eastAsia="ru-RU"/>
              </w:rPr>
            </w:pPr>
            <w:r w:rsidRPr="00FF7150">
              <w:rPr>
                <w:rFonts w:ascii="Arial" w:eastAsia="Times New Roman" w:hAnsi="Symbol" w:cs="Arial"/>
                <w:color w:val="403E3E"/>
                <w:sz w:val="24"/>
                <w:szCs w:val="24"/>
                <w:lang w:eastAsia="ru-RU"/>
              </w:rPr>
              <w:t></w:t>
            </w:r>
            <w:r w:rsidRPr="00FF7150">
              <w:rPr>
                <w:rFonts w:ascii="Arial" w:eastAsia="Times New Roman" w:hAnsi="Arial" w:cs="Arial"/>
                <w:color w:val="403E3E"/>
                <w:sz w:val="24"/>
                <w:szCs w:val="24"/>
                <w:lang w:eastAsia="ru-RU"/>
              </w:rPr>
              <w:t xml:space="preserve">  </w:t>
            </w:r>
            <w:r w:rsidRPr="00FF7150">
              <w:rPr>
                <w:rFonts w:ascii="Arial" w:eastAsia="Times New Roman" w:hAnsi="Arial" w:cs="Arial"/>
                <w:color w:val="403E3E"/>
                <w:sz w:val="24"/>
                <w:szCs w:val="24"/>
                <w:lang w:eastAsia="ru-RU"/>
              </w:rPr>
              <w:fldChar w:fldCharType="begin"/>
            </w:r>
            <w:r w:rsidRPr="00FF7150">
              <w:rPr>
                <w:rFonts w:ascii="Arial" w:eastAsia="Times New Roman" w:hAnsi="Arial" w:cs="Arial"/>
                <w:color w:val="403E3E"/>
                <w:sz w:val="24"/>
                <w:szCs w:val="24"/>
                <w:lang w:eastAsia="ru-RU"/>
              </w:rPr>
              <w:instrText xml:space="preserve"> HYPERLINK "https://www.cleverence.ru/solutions/retail/" </w:instrText>
            </w:r>
            <w:r w:rsidRPr="00FF7150">
              <w:rPr>
                <w:rFonts w:ascii="Arial" w:eastAsia="Times New Roman" w:hAnsi="Arial" w:cs="Arial"/>
                <w:color w:val="403E3E"/>
                <w:sz w:val="24"/>
                <w:szCs w:val="24"/>
                <w:lang w:eastAsia="ru-RU"/>
              </w:rPr>
              <w:fldChar w:fldCharType="separate"/>
            </w:r>
            <w:r w:rsidRPr="00FF7150">
              <w:rPr>
                <w:rFonts w:ascii="Arial" w:eastAsia="Times New Roman" w:hAnsi="Arial" w:cs="Arial"/>
                <w:noProof/>
                <w:color w:val="0083B0"/>
                <w:sz w:val="24"/>
                <w:szCs w:val="24"/>
                <w:lang w:eastAsia="ru-RU"/>
              </w:rPr>
              <w:drawing>
                <wp:inline distT="0" distB="0" distL="0" distR="0">
                  <wp:extent cx="666750" cy="666750"/>
                  <wp:effectExtent l="0" t="0" r="0" b="0"/>
                  <wp:docPr id="7" name="Рисунок 7">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rsidR="00FF7150" w:rsidRPr="00FF7150" w:rsidRDefault="00FF7150" w:rsidP="00FF7150">
            <w:pPr>
              <w:spacing w:after="0" w:line="240" w:lineRule="auto"/>
              <w:jc w:val="center"/>
              <w:rPr>
                <w:rFonts w:ascii="Times New Roman" w:eastAsia="Times New Roman" w:hAnsi="Times New Roman" w:cs="Times New Roman"/>
                <w:color w:val="111111"/>
                <w:sz w:val="33"/>
                <w:szCs w:val="33"/>
                <w:lang w:eastAsia="ru-RU"/>
              </w:rPr>
            </w:pPr>
            <w:r w:rsidRPr="00FF7150">
              <w:rPr>
                <w:rFonts w:ascii="Arial" w:eastAsia="Times New Roman" w:hAnsi="Arial" w:cs="Arial"/>
                <w:color w:val="111111"/>
                <w:sz w:val="33"/>
                <w:szCs w:val="33"/>
                <w:lang w:eastAsia="ru-RU"/>
              </w:rPr>
              <w:t xml:space="preserve">магазины </w:t>
            </w:r>
          </w:p>
          <w:p w:rsidR="00FF7150" w:rsidRPr="00FF7150" w:rsidRDefault="00FF7150" w:rsidP="00FF7150">
            <w:pPr>
              <w:spacing w:after="0" w:line="240" w:lineRule="auto"/>
              <w:jc w:val="center"/>
              <w:rPr>
                <w:rFonts w:ascii="Arial" w:eastAsia="Times New Roman" w:hAnsi="Arial" w:cs="Arial"/>
                <w:color w:val="403E3E"/>
                <w:sz w:val="24"/>
                <w:szCs w:val="24"/>
                <w:lang w:eastAsia="ru-RU"/>
              </w:rPr>
            </w:pPr>
            <w:r w:rsidRPr="00FF7150">
              <w:rPr>
                <w:rFonts w:ascii="Arial" w:eastAsia="Times New Roman" w:hAnsi="Arial" w:cs="Arial"/>
                <w:color w:val="0083B0"/>
                <w:sz w:val="24"/>
                <w:szCs w:val="24"/>
                <w:lang w:eastAsia="ru-RU"/>
              </w:rPr>
              <w:t xml:space="preserve">одежда, обувь, продукты, </w:t>
            </w:r>
            <w:r w:rsidRPr="00FF7150">
              <w:rPr>
                <w:rFonts w:ascii="Arial" w:eastAsia="Times New Roman" w:hAnsi="Arial" w:cs="Arial"/>
                <w:color w:val="0083B0"/>
                <w:sz w:val="24"/>
                <w:szCs w:val="24"/>
                <w:lang w:eastAsia="ru-RU"/>
              </w:rPr>
              <w:br/>
              <w:t xml:space="preserve">игрушки, косметика, техника </w:t>
            </w:r>
            <w:r w:rsidRPr="00FF7150">
              <w:rPr>
                <w:rFonts w:ascii="Arial" w:eastAsia="Times New Roman" w:hAnsi="Arial" w:cs="Arial"/>
                <w:color w:val="403E3E"/>
                <w:sz w:val="24"/>
                <w:szCs w:val="24"/>
                <w:lang w:eastAsia="ru-RU"/>
              </w:rPr>
              <w:fldChar w:fldCharType="end"/>
            </w:r>
            <w:r w:rsidRPr="00FF7150">
              <w:rPr>
                <w:rFonts w:ascii="Arial" w:eastAsia="Times New Roman" w:hAnsi="Arial" w:cs="Arial"/>
                <w:color w:val="403E3E"/>
                <w:sz w:val="24"/>
                <w:szCs w:val="24"/>
                <w:lang w:eastAsia="ru-RU"/>
              </w:rPr>
              <w:br/>
            </w:r>
            <w:hyperlink r:id="rId7" w:history="1">
              <w:r w:rsidRPr="00FF7150">
                <w:rPr>
                  <w:rFonts w:ascii="dinR" w:eastAsia="Times New Roman" w:hAnsi="dinR" w:cs="Arial"/>
                  <w:color w:val="FFFFFF"/>
                  <w:sz w:val="24"/>
                  <w:szCs w:val="24"/>
                  <w:shd w:val="clear" w:color="auto" w:fill="209DCC"/>
                  <w:lang w:eastAsia="ru-RU"/>
                </w:rPr>
                <w:t>Подробнее</w:t>
              </w:r>
            </w:hyperlink>
            <w:r w:rsidRPr="00FF7150">
              <w:rPr>
                <w:rFonts w:ascii="Arial" w:eastAsia="Times New Roman" w:hAnsi="Arial" w:cs="Arial"/>
                <w:color w:val="403E3E"/>
                <w:sz w:val="24"/>
                <w:szCs w:val="24"/>
                <w:lang w:eastAsia="ru-RU"/>
              </w:rPr>
              <w:t xml:space="preserve"> </w:t>
            </w:r>
          </w:p>
        </w:tc>
        <w:tc>
          <w:tcPr>
            <w:tcW w:w="0" w:type="auto"/>
            <w:vAlign w:val="center"/>
            <w:hideMark/>
          </w:tcPr>
          <w:p w:rsidR="00FF7150" w:rsidRPr="00FF7150" w:rsidRDefault="00FF7150" w:rsidP="00FF7150">
            <w:pPr>
              <w:spacing w:after="0" w:line="240" w:lineRule="auto"/>
              <w:jc w:val="center"/>
              <w:rPr>
                <w:rFonts w:ascii="Times New Roman" w:eastAsia="Times New Roman" w:hAnsi="Times New Roman" w:cs="Times New Roman"/>
                <w:color w:val="0083B0"/>
                <w:sz w:val="24"/>
                <w:szCs w:val="24"/>
                <w:lang w:eastAsia="ru-RU"/>
              </w:rPr>
            </w:pPr>
            <w:r w:rsidRPr="00FF7150">
              <w:rPr>
                <w:rFonts w:ascii="Arial" w:eastAsia="Times New Roman" w:hAnsi="Symbol" w:cs="Arial"/>
                <w:color w:val="403E3E"/>
                <w:sz w:val="24"/>
                <w:szCs w:val="24"/>
                <w:lang w:eastAsia="ru-RU"/>
              </w:rPr>
              <w:t></w:t>
            </w:r>
            <w:r w:rsidRPr="00FF7150">
              <w:rPr>
                <w:rFonts w:ascii="Arial" w:eastAsia="Times New Roman" w:hAnsi="Arial" w:cs="Arial"/>
                <w:color w:val="403E3E"/>
                <w:sz w:val="24"/>
                <w:szCs w:val="24"/>
                <w:lang w:eastAsia="ru-RU"/>
              </w:rPr>
              <w:t xml:space="preserve">  </w:t>
            </w:r>
            <w:r w:rsidRPr="00FF7150">
              <w:rPr>
                <w:rFonts w:ascii="Arial" w:eastAsia="Times New Roman" w:hAnsi="Arial" w:cs="Arial"/>
                <w:color w:val="403E3E"/>
                <w:sz w:val="24"/>
                <w:szCs w:val="24"/>
                <w:lang w:eastAsia="ru-RU"/>
              </w:rPr>
              <w:fldChar w:fldCharType="begin"/>
            </w:r>
            <w:r w:rsidRPr="00FF7150">
              <w:rPr>
                <w:rFonts w:ascii="Arial" w:eastAsia="Times New Roman" w:hAnsi="Arial" w:cs="Arial"/>
                <w:color w:val="403E3E"/>
                <w:sz w:val="24"/>
                <w:szCs w:val="24"/>
                <w:lang w:eastAsia="ru-RU"/>
              </w:rPr>
              <w:instrText xml:space="preserve"> HYPERLINK "https://www.cleverence.ru/solutions/warehouse/" </w:instrText>
            </w:r>
            <w:r w:rsidRPr="00FF7150">
              <w:rPr>
                <w:rFonts w:ascii="Arial" w:eastAsia="Times New Roman" w:hAnsi="Arial" w:cs="Arial"/>
                <w:color w:val="403E3E"/>
                <w:sz w:val="24"/>
                <w:szCs w:val="24"/>
                <w:lang w:eastAsia="ru-RU"/>
              </w:rPr>
              <w:fldChar w:fldCharType="separate"/>
            </w:r>
            <w:r w:rsidRPr="00FF7150">
              <w:rPr>
                <w:rFonts w:ascii="Arial" w:eastAsia="Times New Roman" w:hAnsi="Arial" w:cs="Arial"/>
                <w:noProof/>
                <w:color w:val="0083B0"/>
                <w:sz w:val="24"/>
                <w:szCs w:val="24"/>
                <w:lang w:eastAsia="ru-RU"/>
              </w:rPr>
              <w:drawing>
                <wp:inline distT="0" distB="0" distL="0" distR="0">
                  <wp:extent cx="666750" cy="666750"/>
                  <wp:effectExtent l="0" t="0" r="0" b="0"/>
                  <wp:docPr id="6" name="Рисунок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rsidR="00FF7150" w:rsidRPr="00FF7150" w:rsidRDefault="00FF7150" w:rsidP="00FF7150">
            <w:pPr>
              <w:spacing w:after="0" w:line="240" w:lineRule="auto"/>
              <w:jc w:val="center"/>
              <w:rPr>
                <w:rFonts w:ascii="Times New Roman" w:eastAsia="Times New Roman" w:hAnsi="Times New Roman" w:cs="Times New Roman"/>
                <w:color w:val="111111"/>
                <w:sz w:val="33"/>
                <w:szCs w:val="33"/>
                <w:lang w:eastAsia="ru-RU"/>
              </w:rPr>
            </w:pPr>
            <w:r w:rsidRPr="00FF7150">
              <w:rPr>
                <w:rFonts w:ascii="Arial" w:eastAsia="Times New Roman" w:hAnsi="Arial" w:cs="Arial"/>
                <w:color w:val="111111"/>
                <w:sz w:val="33"/>
                <w:szCs w:val="33"/>
                <w:lang w:eastAsia="ru-RU"/>
              </w:rPr>
              <w:t xml:space="preserve">склады </w:t>
            </w:r>
          </w:p>
          <w:p w:rsidR="00FF7150" w:rsidRPr="00FF7150" w:rsidRDefault="00FF7150" w:rsidP="00FF7150">
            <w:pPr>
              <w:spacing w:after="0" w:line="240" w:lineRule="auto"/>
              <w:jc w:val="center"/>
              <w:rPr>
                <w:rFonts w:ascii="Arial" w:eastAsia="Times New Roman" w:hAnsi="Arial" w:cs="Arial"/>
                <w:color w:val="403E3E"/>
                <w:sz w:val="24"/>
                <w:szCs w:val="24"/>
                <w:lang w:eastAsia="ru-RU"/>
              </w:rPr>
            </w:pPr>
            <w:r w:rsidRPr="00FF7150">
              <w:rPr>
                <w:rFonts w:ascii="Arial" w:eastAsia="Times New Roman" w:hAnsi="Arial" w:cs="Arial"/>
                <w:color w:val="0083B0"/>
                <w:sz w:val="24"/>
                <w:szCs w:val="24"/>
                <w:lang w:eastAsia="ru-RU"/>
              </w:rPr>
              <w:t xml:space="preserve">материальные, внутрипроизводственные, </w:t>
            </w:r>
            <w:r w:rsidRPr="00FF7150">
              <w:rPr>
                <w:rFonts w:ascii="Arial" w:eastAsia="Times New Roman" w:hAnsi="Arial" w:cs="Arial"/>
                <w:color w:val="0083B0"/>
                <w:sz w:val="24"/>
                <w:szCs w:val="24"/>
                <w:lang w:eastAsia="ru-RU"/>
              </w:rPr>
              <w:br/>
              <w:t xml:space="preserve">сбытовые и транспортных организаций </w:t>
            </w:r>
            <w:r w:rsidRPr="00FF7150">
              <w:rPr>
                <w:rFonts w:ascii="Arial" w:eastAsia="Times New Roman" w:hAnsi="Arial" w:cs="Arial"/>
                <w:color w:val="403E3E"/>
                <w:sz w:val="24"/>
                <w:szCs w:val="24"/>
                <w:lang w:eastAsia="ru-RU"/>
              </w:rPr>
              <w:fldChar w:fldCharType="end"/>
            </w:r>
            <w:r w:rsidRPr="00FF7150">
              <w:rPr>
                <w:rFonts w:ascii="Arial" w:eastAsia="Times New Roman" w:hAnsi="Arial" w:cs="Arial"/>
                <w:color w:val="403E3E"/>
                <w:sz w:val="24"/>
                <w:szCs w:val="24"/>
                <w:lang w:eastAsia="ru-RU"/>
              </w:rPr>
              <w:br/>
            </w:r>
            <w:hyperlink r:id="rId10" w:history="1">
              <w:r w:rsidRPr="00FF7150">
                <w:rPr>
                  <w:rFonts w:ascii="dinR" w:eastAsia="Times New Roman" w:hAnsi="dinR" w:cs="Arial"/>
                  <w:color w:val="FFFFFF"/>
                  <w:sz w:val="24"/>
                  <w:szCs w:val="24"/>
                  <w:shd w:val="clear" w:color="auto" w:fill="209DCC"/>
                  <w:lang w:eastAsia="ru-RU"/>
                </w:rPr>
                <w:t>Подробнее</w:t>
              </w:r>
            </w:hyperlink>
            <w:r w:rsidRPr="00FF7150">
              <w:rPr>
                <w:rFonts w:ascii="Arial" w:eastAsia="Times New Roman" w:hAnsi="Arial" w:cs="Arial"/>
                <w:color w:val="403E3E"/>
                <w:sz w:val="24"/>
                <w:szCs w:val="24"/>
                <w:lang w:eastAsia="ru-RU"/>
              </w:rPr>
              <w:t xml:space="preserve"> </w:t>
            </w:r>
          </w:p>
        </w:tc>
        <w:tc>
          <w:tcPr>
            <w:tcW w:w="0" w:type="auto"/>
            <w:vAlign w:val="center"/>
            <w:hideMark/>
          </w:tcPr>
          <w:p w:rsidR="00FF7150" w:rsidRPr="00FF7150" w:rsidRDefault="00FF7150" w:rsidP="00FF7150">
            <w:pPr>
              <w:spacing w:after="0" w:line="240" w:lineRule="auto"/>
              <w:jc w:val="center"/>
              <w:rPr>
                <w:rFonts w:ascii="Times New Roman" w:eastAsia="Times New Roman" w:hAnsi="Times New Roman" w:cs="Times New Roman"/>
                <w:color w:val="0083B0"/>
                <w:sz w:val="24"/>
                <w:szCs w:val="24"/>
                <w:lang w:eastAsia="ru-RU"/>
              </w:rPr>
            </w:pPr>
            <w:r w:rsidRPr="00FF7150">
              <w:rPr>
                <w:rFonts w:ascii="Arial" w:eastAsia="Times New Roman" w:hAnsi="Symbol" w:cs="Arial"/>
                <w:color w:val="403E3E"/>
                <w:sz w:val="24"/>
                <w:szCs w:val="24"/>
                <w:lang w:eastAsia="ru-RU"/>
              </w:rPr>
              <w:t></w:t>
            </w:r>
            <w:r w:rsidRPr="00FF7150">
              <w:rPr>
                <w:rFonts w:ascii="Arial" w:eastAsia="Times New Roman" w:hAnsi="Arial" w:cs="Arial"/>
                <w:color w:val="403E3E"/>
                <w:sz w:val="24"/>
                <w:szCs w:val="24"/>
                <w:lang w:eastAsia="ru-RU"/>
              </w:rPr>
              <w:t xml:space="preserve">  </w:t>
            </w:r>
            <w:r w:rsidRPr="00FF7150">
              <w:rPr>
                <w:rFonts w:ascii="Arial" w:eastAsia="Times New Roman" w:hAnsi="Arial" w:cs="Arial"/>
                <w:color w:val="403E3E"/>
                <w:sz w:val="24"/>
                <w:szCs w:val="24"/>
                <w:lang w:eastAsia="ru-RU"/>
              </w:rPr>
              <w:fldChar w:fldCharType="begin"/>
            </w:r>
            <w:r w:rsidRPr="00FF7150">
              <w:rPr>
                <w:rFonts w:ascii="Arial" w:eastAsia="Times New Roman" w:hAnsi="Arial" w:cs="Arial"/>
                <w:color w:val="403E3E"/>
                <w:sz w:val="24"/>
                <w:szCs w:val="24"/>
                <w:lang w:eastAsia="ru-RU"/>
              </w:rPr>
              <w:instrText xml:space="preserve"> HYPERLINK "https://www.cleverence.ru/solutions/markirovka" </w:instrText>
            </w:r>
            <w:r w:rsidRPr="00FF7150">
              <w:rPr>
                <w:rFonts w:ascii="Arial" w:eastAsia="Times New Roman" w:hAnsi="Arial" w:cs="Arial"/>
                <w:color w:val="403E3E"/>
                <w:sz w:val="24"/>
                <w:szCs w:val="24"/>
                <w:lang w:eastAsia="ru-RU"/>
              </w:rPr>
              <w:fldChar w:fldCharType="separate"/>
            </w:r>
            <w:r w:rsidRPr="00FF7150">
              <w:rPr>
                <w:rFonts w:ascii="Arial" w:eastAsia="Times New Roman" w:hAnsi="Arial" w:cs="Arial"/>
                <w:noProof/>
                <w:color w:val="0083B0"/>
                <w:sz w:val="24"/>
                <w:szCs w:val="24"/>
                <w:lang w:eastAsia="ru-RU"/>
              </w:rPr>
              <w:drawing>
                <wp:inline distT="0" distB="0" distL="0" distR="0">
                  <wp:extent cx="666750" cy="666750"/>
                  <wp:effectExtent l="0" t="0" r="0" b="0"/>
                  <wp:docPr id="5" name="Рисунок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rsidR="00FF7150" w:rsidRPr="00FF7150" w:rsidRDefault="00FF7150" w:rsidP="00FF7150">
            <w:pPr>
              <w:spacing w:after="0" w:line="240" w:lineRule="auto"/>
              <w:jc w:val="center"/>
              <w:rPr>
                <w:rFonts w:ascii="Times New Roman" w:eastAsia="Times New Roman" w:hAnsi="Times New Roman" w:cs="Times New Roman"/>
                <w:color w:val="111111"/>
                <w:sz w:val="33"/>
                <w:szCs w:val="33"/>
                <w:lang w:eastAsia="ru-RU"/>
              </w:rPr>
            </w:pPr>
            <w:r w:rsidRPr="00FF7150">
              <w:rPr>
                <w:rFonts w:ascii="Arial" w:eastAsia="Times New Roman" w:hAnsi="Arial" w:cs="Arial"/>
                <w:color w:val="111111"/>
                <w:sz w:val="33"/>
                <w:szCs w:val="33"/>
                <w:lang w:eastAsia="ru-RU"/>
              </w:rPr>
              <w:t xml:space="preserve">маркировка </w:t>
            </w:r>
          </w:p>
          <w:p w:rsidR="00FF7150" w:rsidRPr="00FF7150" w:rsidRDefault="00FF7150" w:rsidP="00FF7150">
            <w:pPr>
              <w:spacing w:after="0" w:line="240" w:lineRule="auto"/>
              <w:jc w:val="center"/>
              <w:rPr>
                <w:rFonts w:ascii="Arial" w:eastAsia="Times New Roman" w:hAnsi="Arial" w:cs="Arial"/>
                <w:color w:val="403E3E"/>
                <w:sz w:val="24"/>
                <w:szCs w:val="24"/>
                <w:lang w:eastAsia="ru-RU"/>
              </w:rPr>
            </w:pPr>
            <w:r w:rsidRPr="00FF7150">
              <w:rPr>
                <w:rFonts w:ascii="Arial" w:eastAsia="Times New Roman" w:hAnsi="Arial" w:cs="Arial"/>
                <w:color w:val="0083B0"/>
                <w:sz w:val="24"/>
                <w:szCs w:val="24"/>
                <w:lang w:eastAsia="ru-RU"/>
              </w:rPr>
              <w:t xml:space="preserve">табак, обувь, легпром, </w:t>
            </w:r>
            <w:r w:rsidRPr="00FF7150">
              <w:rPr>
                <w:rFonts w:ascii="Arial" w:eastAsia="Times New Roman" w:hAnsi="Arial" w:cs="Arial"/>
                <w:color w:val="0083B0"/>
                <w:sz w:val="24"/>
                <w:szCs w:val="24"/>
                <w:lang w:eastAsia="ru-RU"/>
              </w:rPr>
              <w:br/>
              <w:t xml:space="preserve">лекарства </w:t>
            </w:r>
            <w:r w:rsidRPr="00FF7150">
              <w:rPr>
                <w:rFonts w:ascii="Arial" w:eastAsia="Times New Roman" w:hAnsi="Arial" w:cs="Arial"/>
                <w:color w:val="403E3E"/>
                <w:sz w:val="24"/>
                <w:szCs w:val="24"/>
                <w:lang w:eastAsia="ru-RU"/>
              </w:rPr>
              <w:fldChar w:fldCharType="end"/>
            </w:r>
            <w:r w:rsidRPr="00FF7150">
              <w:rPr>
                <w:rFonts w:ascii="Arial" w:eastAsia="Times New Roman" w:hAnsi="Arial" w:cs="Arial"/>
                <w:color w:val="403E3E"/>
                <w:sz w:val="24"/>
                <w:szCs w:val="24"/>
                <w:lang w:eastAsia="ru-RU"/>
              </w:rPr>
              <w:br/>
            </w:r>
            <w:hyperlink r:id="rId13" w:history="1">
              <w:r w:rsidRPr="00FF7150">
                <w:rPr>
                  <w:rFonts w:ascii="dinR" w:eastAsia="Times New Roman" w:hAnsi="dinR" w:cs="Arial"/>
                  <w:color w:val="FFFFFF"/>
                  <w:sz w:val="24"/>
                  <w:szCs w:val="24"/>
                  <w:shd w:val="clear" w:color="auto" w:fill="209DCC"/>
                  <w:lang w:eastAsia="ru-RU"/>
                </w:rPr>
                <w:t>Подробнее</w:t>
              </w:r>
            </w:hyperlink>
            <w:r w:rsidRPr="00FF7150">
              <w:rPr>
                <w:rFonts w:ascii="Arial" w:eastAsia="Times New Roman" w:hAnsi="Arial" w:cs="Arial"/>
                <w:color w:val="403E3E"/>
                <w:sz w:val="24"/>
                <w:szCs w:val="24"/>
                <w:lang w:eastAsia="ru-RU"/>
              </w:rPr>
              <w:t xml:space="preserve"> </w:t>
            </w:r>
          </w:p>
        </w:tc>
      </w:tr>
      <w:tr w:rsidR="00FF7150" w:rsidRPr="00FF7150" w:rsidTr="00FF7150">
        <w:tc>
          <w:tcPr>
            <w:tcW w:w="0" w:type="auto"/>
            <w:vAlign w:val="center"/>
            <w:hideMark/>
          </w:tcPr>
          <w:p w:rsidR="00FF7150" w:rsidRPr="00FF7150" w:rsidRDefault="00FF7150" w:rsidP="00FF7150">
            <w:pPr>
              <w:spacing w:after="0" w:line="240" w:lineRule="auto"/>
              <w:jc w:val="center"/>
              <w:rPr>
                <w:rFonts w:ascii="Times New Roman" w:eastAsia="Times New Roman" w:hAnsi="Times New Roman" w:cs="Times New Roman"/>
                <w:color w:val="0083B0"/>
                <w:sz w:val="24"/>
                <w:szCs w:val="24"/>
                <w:lang w:eastAsia="ru-RU"/>
              </w:rPr>
            </w:pPr>
            <w:r w:rsidRPr="00FF7150">
              <w:rPr>
                <w:rFonts w:ascii="Arial" w:eastAsia="Times New Roman" w:hAnsi="Symbol" w:cs="Arial"/>
                <w:color w:val="403E3E"/>
                <w:sz w:val="24"/>
                <w:szCs w:val="24"/>
                <w:lang w:eastAsia="ru-RU"/>
              </w:rPr>
              <w:t></w:t>
            </w:r>
            <w:r w:rsidRPr="00FF7150">
              <w:rPr>
                <w:rFonts w:ascii="Arial" w:eastAsia="Times New Roman" w:hAnsi="Arial" w:cs="Arial"/>
                <w:color w:val="403E3E"/>
                <w:sz w:val="24"/>
                <w:szCs w:val="24"/>
                <w:lang w:eastAsia="ru-RU"/>
              </w:rPr>
              <w:t xml:space="preserve">  </w:t>
            </w:r>
            <w:r w:rsidRPr="00FF7150">
              <w:rPr>
                <w:rFonts w:ascii="Arial" w:eastAsia="Times New Roman" w:hAnsi="Arial" w:cs="Arial"/>
                <w:color w:val="403E3E"/>
                <w:sz w:val="24"/>
                <w:szCs w:val="24"/>
                <w:lang w:eastAsia="ru-RU"/>
              </w:rPr>
              <w:fldChar w:fldCharType="begin"/>
            </w:r>
            <w:r w:rsidRPr="00FF7150">
              <w:rPr>
                <w:rFonts w:ascii="Arial" w:eastAsia="Times New Roman" w:hAnsi="Arial" w:cs="Arial"/>
                <w:color w:val="403E3E"/>
                <w:sz w:val="24"/>
                <w:szCs w:val="24"/>
                <w:lang w:eastAsia="ru-RU"/>
              </w:rPr>
              <w:instrText xml:space="preserve"> HYPERLINK "https://www.cleverence.ru/solutions/manufacturing/" </w:instrText>
            </w:r>
            <w:r w:rsidRPr="00FF7150">
              <w:rPr>
                <w:rFonts w:ascii="Arial" w:eastAsia="Times New Roman" w:hAnsi="Arial" w:cs="Arial"/>
                <w:color w:val="403E3E"/>
                <w:sz w:val="24"/>
                <w:szCs w:val="24"/>
                <w:lang w:eastAsia="ru-RU"/>
              </w:rPr>
              <w:fldChar w:fldCharType="separate"/>
            </w:r>
            <w:r w:rsidRPr="00FF7150">
              <w:rPr>
                <w:rFonts w:ascii="Arial" w:eastAsia="Times New Roman" w:hAnsi="Arial" w:cs="Arial"/>
                <w:noProof/>
                <w:color w:val="0083B0"/>
                <w:sz w:val="24"/>
                <w:szCs w:val="24"/>
                <w:lang w:eastAsia="ru-RU"/>
              </w:rPr>
              <w:drawing>
                <wp:inline distT="0" distB="0" distL="0" distR="0">
                  <wp:extent cx="666750" cy="666750"/>
                  <wp:effectExtent l="0" t="0" r="0" b="0"/>
                  <wp:docPr id="4" name="Рисунок 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rsidR="00FF7150" w:rsidRPr="00FF7150" w:rsidRDefault="00FF7150" w:rsidP="00FF7150">
            <w:pPr>
              <w:spacing w:after="0" w:line="240" w:lineRule="auto"/>
              <w:jc w:val="center"/>
              <w:rPr>
                <w:rFonts w:ascii="Times New Roman" w:eastAsia="Times New Roman" w:hAnsi="Times New Roman" w:cs="Times New Roman"/>
                <w:color w:val="111111"/>
                <w:sz w:val="33"/>
                <w:szCs w:val="33"/>
                <w:lang w:eastAsia="ru-RU"/>
              </w:rPr>
            </w:pPr>
            <w:r w:rsidRPr="00FF7150">
              <w:rPr>
                <w:rFonts w:ascii="Arial" w:eastAsia="Times New Roman" w:hAnsi="Arial" w:cs="Arial"/>
                <w:color w:val="111111"/>
                <w:sz w:val="33"/>
                <w:szCs w:val="33"/>
                <w:lang w:eastAsia="ru-RU"/>
              </w:rPr>
              <w:t xml:space="preserve">производство </w:t>
            </w:r>
          </w:p>
          <w:p w:rsidR="00FF7150" w:rsidRPr="00FF7150" w:rsidRDefault="00FF7150" w:rsidP="00FF7150">
            <w:pPr>
              <w:spacing w:after="0" w:line="240" w:lineRule="auto"/>
              <w:jc w:val="center"/>
              <w:rPr>
                <w:rFonts w:ascii="Arial" w:eastAsia="Times New Roman" w:hAnsi="Arial" w:cs="Arial"/>
                <w:color w:val="403E3E"/>
                <w:sz w:val="24"/>
                <w:szCs w:val="24"/>
                <w:lang w:eastAsia="ru-RU"/>
              </w:rPr>
            </w:pPr>
            <w:r w:rsidRPr="00FF7150">
              <w:rPr>
                <w:rFonts w:ascii="Arial" w:eastAsia="Times New Roman" w:hAnsi="Arial" w:cs="Arial"/>
                <w:color w:val="0083B0"/>
                <w:sz w:val="24"/>
                <w:szCs w:val="24"/>
                <w:lang w:eastAsia="ru-RU"/>
              </w:rPr>
              <w:t xml:space="preserve">мясное, заготовительное, механообрабатывающее, </w:t>
            </w:r>
            <w:r w:rsidRPr="00FF7150">
              <w:rPr>
                <w:rFonts w:ascii="Arial" w:eastAsia="Times New Roman" w:hAnsi="Arial" w:cs="Arial"/>
                <w:color w:val="0083B0"/>
                <w:sz w:val="24"/>
                <w:szCs w:val="24"/>
                <w:lang w:eastAsia="ru-RU"/>
              </w:rPr>
              <w:br/>
            </w:r>
            <w:r w:rsidRPr="00FF7150">
              <w:rPr>
                <w:rFonts w:ascii="Arial" w:eastAsia="Times New Roman" w:hAnsi="Arial" w:cs="Arial"/>
                <w:color w:val="0083B0"/>
                <w:sz w:val="24"/>
                <w:szCs w:val="24"/>
                <w:lang w:eastAsia="ru-RU"/>
              </w:rPr>
              <w:lastRenderedPageBreak/>
              <w:t xml:space="preserve">сборочно-монтажное </w:t>
            </w:r>
            <w:r w:rsidRPr="00FF7150">
              <w:rPr>
                <w:rFonts w:ascii="Arial" w:eastAsia="Times New Roman" w:hAnsi="Arial" w:cs="Arial"/>
                <w:color w:val="403E3E"/>
                <w:sz w:val="24"/>
                <w:szCs w:val="24"/>
                <w:lang w:eastAsia="ru-RU"/>
              </w:rPr>
              <w:fldChar w:fldCharType="end"/>
            </w:r>
            <w:r w:rsidRPr="00FF7150">
              <w:rPr>
                <w:rFonts w:ascii="Arial" w:eastAsia="Times New Roman" w:hAnsi="Arial" w:cs="Arial"/>
                <w:color w:val="403E3E"/>
                <w:sz w:val="24"/>
                <w:szCs w:val="24"/>
                <w:lang w:eastAsia="ru-RU"/>
              </w:rPr>
              <w:br/>
            </w:r>
            <w:hyperlink r:id="rId16" w:history="1">
              <w:r w:rsidRPr="00FF7150">
                <w:rPr>
                  <w:rFonts w:ascii="dinR" w:eastAsia="Times New Roman" w:hAnsi="dinR" w:cs="Arial"/>
                  <w:color w:val="FFFFFF"/>
                  <w:sz w:val="24"/>
                  <w:szCs w:val="24"/>
                  <w:shd w:val="clear" w:color="auto" w:fill="209DCC"/>
                  <w:lang w:eastAsia="ru-RU"/>
                </w:rPr>
                <w:t>Подробнее</w:t>
              </w:r>
            </w:hyperlink>
            <w:r w:rsidRPr="00FF7150">
              <w:rPr>
                <w:rFonts w:ascii="Arial" w:eastAsia="Times New Roman" w:hAnsi="Arial" w:cs="Arial"/>
                <w:color w:val="403E3E"/>
                <w:sz w:val="24"/>
                <w:szCs w:val="24"/>
                <w:lang w:eastAsia="ru-RU"/>
              </w:rPr>
              <w:t xml:space="preserve"> </w:t>
            </w:r>
          </w:p>
        </w:tc>
        <w:tc>
          <w:tcPr>
            <w:tcW w:w="0" w:type="auto"/>
            <w:vAlign w:val="center"/>
            <w:hideMark/>
          </w:tcPr>
          <w:p w:rsidR="00FF7150" w:rsidRPr="00FF7150" w:rsidRDefault="00FF7150" w:rsidP="00FF7150">
            <w:pPr>
              <w:spacing w:after="0" w:line="240" w:lineRule="auto"/>
              <w:jc w:val="center"/>
              <w:rPr>
                <w:rFonts w:ascii="Times New Roman" w:eastAsia="Times New Roman" w:hAnsi="Times New Roman" w:cs="Times New Roman"/>
                <w:color w:val="0083B0"/>
                <w:sz w:val="24"/>
                <w:szCs w:val="24"/>
                <w:lang w:eastAsia="ru-RU"/>
              </w:rPr>
            </w:pPr>
            <w:r w:rsidRPr="00FF7150">
              <w:rPr>
                <w:rFonts w:ascii="Arial" w:eastAsia="Times New Roman" w:hAnsi="Symbol" w:cs="Arial"/>
                <w:color w:val="403E3E"/>
                <w:sz w:val="24"/>
                <w:szCs w:val="24"/>
                <w:lang w:eastAsia="ru-RU"/>
              </w:rPr>
              <w:lastRenderedPageBreak/>
              <w:t></w:t>
            </w:r>
            <w:r w:rsidRPr="00FF7150">
              <w:rPr>
                <w:rFonts w:ascii="Arial" w:eastAsia="Times New Roman" w:hAnsi="Arial" w:cs="Arial"/>
                <w:color w:val="403E3E"/>
                <w:sz w:val="24"/>
                <w:szCs w:val="24"/>
                <w:lang w:eastAsia="ru-RU"/>
              </w:rPr>
              <w:t xml:space="preserve">  </w:t>
            </w:r>
            <w:r w:rsidRPr="00FF7150">
              <w:rPr>
                <w:rFonts w:ascii="Arial" w:eastAsia="Times New Roman" w:hAnsi="Arial" w:cs="Arial"/>
                <w:color w:val="403E3E"/>
                <w:sz w:val="24"/>
                <w:szCs w:val="24"/>
                <w:lang w:eastAsia="ru-RU"/>
              </w:rPr>
              <w:fldChar w:fldCharType="begin"/>
            </w:r>
            <w:r w:rsidRPr="00FF7150">
              <w:rPr>
                <w:rFonts w:ascii="Arial" w:eastAsia="Times New Roman" w:hAnsi="Arial" w:cs="Arial"/>
                <w:color w:val="403E3E"/>
                <w:sz w:val="24"/>
                <w:szCs w:val="24"/>
                <w:lang w:eastAsia="ru-RU"/>
              </w:rPr>
              <w:instrText xml:space="preserve"> HYPERLINK "https://www.cleverence.ru/solutions/rfid/" </w:instrText>
            </w:r>
            <w:r w:rsidRPr="00FF7150">
              <w:rPr>
                <w:rFonts w:ascii="Arial" w:eastAsia="Times New Roman" w:hAnsi="Arial" w:cs="Arial"/>
                <w:color w:val="403E3E"/>
                <w:sz w:val="24"/>
                <w:szCs w:val="24"/>
                <w:lang w:eastAsia="ru-RU"/>
              </w:rPr>
              <w:fldChar w:fldCharType="separate"/>
            </w:r>
            <w:r w:rsidRPr="00FF7150">
              <w:rPr>
                <w:rFonts w:ascii="Arial" w:eastAsia="Times New Roman" w:hAnsi="Arial" w:cs="Arial"/>
                <w:noProof/>
                <w:color w:val="0083B0"/>
                <w:sz w:val="24"/>
                <w:szCs w:val="24"/>
                <w:lang w:eastAsia="ru-RU"/>
              </w:rPr>
              <w:drawing>
                <wp:inline distT="0" distB="0" distL="0" distR="0">
                  <wp:extent cx="666750" cy="666750"/>
                  <wp:effectExtent l="0" t="0" r="0" b="0"/>
                  <wp:docPr id="3" name="Рисунок 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rsidR="00FF7150" w:rsidRPr="00FF7150" w:rsidRDefault="00FF7150" w:rsidP="00FF7150">
            <w:pPr>
              <w:spacing w:after="0" w:line="240" w:lineRule="auto"/>
              <w:jc w:val="center"/>
              <w:rPr>
                <w:rFonts w:ascii="Times New Roman" w:eastAsia="Times New Roman" w:hAnsi="Times New Roman" w:cs="Times New Roman"/>
                <w:color w:val="111111"/>
                <w:sz w:val="33"/>
                <w:szCs w:val="33"/>
                <w:lang w:eastAsia="ru-RU"/>
              </w:rPr>
            </w:pPr>
            <w:proofErr w:type="spellStart"/>
            <w:r w:rsidRPr="00FF7150">
              <w:rPr>
                <w:rFonts w:ascii="Arial" w:eastAsia="Times New Roman" w:hAnsi="Arial" w:cs="Arial"/>
                <w:color w:val="111111"/>
                <w:sz w:val="33"/>
                <w:szCs w:val="33"/>
                <w:lang w:eastAsia="ru-RU"/>
              </w:rPr>
              <w:t>rfid</w:t>
            </w:r>
            <w:proofErr w:type="spellEnd"/>
            <w:r w:rsidRPr="00FF7150">
              <w:rPr>
                <w:rFonts w:ascii="Arial" w:eastAsia="Times New Roman" w:hAnsi="Arial" w:cs="Arial"/>
                <w:color w:val="111111"/>
                <w:sz w:val="33"/>
                <w:szCs w:val="33"/>
                <w:lang w:eastAsia="ru-RU"/>
              </w:rPr>
              <w:t xml:space="preserve"> </w:t>
            </w:r>
          </w:p>
          <w:p w:rsidR="00FF7150" w:rsidRPr="00FF7150" w:rsidRDefault="00FF7150" w:rsidP="00FF7150">
            <w:pPr>
              <w:spacing w:after="0" w:line="240" w:lineRule="auto"/>
              <w:jc w:val="center"/>
              <w:rPr>
                <w:rFonts w:ascii="Arial" w:eastAsia="Times New Roman" w:hAnsi="Arial" w:cs="Arial"/>
                <w:color w:val="403E3E"/>
                <w:sz w:val="24"/>
                <w:szCs w:val="24"/>
                <w:lang w:eastAsia="ru-RU"/>
              </w:rPr>
            </w:pPr>
            <w:r w:rsidRPr="00FF7150">
              <w:rPr>
                <w:rFonts w:ascii="Arial" w:eastAsia="Times New Roman" w:hAnsi="Arial" w:cs="Arial"/>
                <w:color w:val="0083B0"/>
                <w:sz w:val="24"/>
                <w:szCs w:val="24"/>
                <w:lang w:eastAsia="ru-RU"/>
              </w:rPr>
              <w:t xml:space="preserve">радиочастотная идентификация </w:t>
            </w:r>
            <w:r w:rsidRPr="00FF7150">
              <w:rPr>
                <w:rFonts w:ascii="Arial" w:eastAsia="Times New Roman" w:hAnsi="Arial" w:cs="Arial"/>
                <w:color w:val="0083B0"/>
                <w:sz w:val="24"/>
                <w:szCs w:val="24"/>
                <w:lang w:eastAsia="ru-RU"/>
              </w:rPr>
              <w:br/>
              <w:t xml:space="preserve">товарно-материальных </w:t>
            </w:r>
            <w:r w:rsidRPr="00FF7150">
              <w:rPr>
                <w:rFonts w:ascii="Arial" w:eastAsia="Times New Roman" w:hAnsi="Arial" w:cs="Arial"/>
                <w:color w:val="0083B0"/>
                <w:sz w:val="24"/>
                <w:szCs w:val="24"/>
                <w:lang w:eastAsia="ru-RU"/>
              </w:rPr>
              <w:lastRenderedPageBreak/>
              <w:t xml:space="preserve">ценностей </w:t>
            </w:r>
            <w:r w:rsidRPr="00FF7150">
              <w:rPr>
                <w:rFonts w:ascii="Arial" w:eastAsia="Times New Roman" w:hAnsi="Arial" w:cs="Arial"/>
                <w:color w:val="403E3E"/>
                <w:sz w:val="24"/>
                <w:szCs w:val="24"/>
                <w:lang w:eastAsia="ru-RU"/>
              </w:rPr>
              <w:fldChar w:fldCharType="end"/>
            </w:r>
            <w:r w:rsidRPr="00FF7150">
              <w:rPr>
                <w:rFonts w:ascii="Arial" w:eastAsia="Times New Roman" w:hAnsi="Arial" w:cs="Arial"/>
                <w:color w:val="403E3E"/>
                <w:sz w:val="24"/>
                <w:szCs w:val="24"/>
                <w:lang w:eastAsia="ru-RU"/>
              </w:rPr>
              <w:br/>
            </w:r>
            <w:hyperlink r:id="rId19" w:history="1">
              <w:r w:rsidRPr="00FF7150">
                <w:rPr>
                  <w:rFonts w:ascii="dinR" w:eastAsia="Times New Roman" w:hAnsi="dinR" w:cs="Arial"/>
                  <w:color w:val="FFFFFF"/>
                  <w:sz w:val="24"/>
                  <w:szCs w:val="24"/>
                  <w:shd w:val="clear" w:color="auto" w:fill="209DCC"/>
                  <w:lang w:eastAsia="ru-RU"/>
                </w:rPr>
                <w:t>Подробнее</w:t>
              </w:r>
            </w:hyperlink>
            <w:r w:rsidRPr="00FF7150">
              <w:rPr>
                <w:rFonts w:ascii="Arial" w:eastAsia="Times New Roman" w:hAnsi="Arial" w:cs="Arial"/>
                <w:color w:val="403E3E"/>
                <w:sz w:val="24"/>
                <w:szCs w:val="24"/>
                <w:lang w:eastAsia="ru-RU"/>
              </w:rPr>
              <w:t xml:space="preserve"> </w:t>
            </w:r>
          </w:p>
        </w:tc>
        <w:tc>
          <w:tcPr>
            <w:tcW w:w="0" w:type="auto"/>
            <w:vAlign w:val="center"/>
            <w:hideMark/>
          </w:tcPr>
          <w:p w:rsidR="00FF7150" w:rsidRPr="00FF7150" w:rsidRDefault="00FF7150" w:rsidP="00FF7150">
            <w:pPr>
              <w:spacing w:after="0" w:line="240" w:lineRule="auto"/>
              <w:jc w:val="center"/>
              <w:rPr>
                <w:rFonts w:ascii="Times New Roman" w:eastAsia="Times New Roman" w:hAnsi="Times New Roman" w:cs="Times New Roman"/>
                <w:color w:val="0083B0"/>
                <w:sz w:val="24"/>
                <w:szCs w:val="24"/>
                <w:lang w:eastAsia="ru-RU"/>
              </w:rPr>
            </w:pPr>
            <w:r w:rsidRPr="00FF7150">
              <w:rPr>
                <w:rFonts w:ascii="Arial" w:eastAsia="Times New Roman" w:hAnsi="Symbol" w:cs="Arial"/>
                <w:color w:val="403E3E"/>
                <w:sz w:val="24"/>
                <w:szCs w:val="24"/>
                <w:lang w:eastAsia="ru-RU"/>
              </w:rPr>
              <w:lastRenderedPageBreak/>
              <w:t></w:t>
            </w:r>
            <w:r w:rsidRPr="00FF7150">
              <w:rPr>
                <w:rFonts w:ascii="Arial" w:eastAsia="Times New Roman" w:hAnsi="Arial" w:cs="Arial"/>
                <w:color w:val="403E3E"/>
                <w:sz w:val="24"/>
                <w:szCs w:val="24"/>
                <w:lang w:eastAsia="ru-RU"/>
              </w:rPr>
              <w:t xml:space="preserve">  </w:t>
            </w:r>
            <w:r w:rsidRPr="00FF7150">
              <w:rPr>
                <w:rFonts w:ascii="Arial" w:eastAsia="Times New Roman" w:hAnsi="Arial" w:cs="Arial"/>
                <w:color w:val="403E3E"/>
                <w:sz w:val="24"/>
                <w:szCs w:val="24"/>
                <w:lang w:eastAsia="ru-RU"/>
              </w:rPr>
              <w:fldChar w:fldCharType="begin"/>
            </w:r>
            <w:r w:rsidRPr="00FF7150">
              <w:rPr>
                <w:rFonts w:ascii="Arial" w:eastAsia="Times New Roman" w:hAnsi="Arial" w:cs="Arial"/>
                <w:color w:val="403E3E"/>
                <w:sz w:val="24"/>
                <w:szCs w:val="24"/>
                <w:lang w:eastAsia="ru-RU"/>
              </w:rPr>
              <w:instrText xml:space="preserve"> HYPERLINK "https://www.cleverence.ru/solutions/egais/" </w:instrText>
            </w:r>
            <w:r w:rsidRPr="00FF7150">
              <w:rPr>
                <w:rFonts w:ascii="Arial" w:eastAsia="Times New Roman" w:hAnsi="Arial" w:cs="Arial"/>
                <w:color w:val="403E3E"/>
                <w:sz w:val="24"/>
                <w:szCs w:val="24"/>
                <w:lang w:eastAsia="ru-RU"/>
              </w:rPr>
              <w:fldChar w:fldCharType="separate"/>
            </w:r>
            <w:r w:rsidRPr="00FF7150">
              <w:rPr>
                <w:rFonts w:ascii="Arial" w:eastAsia="Times New Roman" w:hAnsi="Arial" w:cs="Arial"/>
                <w:noProof/>
                <w:color w:val="0083B0"/>
                <w:sz w:val="24"/>
                <w:szCs w:val="24"/>
                <w:lang w:eastAsia="ru-RU"/>
              </w:rPr>
              <w:drawing>
                <wp:inline distT="0" distB="0" distL="0" distR="0">
                  <wp:extent cx="666750" cy="666750"/>
                  <wp:effectExtent l="0" t="0" r="0" b="0"/>
                  <wp:docPr id="2" name="Рисунок 2">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rsidR="00FF7150" w:rsidRPr="00FF7150" w:rsidRDefault="00FF7150" w:rsidP="00FF7150">
            <w:pPr>
              <w:spacing w:after="0" w:line="240" w:lineRule="auto"/>
              <w:jc w:val="center"/>
              <w:rPr>
                <w:rFonts w:ascii="Times New Roman" w:eastAsia="Times New Roman" w:hAnsi="Times New Roman" w:cs="Times New Roman"/>
                <w:color w:val="111111"/>
                <w:sz w:val="33"/>
                <w:szCs w:val="33"/>
                <w:lang w:eastAsia="ru-RU"/>
              </w:rPr>
            </w:pPr>
            <w:proofErr w:type="spellStart"/>
            <w:r w:rsidRPr="00FF7150">
              <w:rPr>
                <w:rFonts w:ascii="Arial" w:eastAsia="Times New Roman" w:hAnsi="Arial" w:cs="Arial"/>
                <w:color w:val="111111"/>
                <w:sz w:val="33"/>
                <w:szCs w:val="33"/>
                <w:lang w:eastAsia="ru-RU"/>
              </w:rPr>
              <w:t>егаис</w:t>
            </w:r>
            <w:proofErr w:type="spellEnd"/>
            <w:r w:rsidRPr="00FF7150">
              <w:rPr>
                <w:rFonts w:ascii="Arial" w:eastAsia="Times New Roman" w:hAnsi="Arial" w:cs="Arial"/>
                <w:color w:val="111111"/>
                <w:sz w:val="33"/>
                <w:szCs w:val="33"/>
                <w:lang w:eastAsia="ru-RU"/>
              </w:rPr>
              <w:t xml:space="preserve"> </w:t>
            </w:r>
          </w:p>
          <w:p w:rsidR="00FF7150" w:rsidRPr="00FF7150" w:rsidRDefault="00FF7150" w:rsidP="00FF7150">
            <w:pPr>
              <w:spacing w:after="0" w:line="240" w:lineRule="auto"/>
              <w:jc w:val="center"/>
              <w:rPr>
                <w:rFonts w:ascii="Arial" w:eastAsia="Times New Roman" w:hAnsi="Arial" w:cs="Arial"/>
                <w:color w:val="403E3E"/>
                <w:sz w:val="24"/>
                <w:szCs w:val="24"/>
                <w:lang w:eastAsia="ru-RU"/>
              </w:rPr>
            </w:pPr>
            <w:r w:rsidRPr="00FF7150">
              <w:rPr>
                <w:rFonts w:ascii="Arial" w:eastAsia="Times New Roman" w:hAnsi="Arial" w:cs="Arial"/>
                <w:color w:val="0083B0"/>
                <w:sz w:val="24"/>
                <w:szCs w:val="24"/>
                <w:lang w:eastAsia="ru-RU"/>
              </w:rPr>
              <w:t xml:space="preserve">автоматизация учётных операций </w:t>
            </w:r>
            <w:r w:rsidRPr="00FF7150">
              <w:rPr>
                <w:rFonts w:ascii="Arial" w:eastAsia="Times New Roman" w:hAnsi="Arial" w:cs="Arial"/>
                <w:color w:val="0083B0"/>
                <w:sz w:val="24"/>
                <w:szCs w:val="24"/>
                <w:lang w:eastAsia="ru-RU"/>
              </w:rPr>
              <w:br/>
              <w:t xml:space="preserve">с алкогольной </w:t>
            </w:r>
            <w:r w:rsidRPr="00FF7150">
              <w:rPr>
                <w:rFonts w:ascii="Arial" w:eastAsia="Times New Roman" w:hAnsi="Arial" w:cs="Arial"/>
                <w:color w:val="0083B0"/>
                <w:sz w:val="24"/>
                <w:szCs w:val="24"/>
                <w:lang w:eastAsia="ru-RU"/>
              </w:rPr>
              <w:lastRenderedPageBreak/>
              <w:t xml:space="preserve">продукцией </w:t>
            </w:r>
            <w:r w:rsidRPr="00FF7150">
              <w:rPr>
                <w:rFonts w:ascii="Arial" w:eastAsia="Times New Roman" w:hAnsi="Arial" w:cs="Arial"/>
                <w:color w:val="403E3E"/>
                <w:sz w:val="24"/>
                <w:szCs w:val="24"/>
                <w:lang w:eastAsia="ru-RU"/>
              </w:rPr>
              <w:fldChar w:fldCharType="end"/>
            </w:r>
            <w:r w:rsidRPr="00FF7150">
              <w:rPr>
                <w:rFonts w:ascii="Arial" w:eastAsia="Times New Roman" w:hAnsi="Arial" w:cs="Arial"/>
                <w:color w:val="403E3E"/>
                <w:sz w:val="24"/>
                <w:szCs w:val="24"/>
                <w:lang w:eastAsia="ru-RU"/>
              </w:rPr>
              <w:br/>
            </w:r>
            <w:hyperlink r:id="rId22" w:history="1">
              <w:r w:rsidRPr="00FF7150">
                <w:rPr>
                  <w:rFonts w:ascii="dinR" w:eastAsia="Times New Roman" w:hAnsi="dinR" w:cs="Arial"/>
                  <w:color w:val="FFFFFF"/>
                  <w:sz w:val="24"/>
                  <w:szCs w:val="24"/>
                  <w:shd w:val="clear" w:color="auto" w:fill="209DCC"/>
                  <w:lang w:eastAsia="ru-RU"/>
                </w:rPr>
                <w:t>Подробнее</w:t>
              </w:r>
            </w:hyperlink>
            <w:r w:rsidRPr="00FF7150">
              <w:rPr>
                <w:rFonts w:ascii="Arial" w:eastAsia="Times New Roman" w:hAnsi="Arial" w:cs="Arial"/>
                <w:color w:val="403E3E"/>
                <w:sz w:val="24"/>
                <w:szCs w:val="24"/>
                <w:lang w:eastAsia="ru-RU"/>
              </w:rPr>
              <w:t xml:space="preserve"> </w:t>
            </w:r>
          </w:p>
        </w:tc>
      </w:tr>
    </w:tbl>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lastRenderedPageBreak/>
        <w:t xml:space="preserve">Вторая задача — вывести из тени незарегистрированные организации или частные лица, выпускающие продукцию. Статистика утверждает, что страна недополучила почти 38 процентов денежных средств, ведь «серые» компании не регистрировались в ФНС и, соответственно, не отчисляли положенные налоговые платежи. Государство сможет отследить весь путь любой партии. В эксперименте участвуют, кроме производителей, оптовые компании, розничные магазины. К 2024 году все категории текстиля будут наделены знаками </w:t>
      </w:r>
      <w:proofErr w:type="spellStart"/>
      <w:r w:rsidRPr="00FF7150">
        <w:rPr>
          <w:rFonts w:ascii="Arial" w:eastAsia="Times New Roman" w:hAnsi="Arial" w:cs="Arial"/>
          <w:color w:val="403E3E"/>
          <w:sz w:val="30"/>
          <w:szCs w:val="30"/>
          <w:lang w:eastAsia="ru-RU"/>
        </w:rPr>
        <w:t>идентифицирования</w:t>
      </w:r>
      <w:proofErr w:type="spellEnd"/>
      <w:r w:rsidRPr="00FF7150">
        <w:rPr>
          <w:rFonts w:ascii="Arial" w:eastAsia="Times New Roman" w:hAnsi="Arial" w:cs="Arial"/>
          <w:color w:val="403E3E"/>
          <w:sz w:val="30"/>
          <w:szCs w:val="30"/>
          <w:lang w:eastAsia="ru-RU"/>
        </w:rPr>
        <w:t xml:space="preserve">. Это означает, что сведения о каждой единице будут размещены и сохранены в базе данных. </w:t>
      </w:r>
    </w:p>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 xml:space="preserve">В перечень списка продукции, подлежащей обязательной идентификации относятся: </w:t>
      </w:r>
    </w:p>
    <w:p w:rsidR="00FF7150" w:rsidRPr="00FF7150" w:rsidRDefault="00FF7150" w:rsidP="00FF7150">
      <w:pPr>
        <w:numPr>
          <w:ilvl w:val="0"/>
          <w:numId w:val="1"/>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Постельное белье.</w:t>
      </w:r>
    </w:p>
    <w:p w:rsidR="00FF7150" w:rsidRPr="00FF7150" w:rsidRDefault="00FF7150" w:rsidP="00FF7150">
      <w:pPr>
        <w:numPr>
          <w:ilvl w:val="0"/>
          <w:numId w:val="1"/>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Кухонные и банные принадлежности.</w:t>
      </w:r>
    </w:p>
    <w:p w:rsidR="00FF7150" w:rsidRPr="00FF7150" w:rsidRDefault="00FF7150" w:rsidP="00FF7150">
      <w:pPr>
        <w:numPr>
          <w:ilvl w:val="0"/>
          <w:numId w:val="1"/>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Детская одежда для мальчиков и девочек, включая верхнюю из любого материала, горнолыжные костюмы, ветровки и комбинезоны для спорта.</w:t>
      </w:r>
    </w:p>
    <w:p w:rsidR="00FF7150" w:rsidRPr="00FF7150" w:rsidRDefault="00FF7150" w:rsidP="00FF7150">
      <w:pPr>
        <w:numPr>
          <w:ilvl w:val="0"/>
          <w:numId w:val="1"/>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Предметы гардероба, выполненные из натуральной кожи или синтетики.</w:t>
      </w:r>
    </w:p>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 xml:space="preserve">Вещей для личного потребления намного больше, чем представлено выше, но пока список не будет серьезно расширяться. Все зависит от результатов, стартовавшего с декабря пилотного проекта. </w:t>
      </w:r>
    </w:p>
    <w:p w:rsidR="00FF7150" w:rsidRDefault="00FF7150" w:rsidP="00FF7150">
      <w:pPr>
        <w:pStyle w:val="a3"/>
        <w:spacing w:before="0" w:beforeAutospacing="0" w:after="0" w:afterAutospacing="0"/>
        <w:jc w:val="both"/>
        <w:rPr>
          <w:rFonts w:ascii="Arial" w:hAnsi="Arial" w:cs="Arial"/>
          <w:color w:val="403E3E"/>
          <w:sz w:val="30"/>
          <w:szCs w:val="30"/>
        </w:rPr>
      </w:pPr>
      <w:r>
        <w:rPr>
          <w:rFonts w:ascii="Arial" w:hAnsi="Arial" w:cs="Arial"/>
          <w:color w:val="403E3E"/>
          <w:sz w:val="30"/>
          <w:szCs w:val="30"/>
        </w:rPr>
        <w:t xml:space="preserve">Проблема контроля первичного звена производства существовала всегда. Развитие цифровых технологий позволило относительно дешево проследить движение товаров вплоть до конечной точки. У нововведения существуют три главных положительных момента. Рассмотрим, какие преимущества получают различные субъекты, участвующие в этом, пока, эксперименте. </w:t>
      </w:r>
    </w:p>
    <w:p w:rsidR="00FF7150" w:rsidRDefault="00FF7150" w:rsidP="00FF7150">
      <w:pPr>
        <w:pStyle w:val="3"/>
        <w:spacing w:before="0"/>
        <w:jc w:val="both"/>
        <w:rPr>
          <w:rFonts w:ascii="Arial" w:hAnsi="Arial" w:cs="Arial"/>
          <w:color w:val="111111"/>
          <w:sz w:val="33"/>
          <w:szCs w:val="33"/>
        </w:rPr>
      </w:pPr>
      <w:r>
        <w:rPr>
          <w:rFonts w:ascii="Arial" w:hAnsi="Arial" w:cs="Arial"/>
          <w:b/>
          <w:bCs/>
          <w:color w:val="111111"/>
          <w:sz w:val="33"/>
          <w:szCs w:val="33"/>
        </w:rPr>
        <w:t>Плюсы для государства</w:t>
      </w:r>
    </w:p>
    <w:p w:rsidR="00FF7150" w:rsidRDefault="00FF7150" w:rsidP="00FF7150">
      <w:pPr>
        <w:pStyle w:val="a3"/>
        <w:spacing w:before="0" w:beforeAutospacing="0" w:after="0" w:afterAutospacing="0"/>
        <w:jc w:val="both"/>
        <w:rPr>
          <w:rFonts w:ascii="Arial" w:hAnsi="Arial" w:cs="Arial"/>
          <w:color w:val="403E3E"/>
          <w:sz w:val="30"/>
          <w:szCs w:val="30"/>
        </w:rPr>
      </w:pPr>
      <w:r>
        <w:rPr>
          <w:rFonts w:ascii="Arial" w:hAnsi="Arial" w:cs="Arial"/>
          <w:color w:val="403E3E"/>
          <w:sz w:val="30"/>
          <w:szCs w:val="30"/>
        </w:rPr>
        <w:t xml:space="preserve">Задача — выведение из тени производственного бизнеса. При возможности выяснения производителя в момент совершения сделки делает все процессы прозрачными и исключают вероятность ухода от уплаты налогов в казну. </w:t>
      </w:r>
    </w:p>
    <w:p w:rsidR="00FF7150" w:rsidRDefault="00FF7150" w:rsidP="00FF7150">
      <w:pPr>
        <w:pStyle w:val="3"/>
        <w:spacing w:before="0"/>
        <w:jc w:val="both"/>
        <w:rPr>
          <w:rFonts w:ascii="Arial" w:hAnsi="Arial" w:cs="Arial"/>
          <w:color w:val="111111"/>
          <w:sz w:val="33"/>
          <w:szCs w:val="33"/>
        </w:rPr>
      </w:pPr>
      <w:r>
        <w:rPr>
          <w:rFonts w:ascii="Arial" w:hAnsi="Arial" w:cs="Arial"/>
          <w:b/>
          <w:bCs/>
          <w:color w:val="111111"/>
          <w:sz w:val="33"/>
          <w:szCs w:val="33"/>
        </w:rPr>
        <w:t>Для бизнеса</w:t>
      </w:r>
    </w:p>
    <w:p w:rsidR="00FF7150" w:rsidRDefault="00FF7150" w:rsidP="00FF7150">
      <w:pPr>
        <w:pStyle w:val="a3"/>
        <w:spacing w:before="0" w:beforeAutospacing="0" w:after="0" w:afterAutospacing="0"/>
        <w:jc w:val="both"/>
        <w:rPr>
          <w:rFonts w:ascii="Arial" w:hAnsi="Arial" w:cs="Arial"/>
          <w:color w:val="403E3E"/>
          <w:sz w:val="30"/>
          <w:szCs w:val="30"/>
        </w:rPr>
      </w:pPr>
      <w:r>
        <w:rPr>
          <w:rFonts w:ascii="Arial" w:hAnsi="Arial" w:cs="Arial"/>
          <w:color w:val="403E3E"/>
          <w:sz w:val="30"/>
          <w:szCs w:val="30"/>
        </w:rPr>
        <w:t xml:space="preserve">Добросовестный изготовитель, выполняющий все заявленные обязательства по составу, технологиям, предпродажной </w:t>
      </w:r>
      <w:r>
        <w:rPr>
          <w:rFonts w:ascii="Arial" w:hAnsi="Arial" w:cs="Arial"/>
          <w:color w:val="403E3E"/>
          <w:sz w:val="30"/>
          <w:szCs w:val="30"/>
        </w:rPr>
        <w:lastRenderedPageBreak/>
        <w:t xml:space="preserve">подготовке, может рассчитывать на то, что конкурентная борьба будет прозрачной и честной. И на рынок не смогут выбрасываться товары по демпинговым ценам, имеющие заявленные свойства лишь на бумаге. В итоге это должно привести к процветанию предприятий, стремящихся к повышению качества и снижению издержек. </w:t>
      </w:r>
    </w:p>
    <w:p w:rsidR="00FF7150" w:rsidRDefault="00FF7150" w:rsidP="00FF7150">
      <w:pPr>
        <w:pStyle w:val="3"/>
        <w:spacing w:before="0"/>
        <w:jc w:val="both"/>
        <w:rPr>
          <w:rFonts w:ascii="Arial" w:hAnsi="Arial" w:cs="Arial"/>
          <w:color w:val="111111"/>
          <w:sz w:val="33"/>
          <w:szCs w:val="33"/>
        </w:rPr>
      </w:pPr>
      <w:r>
        <w:rPr>
          <w:rFonts w:ascii="Arial" w:hAnsi="Arial" w:cs="Arial"/>
          <w:b/>
          <w:bCs/>
          <w:color w:val="111111"/>
          <w:sz w:val="33"/>
          <w:szCs w:val="33"/>
        </w:rPr>
        <w:t>Для конечного потребителя</w:t>
      </w:r>
    </w:p>
    <w:p w:rsidR="00FF7150" w:rsidRDefault="00FF7150" w:rsidP="00FF7150">
      <w:pPr>
        <w:pStyle w:val="a3"/>
        <w:spacing w:before="0" w:beforeAutospacing="0" w:after="0" w:afterAutospacing="0"/>
        <w:jc w:val="both"/>
        <w:rPr>
          <w:rFonts w:ascii="Arial" w:hAnsi="Arial" w:cs="Arial"/>
          <w:color w:val="403E3E"/>
          <w:sz w:val="30"/>
          <w:szCs w:val="30"/>
        </w:rPr>
      </w:pPr>
      <w:r>
        <w:rPr>
          <w:rFonts w:ascii="Arial" w:hAnsi="Arial" w:cs="Arial"/>
          <w:color w:val="403E3E"/>
          <w:sz w:val="30"/>
          <w:szCs w:val="30"/>
        </w:rPr>
        <w:t xml:space="preserve">Нам, как рядовым покупателям, очень важно знать, что в приобретаемом изделии все декларируемые характеристики являются правдой. Мы при этом способны оценить баланс качества/цена и сделать оптимальный выбор. Зная реальные свойства продукции, намного проще прогнозировать время использования, износостойкость, экологичность, и в крайних случаях, варианты влияния на здоровье (аллергия, повышенная восприимчивость). Реально предположить, что такое нововведение обеспечит оптимальное соотношение между свойствами и денежными затратами. </w:t>
      </w:r>
    </w:p>
    <w:p w:rsidR="00FF7150" w:rsidRDefault="00FF7150">
      <w:pPr>
        <w:rPr>
          <w:rFonts w:ascii="Arial" w:hAnsi="Arial" w:cs="Arial"/>
          <w:color w:val="111111"/>
          <w:sz w:val="33"/>
          <w:szCs w:val="33"/>
          <w:shd w:val="clear" w:color="auto" w:fill="FFFFFF"/>
        </w:rPr>
      </w:pPr>
      <w:r>
        <w:rPr>
          <w:rFonts w:ascii="Arial" w:hAnsi="Arial" w:cs="Arial"/>
          <w:color w:val="111111"/>
          <w:sz w:val="33"/>
          <w:szCs w:val="33"/>
          <w:shd w:val="clear" w:color="auto" w:fill="FFFFFF"/>
        </w:rPr>
        <w:t>Как происходит непосредственно продажа</w:t>
      </w:r>
    </w:p>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 xml:space="preserve">Итак, вам нужно: </w:t>
      </w:r>
    </w:p>
    <w:p w:rsidR="00FF7150" w:rsidRPr="00FF7150" w:rsidRDefault="00FF7150" w:rsidP="00FF7150">
      <w:pPr>
        <w:numPr>
          <w:ilvl w:val="0"/>
          <w:numId w:val="2"/>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Убедиться, что прошивка ККТ поддерживает ФФД версии, не ниже 1.05. Если нет такого формата, то придется установить самостоятельно или при помощи специалистов центра технического обслуживания.</w:t>
      </w:r>
    </w:p>
    <w:p w:rsidR="00FF7150" w:rsidRPr="00FF7150" w:rsidRDefault="00FF7150" w:rsidP="00FF7150">
      <w:pPr>
        <w:numPr>
          <w:ilvl w:val="0"/>
          <w:numId w:val="2"/>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Создайте новый софт для электронного учета товарооборота. Эта система позволяет обмениваться информацией между всеми участниками рынка и самим государством.</w:t>
      </w:r>
    </w:p>
    <w:p w:rsidR="00FF7150" w:rsidRPr="00FF7150" w:rsidRDefault="00FF7150" w:rsidP="00FF7150">
      <w:pPr>
        <w:numPr>
          <w:ilvl w:val="0"/>
          <w:numId w:val="2"/>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Купите девайс (сканер 2Д по штрихкодам), привязанный к онлайн-кассе и к программе ЭДО.</w:t>
      </w:r>
    </w:p>
    <w:p w:rsidR="00FF7150" w:rsidRPr="00FF7150" w:rsidRDefault="00FF7150" w:rsidP="00FF7150">
      <w:pPr>
        <w:numPr>
          <w:ilvl w:val="0"/>
          <w:numId w:val="2"/>
        </w:numPr>
        <w:spacing w:before="100" w:beforeAutospacing="1" w:after="100" w:afterAutospacing="1" w:line="240" w:lineRule="auto"/>
        <w:ind w:left="0"/>
        <w:jc w:val="both"/>
        <w:rPr>
          <w:rFonts w:ascii="Arial" w:eastAsia="Times New Roman" w:hAnsi="Arial" w:cs="Arial"/>
          <w:color w:val="403E3E"/>
          <w:sz w:val="30"/>
          <w:szCs w:val="30"/>
          <w:lang w:eastAsia="ru-RU"/>
        </w:rPr>
      </w:pPr>
      <w:hyperlink r:id="rId23" w:history="1">
        <w:r w:rsidRPr="00FF7150">
          <w:rPr>
            <w:rFonts w:ascii="Arial" w:eastAsia="Times New Roman" w:hAnsi="Arial" w:cs="Arial"/>
            <w:color w:val="0083B0"/>
            <w:sz w:val="30"/>
            <w:szCs w:val="30"/>
            <w:lang w:eastAsia="ru-RU"/>
          </w:rPr>
          <w:t>Приобретите принтер этикеток и ценников</w:t>
        </w:r>
      </w:hyperlink>
      <w:r w:rsidRPr="00FF7150">
        <w:rPr>
          <w:rFonts w:ascii="Arial" w:eastAsia="Times New Roman" w:hAnsi="Arial" w:cs="Arial"/>
          <w:color w:val="403E3E"/>
          <w:sz w:val="30"/>
          <w:szCs w:val="30"/>
          <w:lang w:eastAsia="ru-RU"/>
        </w:rPr>
        <w:t xml:space="preserve">. Они могут быть обычными офисными и профессиональными — мобильными и стационарными. Конечно, наклейкой непосредственно занимаются производители, но бывают случаи, когда продавцам придется заняться этой работой (если товар был возвращен или произошла порча, утрата ярлыка) или нужно будет маркировать остатки. </w:t>
      </w:r>
    </w:p>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 xml:space="preserve">По последним данным до 1 февраля 2021 г. все участники оборота обязаны промаркировать товарные остатки, не реализованные до 1 января 2021 г. </w:t>
      </w:r>
    </w:p>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lastRenderedPageBreak/>
        <w:t xml:space="preserve">После того как вы настроите рабочие места, приступите непосредственно к процессу. Произведите обучение всего персонала, измените методику приемку, учета, продажи и возврата. Помните, проводится маркировка товаров легкой промышленности с «Честным Знаком» — специальной системой, которая будет мониторить весь процесс. </w:t>
      </w:r>
    </w:p>
    <w:p w:rsidR="00FF7150" w:rsidRPr="00FF7150" w:rsidRDefault="00FF7150" w:rsidP="00FF7150">
      <w:pPr>
        <w:spacing w:after="0" w:line="240" w:lineRule="auto"/>
        <w:jc w:val="both"/>
        <w:outlineLvl w:val="1"/>
        <w:rPr>
          <w:rFonts w:ascii="Arial" w:eastAsia="Times New Roman" w:hAnsi="Arial" w:cs="Arial"/>
          <w:color w:val="111111"/>
          <w:sz w:val="45"/>
          <w:szCs w:val="45"/>
          <w:lang w:eastAsia="ru-RU"/>
        </w:rPr>
      </w:pPr>
      <w:r w:rsidRPr="00FF7150">
        <w:rPr>
          <w:rFonts w:ascii="Arial" w:eastAsia="Times New Roman" w:hAnsi="Arial" w:cs="Arial"/>
          <w:color w:val="111111"/>
          <w:sz w:val="45"/>
          <w:szCs w:val="45"/>
          <w:lang w:eastAsia="ru-RU"/>
        </w:rPr>
        <w:t>Действия магазина при возврате изделия покупателем</w:t>
      </w:r>
    </w:p>
    <w:p w:rsid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 xml:space="preserve">Не стоит пугаться, ведь это закономерный процесс, который встречается каждый день. На этом этапе, если индивидуальный номер сохранен, то предмет или вещь опять запускается в продажный оборот. При повреждении кода придется запросить новый ордер у оператора центра, далее нанести его на упаковку. Все, продукция готова к продаже. </w:t>
      </w:r>
    </w:p>
    <w:p w:rsidR="00FF7150" w:rsidRPr="00FF7150" w:rsidRDefault="00FF7150" w:rsidP="00FF7150">
      <w:pPr>
        <w:spacing w:after="0" w:line="240" w:lineRule="auto"/>
        <w:jc w:val="both"/>
        <w:outlineLvl w:val="1"/>
        <w:rPr>
          <w:rFonts w:ascii="Arial" w:eastAsia="Times New Roman" w:hAnsi="Arial" w:cs="Arial"/>
          <w:color w:val="111111"/>
          <w:sz w:val="45"/>
          <w:szCs w:val="45"/>
          <w:lang w:eastAsia="ru-RU"/>
        </w:rPr>
      </w:pPr>
      <w:r w:rsidRPr="00FF7150">
        <w:rPr>
          <w:rFonts w:ascii="Arial" w:eastAsia="Times New Roman" w:hAnsi="Arial" w:cs="Arial"/>
          <w:color w:val="111111"/>
          <w:sz w:val="45"/>
          <w:szCs w:val="45"/>
          <w:lang w:eastAsia="ru-RU"/>
        </w:rPr>
        <w:t xml:space="preserve">Этапы проведения </w:t>
      </w:r>
      <w:proofErr w:type="spellStart"/>
      <w:r w:rsidRPr="00FF7150">
        <w:rPr>
          <w:rFonts w:ascii="Arial" w:eastAsia="Times New Roman" w:hAnsi="Arial" w:cs="Arial"/>
          <w:color w:val="111111"/>
          <w:sz w:val="45"/>
          <w:szCs w:val="45"/>
          <w:lang w:eastAsia="ru-RU"/>
        </w:rPr>
        <w:t>чипирования</w:t>
      </w:r>
      <w:proofErr w:type="spellEnd"/>
    </w:p>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 xml:space="preserve">Для уменьшения финансовой нагрузки, ложащейся на плечи производителей, оптовых баз и магазинов розничной торговли, правительство Российской Федерации выработало стратегию перехода на новые условия работы, растянутую по времени. </w:t>
      </w:r>
    </w:p>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 xml:space="preserve">До 1 февраля 2021 года необходимо выполнить следующие шаги: </w:t>
      </w:r>
    </w:p>
    <w:p w:rsidR="00FF7150" w:rsidRPr="00FF7150" w:rsidRDefault="00FF7150" w:rsidP="00FF7150">
      <w:pPr>
        <w:numPr>
          <w:ilvl w:val="0"/>
          <w:numId w:val="3"/>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Зарегистрироваться на официальном сайте мониторингового центра «Честный Знак».</w:t>
      </w:r>
    </w:p>
    <w:p w:rsidR="00FF7150" w:rsidRPr="00FF7150" w:rsidRDefault="00FF7150" w:rsidP="00FF7150">
      <w:pPr>
        <w:numPr>
          <w:ilvl w:val="0"/>
          <w:numId w:val="3"/>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Подтвердить свою электронную подпись.</w:t>
      </w:r>
    </w:p>
    <w:p w:rsidR="00FF7150" w:rsidRPr="00FF7150" w:rsidRDefault="00FF7150" w:rsidP="00FF7150">
      <w:pPr>
        <w:numPr>
          <w:ilvl w:val="0"/>
          <w:numId w:val="3"/>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Запросить индикаторы на каждую единицу товара.</w:t>
      </w:r>
    </w:p>
    <w:p w:rsidR="00FF7150" w:rsidRPr="00FF7150" w:rsidRDefault="00FF7150" w:rsidP="00FF7150">
      <w:pPr>
        <w:numPr>
          <w:ilvl w:val="0"/>
          <w:numId w:val="3"/>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Подать заявку на регистрацию эмиссии у оператора ЦРПТ.</w:t>
      </w:r>
    </w:p>
    <w:p w:rsidR="00FF7150" w:rsidRPr="00FF7150" w:rsidRDefault="00FF7150" w:rsidP="00FF7150">
      <w:pPr>
        <w:numPr>
          <w:ilvl w:val="0"/>
          <w:numId w:val="3"/>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Обустроить рабочее место по новой программе.</w:t>
      </w:r>
    </w:p>
    <w:p w:rsidR="00FF7150" w:rsidRPr="00FF7150" w:rsidRDefault="00FF7150" w:rsidP="00FF7150">
      <w:pPr>
        <w:numPr>
          <w:ilvl w:val="0"/>
          <w:numId w:val="3"/>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Закупить полагающееся оборудование.</w:t>
      </w:r>
    </w:p>
    <w:p w:rsidR="00FF7150" w:rsidRPr="00FF7150" w:rsidRDefault="00FF7150" w:rsidP="00FF7150">
      <w:pPr>
        <w:numPr>
          <w:ilvl w:val="0"/>
          <w:numId w:val="3"/>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Провести маркирование остатков продукции.</w:t>
      </w:r>
    </w:p>
    <w:p w:rsidR="00FF7150" w:rsidRPr="00FF7150" w:rsidRDefault="00FF7150" w:rsidP="00FF7150">
      <w:pPr>
        <w:numPr>
          <w:ilvl w:val="0"/>
          <w:numId w:val="3"/>
        </w:numPr>
        <w:spacing w:before="100" w:beforeAutospacing="1" w:after="100" w:afterAutospacing="1" w:line="240" w:lineRule="auto"/>
        <w:ind w:left="0"/>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Подавать информацию в систему.</w:t>
      </w:r>
    </w:p>
    <w:p w:rsidR="00FF7150" w:rsidRPr="00FF7150" w:rsidRDefault="00FF7150" w:rsidP="00FF7150">
      <w:pPr>
        <w:spacing w:after="0" w:line="240" w:lineRule="auto"/>
        <w:jc w:val="both"/>
        <w:rPr>
          <w:rFonts w:ascii="Arial" w:eastAsia="Times New Roman" w:hAnsi="Arial" w:cs="Arial"/>
          <w:color w:val="403E3E"/>
          <w:sz w:val="30"/>
          <w:szCs w:val="30"/>
          <w:lang w:eastAsia="ru-RU"/>
        </w:rPr>
      </w:pPr>
      <w:r w:rsidRPr="00FF7150">
        <w:rPr>
          <w:rFonts w:ascii="Arial" w:eastAsia="Times New Roman" w:hAnsi="Arial" w:cs="Arial"/>
          <w:color w:val="403E3E"/>
          <w:sz w:val="30"/>
          <w:szCs w:val="30"/>
          <w:lang w:eastAsia="ru-RU"/>
        </w:rPr>
        <w:t xml:space="preserve">После выполнения всех процедур вы можете спокойно действовать в правовом поле, ведь в таком случае вам нечего бояться проверяющих органов. </w:t>
      </w:r>
    </w:p>
    <w:p w:rsidR="00FF7150" w:rsidRPr="00FF7150" w:rsidRDefault="00FF7150" w:rsidP="00FF7150">
      <w:pPr>
        <w:spacing w:after="0" w:line="240" w:lineRule="auto"/>
        <w:jc w:val="both"/>
        <w:rPr>
          <w:rFonts w:ascii="Arial" w:eastAsia="Times New Roman" w:hAnsi="Arial" w:cs="Arial"/>
          <w:color w:val="403E3E"/>
          <w:sz w:val="30"/>
          <w:szCs w:val="30"/>
          <w:lang w:eastAsia="ru-RU"/>
        </w:rPr>
      </w:pPr>
    </w:p>
    <w:p w:rsidR="00FF7150" w:rsidRDefault="00FF7150"/>
    <w:sectPr w:rsidR="00FF7150" w:rsidSect="00FF71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in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997F1C"/>
    <w:multiLevelType w:val="multilevel"/>
    <w:tmpl w:val="418C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604F64"/>
    <w:multiLevelType w:val="multilevel"/>
    <w:tmpl w:val="03AA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7214C7"/>
    <w:multiLevelType w:val="multilevel"/>
    <w:tmpl w:val="91C4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71E"/>
    <w:rsid w:val="005D371E"/>
    <w:rsid w:val="00701552"/>
    <w:rsid w:val="009529B3"/>
    <w:rsid w:val="00FF7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BE365"/>
  <w15:chartTrackingRefBased/>
  <w15:docId w15:val="{1E2BBD76-2957-4011-8CD0-2231597B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2">
    <w:name w:val="heading 2"/>
    <w:basedOn w:val="a"/>
    <w:link w:val="20"/>
    <w:uiPriority w:val="9"/>
    <w:qFormat/>
    <w:rsid w:val="00FF715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FF71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F715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F71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F7150"/>
    <w:rPr>
      <w:color w:val="0000FF"/>
      <w:u w:val="single"/>
    </w:rPr>
  </w:style>
  <w:style w:type="character" w:customStyle="1" w:styleId="30">
    <w:name w:val="Заголовок 3 Знак"/>
    <w:basedOn w:val="a0"/>
    <w:link w:val="3"/>
    <w:uiPriority w:val="9"/>
    <w:semiHidden/>
    <w:rsid w:val="00FF715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49289">
      <w:bodyDiv w:val="1"/>
      <w:marLeft w:val="0"/>
      <w:marRight w:val="0"/>
      <w:marTop w:val="0"/>
      <w:marBottom w:val="0"/>
      <w:divBdr>
        <w:top w:val="none" w:sz="0" w:space="0" w:color="auto"/>
        <w:left w:val="none" w:sz="0" w:space="0" w:color="auto"/>
        <w:bottom w:val="none" w:sz="0" w:space="0" w:color="auto"/>
        <w:right w:val="none" w:sz="0" w:space="0" w:color="auto"/>
      </w:divBdr>
    </w:div>
    <w:div w:id="704866758">
      <w:bodyDiv w:val="1"/>
      <w:marLeft w:val="0"/>
      <w:marRight w:val="0"/>
      <w:marTop w:val="0"/>
      <w:marBottom w:val="0"/>
      <w:divBdr>
        <w:top w:val="none" w:sz="0" w:space="0" w:color="auto"/>
        <w:left w:val="none" w:sz="0" w:space="0" w:color="auto"/>
        <w:bottom w:val="none" w:sz="0" w:space="0" w:color="auto"/>
        <w:right w:val="none" w:sz="0" w:space="0" w:color="auto"/>
      </w:divBdr>
    </w:div>
    <w:div w:id="1076051120">
      <w:bodyDiv w:val="1"/>
      <w:marLeft w:val="0"/>
      <w:marRight w:val="0"/>
      <w:marTop w:val="0"/>
      <w:marBottom w:val="0"/>
      <w:divBdr>
        <w:top w:val="none" w:sz="0" w:space="0" w:color="auto"/>
        <w:left w:val="none" w:sz="0" w:space="0" w:color="auto"/>
        <w:bottom w:val="none" w:sz="0" w:space="0" w:color="auto"/>
        <w:right w:val="none" w:sz="0" w:space="0" w:color="auto"/>
      </w:divBdr>
      <w:divsChild>
        <w:div w:id="1541165626">
          <w:marLeft w:val="0"/>
          <w:marRight w:val="0"/>
          <w:marTop w:val="0"/>
          <w:marBottom w:val="0"/>
          <w:divBdr>
            <w:top w:val="none" w:sz="0" w:space="0" w:color="auto"/>
            <w:left w:val="none" w:sz="0" w:space="0" w:color="auto"/>
            <w:bottom w:val="none" w:sz="0" w:space="0" w:color="auto"/>
            <w:right w:val="none" w:sz="0" w:space="0" w:color="auto"/>
          </w:divBdr>
        </w:div>
        <w:div w:id="136915814">
          <w:marLeft w:val="0"/>
          <w:marRight w:val="0"/>
          <w:marTop w:val="0"/>
          <w:marBottom w:val="0"/>
          <w:divBdr>
            <w:top w:val="none" w:sz="0" w:space="0" w:color="auto"/>
            <w:left w:val="none" w:sz="0" w:space="0" w:color="auto"/>
            <w:bottom w:val="none" w:sz="0" w:space="0" w:color="auto"/>
            <w:right w:val="none" w:sz="0" w:space="0" w:color="auto"/>
          </w:divBdr>
        </w:div>
        <w:div w:id="1802459795">
          <w:marLeft w:val="0"/>
          <w:marRight w:val="0"/>
          <w:marTop w:val="0"/>
          <w:marBottom w:val="0"/>
          <w:divBdr>
            <w:top w:val="none" w:sz="0" w:space="0" w:color="auto"/>
            <w:left w:val="none" w:sz="0" w:space="0" w:color="auto"/>
            <w:bottom w:val="none" w:sz="0" w:space="0" w:color="auto"/>
            <w:right w:val="none" w:sz="0" w:space="0" w:color="auto"/>
          </w:divBdr>
        </w:div>
        <w:div w:id="1849253721">
          <w:marLeft w:val="0"/>
          <w:marRight w:val="0"/>
          <w:marTop w:val="0"/>
          <w:marBottom w:val="0"/>
          <w:divBdr>
            <w:top w:val="none" w:sz="0" w:space="0" w:color="auto"/>
            <w:left w:val="none" w:sz="0" w:space="0" w:color="auto"/>
            <w:bottom w:val="none" w:sz="0" w:space="0" w:color="auto"/>
            <w:right w:val="none" w:sz="0" w:space="0" w:color="auto"/>
          </w:divBdr>
        </w:div>
        <w:div w:id="16320176">
          <w:marLeft w:val="0"/>
          <w:marRight w:val="0"/>
          <w:marTop w:val="0"/>
          <w:marBottom w:val="0"/>
          <w:divBdr>
            <w:top w:val="none" w:sz="0" w:space="0" w:color="auto"/>
            <w:left w:val="none" w:sz="0" w:space="0" w:color="auto"/>
            <w:bottom w:val="none" w:sz="0" w:space="0" w:color="auto"/>
            <w:right w:val="none" w:sz="0" w:space="0" w:color="auto"/>
          </w:divBdr>
        </w:div>
        <w:div w:id="859900493">
          <w:marLeft w:val="0"/>
          <w:marRight w:val="0"/>
          <w:marTop w:val="0"/>
          <w:marBottom w:val="0"/>
          <w:divBdr>
            <w:top w:val="none" w:sz="0" w:space="0" w:color="auto"/>
            <w:left w:val="none" w:sz="0" w:space="0" w:color="auto"/>
            <w:bottom w:val="none" w:sz="0" w:space="0" w:color="auto"/>
            <w:right w:val="none" w:sz="0" w:space="0" w:color="auto"/>
          </w:divBdr>
        </w:div>
      </w:divsChild>
    </w:div>
    <w:div w:id="149541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everence.ru/solutions/warehouse/" TargetMode="External"/><Relationship Id="rId13" Type="http://schemas.openxmlformats.org/officeDocument/2006/relationships/hyperlink" Target="https://www.cleverence.ru/solutions/markirovka"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hyperlink" Target="https://www.cleverence.ru/solutions/retail/" TargetMode="External"/><Relationship Id="rId12" Type="http://schemas.openxmlformats.org/officeDocument/2006/relationships/image" Target="media/image3.png"/><Relationship Id="rId17" Type="http://schemas.openxmlformats.org/officeDocument/2006/relationships/hyperlink" Target="https://www.cleverence.ru/solutions/rfi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leverence.ru/solutions/manufacturing/" TargetMode="External"/><Relationship Id="rId20" Type="http://schemas.openxmlformats.org/officeDocument/2006/relationships/hyperlink" Target="https://www.cleverence.ru/solutions/egais/"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cleverence.ru/solutions/markirovka" TargetMode="External"/><Relationship Id="rId24" Type="http://schemas.openxmlformats.org/officeDocument/2006/relationships/fontTable" Target="fontTable.xml"/><Relationship Id="rId5" Type="http://schemas.openxmlformats.org/officeDocument/2006/relationships/hyperlink" Target="https://www.cleverence.ru/solutions/retail/" TargetMode="External"/><Relationship Id="rId15" Type="http://schemas.openxmlformats.org/officeDocument/2006/relationships/image" Target="media/image4.png"/><Relationship Id="rId23" Type="http://schemas.openxmlformats.org/officeDocument/2006/relationships/hyperlink" Target="https://www.cleverence.ru/hardware/printers/?roistat_visit=424763" TargetMode="External"/><Relationship Id="rId10" Type="http://schemas.openxmlformats.org/officeDocument/2006/relationships/hyperlink" Target="https://www.cleverence.ru/solutions/warehouse/" TargetMode="External"/><Relationship Id="rId19" Type="http://schemas.openxmlformats.org/officeDocument/2006/relationships/hyperlink" Target="https://www.cleverence.ru/solutions/rfid/"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cleverence.ru/solutions/manufacturing/" TargetMode="External"/><Relationship Id="rId22" Type="http://schemas.openxmlformats.org/officeDocument/2006/relationships/hyperlink" Target="https://www.cleverence.ru/solutions/ega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1185</Words>
  <Characters>6757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DLAdmin</dc:creator>
  <cp:keywords/>
  <dc:description/>
  <cp:lastModifiedBy>DLAdmin</cp:lastModifiedBy>
  <cp:revision>1</cp:revision>
  <cp:lastPrinted>2021-02-19T09:23:00Z</cp:lastPrinted>
  <dcterms:created xsi:type="dcterms:W3CDTF">2021-02-19T09:23:00Z</dcterms:created>
  <dcterms:modified xsi:type="dcterms:W3CDTF">2021-02-19T12:19:00Z</dcterms:modified>
</cp:coreProperties>
</file>