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BF339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Непредставление сведений и (или) нарушение порядка и сроков представления сведений, предусмотренных правилами маркировки товаров, либо представление неполных и (или) недостоверных сведений</w:t>
      </w:r>
    </w:p>
    <w:p w14:paraId="60FEA5DA" w14:textId="4185E06E" w:rsidR="0084655E" w:rsidRPr="0084655E" w:rsidRDefault="0084655E" w:rsidP="0084655E">
      <w:pPr>
        <w:spacing w:after="0" w:line="240" w:lineRule="auto"/>
        <w:jc w:val="both"/>
      </w:pPr>
      <w:r w:rsidRPr="0084655E">
        <w:t>Включает в себя в том числе:</w:t>
      </w:r>
      <w:r w:rsidRPr="0084655E">
        <w:br/>
        <w:t>Отсутствие регистрации в системе маркировки в установленные сроки: для каждой группы товаров установлены определенные сроки регистрации в системе маркировки. Для регистрации требуется усиленная квалифицированная электронная подпись.</w:t>
      </w:r>
      <w:r w:rsidRPr="0084655E">
        <w:br/>
        <w:t>Передача товаров юридическому лицу без отправки информации о ней в систему маркировки</w:t>
      </w:r>
      <w:r w:rsidRPr="0084655E">
        <w:br/>
        <w:t>Если вы передаете маркированный товар другому участнику оборота или принимаете товар, то вы должны обязательно направить данные в систему маркировки при помощи электронного документооборота, отправив УПД (универсальный передаточный документ) с кодами маркировки товаров, которые передаете.</w:t>
      </w:r>
      <w:r w:rsidRPr="0084655E">
        <w:br/>
        <w:t>Нарушение сроков передачи сведений в систему</w:t>
      </w:r>
      <w:r w:rsidRPr="0084655E">
        <w:br/>
        <w:t>Вы должны соблюдать сроки по отправке сведений при вводе товаров в оборот, передаче прав на товары и выводе из оборота. Ввод в оборот необходимо осуществлять до того, как вы предлагаете товар к продаже.</w:t>
      </w:r>
      <w:r w:rsidRPr="0084655E">
        <w:br/>
        <w:t>На отправку данных о передаче прав на товары у вас есть 3 дня. Также, когда вы получили товар, у вас есть 3 дня на проверку и подтверждение документов в системе. Если вы приняли товар в понедельник, вам необходимо подтвердить информацию о приемке не позже среды. После этого подтверждения товар можно продавать дальше.</w:t>
      </w:r>
    </w:p>
    <w:p w14:paraId="242D755D" w14:textId="77777777" w:rsidR="0084655E" w:rsidRPr="0084655E" w:rsidRDefault="0084655E" w:rsidP="0084655E">
      <w:pPr>
        <w:spacing w:after="0" w:line="240" w:lineRule="auto"/>
        <w:jc w:val="both"/>
      </w:pPr>
      <w:r w:rsidRPr="0084655E">
        <w:t>Административная ответственность</w:t>
      </w:r>
    </w:p>
    <w:p w14:paraId="7EFC2A1A" w14:textId="77777777" w:rsidR="0084655E" w:rsidRPr="0084655E" w:rsidRDefault="0084655E" w:rsidP="0084655E">
      <w:pPr>
        <w:spacing w:after="0" w:line="240" w:lineRule="auto"/>
      </w:pPr>
      <w:r w:rsidRPr="0084655E">
        <w:t>Для должностных лиц:</w:t>
      </w:r>
    </w:p>
    <w:p w14:paraId="2AE825ED" w14:textId="77777777" w:rsidR="0084655E" w:rsidRPr="0084655E" w:rsidRDefault="0084655E" w:rsidP="0084655E">
      <w:pPr>
        <w:spacing w:after="0" w:line="240" w:lineRule="auto"/>
      </w:pPr>
      <w:r w:rsidRPr="0084655E">
        <w:t>1000 — 10 000 ₽</w:t>
      </w:r>
    </w:p>
    <w:p w14:paraId="2703BFF4" w14:textId="77777777" w:rsidR="0084655E" w:rsidRPr="0084655E" w:rsidRDefault="0084655E" w:rsidP="0084655E">
      <w:pPr>
        <w:spacing w:after="0" w:line="240" w:lineRule="auto"/>
      </w:pPr>
      <w:r w:rsidRPr="0084655E">
        <w:t>или предупреждение</w:t>
      </w:r>
    </w:p>
    <w:p w14:paraId="55E7B8B9" w14:textId="77777777" w:rsidR="0084655E" w:rsidRPr="0084655E" w:rsidRDefault="0084655E" w:rsidP="0084655E">
      <w:pPr>
        <w:spacing w:after="0" w:line="240" w:lineRule="auto"/>
      </w:pPr>
      <w:r w:rsidRPr="0084655E">
        <w:t>Для малого юридического лица:</w:t>
      </w:r>
    </w:p>
    <w:p w14:paraId="35A67D2E" w14:textId="77777777" w:rsidR="0084655E" w:rsidRPr="0084655E" w:rsidRDefault="0084655E" w:rsidP="0084655E">
      <w:pPr>
        <w:spacing w:after="0" w:line="240" w:lineRule="auto"/>
      </w:pPr>
      <w:r w:rsidRPr="0084655E">
        <w:t>25 000 — 50 000 ₽</w:t>
      </w:r>
    </w:p>
    <w:p w14:paraId="4F1D1DBC" w14:textId="77777777" w:rsidR="0084655E" w:rsidRPr="0084655E" w:rsidRDefault="0084655E" w:rsidP="0084655E">
      <w:pPr>
        <w:spacing w:after="0" w:line="240" w:lineRule="auto"/>
      </w:pPr>
      <w:r w:rsidRPr="0084655E">
        <w:t>Для среднего или крупного юридического лица:</w:t>
      </w:r>
    </w:p>
    <w:p w14:paraId="2B0A8ED6" w14:textId="77777777" w:rsidR="0084655E" w:rsidRPr="0084655E" w:rsidRDefault="0084655E" w:rsidP="0084655E">
      <w:pPr>
        <w:spacing w:after="0" w:line="240" w:lineRule="auto"/>
      </w:pPr>
      <w:r w:rsidRPr="0084655E">
        <w:t>50 000 — 100 000 ₽</w:t>
      </w:r>
    </w:p>
    <w:p w14:paraId="4F1683E7" w14:textId="77777777" w:rsidR="0084655E" w:rsidRPr="0084655E" w:rsidRDefault="0084655E" w:rsidP="0084655E">
      <w:pPr>
        <w:spacing w:after="0" w:line="240" w:lineRule="auto"/>
      </w:pPr>
      <w:r w:rsidRPr="0084655E">
        <w:t>Товарные группы:</w:t>
      </w:r>
    </w:p>
    <w:p w14:paraId="4B0B3B6B" w14:textId="77777777" w:rsidR="0084655E" w:rsidRPr="0084655E" w:rsidRDefault="0084655E" w:rsidP="0084655E">
      <w:r w:rsidRPr="0084655E">
        <w:t>Товарные группы при продаже в розницу:</w:t>
      </w:r>
    </w:p>
    <w:p w14:paraId="77E917ED" w14:textId="77777777" w:rsidR="0084655E" w:rsidRPr="0084655E" w:rsidRDefault="0084655E" w:rsidP="0084655E">
      <w:r w:rsidRPr="0084655E">
        <w:t>Пиво и слабоалкогольные напитки. С 15 января 2024 года в кегах, а с 1 июня 2024 года — в ПЭТ, стекле, алюминиевой банке</w:t>
      </w:r>
    </w:p>
    <w:p w14:paraId="13A7A639" w14:textId="77777777" w:rsidR="0084655E" w:rsidRPr="0084655E" w:rsidRDefault="0084655E" w:rsidP="0084655E">
      <w:r w:rsidRPr="0084655E">
        <w:t>Антисептики с 1 марта 2024 года</w:t>
      </w:r>
    </w:p>
    <w:p w14:paraId="297BFE3C" w14:textId="77777777" w:rsidR="0084655E" w:rsidRPr="0084655E" w:rsidRDefault="0084655E" w:rsidP="0084655E">
      <w:r w:rsidRPr="0084655E">
        <w:t>Кресла-коляски с 1 сентября 2024 года</w:t>
      </w:r>
    </w:p>
    <w:p w14:paraId="4EADEA16" w14:textId="77777777" w:rsidR="0084655E" w:rsidRPr="0084655E" w:rsidRDefault="0084655E" w:rsidP="0084655E">
      <w:r w:rsidRPr="0084655E">
        <w:t>БАД с 1 сентября 2024 года</w:t>
      </w:r>
    </w:p>
    <w:p w14:paraId="16C5D457" w14:textId="77777777" w:rsidR="0084655E" w:rsidRPr="0084655E" w:rsidRDefault="0084655E" w:rsidP="0084655E">
      <w:r w:rsidRPr="0084655E">
        <w:t>Медизделия с 1 сентября 2024 года</w:t>
      </w:r>
    </w:p>
    <w:p w14:paraId="5B541A61" w14:textId="053D347E" w:rsidR="0084655E" w:rsidRPr="0084655E" w:rsidRDefault="0084655E" w:rsidP="0084655E">
      <w:pPr>
        <w:jc w:val="both"/>
      </w:pPr>
      <w:r w:rsidRPr="0084655E">
        <w:t>Безалкогольные напитки — все виды безалкогольных напитков за исключением соков, нектаров, морсов и напитков на растительном сырье для всех участников оборота (в стекле, полимерной упаковке, алюминиевой и полимерной банке) с 5 ноября 2024 года, все виды безалкогольных напитков, в том числе соков, нектаров, морсов и напитков на растительном сырье, упакованных в стеклянную и полимерную упаковку, в алюминиевую и полимерную банку, а также в кегах для всех участников оборота — с 1 марта 2025 года</w:t>
      </w:r>
    </w:p>
    <w:p w14:paraId="3ADA64CE" w14:textId="77777777" w:rsidR="0084655E" w:rsidRDefault="0084655E" w:rsidP="0084655E">
      <w:pPr>
        <w:rPr>
          <w:b/>
          <w:bCs/>
        </w:rPr>
      </w:pPr>
    </w:p>
    <w:p w14:paraId="01C25BC3" w14:textId="77777777" w:rsidR="0084655E" w:rsidRDefault="0084655E" w:rsidP="0084655E">
      <w:pPr>
        <w:rPr>
          <w:b/>
          <w:bCs/>
        </w:rPr>
      </w:pPr>
    </w:p>
    <w:p w14:paraId="73D11EDE" w14:textId="77777777" w:rsidR="0084655E" w:rsidRDefault="0084655E" w:rsidP="0084655E">
      <w:pPr>
        <w:rPr>
          <w:b/>
          <w:bCs/>
        </w:rPr>
      </w:pPr>
    </w:p>
    <w:p w14:paraId="0C680A96" w14:textId="77777777" w:rsidR="0084655E" w:rsidRDefault="0084655E" w:rsidP="0084655E">
      <w:pPr>
        <w:rPr>
          <w:b/>
          <w:bCs/>
        </w:rPr>
      </w:pPr>
    </w:p>
    <w:p w14:paraId="31CA9980" w14:textId="77777777" w:rsidR="0084655E" w:rsidRDefault="0084655E" w:rsidP="0084655E">
      <w:pPr>
        <w:rPr>
          <w:b/>
          <w:bCs/>
        </w:rPr>
      </w:pPr>
    </w:p>
    <w:p w14:paraId="08670A9E" w14:textId="77777777" w:rsidR="0084655E" w:rsidRDefault="0084655E" w:rsidP="0084655E">
      <w:pPr>
        <w:rPr>
          <w:b/>
          <w:bCs/>
        </w:rPr>
      </w:pPr>
    </w:p>
    <w:p w14:paraId="0060EC5E" w14:textId="77777777" w:rsidR="0084655E" w:rsidRDefault="0084655E" w:rsidP="0084655E">
      <w:pPr>
        <w:rPr>
          <w:b/>
          <w:bCs/>
        </w:rPr>
      </w:pPr>
    </w:p>
    <w:p w14:paraId="13F60F86" w14:textId="72E5666B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Возврат в оборот товаров, владельцем которого вы не являлись</w:t>
      </w:r>
    </w:p>
    <w:p w14:paraId="61BE3BD4" w14:textId="77777777" w:rsidR="0084655E" w:rsidRPr="0084655E" w:rsidRDefault="0084655E" w:rsidP="0084655E">
      <w:r w:rsidRPr="0084655E">
        <w:t>Если вы возвращаете в оборот товар, который вам ранее не принадлежал, то такое действие может привести к штрафу. Перед возвратом в оборот проверяйте, был ли данный код на вашем балансе. Некорректный код могут возвращать с товаром по ошибке покупатели или недобросовестные участники оборота.</w:t>
      </w:r>
    </w:p>
    <w:p w14:paraId="5A0A1E0A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Административная ответственность</w:t>
      </w:r>
    </w:p>
    <w:p w14:paraId="512F404C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Для должностных лиц:</w:t>
      </w:r>
    </w:p>
    <w:p w14:paraId="1CC27535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1000 — 10 000 ₽</w:t>
      </w:r>
    </w:p>
    <w:p w14:paraId="6B1744AC" w14:textId="77777777" w:rsidR="0084655E" w:rsidRPr="0084655E" w:rsidRDefault="0084655E" w:rsidP="0084655E">
      <w:r w:rsidRPr="0084655E">
        <w:t>или предупреждение</w:t>
      </w:r>
    </w:p>
    <w:p w14:paraId="76B27331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Для малого юридического лица:</w:t>
      </w:r>
    </w:p>
    <w:p w14:paraId="36FA109E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25 000 — 50 000 ₽</w:t>
      </w:r>
    </w:p>
    <w:p w14:paraId="325C53F1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Для среднего или крупного юридического лица:</w:t>
      </w:r>
    </w:p>
    <w:p w14:paraId="1B0D1686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50 000 — 100 000 ₽</w:t>
      </w:r>
    </w:p>
    <w:p w14:paraId="6025E194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Товарные группы</w:t>
      </w:r>
    </w:p>
    <w:p w14:paraId="6F98E277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Товарные группы при продаже в розницу:</w:t>
      </w:r>
    </w:p>
    <w:p w14:paraId="22C71E9C" w14:textId="77777777" w:rsidR="0084655E" w:rsidRPr="0084655E" w:rsidRDefault="0084655E" w:rsidP="0084655E">
      <w:r w:rsidRPr="0084655E">
        <w:t>Пиво и слабоалкогольные напитки. С 15 января 2024 года в кегах, а с 1 июня 2024 года — в ПЭТ, стекле, алюминиевой банке</w:t>
      </w:r>
    </w:p>
    <w:p w14:paraId="07C705C2" w14:textId="77777777" w:rsidR="0084655E" w:rsidRPr="0084655E" w:rsidRDefault="0084655E" w:rsidP="0084655E">
      <w:r w:rsidRPr="0084655E">
        <w:t>Антисептики с 1 марта 2024 года</w:t>
      </w:r>
    </w:p>
    <w:p w14:paraId="73926929" w14:textId="77777777" w:rsidR="0084655E" w:rsidRPr="0084655E" w:rsidRDefault="0084655E" w:rsidP="0084655E">
      <w:r w:rsidRPr="0084655E">
        <w:t>Кресла-коляски с 1 сентября 2024 года</w:t>
      </w:r>
    </w:p>
    <w:p w14:paraId="739DC29B" w14:textId="77777777" w:rsidR="0084655E" w:rsidRPr="0084655E" w:rsidRDefault="0084655E" w:rsidP="0084655E">
      <w:r w:rsidRPr="0084655E">
        <w:t>БАД с 1 сентября 2025 года</w:t>
      </w:r>
    </w:p>
    <w:p w14:paraId="50D2673E" w14:textId="77777777" w:rsidR="0084655E" w:rsidRPr="0084655E" w:rsidRDefault="0084655E" w:rsidP="0084655E">
      <w:r w:rsidRPr="0084655E">
        <w:t>Медизделия с 1 сентября 2024 года</w:t>
      </w:r>
    </w:p>
    <w:p w14:paraId="5ED2DEEE" w14:textId="77777777" w:rsidR="0084655E" w:rsidRPr="0084655E" w:rsidRDefault="0084655E" w:rsidP="0084655E">
      <w:r w:rsidRPr="0084655E">
        <w:t>Безалкогольные напитки — все виды безалкогольных напитков за исключением соков, нектаров, морсов и напитков на растительном сырье для всех участников оборота (в стекле, полимерной упаковке, алюминиевой и полимерной банке) с 5 ноября 2024 года, все виды безалкогольных напитков, в том числе соков, нектаров, морсов и напитков на растительном сырье, упакованных в стеклянную и полимерную упаковку, в алюминиевую и полимерную банку, а также в кегах для всех участников оборота — с 1 марта 2025 года</w:t>
      </w:r>
    </w:p>
    <w:p w14:paraId="3D589112" w14:textId="77777777" w:rsidR="00F0531E" w:rsidRDefault="00F0531E"/>
    <w:p w14:paraId="22E27295" w14:textId="77777777" w:rsidR="0084655E" w:rsidRDefault="0084655E"/>
    <w:p w14:paraId="4E4C85E5" w14:textId="77777777" w:rsidR="0084655E" w:rsidRDefault="0084655E"/>
    <w:p w14:paraId="320B4BB9" w14:textId="77777777" w:rsidR="0084655E" w:rsidRDefault="0084655E"/>
    <w:p w14:paraId="1140318C" w14:textId="77777777" w:rsidR="0084655E" w:rsidRDefault="0084655E"/>
    <w:p w14:paraId="7775049D" w14:textId="77777777" w:rsidR="0084655E" w:rsidRDefault="0084655E"/>
    <w:p w14:paraId="0E2DA56D" w14:textId="77777777" w:rsidR="0084655E" w:rsidRDefault="0084655E"/>
    <w:p w14:paraId="370BF4DF" w14:textId="77777777" w:rsidR="0084655E" w:rsidRDefault="0084655E"/>
    <w:p w14:paraId="50D1790D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Нарушение сроков передачи сведений в систему</w:t>
      </w:r>
    </w:p>
    <w:p w14:paraId="0F1DD1D3" w14:textId="77777777" w:rsidR="0084655E" w:rsidRPr="0084655E" w:rsidRDefault="0084655E" w:rsidP="0084655E">
      <w:r w:rsidRPr="0084655E">
        <w:t>Вы должны соблюдать сроки по отправке сведений при вводе товаров в оборот, передаче прав на товары и выводе из оборота. Ввод в оборот необходимо осуществлять до того, как вы предлагаете товар к продаже.</w:t>
      </w:r>
      <w:r w:rsidRPr="0084655E">
        <w:br/>
      </w:r>
      <w:r w:rsidRPr="0084655E">
        <w:br/>
        <w:t>На отправку данных о передаче прав на товары у вас есть 3 дня. Также, когда вы получили товар, у вас есть 3 дня на проверку и подтверждение документов в системе. Если вы приняли товар в понедельник, вам необходимо подтвердить информацию о приемке не позже среды. После этого подтверждения товар можно продавать дальше.</w:t>
      </w:r>
    </w:p>
    <w:p w14:paraId="060746ED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Административная ответственность</w:t>
      </w:r>
    </w:p>
    <w:p w14:paraId="60389935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Для должностных лиц:</w:t>
      </w:r>
    </w:p>
    <w:p w14:paraId="765A7F69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1000 — 10 000 ₽</w:t>
      </w:r>
    </w:p>
    <w:p w14:paraId="08D6D456" w14:textId="77777777" w:rsidR="0084655E" w:rsidRPr="0084655E" w:rsidRDefault="0084655E" w:rsidP="0084655E">
      <w:r w:rsidRPr="0084655E">
        <w:t>или предупреждение</w:t>
      </w:r>
    </w:p>
    <w:p w14:paraId="349C9E04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Для малого юридического лица:</w:t>
      </w:r>
    </w:p>
    <w:p w14:paraId="7766D0D2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25 000 — 50 000 ₽</w:t>
      </w:r>
    </w:p>
    <w:p w14:paraId="3E661288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Для среднего или крупного юридического лица:</w:t>
      </w:r>
    </w:p>
    <w:p w14:paraId="6CE1CA30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50 000 — 100 000 ₽</w:t>
      </w:r>
    </w:p>
    <w:p w14:paraId="2D168B06" w14:textId="77777777" w:rsidR="0084655E" w:rsidRPr="0084655E" w:rsidRDefault="0084655E" w:rsidP="0084655E">
      <w:pPr>
        <w:rPr>
          <w:b/>
          <w:bCs/>
        </w:rPr>
      </w:pPr>
      <w:r w:rsidRPr="0084655E">
        <w:rPr>
          <w:b/>
          <w:bCs/>
        </w:rPr>
        <w:t>Товарные группы:</w:t>
      </w:r>
    </w:p>
    <w:p w14:paraId="7DB88E2E" w14:textId="77777777" w:rsidR="0084655E" w:rsidRPr="0084655E" w:rsidRDefault="0084655E" w:rsidP="0084655E">
      <w:r w:rsidRPr="0084655E">
        <w:t>   Пиво и слабоалкогольные напитки</w:t>
      </w:r>
    </w:p>
    <w:p w14:paraId="2C336BEE" w14:textId="77777777" w:rsidR="0084655E" w:rsidRPr="0084655E" w:rsidRDefault="0084655E" w:rsidP="0084655E">
      <w:r w:rsidRPr="0084655E">
        <w:t>Пиво и слабоалкогольные напитки — в кегах, произведенное с 1 апреля 2023 года, в бутылках, произведенных с 1 октября 2023 года, в банках и других видах тары, произведенных с 15 января 2024 года</w:t>
      </w:r>
    </w:p>
    <w:p w14:paraId="2B94F657" w14:textId="77777777" w:rsidR="0084655E" w:rsidRPr="0084655E" w:rsidRDefault="0084655E" w:rsidP="0084655E">
      <w:r w:rsidRPr="0084655E">
        <w:t>  Безалкогольные напитки (за исключением соков, нектаров, морсов и напитков на растительном сырье)</w:t>
      </w:r>
    </w:p>
    <w:p w14:paraId="0CBB3383" w14:textId="77777777" w:rsidR="0084655E" w:rsidRPr="0084655E" w:rsidRDefault="0084655E" w:rsidP="0084655E">
      <w:r w:rsidRPr="0084655E">
        <w:t>Безалкогольные напитки (за исключением соков, нектаров, морсов и напитков на растительном сырье) — в стекле и полимерной упаковке, произведенные или выпущенных в оборот таможенными органами с 1 декабря 2023 года, в алюминиевой и полимерной банке, произведенные или выпущенных в оборот таможенными органами с 1 марта 2024 года.</w:t>
      </w:r>
      <w:r w:rsidRPr="0084655E">
        <w:br/>
      </w:r>
      <w:r w:rsidRPr="0084655E">
        <w:br/>
        <w:t>С 1 июня 2024 года для всех видов производимых или выпускаемых в оборот таможенными органами безалкогольных напитков, в том числе соков, нектаров, морсов и напитков на растительном сырье, в кегах, Tetra Pak и прочих видах упаковок.</w:t>
      </w:r>
    </w:p>
    <w:p w14:paraId="031129B9" w14:textId="3DAEF96C" w:rsidR="0084655E" w:rsidRPr="0084655E" w:rsidRDefault="0084655E" w:rsidP="0084655E">
      <w:r w:rsidRPr="0084655E">
        <w:t> Медицинские изделия</w:t>
      </w:r>
    </w:p>
    <w:p w14:paraId="447A4D1D" w14:textId="77777777" w:rsidR="0084655E" w:rsidRPr="0084655E" w:rsidRDefault="0084655E" w:rsidP="0084655E">
      <w:r w:rsidRPr="0084655E">
        <w:t xml:space="preserve">Медицинские изделия. </w:t>
      </w:r>
      <w:proofErr w:type="spellStart"/>
      <w:r w:rsidRPr="0084655E">
        <w:t>Обеззараживатели</w:t>
      </w:r>
      <w:proofErr w:type="spellEnd"/>
      <w:r w:rsidRPr="0084655E">
        <w:t xml:space="preserve"> — очистители воздуха, обувь ортопедическая и вкладные корригирующие элементы для обуви ортопедической, произведенные или выпущенных в оборот таможенными органами с 1 октября 2023 года, для остальных отдельных видов </w:t>
      </w:r>
      <w:r w:rsidRPr="0084655E">
        <w:lastRenderedPageBreak/>
        <w:t>медицинских изделий, подлежащих обязательной маркировки - для произведенные или выпущенных в оборот таможенными органами с 1 марта 2024 года.</w:t>
      </w:r>
    </w:p>
    <w:p w14:paraId="4BF8A905" w14:textId="77777777" w:rsidR="0084655E" w:rsidRDefault="0084655E"/>
    <w:p w14:paraId="48E4C123" w14:textId="77777777" w:rsidR="0084655E" w:rsidRDefault="0084655E"/>
    <w:p w14:paraId="3FEF9CA4" w14:textId="77777777" w:rsidR="0084655E" w:rsidRDefault="0084655E"/>
    <w:p w14:paraId="056CF5D0" w14:textId="77777777" w:rsidR="0084655E" w:rsidRDefault="0084655E"/>
    <w:p w14:paraId="7949AB0A" w14:textId="77777777" w:rsidR="0084655E" w:rsidRDefault="0084655E"/>
    <w:p w14:paraId="45BB1398" w14:textId="77777777" w:rsidR="0084655E" w:rsidRDefault="0084655E"/>
    <w:sectPr w:rsidR="00846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25AB2"/>
    <w:multiLevelType w:val="multilevel"/>
    <w:tmpl w:val="50ECF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C6ABF"/>
    <w:multiLevelType w:val="multilevel"/>
    <w:tmpl w:val="E1DA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D1762"/>
    <w:multiLevelType w:val="multilevel"/>
    <w:tmpl w:val="89563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34608"/>
    <w:multiLevelType w:val="multilevel"/>
    <w:tmpl w:val="C58A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A6971"/>
    <w:multiLevelType w:val="multilevel"/>
    <w:tmpl w:val="DB98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B80C0C"/>
    <w:multiLevelType w:val="multilevel"/>
    <w:tmpl w:val="ACE6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61139E"/>
    <w:multiLevelType w:val="multilevel"/>
    <w:tmpl w:val="A07E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75F99"/>
    <w:multiLevelType w:val="multilevel"/>
    <w:tmpl w:val="790C2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873AE6"/>
    <w:multiLevelType w:val="multilevel"/>
    <w:tmpl w:val="AA4E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846868"/>
    <w:multiLevelType w:val="multilevel"/>
    <w:tmpl w:val="3066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2F3EBE"/>
    <w:multiLevelType w:val="multilevel"/>
    <w:tmpl w:val="8BE4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555F71"/>
    <w:multiLevelType w:val="multilevel"/>
    <w:tmpl w:val="8BB4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718660">
    <w:abstractNumId w:val="10"/>
  </w:num>
  <w:num w:numId="2" w16cid:durableId="1047145209">
    <w:abstractNumId w:val="0"/>
  </w:num>
  <w:num w:numId="3" w16cid:durableId="1769034345">
    <w:abstractNumId w:val="5"/>
  </w:num>
  <w:num w:numId="4" w16cid:durableId="141583611">
    <w:abstractNumId w:val="1"/>
  </w:num>
  <w:num w:numId="5" w16cid:durableId="224099456">
    <w:abstractNumId w:val="8"/>
  </w:num>
  <w:num w:numId="6" w16cid:durableId="1199078102">
    <w:abstractNumId w:val="2"/>
  </w:num>
  <w:num w:numId="7" w16cid:durableId="409812837">
    <w:abstractNumId w:val="7"/>
  </w:num>
  <w:num w:numId="8" w16cid:durableId="1733044580">
    <w:abstractNumId w:val="6"/>
  </w:num>
  <w:num w:numId="9" w16cid:durableId="270481429">
    <w:abstractNumId w:val="4"/>
  </w:num>
  <w:num w:numId="10" w16cid:durableId="874081587">
    <w:abstractNumId w:val="9"/>
  </w:num>
  <w:num w:numId="11" w16cid:durableId="377440220">
    <w:abstractNumId w:val="3"/>
  </w:num>
  <w:num w:numId="12" w16cid:durableId="1609756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5E"/>
    <w:rsid w:val="0084655E"/>
    <w:rsid w:val="00D56742"/>
    <w:rsid w:val="00F0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E4D"/>
  <w15:chartTrackingRefBased/>
  <w15:docId w15:val="{AEC2B745-06D1-4A3B-95C5-58D1077A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2796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84383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7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14946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4196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5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410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1972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791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7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0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7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7363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3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3012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982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77113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78287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801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764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30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926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9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1188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39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6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9391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9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7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1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5483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822042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98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90198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349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2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30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377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60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0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9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63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15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2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1273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124833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1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26018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62749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9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6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2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622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677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35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3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5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1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5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25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66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4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98627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0992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68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4320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749510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7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946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078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0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25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4997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9765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566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991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6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20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9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97072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85997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4307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573189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95430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1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3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0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689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099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58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2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74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1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8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875</Words>
  <Characters>4989</Characters>
  <Application>Microsoft Office Word</Application>
  <DocSecurity>0</DocSecurity>
  <Lines>41</Lines>
  <Paragraphs>11</Paragraphs>
  <ScaleCrop>false</ScaleCrop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2024-10-28T14:03:00Z</dcterms:created>
  <dcterms:modified xsi:type="dcterms:W3CDTF">2024-10-28T14:09:00Z</dcterms:modified>
</cp:coreProperties>
</file>