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shd w:val="clear" w:color="auto" w:fill="F8F8F8"/>
        <w:tblCellMar>
          <w:left w:w="0" w:type="dxa"/>
          <w:right w:w="0" w:type="dxa"/>
        </w:tblCellMar>
        <w:tblLook w:val="04A0" w:firstRow="1" w:lastRow="0" w:firstColumn="1" w:lastColumn="0" w:noHBand="0" w:noVBand="1"/>
      </w:tblPr>
      <w:tblGrid>
        <w:gridCol w:w="9355"/>
      </w:tblGrid>
      <w:tr w:rsidR="009926EB" w:rsidRPr="009926EB" w:rsidTr="009926EB">
        <w:trPr>
          <w:trHeight w:val="2175"/>
        </w:trPr>
        <w:tc>
          <w:tcPr>
            <w:tcW w:w="9615" w:type="dxa"/>
            <w:shd w:val="clear" w:color="auto" w:fill="F8F8F8"/>
            <w:vAlign w:val="center"/>
            <w:hideMark/>
          </w:tcPr>
          <w:p w:rsidR="009926EB" w:rsidRPr="009926EB" w:rsidRDefault="009926EB" w:rsidP="009926EB">
            <w:pPr>
              <w:spacing w:after="0" w:line="240" w:lineRule="auto"/>
              <w:jc w:val="center"/>
              <w:rPr>
                <w:rFonts w:ascii="Arial" w:eastAsia="Times New Roman" w:hAnsi="Arial" w:cs="Arial"/>
                <w:color w:val="242424"/>
                <w:sz w:val="21"/>
                <w:szCs w:val="21"/>
                <w:lang w:eastAsia="ru-RU"/>
              </w:rPr>
            </w:pPr>
            <w:r w:rsidRPr="009926EB">
              <w:rPr>
                <w:rFonts w:ascii="Arial" w:eastAsia="Times New Roman" w:hAnsi="Arial" w:cs="Arial"/>
                <w:b/>
                <w:bCs/>
                <w:color w:val="242424"/>
                <w:sz w:val="21"/>
                <w:szCs w:val="21"/>
                <w:lang w:eastAsia="ru-RU"/>
              </w:rPr>
              <w:t>Права потребителя при покупке обуви</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При приобретении обуви и при дальнейшей реализации своих прав потребитель должен руководствоваться Законом «О защите прав </w:t>
            </w:r>
            <w:proofErr w:type="gramStart"/>
            <w:r w:rsidRPr="009926EB">
              <w:rPr>
                <w:rFonts w:ascii="Arial" w:eastAsia="Times New Roman" w:hAnsi="Arial" w:cs="Arial"/>
                <w:color w:val="242424"/>
                <w:sz w:val="21"/>
                <w:szCs w:val="21"/>
                <w:lang w:eastAsia="ru-RU"/>
              </w:rPr>
              <w:t>потребителей»  Техническим</w:t>
            </w:r>
            <w:proofErr w:type="gramEnd"/>
            <w:r w:rsidRPr="009926EB">
              <w:rPr>
                <w:rFonts w:ascii="Arial" w:eastAsia="Times New Roman" w:hAnsi="Arial" w:cs="Arial"/>
                <w:color w:val="242424"/>
                <w:sz w:val="21"/>
                <w:szCs w:val="21"/>
                <w:lang w:eastAsia="ru-RU"/>
              </w:rPr>
              <w:t>  регламентом ТР ТС 017/2011 «О безопасности продукции легкой промышленности» утв. Решением Комиссии Таможенного союза от 09.12.2011 №876 и постановлением  Правительства РФ от 19 января 1998 года № 55 «Правила продажи отдельных видов товаров».</w:t>
            </w:r>
          </w:p>
          <w:p w:rsidR="009926EB" w:rsidRPr="009926EB" w:rsidRDefault="009926EB" w:rsidP="009926EB">
            <w:pPr>
              <w:spacing w:after="0" w:line="240" w:lineRule="auto"/>
              <w:rPr>
                <w:rFonts w:ascii="Arial" w:eastAsia="Times New Roman" w:hAnsi="Arial" w:cs="Arial"/>
                <w:color w:val="242424"/>
                <w:sz w:val="21"/>
                <w:szCs w:val="21"/>
                <w:lang w:eastAsia="ru-RU"/>
              </w:rPr>
            </w:pPr>
            <w:r w:rsidRPr="009926EB">
              <w:rPr>
                <w:rFonts w:ascii="Arial" w:eastAsia="Times New Roman" w:hAnsi="Arial" w:cs="Arial"/>
                <w:b/>
                <w:bCs/>
                <w:color w:val="242424"/>
                <w:sz w:val="21"/>
                <w:szCs w:val="21"/>
                <w:lang w:eastAsia="ru-RU"/>
              </w:rPr>
              <w:t>                        Приобретаем обувь. Информация о товаре</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       Когда потребитель покупает обувь, первоначально ему необходимо ознакомиться </w:t>
            </w:r>
            <w:proofErr w:type="gramStart"/>
            <w:r w:rsidRPr="009926EB">
              <w:rPr>
                <w:rFonts w:ascii="Arial" w:eastAsia="Times New Roman" w:hAnsi="Arial" w:cs="Arial"/>
                <w:color w:val="242424"/>
                <w:sz w:val="21"/>
                <w:szCs w:val="21"/>
                <w:lang w:eastAsia="ru-RU"/>
              </w:rPr>
              <w:t>с  информацией</w:t>
            </w:r>
            <w:proofErr w:type="gramEnd"/>
            <w:r w:rsidRPr="009926EB">
              <w:rPr>
                <w:rFonts w:ascii="Arial" w:eastAsia="Times New Roman" w:hAnsi="Arial" w:cs="Arial"/>
                <w:color w:val="242424"/>
                <w:sz w:val="21"/>
                <w:szCs w:val="21"/>
                <w:lang w:eastAsia="ru-RU"/>
              </w:rPr>
              <w:t xml:space="preserve"> о товаре,  которая должна содержать:</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-наименование товара;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-фирменное наименование (наименование) и место нахождения (юридический адрес) изготовителя товара,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-место нахождения организации (организаций), уполномоченной изготовителем (продавцом) на принятие претензий от покупателей;</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-знак обращения на рынке </w:t>
            </w:r>
            <w:proofErr w:type="gramStart"/>
            <w:r w:rsidRPr="009926EB">
              <w:rPr>
                <w:rFonts w:ascii="Arial" w:eastAsia="Times New Roman" w:hAnsi="Arial" w:cs="Arial"/>
                <w:color w:val="242424"/>
                <w:sz w:val="21"/>
                <w:szCs w:val="21"/>
                <w:lang w:eastAsia="ru-RU"/>
              </w:rPr>
              <w:t>государств  таможенного</w:t>
            </w:r>
            <w:proofErr w:type="gramEnd"/>
            <w:r w:rsidRPr="009926EB">
              <w:rPr>
                <w:rFonts w:ascii="Arial" w:eastAsia="Times New Roman" w:hAnsi="Arial" w:cs="Arial"/>
                <w:color w:val="242424"/>
                <w:sz w:val="21"/>
                <w:szCs w:val="21"/>
                <w:lang w:eastAsia="ru-RU"/>
              </w:rPr>
              <w:t xml:space="preserve"> союза;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-дата выпуска; гарантийный срок; материал верха, </w:t>
            </w:r>
            <w:proofErr w:type="gramStart"/>
            <w:r w:rsidRPr="009926EB">
              <w:rPr>
                <w:rFonts w:ascii="Arial" w:eastAsia="Times New Roman" w:hAnsi="Arial" w:cs="Arial"/>
                <w:color w:val="242424"/>
                <w:sz w:val="21"/>
                <w:szCs w:val="21"/>
                <w:lang w:eastAsia="ru-RU"/>
              </w:rPr>
              <w:t>подкладки  и</w:t>
            </w:r>
            <w:proofErr w:type="gramEnd"/>
            <w:r w:rsidRPr="009926EB">
              <w:rPr>
                <w:rFonts w:ascii="Arial" w:eastAsia="Times New Roman" w:hAnsi="Arial" w:cs="Arial"/>
                <w:color w:val="242424"/>
                <w:sz w:val="21"/>
                <w:szCs w:val="21"/>
                <w:lang w:eastAsia="ru-RU"/>
              </w:rPr>
              <w:t xml:space="preserve"> низа.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 Об имеющихся в товаре недостатках продавец должен предупредить покупателя не только в устной, но и в письменной форме (на этикетке товара, товарном чеке или иным способом). См. Постановление Правительства РФ от 19 января 1998 года № 55.</w:t>
            </w:r>
          </w:p>
          <w:p w:rsidR="009926EB" w:rsidRPr="009926EB" w:rsidRDefault="009926EB" w:rsidP="009926EB">
            <w:pPr>
              <w:spacing w:after="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  Если необходимая информация была доведена до покупателя, то можно приступить к примерке обуви, выборе цвета </w:t>
            </w:r>
            <w:proofErr w:type="spellStart"/>
            <w:r w:rsidRPr="009926EB">
              <w:rPr>
                <w:rFonts w:ascii="Arial" w:eastAsia="Times New Roman" w:hAnsi="Arial" w:cs="Arial"/>
                <w:color w:val="242424"/>
                <w:sz w:val="21"/>
                <w:szCs w:val="21"/>
                <w:lang w:eastAsia="ru-RU"/>
              </w:rPr>
              <w:t>и.т.п</w:t>
            </w:r>
            <w:proofErr w:type="spellEnd"/>
            <w:r w:rsidRPr="009926EB">
              <w:rPr>
                <w:rFonts w:ascii="Arial" w:eastAsia="Times New Roman" w:hAnsi="Arial" w:cs="Arial"/>
                <w:color w:val="242424"/>
                <w:sz w:val="21"/>
                <w:szCs w:val="21"/>
                <w:lang w:eastAsia="ru-RU"/>
              </w:rPr>
              <w:t xml:space="preserve">. Нужно знать, что при выборе вышеуказанного товара в местах продажи потребитель может не в полной мере оценить покупаемую им обувь, которая подходит именно ему. Это обусловлено различными внешними факторами (освещение в торговом зале, погодные условия, если товар приобретается в уличных латках, наличие большого количества людей в округе </w:t>
            </w:r>
            <w:proofErr w:type="spellStart"/>
            <w:r w:rsidRPr="009926EB">
              <w:rPr>
                <w:rFonts w:ascii="Arial" w:eastAsia="Times New Roman" w:hAnsi="Arial" w:cs="Arial"/>
                <w:color w:val="242424"/>
                <w:sz w:val="21"/>
                <w:szCs w:val="21"/>
                <w:lang w:eastAsia="ru-RU"/>
              </w:rPr>
              <w:t>и.т.п</w:t>
            </w:r>
            <w:proofErr w:type="spellEnd"/>
            <w:r w:rsidRPr="009926EB">
              <w:rPr>
                <w:rFonts w:ascii="Arial" w:eastAsia="Times New Roman" w:hAnsi="Arial" w:cs="Arial"/>
                <w:color w:val="242424"/>
                <w:sz w:val="21"/>
                <w:szCs w:val="21"/>
                <w:lang w:eastAsia="ru-RU"/>
              </w:rPr>
              <w:t>.), мешающими сделать подходящий выбор. Поэтому в соответствии с действующим законодательством </w:t>
            </w:r>
            <w:r w:rsidRPr="009926EB">
              <w:rPr>
                <w:rFonts w:ascii="Arial" w:eastAsia="Times New Roman" w:hAnsi="Arial" w:cs="Arial"/>
                <w:b/>
                <w:bCs/>
                <w:color w:val="242424"/>
                <w:sz w:val="21"/>
                <w:szCs w:val="21"/>
                <w:u w:val="single"/>
                <w:lang w:eastAsia="ru-RU"/>
              </w:rPr>
              <w:t>потребителю предоставлено право в течение 14 дней обменять обувь надлежащего</w:t>
            </w:r>
            <w:r w:rsidRPr="009926EB">
              <w:rPr>
                <w:rFonts w:ascii="Arial" w:eastAsia="Times New Roman" w:hAnsi="Arial" w:cs="Arial"/>
                <w:color w:val="242424"/>
                <w:sz w:val="21"/>
                <w:szCs w:val="21"/>
                <w:lang w:eastAsia="ru-RU"/>
              </w:rPr>
              <w:t> </w:t>
            </w:r>
            <w:r w:rsidRPr="009926EB">
              <w:rPr>
                <w:rFonts w:ascii="Arial" w:eastAsia="Times New Roman" w:hAnsi="Arial" w:cs="Arial"/>
                <w:b/>
                <w:bCs/>
                <w:color w:val="242424"/>
                <w:sz w:val="21"/>
                <w:szCs w:val="21"/>
                <w:lang w:eastAsia="ru-RU"/>
              </w:rPr>
              <w:t>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Обмен обуви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 (ст.25 Закона РФ «О защите прав потребителей» от 7 февраля 1992 года № 2300-I).</w:t>
            </w:r>
          </w:p>
          <w:p w:rsidR="009926EB" w:rsidRPr="009926EB" w:rsidRDefault="009926EB" w:rsidP="009926EB">
            <w:pPr>
              <w:spacing w:after="0" w:line="240" w:lineRule="auto"/>
              <w:rPr>
                <w:rFonts w:ascii="Arial" w:eastAsia="Times New Roman" w:hAnsi="Arial" w:cs="Arial"/>
                <w:color w:val="242424"/>
                <w:sz w:val="21"/>
                <w:szCs w:val="21"/>
                <w:lang w:eastAsia="ru-RU"/>
              </w:rPr>
            </w:pPr>
            <w:r w:rsidRPr="009926EB">
              <w:rPr>
                <w:rFonts w:ascii="Arial" w:eastAsia="Times New Roman" w:hAnsi="Arial" w:cs="Arial"/>
                <w:b/>
                <w:bCs/>
                <w:color w:val="242424"/>
                <w:sz w:val="21"/>
                <w:szCs w:val="21"/>
                <w:lang w:eastAsia="ru-RU"/>
              </w:rPr>
              <w:t>                             Если обнаружены недостатки...</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                Часто возникают спорные вопросы между потребителем и продавцом при реализации им прав в случаях обнаружения недостатков товара. Итак, в случае обнаружения недостатков потребитель вправе предъявить требования уст. </w:t>
            </w:r>
            <w:proofErr w:type="spellStart"/>
            <w:r w:rsidRPr="009926EB">
              <w:rPr>
                <w:rFonts w:ascii="Arial" w:eastAsia="Times New Roman" w:hAnsi="Arial" w:cs="Arial"/>
                <w:color w:val="242424"/>
                <w:sz w:val="21"/>
                <w:szCs w:val="21"/>
                <w:lang w:eastAsia="ru-RU"/>
              </w:rPr>
              <w:t>cт</w:t>
            </w:r>
            <w:proofErr w:type="spellEnd"/>
            <w:r w:rsidRPr="009926EB">
              <w:rPr>
                <w:rFonts w:ascii="Arial" w:eastAsia="Times New Roman" w:hAnsi="Arial" w:cs="Arial"/>
                <w:color w:val="242424"/>
                <w:sz w:val="21"/>
                <w:szCs w:val="21"/>
                <w:lang w:eastAsia="ru-RU"/>
              </w:rPr>
              <w:t>. 18 «Закона о защите прав потребителей», а именно: </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lastRenderedPageBreak/>
              <w:t>потребовать замены на товар этой же марки (этих же модели и (или) артикула);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потребовать замены на такой же товар другой марки (модели, артикула) с соответствующим перерасчетом покупной цены;</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потребовать соразмерного уменьшения покупной цены;</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отказаться от исполнения договора купли-продажи и потребовать возврата уплаченной за товар суммы</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9926EB" w:rsidRPr="009926EB" w:rsidRDefault="009926EB" w:rsidP="009926EB">
            <w:pPr>
              <w:spacing w:after="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u w:val="single"/>
                <w:lang w:eastAsia="ru-RU"/>
              </w:rPr>
              <w:t>Вышеуказанные требования в связи с продажей товара ненадлежащего качества потребитель вправе предъявить продавцу в период гарантийного срока.</w:t>
            </w:r>
          </w:p>
          <w:p w:rsidR="009926EB" w:rsidRPr="009926EB" w:rsidRDefault="009926EB" w:rsidP="009926EB">
            <w:pPr>
              <w:spacing w:after="0" w:line="240" w:lineRule="auto"/>
              <w:rPr>
                <w:rFonts w:ascii="Arial" w:eastAsia="Times New Roman" w:hAnsi="Arial" w:cs="Arial"/>
                <w:color w:val="242424"/>
                <w:sz w:val="21"/>
                <w:szCs w:val="21"/>
                <w:lang w:eastAsia="ru-RU"/>
              </w:rPr>
            </w:pPr>
            <w:proofErr w:type="spellStart"/>
            <w:proofErr w:type="gramStart"/>
            <w:r w:rsidRPr="009926EB">
              <w:rPr>
                <w:rFonts w:ascii="Arial" w:eastAsia="Times New Roman" w:hAnsi="Arial" w:cs="Arial"/>
                <w:b/>
                <w:bCs/>
                <w:color w:val="242424"/>
                <w:sz w:val="21"/>
                <w:szCs w:val="21"/>
                <w:lang w:eastAsia="ru-RU"/>
              </w:rPr>
              <w:t>Помните:</w:t>
            </w:r>
            <w:r w:rsidRPr="009926EB">
              <w:rPr>
                <w:rFonts w:ascii="Arial" w:eastAsia="Times New Roman" w:hAnsi="Arial" w:cs="Arial"/>
                <w:color w:val="242424"/>
                <w:sz w:val="21"/>
                <w:szCs w:val="21"/>
                <w:lang w:eastAsia="ru-RU"/>
              </w:rPr>
              <w:t>Гарантийные</w:t>
            </w:r>
            <w:proofErr w:type="spellEnd"/>
            <w:proofErr w:type="gramEnd"/>
            <w:r w:rsidRPr="009926EB">
              <w:rPr>
                <w:rFonts w:ascii="Arial" w:eastAsia="Times New Roman" w:hAnsi="Arial" w:cs="Arial"/>
                <w:color w:val="242424"/>
                <w:sz w:val="21"/>
                <w:szCs w:val="21"/>
                <w:lang w:eastAsia="ru-RU"/>
              </w:rPr>
              <w:t xml:space="preserve"> сроки на обувь начинают истекать с момента начала соответствующего сезона.</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По истечению гарантийного срока,  но в пределах двух лет с момента покупки потребитель вправе предъявить требование об устранении недостатка обуви продавцу(изготовителю), если в приобретенном им товаре будет обнаружен существенный недостаток и если потребитель докажет, что недостатки возникли до передачи данной обуви потребителю, или по причинам возникшим до этого момента, т.е. будет иметь место брак товара (см. п.5 ст.19 Закона РФ «О защите прав потребителей» от 7 февраля 1992 года  № 2300-I).</w:t>
            </w:r>
          </w:p>
        </w:tc>
      </w:tr>
    </w:tbl>
    <w:p w:rsidR="009926EB" w:rsidRPr="009926EB" w:rsidRDefault="009926EB" w:rsidP="009926EB">
      <w:pPr>
        <w:shd w:val="clear" w:color="auto" w:fill="F8F8F8"/>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lastRenderedPageBreak/>
        <w:t> </w:t>
      </w:r>
    </w:p>
    <w:tbl>
      <w:tblPr>
        <w:tblW w:w="0" w:type="auto"/>
        <w:shd w:val="clear" w:color="auto" w:fill="F8F8F8"/>
        <w:tblCellMar>
          <w:left w:w="0" w:type="dxa"/>
          <w:right w:w="0" w:type="dxa"/>
        </w:tblCellMar>
        <w:tblLook w:val="04A0" w:firstRow="1" w:lastRow="0" w:firstColumn="1" w:lastColumn="0" w:noHBand="0" w:noVBand="1"/>
      </w:tblPr>
      <w:tblGrid>
        <w:gridCol w:w="116"/>
        <w:gridCol w:w="9239"/>
      </w:tblGrid>
      <w:tr w:rsidR="009926EB" w:rsidRPr="009926EB" w:rsidTr="009926EB">
        <w:tc>
          <w:tcPr>
            <w:tcW w:w="120" w:type="dxa"/>
            <w:shd w:val="clear" w:color="auto" w:fill="F8F8F8"/>
            <w:vAlign w:val="center"/>
            <w:hideMark/>
          </w:tcPr>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w:t>
            </w:r>
          </w:p>
        </w:tc>
        <w:tc>
          <w:tcPr>
            <w:tcW w:w="9600" w:type="dxa"/>
            <w:shd w:val="clear" w:color="auto" w:fill="F8F8F8"/>
            <w:vAlign w:val="center"/>
            <w:hideMark/>
          </w:tcPr>
          <w:p w:rsidR="009926EB" w:rsidRPr="009926EB" w:rsidRDefault="009926EB" w:rsidP="009926EB">
            <w:pPr>
              <w:spacing w:after="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xml:space="preserve">         Если при носке обуви обнаружен брак, то в этом случае проводится экспертиза (возможно привлечение независимого эксперта), где определяют, связаны повреждения данной обуви с неправильной ноской или заводским браком. По закону обувь подлежит замене, </w:t>
            </w:r>
            <w:proofErr w:type="gramStart"/>
            <w:r w:rsidRPr="009926EB">
              <w:rPr>
                <w:rFonts w:ascii="Arial" w:eastAsia="Times New Roman" w:hAnsi="Arial" w:cs="Arial"/>
                <w:color w:val="242424"/>
                <w:sz w:val="21"/>
                <w:szCs w:val="21"/>
                <w:lang w:eastAsia="ru-RU"/>
              </w:rPr>
              <w:t>если:</w:t>
            </w:r>
            <w:r w:rsidRPr="009926EB">
              <w:rPr>
                <w:rFonts w:ascii="Arial" w:eastAsia="Times New Roman" w:hAnsi="Arial" w:cs="Arial"/>
                <w:color w:val="242424"/>
                <w:sz w:val="21"/>
                <w:szCs w:val="21"/>
                <w:lang w:eastAsia="ru-RU"/>
              </w:rPr>
              <w:br/>
              <w:t>-</w:t>
            </w:r>
            <w:proofErr w:type="gramEnd"/>
            <w:r w:rsidRPr="009926EB">
              <w:rPr>
                <w:rFonts w:ascii="Arial" w:eastAsia="Times New Roman" w:hAnsi="Arial" w:cs="Arial"/>
                <w:color w:val="242424"/>
                <w:sz w:val="21"/>
                <w:szCs w:val="21"/>
                <w:lang w:eastAsia="ru-RU"/>
              </w:rPr>
              <w:t xml:space="preserve"> отклеилась подошва   (бортик отстаёт от верха кожи  на глубину более 3 мм  и ширину до 1 см. и более);</w:t>
            </w:r>
            <w:r w:rsidRPr="009926EB">
              <w:rPr>
                <w:rFonts w:ascii="Arial" w:eastAsia="Times New Roman" w:hAnsi="Arial" w:cs="Arial"/>
                <w:color w:val="242424"/>
                <w:sz w:val="21"/>
                <w:szCs w:val="21"/>
                <w:lang w:eastAsia="ru-RU"/>
              </w:rPr>
              <w:br/>
              <w:t>-истерлась подошва при сроке носке обуви 3 месяца;</w:t>
            </w:r>
            <w:r w:rsidRPr="009926EB">
              <w:rPr>
                <w:rFonts w:ascii="Arial" w:eastAsia="Times New Roman" w:hAnsi="Arial" w:cs="Arial"/>
                <w:color w:val="242424"/>
                <w:sz w:val="21"/>
                <w:szCs w:val="21"/>
                <w:lang w:eastAsia="ru-RU"/>
              </w:rPr>
              <w:br/>
              <w:t>-нарушены ниточные швы;</w:t>
            </w:r>
            <w:r w:rsidRPr="009926EB">
              <w:rPr>
                <w:rFonts w:ascii="Arial" w:eastAsia="Times New Roman" w:hAnsi="Arial" w:cs="Arial"/>
                <w:color w:val="242424"/>
                <w:sz w:val="21"/>
                <w:szCs w:val="21"/>
                <w:lang w:eastAsia="ru-RU"/>
              </w:rPr>
              <w:br/>
              <w:t>-осыпался краситель.</w:t>
            </w:r>
            <w:r w:rsidRPr="009926EB">
              <w:rPr>
                <w:rFonts w:ascii="Arial" w:eastAsia="Times New Roman" w:hAnsi="Arial" w:cs="Arial"/>
                <w:color w:val="242424"/>
                <w:sz w:val="21"/>
                <w:szCs w:val="21"/>
                <w:lang w:eastAsia="ru-RU"/>
              </w:rPr>
              <w:br/>
              <w:t xml:space="preserve">     Если потребитель в течение этого времени обнаружил один из перечисленных дефектов, он «вправе предъявить продавцу требования об их безвозмездном устранении или замене товара, если докажет, что дефекты возникли до передачи товара потребителю или по причинам, возникшим до этого момента» (Ст. 19 Закона о защите прав потребителей РФ). В этом случае покупатель должен обратиться в магазин, где покупал данную пару. Если у магазина возникли сомнения в возникшей претензии, то обувь отправляется на экспертизу. Если повреждения возникли не по вине покупателя, то магазин обязан произвести замену. Если требования покупателя не удовлетворят в течение 20 дней со дня </w:t>
            </w:r>
            <w:proofErr w:type="gramStart"/>
            <w:r w:rsidRPr="009926EB">
              <w:rPr>
                <w:rFonts w:ascii="Arial" w:eastAsia="Times New Roman" w:hAnsi="Arial" w:cs="Arial"/>
                <w:color w:val="242424"/>
                <w:sz w:val="21"/>
                <w:szCs w:val="21"/>
                <w:lang w:eastAsia="ru-RU"/>
              </w:rPr>
              <w:t>предъявления,  то</w:t>
            </w:r>
            <w:proofErr w:type="gramEnd"/>
            <w:r w:rsidRPr="009926EB">
              <w:rPr>
                <w:rFonts w:ascii="Arial" w:eastAsia="Times New Roman" w:hAnsi="Arial" w:cs="Arial"/>
                <w:color w:val="242424"/>
                <w:sz w:val="21"/>
                <w:szCs w:val="21"/>
                <w:lang w:eastAsia="ru-RU"/>
              </w:rPr>
              <w:t>  потребитель  может  просто вернуть уплаченную сумму.</w:t>
            </w:r>
            <w:r w:rsidRPr="009926EB">
              <w:rPr>
                <w:rFonts w:ascii="Arial" w:eastAsia="Times New Roman" w:hAnsi="Arial" w:cs="Arial"/>
                <w:color w:val="242424"/>
                <w:sz w:val="21"/>
                <w:szCs w:val="21"/>
                <w:lang w:eastAsia="ru-RU"/>
              </w:rPr>
              <w:br/>
              <w:t>       Не подлежит обмену, возврату или безвозмездному ремонту обувь:</w:t>
            </w:r>
            <w:r w:rsidRPr="009926EB">
              <w:rPr>
                <w:rFonts w:ascii="Arial" w:eastAsia="Times New Roman" w:hAnsi="Arial" w:cs="Arial"/>
                <w:color w:val="242424"/>
                <w:sz w:val="21"/>
                <w:szCs w:val="21"/>
                <w:lang w:eastAsia="ru-RU"/>
              </w:rPr>
              <w:br/>
              <w:t> - ношеная с дефектами, образовавшимися вследствие эксплуатации в условиях не по сезону, не соответствующих ее назначению;</w:t>
            </w:r>
            <w:r w:rsidRPr="009926EB">
              <w:rPr>
                <w:rFonts w:ascii="Arial" w:eastAsia="Times New Roman" w:hAnsi="Arial" w:cs="Arial"/>
                <w:color w:val="242424"/>
                <w:sz w:val="21"/>
                <w:szCs w:val="21"/>
                <w:lang w:eastAsia="ru-RU"/>
              </w:rPr>
              <w:br/>
              <w:t xml:space="preserve">-с механическими повреждениями (ожоги, порезы, </w:t>
            </w:r>
            <w:proofErr w:type="spellStart"/>
            <w:r w:rsidRPr="009926EB">
              <w:rPr>
                <w:rFonts w:ascii="Arial" w:eastAsia="Times New Roman" w:hAnsi="Arial" w:cs="Arial"/>
                <w:color w:val="242424"/>
                <w:sz w:val="21"/>
                <w:szCs w:val="21"/>
                <w:lang w:eastAsia="ru-RU"/>
              </w:rPr>
              <w:t>сдиры</w:t>
            </w:r>
            <w:proofErr w:type="spellEnd"/>
            <w:r w:rsidRPr="009926EB">
              <w:rPr>
                <w:rFonts w:ascii="Arial" w:eastAsia="Times New Roman" w:hAnsi="Arial" w:cs="Arial"/>
                <w:color w:val="242424"/>
                <w:sz w:val="21"/>
                <w:szCs w:val="21"/>
                <w:lang w:eastAsia="ru-RU"/>
              </w:rPr>
              <w:t xml:space="preserve"> и др.);  -деформированная в результате неправильной носки, сушки, утерявшая качество в результате химического воздействия, и с другими дефектами, возникшими по вине покупателя;</w:t>
            </w:r>
            <w:r w:rsidRPr="009926EB">
              <w:rPr>
                <w:rFonts w:ascii="Arial" w:eastAsia="Times New Roman" w:hAnsi="Arial" w:cs="Arial"/>
                <w:color w:val="242424"/>
                <w:sz w:val="21"/>
                <w:szCs w:val="21"/>
                <w:lang w:eastAsia="ru-RU"/>
              </w:rPr>
              <w:br/>
              <w:t xml:space="preserve">- отремонтированная покупателем до предъявления магазину (кроме замены набоек или </w:t>
            </w:r>
            <w:r w:rsidRPr="009926EB">
              <w:rPr>
                <w:rFonts w:ascii="Arial" w:eastAsia="Times New Roman" w:hAnsi="Arial" w:cs="Arial"/>
                <w:color w:val="242424"/>
                <w:sz w:val="21"/>
                <w:szCs w:val="21"/>
                <w:lang w:eastAsia="ru-RU"/>
              </w:rPr>
              <w:lastRenderedPageBreak/>
              <w:t>приклейки профилактической подметки, если таковая починка не повлекла за собой образования дефектов).</w:t>
            </w:r>
          </w:p>
          <w:p w:rsidR="009926EB" w:rsidRPr="009926EB" w:rsidRDefault="009926EB" w:rsidP="009926EB">
            <w:pPr>
              <w:spacing w:after="150" w:line="240" w:lineRule="auto"/>
              <w:rPr>
                <w:rFonts w:ascii="Arial" w:eastAsia="Times New Roman" w:hAnsi="Arial" w:cs="Arial"/>
                <w:color w:val="242424"/>
                <w:sz w:val="21"/>
                <w:szCs w:val="21"/>
                <w:lang w:eastAsia="ru-RU"/>
              </w:rPr>
            </w:pPr>
            <w:r w:rsidRPr="009926EB">
              <w:rPr>
                <w:rFonts w:ascii="Arial" w:eastAsia="Times New Roman" w:hAnsi="Arial" w:cs="Arial"/>
                <w:color w:val="242424"/>
                <w:sz w:val="21"/>
                <w:szCs w:val="21"/>
                <w:lang w:eastAsia="ru-RU"/>
              </w:rPr>
              <w:t>        Все требования вследствие продажи товара ненадлежащего качества, потребитель должен предъявить продавцу в письменной форме путем составления претензии в двух экземплярах. На одном из экземпляров продавец, должен написать слово «получено», фамилию, имя, отчество, поставить дату и подпись.</w:t>
            </w:r>
          </w:p>
        </w:tc>
      </w:tr>
    </w:tbl>
    <w:p w:rsidR="00EE72B2" w:rsidRDefault="00EE72B2">
      <w:bookmarkStart w:id="0" w:name="_GoBack"/>
      <w:bookmarkEnd w:id="0"/>
    </w:p>
    <w:sectPr w:rsidR="00EE72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EB"/>
    <w:rsid w:val="009926EB"/>
    <w:rsid w:val="00EE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CB9DF-EBA6-42F0-AE8F-1ADE0E06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26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26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16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1154</Words>
  <Characters>6584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2020-06-25T06:30:00Z</dcterms:created>
  <dcterms:modified xsi:type="dcterms:W3CDTF">2020-06-25T06:34:00Z</dcterms:modified>
</cp:coreProperties>
</file>