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AC4303">
        <w:rPr>
          <w:sz w:val="28"/>
        </w:rPr>
        <w:t>/1955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582CCC">
        <w:rPr>
          <w:b/>
          <w:sz w:val="28"/>
          <w:szCs w:val="28"/>
        </w:rPr>
        <w:t>2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582CCC">
        <w:rPr>
          <w:sz w:val="28"/>
          <w:szCs w:val="28"/>
        </w:rPr>
        <w:t>2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Pr="009611C8">
        <w:rPr>
          <w:sz w:val="28"/>
          <w:szCs w:val="28"/>
        </w:rPr>
        <w:t>:</w:t>
      </w:r>
    </w:p>
    <w:p w:rsidR="00AC4303" w:rsidRPr="009611C8" w:rsidRDefault="00AC4303" w:rsidP="00AC43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 xml:space="preserve"> Судина Андрея Валентиновича 1504 (30,28%)</w:t>
      </w:r>
    </w:p>
    <w:p w:rsidR="00AC4303" w:rsidRPr="009611C8" w:rsidRDefault="00AC4303" w:rsidP="00AC430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Плеханова Сергея Петровича 1236 (24,88%)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AC4303">
        <w:rPr>
          <w:sz w:val="28"/>
          <w:szCs w:val="28"/>
        </w:rPr>
        <w:t>Аржановского Валерия Валерьевича 1209 (24,34%)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3E1DD0">
        <w:rPr>
          <w:sz w:val="28"/>
          <w:szCs w:val="28"/>
        </w:rPr>
        <w:t>2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72A" w:rsidRDefault="00CA372A" w:rsidP="006A76AC">
      <w:r>
        <w:separator/>
      </w:r>
    </w:p>
  </w:endnote>
  <w:endnote w:type="continuationSeparator" w:id="0">
    <w:p w:rsidR="00CA372A" w:rsidRDefault="00CA372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72A" w:rsidRDefault="00CA372A" w:rsidP="006A76AC">
      <w:r>
        <w:separator/>
      </w:r>
    </w:p>
  </w:footnote>
  <w:footnote w:type="continuationSeparator" w:id="0">
    <w:p w:rsidR="00CA372A" w:rsidRDefault="00CA372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C2D15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51FAF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7F702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4303"/>
    <w:rsid w:val="00AC49C0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A372A"/>
    <w:rsid w:val="00CB757B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2016-09-16T15:04:00Z</cp:lastPrinted>
  <dcterms:created xsi:type="dcterms:W3CDTF">2015-09-10T12:55:00Z</dcterms:created>
  <dcterms:modified xsi:type="dcterms:W3CDTF">2021-02-15T11:27:00Z</dcterms:modified>
</cp:coreProperties>
</file>