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7B" w:rsidRDefault="00A54BFB" w:rsidP="006C6C7B">
      <w:pPr>
        <w:spacing w:after="0" w:line="34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467779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Сведения ограниченного доступа из Единого реестра недвижимости</w:t>
      </w:r>
    </w:p>
    <w:p w:rsidR="00A54BFB" w:rsidRDefault="00A54BFB" w:rsidP="006C6C7B">
      <w:pPr>
        <w:spacing w:after="0" w:line="340" w:lineRule="atLeast"/>
        <w:contextualSpacing/>
        <w:jc w:val="center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</w:p>
    <w:p w:rsidR="00A54BFB" w:rsidRPr="0067776E" w:rsidRDefault="00417D67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F81065" wp14:editId="1799ACFD">
            <wp:simplePos x="0" y="0"/>
            <wp:positionH relativeFrom="column">
              <wp:posOffset>85725</wp:posOffset>
            </wp:positionH>
            <wp:positionV relativeFrom="paragraph">
              <wp:posOffset>48895</wp:posOffset>
            </wp:positionV>
            <wp:extent cx="2590800" cy="1933575"/>
            <wp:effectExtent l="0" t="0" r="0" b="9525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4BFB" w:rsidRPr="00A54BFB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="00A54BFB"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Одним из ведущих направлений деятельности Кадастровой палаты по </w:t>
      </w:r>
      <w:r w:rsidR="0067776E"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Краснодарскому краю</w:t>
      </w:r>
      <w:r w:rsidR="00A54BFB"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является выдача информации об основных характеристиках и правах на недвижимое имущество (квартиры, земельные участки, нежилые здания и др.).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По общему правилу сведения, содержащиеся в Едином государственном реестре недвижимости, являются общедоступными и предоставляются органом регистрации прав по запросам любых лиц. Но существуют исключения.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 сведениям ограниченного доступа относится, к примеру: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информация о дате получения органом регистрации прав заявления о государственном кадастровом учёте и государственной регистрации прав и прилагаемых к нему документов;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о содержании правоустанавливающих документов;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обобщенные сведения о правах отдельного лица на имеющиеся или имевшиеся у него объекты недвижимости;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сведения в виде копии документа, на основании которого сведения внесены в Единый реестр недвижимости;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сведения о признании правообладателя недееспособным или ограниченно дееспособным;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сведения, содержащие персональные данные (в соответствии с Законом о персональных данных).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Ответ на запрос по указанным данным может получить только сам правообладатель или его законный представитель, залогодержатель недвижимого имущества, органы государственной власти и местного самоуправления, суд, правоохранительные органы, судебные приставы-исполнители, арбитражные управляющие, нотариусы и др.</w:t>
      </w:r>
    </w:p>
    <w:p w:rsidR="00A54BFB" w:rsidRPr="0067776E" w:rsidRDefault="00A54BFB" w:rsidP="00A54BF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Кадастровая палата по </w:t>
      </w:r>
      <w:r w:rsidR="0067776E"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Краснодарскому краю</w:t>
      </w:r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обращает внимание заявителей, </w:t>
      </w:r>
      <w:bookmarkStart w:id="0" w:name="_GoBack"/>
      <w:bookmarkEnd w:id="0"/>
      <w:r w:rsidRPr="0067776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что сведения, содержащиеся в Реестре недвижимости, являются актуальными на момент их выдачи. Если у вас возникают вопросы, специалисты проконсультируют вас по единому справочному телефону – 8 800 100 34 34.</w:t>
      </w:r>
    </w:p>
    <w:p w:rsidR="004E66AB" w:rsidRPr="00193287" w:rsidRDefault="000D44E6" w:rsidP="00E6718C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8CF20CB"/>
    <w:multiLevelType w:val="multilevel"/>
    <w:tmpl w:val="8712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5F91"/>
    <w:rsid w:val="000630A4"/>
    <w:rsid w:val="000A7769"/>
    <w:rsid w:val="000D44E6"/>
    <w:rsid w:val="000D6F7C"/>
    <w:rsid w:val="0011691D"/>
    <w:rsid w:val="00193287"/>
    <w:rsid w:val="001C5811"/>
    <w:rsid w:val="001C7BB5"/>
    <w:rsid w:val="00233C2B"/>
    <w:rsid w:val="0027192C"/>
    <w:rsid w:val="002843C0"/>
    <w:rsid w:val="003756EA"/>
    <w:rsid w:val="0039281D"/>
    <w:rsid w:val="00392B32"/>
    <w:rsid w:val="003949CA"/>
    <w:rsid w:val="003A39A7"/>
    <w:rsid w:val="003A5632"/>
    <w:rsid w:val="003C54EC"/>
    <w:rsid w:val="003E4A7F"/>
    <w:rsid w:val="00417D67"/>
    <w:rsid w:val="00424771"/>
    <w:rsid w:val="00455DA7"/>
    <w:rsid w:val="00467779"/>
    <w:rsid w:val="004B1B0C"/>
    <w:rsid w:val="004E2339"/>
    <w:rsid w:val="004E66AB"/>
    <w:rsid w:val="00505D6B"/>
    <w:rsid w:val="0052085E"/>
    <w:rsid w:val="005538DC"/>
    <w:rsid w:val="00591659"/>
    <w:rsid w:val="005D7ED1"/>
    <w:rsid w:val="005E141E"/>
    <w:rsid w:val="0064698D"/>
    <w:rsid w:val="00657062"/>
    <w:rsid w:val="006718BE"/>
    <w:rsid w:val="0067776E"/>
    <w:rsid w:val="006A1D75"/>
    <w:rsid w:val="006B3E10"/>
    <w:rsid w:val="006C60D2"/>
    <w:rsid w:val="006C6C7B"/>
    <w:rsid w:val="006C7A41"/>
    <w:rsid w:val="006F2E34"/>
    <w:rsid w:val="00757D4D"/>
    <w:rsid w:val="00775374"/>
    <w:rsid w:val="007A0F82"/>
    <w:rsid w:val="00815CCB"/>
    <w:rsid w:val="00837F78"/>
    <w:rsid w:val="008514F9"/>
    <w:rsid w:val="0088141F"/>
    <w:rsid w:val="009036CC"/>
    <w:rsid w:val="00956B62"/>
    <w:rsid w:val="00975075"/>
    <w:rsid w:val="00995504"/>
    <w:rsid w:val="009D01E2"/>
    <w:rsid w:val="009D6052"/>
    <w:rsid w:val="009F0A10"/>
    <w:rsid w:val="009F3607"/>
    <w:rsid w:val="00A13821"/>
    <w:rsid w:val="00A235A7"/>
    <w:rsid w:val="00A54BFB"/>
    <w:rsid w:val="00AC4D32"/>
    <w:rsid w:val="00AD39DE"/>
    <w:rsid w:val="00B1042D"/>
    <w:rsid w:val="00B50B1E"/>
    <w:rsid w:val="00BB4606"/>
    <w:rsid w:val="00BB578A"/>
    <w:rsid w:val="00BE0AF7"/>
    <w:rsid w:val="00C13A47"/>
    <w:rsid w:val="00CA7A24"/>
    <w:rsid w:val="00CB0601"/>
    <w:rsid w:val="00CF4126"/>
    <w:rsid w:val="00CF7005"/>
    <w:rsid w:val="00D36400"/>
    <w:rsid w:val="00D82350"/>
    <w:rsid w:val="00DD48DC"/>
    <w:rsid w:val="00E33B16"/>
    <w:rsid w:val="00E40C17"/>
    <w:rsid w:val="00E62002"/>
    <w:rsid w:val="00E6718C"/>
    <w:rsid w:val="00E94746"/>
    <w:rsid w:val="00EB6B10"/>
    <w:rsid w:val="00EC0D3A"/>
    <w:rsid w:val="00F53FBA"/>
    <w:rsid w:val="00F96882"/>
    <w:rsid w:val="00FA2498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6718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671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E44C7-2571-4F5A-9743-EF1B8AE0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15</cp:revision>
  <dcterms:created xsi:type="dcterms:W3CDTF">2018-11-02T12:27:00Z</dcterms:created>
  <dcterms:modified xsi:type="dcterms:W3CDTF">2019-04-26T12:09:00Z</dcterms:modified>
</cp:coreProperties>
</file>