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A9E" w:rsidRDefault="00577A9E" w:rsidP="00577A9E">
      <w:pPr>
        <w:ind w:left="4536" w:firstLine="720"/>
        <w:jc w:val="center"/>
        <w:rPr>
          <w:sz w:val="27"/>
          <w:szCs w:val="27"/>
        </w:rPr>
      </w:pPr>
      <w:bookmarkStart w:id="0" w:name="_Toc166231876"/>
      <w:r>
        <w:rPr>
          <w:sz w:val="27"/>
          <w:szCs w:val="27"/>
        </w:rPr>
        <w:t xml:space="preserve">ПРИЛОЖЕНИЕ </w:t>
      </w:r>
    </w:p>
    <w:p w:rsidR="00577A9E" w:rsidRDefault="00577A9E" w:rsidP="00577A9E">
      <w:pPr>
        <w:ind w:left="4536" w:firstLine="720"/>
        <w:jc w:val="center"/>
        <w:rPr>
          <w:sz w:val="27"/>
          <w:szCs w:val="27"/>
        </w:rPr>
      </w:pPr>
      <w:r>
        <w:rPr>
          <w:sz w:val="27"/>
          <w:szCs w:val="27"/>
        </w:rPr>
        <w:t>к решению Совета муниципального</w:t>
      </w:r>
    </w:p>
    <w:p w:rsidR="00577A9E" w:rsidRDefault="00577A9E" w:rsidP="00577A9E">
      <w:pPr>
        <w:ind w:left="4536" w:firstLine="720"/>
        <w:jc w:val="center"/>
        <w:rPr>
          <w:sz w:val="27"/>
          <w:szCs w:val="27"/>
        </w:rPr>
      </w:pPr>
      <w:r>
        <w:rPr>
          <w:sz w:val="27"/>
          <w:szCs w:val="27"/>
        </w:rPr>
        <w:t>образования Северский район</w:t>
      </w:r>
    </w:p>
    <w:p w:rsidR="00577A9E" w:rsidRDefault="00577A9E" w:rsidP="00577A9E">
      <w:pPr>
        <w:ind w:left="4536" w:firstLine="720"/>
        <w:jc w:val="center"/>
        <w:rPr>
          <w:sz w:val="28"/>
          <w:szCs w:val="28"/>
        </w:rPr>
      </w:pPr>
      <w:r>
        <w:rPr>
          <w:sz w:val="27"/>
          <w:szCs w:val="27"/>
        </w:rPr>
        <w:t xml:space="preserve">от </w:t>
      </w:r>
      <w:r w:rsidR="00B001F1">
        <w:rPr>
          <w:sz w:val="27"/>
          <w:szCs w:val="27"/>
        </w:rPr>
        <w:t>19 сентября 2019 года</w:t>
      </w:r>
      <w:r>
        <w:rPr>
          <w:sz w:val="27"/>
          <w:szCs w:val="27"/>
        </w:rPr>
        <w:t xml:space="preserve"> № </w:t>
      </w:r>
      <w:r w:rsidR="00207CDE">
        <w:rPr>
          <w:sz w:val="27"/>
          <w:szCs w:val="27"/>
        </w:rPr>
        <w:t>449</w:t>
      </w:r>
    </w:p>
    <w:p w:rsidR="00577A9E" w:rsidRDefault="00577A9E" w:rsidP="00577A9E">
      <w:pPr>
        <w:ind w:firstLine="851"/>
        <w:jc w:val="right"/>
        <w:rPr>
          <w:sz w:val="28"/>
          <w:szCs w:val="28"/>
        </w:rPr>
      </w:pPr>
    </w:p>
    <w:p w:rsidR="00577A9E" w:rsidRDefault="00577A9E" w:rsidP="00577A9E">
      <w:pPr>
        <w:jc w:val="center"/>
        <w:rPr>
          <w:b/>
          <w:bCs/>
          <w:sz w:val="28"/>
          <w:szCs w:val="28"/>
        </w:rPr>
      </w:pPr>
    </w:p>
    <w:p w:rsidR="00577A9E" w:rsidRDefault="00577A9E" w:rsidP="00577A9E">
      <w:pPr>
        <w:snapToGrid w:val="0"/>
        <w:ind w:firstLine="522"/>
        <w:jc w:val="center"/>
        <w:rPr>
          <w:b/>
          <w:bCs/>
          <w:sz w:val="28"/>
          <w:szCs w:val="28"/>
        </w:rPr>
      </w:pPr>
      <w:r>
        <w:rPr>
          <w:b/>
          <w:bCs/>
          <w:sz w:val="28"/>
          <w:szCs w:val="28"/>
        </w:rPr>
        <w:t>ИЗМЕНЕНИЯ,</w:t>
      </w:r>
    </w:p>
    <w:p w:rsidR="00577A9E" w:rsidRDefault="00577A9E" w:rsidP="00577A9E">
      <w:pPr>
        <w:jc w:val="center"/>
        <w:rPr>
          <w:sz w:val="28"/>
          <w:szCs w:val="28"/>
        </w:rPr>
      </w:pPr>
      <w:r>
        <w:rPr>
          <w:b/>
          <w:bCs/>
          <w:sz w:val="28"/>
          <w:szCs w:val="28"/>
        </w:rPr>
        <w:t xml:space="preserve">вносимые в генеральный план Северского сельского поселения Северского района, утвержденный решением Совета Северского сельского поселения Северского района от 10 ноября 2011 года  №199 «Об утверждении генерального плана Северского сельского поселения Северского района» </w:t>
      </w:r>
    </w:p>
    <w:p w:rsidR="00577A9E" w:rsidRDefault="00577A9E" w:rsidP="00577A9E">
      <w:pPr>
        <w:jc w:val="center"/>
        <w:rPr>
          <w:sz w:val="22"/>
          <w:szCs w:val="22"/>
        </w:rPr>
      </w:pPr>
    </w:p>
    <w:p w:rsidR="00577A9E" w:rsidRDefault="00577A9E" w:rsidP="00577A9E">
      <w:pPr>
        <w:ind w:hanging="360"/>
        <w:jc w:val="both"/>
        <w:rPr>
          <w:sz w:val="28"/>
          <w:szCs w:val="28"/>
        </w:rPr>
      </w:pPr>
      <w:r>
        <w:t xml:space="preserve"> </w:t>
      </w:r>
    </w:p>
    <w:p w:rsidR="00577A9E" w:rsidRDefault="00577A9E" w:rsidP="00577A9E">
      <w:pPr>
        <w:ind w:hanging="360"/>
        <w:jc w:val="both"/>
        <w:rPr>
          <w:b/>
          <w:sz w:val="24"/>
          <w:szCs w:val="24"/>
          <w:lang w:eastAsia="ar-SA"/>
        </w:rPr>
      </w:pPr>
      <w:r>
        <w:rPr>
          <w:sz w:val="28"/>
          <w:szCs w:val="28"/>
        </w:rPr>
        <w:t xml:space="preserve"> </w:t>
      </w:r>
      <w:r>
        <w:rPr>
          <w:sz w:val="28"/>
          <w:szCs w:val="28"/>
        </w:rPr>
        <w:tab/>
      </w:r>
      <w:r>
        <w:rPr>
          <w:sz w:val="28"/>
          <w:szCs w:val="28"/>
        </w:rPr>
        <w:tab/>
        <w:t>1. Внести изменения в генеральный план Северского сельского поселения Северского района, изложив его в следующей редакции:</w:t>
      </w:r>
    </w:p>
    <w:p w:rsidR="00577A9E" w:rsidRDefault="00577A9E" w:rsidP="00577A9E">
      <w:pPr>
        <w:widowControl w:val="0"/>
        <w:tabs>
          <w:tab w:val="left" w:pos="5387"/>
          <w:tab w:val="left" w:pos="5529"/>
        </w:tabs>
        <w:suppressAutoHyphens/>
        <w:snapToGrid w:val="0"/>
        <w:jc w:val="both"/>
        <w:rPr>
          <w:b/>
          <w:sz w:val="24"/>
          <w:szCs w:val="24"/>
          <w:lang w:eastAsia="ar-SA"/>
        </w:rPr>
      </w:pPr>
    </w:p>
    <w:p w:rsidR="006D5480" w:rsidRDefault="006D5480" w:rsidP="006D5480">
      <w:pPr>
        <w:rPr>
          <w:sz w:val="28"/>
          <w:szCs w:val="28"/>
        </w:rPr>
      </w:pPr>
    </w:p>
    <w:p w:rsidR="0000498D" w:rsidRPr="00384213" w:rsidRDefault="0000498D" w:rsidP="0000498D">
      <w:pPr>
        <w:tabs>
          <w:tab w:val="left" w:pos="9356"/>
        </w:tabs>
        <w:jc w:val="center"/>
        <w:rPr>
          <w:b/>
          <w:sz w:val="36"/>
          <w:szCs w:val="36"/>
        </w:rPr>
      </w:pPr>
      <w:r w:rsidRPr="00384213">
        <w:rPr>
          <w:b/>
          <w:sz w:val="36"/>
          <w:szCs w:val="36"/>
        </w:rPr>
        <w:t>Внесение изменений в</w:t>
      </w:r>
    </w:p>
    <w:p w:rsidR="0000498D" w:rsidRPr="00384213" w:rsidRDefault="0000498D" w:rsidP="0000498D">
      <w:pPr>
        <w:tabs>
          <w:tab w:val="left" w:pos="9356"/>
        </w:tabs>
        <w:jc w:val="center"/>
        <w:rPr>
          <w:b/>
          <w:sz w:val="36"/>
          <w:szCs w:val="36"/>
        </w:rPr>
      </w:pPr>
      <w:r w:rsidRPr="00384213">
        <w:rPr>
          <w:b/>
          <w:sz w:val="36"/>
          <w:szCs w:val="36"/>
        </w:rPr>
        <w:t>ГЕНЕРАЛЬНЫЙ ПЛАН</w:t>
      </w:r>
    </w:p>
    <w:p w:rsidR="0000498D" w:rsidRPr="00384213" w:rsidRDefault="0000498D" w:rsidP="0000498D">
      <w:pPr>
        <w:tabs>
          <w:tab w:val="left" w:pos="9356"/>
        </w:tabs>
        <w:jc w:val="center"/>
        <w:rPr>
          <w:b/>
          <w:sz w:val="36"/>
          <w:szCs w:val="36"/>
        </w:rPr>
      </w:pPr>
      <w:r w:rsidRPr="00384213">
        <w:rPr>
          <w:b/>
          <w:sz w:val="36"/>
          <w:szCs w:val="36"/>
        </w:rPr>
        <w:t xml:space="preserve">Северского сельского поселения </w:t>
      </w:r>
    </w:p>
    <w:p w:rsidR="0000498D" w:rsidRPr="00384213" w:rsidRDefault="0000498D" w:rsidP="0000498D">
      <w:pPr>
        <w:tabs>
          <w:tab w:val="left" w:pos="9356"/>
        </w:tabs>
        <w:jc w:val="center"/>
        <w:rPr>
          <w:b/>
          <w:sz w:val="36"/>
          <w:szCs w:val="36"/>
        </w:rPr>
      </w:pPr>
      <w:r w:rsidRPr="00384213">
        <w:rPr>
          <w:b/>
          <w:sz w:val="36"/>
          <w:szCs w:val="36"/>
        </w:rPr>
        <w:t>Северского района</w:t>
      </w:r>
    </w:p>
    <w:p w:rsidR="0000498D" w:rsidRPr="00384213" w:rsidRDefault="0000498D" w:rsidP="0000498D">
      <w:pPr>
        <w:tabs>
          <w:tab w:val="left" w:pos="9356"/>
        </w:tabs>
        <w:jc w:val="center"/>
        <w:rPr>
          <w:b/>
          <w:sz w:val="36"/>
          <w:szCs w:val="36"/>
        </w:rPr>
      </w:pPr>
      <w:r w:rsidRPr="00384213">
        <w:rPr>
          <w:b/>
          <w:sz w:val="36"/>
          <w:szCs w:val="36"/>
        </w:rPr>
        <w:t>Краснодарского края</w:t>
      </w:r>
    </w:p>
    <w:p w:rsidR="0000498D" w:rsidRPr="00E81E70" w:rsidRDefault="0000498D" w:rsidP="0000498D">
      <w:pPr>
        <w:snapToGrid w:val="0"/>
        <w:jc w:val="center"/>
        <w:rPr>
          <w:sz w:val="28"/>
          <w:szCs w:val="28"/>
        </w:rPr>
      </w:pPr>
    </w:p>
    <w:p w:rsidR="0000498D" w:rsidRDefault="0000498D" w:rsidP="0000498D">
      <w:pPr>
        <w:snapToGrid w:val="0"/>
        <w:rPr>
          <w:sz w:val="28"/>
          <w:szCs w:val="28"/>
        </w:rPr>
      </w:pPr>
    </w:p>
    <w:p w:rsidR="0000498D" w:rsidRPr="00E81E70" w:rsidRDefault="0000498D" w:rsidP="0000498D">
      <w:pPr>
        <w:snapToGrid w:val="0"/>
        <w:jc w:val="center"/>
        <w:rPr>
          <w:sz w:val="28"/>
          <w:szCs w:val="28"/>
        </w:rPr>
      </w:pPr>
    </w:p>
    <w:p w:rsidR="0000498D" w:rsidRPr="00384213" w:rsidRDefault="0000498D" w:rsidP="0000498D">
      <w:pPr>
        <w:jc w:val="center"/>
        <w:rPr>
          <w:b/>
          <w:caps/>
          <w:sz w:val="32"/>
          <w:szCs w:val="32"/>
        </w:rPr>
      </w:pPr>
      <w:r>
        <w:rPr>
          <w:b/>
          <w:sz w:val="32"/>
          <w:szCs w:val="32"/>
        </w:rPr>
        <w:t>Генеральный план</w:t>
      </w:r>
    </w:p>
    <w:p w:rsidR="0000498D" w:rsidRPr="00384213" w:rsidRDefault="0000498D" w:rsidP="0000498D">
      <w:pPr>
        <w:jc w:val="center"/>
        <w:rPr>
          <w:b/>
          <w:caps/>
          <w:sz w:val="32"/>
          <w:szCs w:val="32"/>
        </w:rPr>
      </w:pPr>
      <w:r w:rsidRPr="00384213">
        <w:rPr>
          <w:b/>
          <w:sz w:val="32"/>
          <w:szCs w:val="32"/>
        </w:rPr>
        <w:t>Часть 1.</w:t>
      </w:r>
    </w:p>
    <w:p w:rsidR="0000498D" w:rsidRPr="00384213" w:rsidRDefault="0000498D" w:rsidP="0000498D">
      <w:pPr>
        <w:snapToGrid w:val="0"/>
        <w:jc w:val="center"/>
        <w:rPr>
          <w:sz w:val="32"/>
          <w:szCs w:val="32"/>
        </w:rPr>
      </w:pPr>
      <w:r>
        <w:rPr>
          <w:sz w:val="32"/>
          <w:szCs w:val="32"/>
        </w:rPr>
        <w:t>Положение о территориальном планировании</w:t>
      </w:r>
    </w:p>
    <w:p w:rsidR="0000498D" w:rsidRDefault="0000498D" w:rsidP="0000498D">
      <w:pPr>
        <w:rPr>
          <w:sz w:val="28"/>
          <w:szCs w:val="28"/>
        </w:rPr>
      </w:pPr>
    </w:p>
    <w:p w:rsidR="0000498D" w:rsidRDefault="0000498D" w:rsidP="0000498D">
      <w:pPr>
        <w:rPr>
          <w:sz w:val="28"/>
          <w:szCs w:val="28"/>
        </w:rPr>
      </w:pPr>
    </w:p>
    <w:p w:rsidR="0000498D" w:rsidRDefault="0000498D" w:rsidP="0000498D">
      <w:pPr>
        <w:rPr>
          <w:sz w:val="28"/>
          <w:szCs w:val="28"/>
        </w:rPr>
      </w:pPr>
    </w:p>
    <w:p w:rsidR="0000498D" w:rsidRPr="008B1ABE" w:rsidRDefault="0000498D" w:rsidP="0000498D">
      <w:pPr>
        <w:rPr>
          <w:sz w:val="28"/>
          <w:szCs w:val="28"/>
        </w:rPr>
      </w:pPr>
    </w:p>
    <w:p w:rsidR="0000498D" w:rsidRDefault="0000498D" w:rsidP="0000498D"/>
    <w:p w:rsidR="0000498D" w:rsidRDefault="0000498D" w:rsidP="0000498D"/>
    <w:p w:rsidR="0000498D" w:rsidRDefault="0000498D" w:rsidP="0000498D"/>
    <w:p w:rsidR="0000498D" w:rsidRDefault="0000498D" w:rsidP="0000498D"/>
    <w:p w:rsidR="0000498D" w:rsidRDefault="0000498D" w:rsidP="0000498D">
      <w:pPr>
        <w:rPr>
          <w:sz w:val="28"/>
          <w:szCs w:val="28"/>
        </w:rPr>
      </w:pPr>
    </w:p>
    <w:p w:rsidR="0000498D" w:rsidRDefault="0000498D" w:rsidP="0000498D">
      <w:pPr>
        <w:rPr>
          <w:sz w:val="28"/>
          <w:szCs w:val="28"/>
        </w:rPr>
      </w:pPr>
    </w:p>
    <w:p w:rsidR="0000498D" w:rsidRDefault="0000498D" w:rsidP="0000498D">
      <w:pPr>
        <w:rPr>
          <w:sz w:val="28"/>
          <w:szCs w:val="28"/>
        </w:rPr>
      </w:pPr>
    </w:p>
    <w:p w:rsidR="0000498D" w:rsidRDefault="0000498D" w:rsidP="0000498D">
      <w:pPr>
        <w:rPr>
          <w:sz w:val="28"/>
          <w:szCs w:val="28"/>
        </w:rPr>
      </w:pPr>
    </w:p>
    <w:p w:rsidR="0000498D" w:rsidRDefault="0000498D" w:rsidP="0000498D">
      <w:pPr>
        <w:rPr>
          <w:sz w:val="28"/>
          <w:szCs w:val="28"/>
        </w:rPr>
      </w:pPr>
    </w:p>
    <w:p w:rsidR="0000498D" w:rsidRDefault="0000498D" w:rsidP="0000498D">
      <w:pPr>
        <w:rPr>
          <w:sz w:val="28"/>
          <w:szCs w:val="28"/>
        </w:rPr>
      </w:pPr>
    </w:p>
    <w:p w:rsidR="0000498D" w:rsidRDefault="0000498D" w:rsidP="0000498D">
      <w:pPr>
        <w:rPr>
          <w:sz w:val="28"/>
          <w:szCs w:val="28"/>
        </w:rPr>
      </w:pPr>
    </w:p>
    <w:p w:rsidR="0000498D" w:rsidRDefault="0000498D" w:rsidP="0000498D">
      <w:pPr>
        <w:rPr>
          <w:sz w:val="28"/>
          <w:szCs w:val="28"/>
        </w:rPr>
      </w:pPr>
    </w:p>
    <w:p w:rsidR="0000498D" w:rsidRDefault="0000498D" w:rsidP="0000498D">
      <w:pPr>
        <w:rPr>
          <w:sz w:val="28"/>
          <w:szCs w:val="28"/>
        </w:rPr>
      </w:pPr>
    </w:p>
    <w:p w:rsidR="0000498D" w:rsidRDefault="0000498D" w:rsidP="0000498D">
      <w:pPr>
        <w:rPr>
          <w:sz w:val="28"/>
          <w:szCs w:val="28"/>
        </w:rPr>
      </w:pPr>
    </w:p>
    <w:p w:rsidR="0000498D" w:rsidRDefault="0000498D" w:rsidP="0000498D">
      <w:pPr>
        <w:jc w:val="center"/>
        <w:rPr>
          <w:b/>
          <w:sz w:val="28"/>
          <w:szCs w:val="28"/>
        </w:rPr>
      </w:pPr>
      <w:r w:rsidRPr="00071B04">
        <w:rPr>
          <w:b/>
          <w:sz w:val="28"/>
          <w:szCs w:val="28"/>
        </w:rPr>
        <w:t>СОСТАВ ПРОЕКТА:</w:t>
      </w:r>
    </w:p>
    <w:p w:rsidR="0000498D" w:rsidRDefault="0000498D" w:rsidP="0000498D">
      <w:pPr>
        <w:outlineLvl w:val="0"/>
        <w:rPr>
          <w:b/>
          <w:sz w:val="28"/>
          <w:szCs w:val="28"/>
        </w:rPr>
      </w:pPr>
      <w:bookmarkStart w:id="1" w:name="_Toc324407829"/>
    </w:p>
    <w:p w:rsidR="0000498D" w:rsidRPr="00133D1E" w:rsidRDefault="0000498D" w:rsidP="0000498D">
      <w:pPr>
        <w:snapToGrid w:val="0"/>
        <w:spacing w:line="312" w:lineRule="auto"/>
        <w:jc w:val="center"/>
        <w:rPr>
          <w:b/>
          <w:sz w:val="28"/>
          <w:szCs w:val="28"/>
        </w:rPr>
      </w:pPr>
      <w:bookmarkStart w:id="2" w:name="_Toc476563934"/>
      <w:bookmarkStart w:id="3" w:name="_Toc476563984"/>
      <w:bookmarkEnd w:id="1"/>
      <w:r>
        <w:rPr>
          <w:b/>
          <w:sz w:val="28"/>
          <w:szCs w:val="28"/>
        </w:rPr>
        <w:t>Генеральный план</w:t>
      </w:r>
      <w:bookmarkEnd w:id="2"/>
      <w:bookmarkEnd w:id="3"/>
    </w:p>
    <w:p w:rsidR="0000498D" w:rsidRPr="00133D1E" w:rsidRDefault="0000498D" w:rsidP="0000498D">
      <w:pPr>
        <w:spacing w:line="312" w:lineRule="auto"/>
        <w:rPr>
          <w:sz w:val="28"/>
          <w:szCs w:val="28"/>
        </w:rPr>
      </w:pPr>
      <w:bookmarkStart w:id="4" w:name="_Toc476563935"/>
      <w:bookmarkStart w:id="5" w:name="_Toc476563985"/>
      <w:bookmarkStart w:id="6" w:name="_Toc324407830"/>
      <w:r w:rsidRPr="00133D1E">
        <w:rPr>
          <w:sz w:val="28"/>
          <w:szCs w:val="28"/>
        </w:rPr>
        <w:t>Часть 1. Положение о территориальном планировании</w:t>
      </w:r>
      <w:bookmarkEnd w:id="4"/>
      <w:bookmarkEnd w:id="5"/>
    </w:p>
    <w:p w:rsidR="0000498D" w:rsidRPr="004B5D2F" w:rsidRDefault="0000498D" w:rsidP="0000498D">
      <w:pPr>
        <w:spacing w:line="312" w:lineRule="auto"/>
        <w:rPr>
          <w:sz w:val="28"/>
          <w:szCs w:val="28"/>
        </w:rPr>
      </w:pPr>
      <w:bookmarkStart w:id="7" w:name="_Toc476563936"/>
      <w:bookmarkStart w:id="8" w:name="_Toc476563986"/>
      <w:r w:rsidRPr="00133D1E">
        <w:rPr>
          <w:sz w:val="28"/>
          <w:szCs w:val="28"/>
        </w:rPr>
        <w:t>Часть 2. Карты генерального плана</w:t>
      </w:r>
      <w:bookmarkEnd w:id="6"/>
      <w:r w:rsidRPr="00133D1E">
        <w:rPr>
          <w:sz w:val="28"/>
          <w:szCs w:val="28"/>
        </w:rPr>
        <w:t>, в составе:</w:t>
      </w:r>
      <w:bookmarkEnd w:id="7"/>
      <w:bookmarkEnd w:id="8"/>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427"/>
        <w:gridCol w:w="1417"/>
        <w:gridCol w:w="1418"/>
      </w:tblGrid>
      <w:tr w:rsidR="0000498D" w:rsidRPr="004A0200" w:rsidTr="00F948D3">
        <w:trPr>
          <w:jc w:val="center"/>
        </w:trPr>
        <w:tc>
          <w:tcPr>
            <w:tcW w:w="648" w:type="dxa"/>
            <w:vAlign w:val="center"/>
          </w:tcPr>
          <w:p w:rsidR="0000498D" w:rsidRPr="004A0200" w:rsidRDefault="0000498D" w:rsidP="00F948D3">
            <w:pPr>
              <w:snapToGrid w:val="0"/>
              <w:jc w:val="center"/>
              <w:rPr>
                <w:b/>
                <w:sz w:val="28"/>
                <w:szCs w:val="28"/>
              </w:rPr>
            </w:pPr>
            <w:r w:rsidRPr="004A0200">
              <w:rPr>
                <w:b/>
                <w:sz w:val="28"/>
                <w:szCs w:val="28"/>
              </w:rPr>
              <w:t>№ п/п</w:t>
            </w:r>
          </w:p>
        </w:tc>
        <w:tc>
          <w:tcPr>
            <w:tcW w:w="5427" w:type="dxa"/>
            <w:vAlign w:val="center"/>
          </w:tcPr>
          <w:p w:rsidR="0000498D" w:rsidRPr="004A0200" w:rsidRDefault="0000498D" w:rsidP="00F948D3">
            <w:pPr>
              <w:snapToGrid w:val="0"/>
              <w:jc w:val="center"/>
              <w:rPr>
                <w:b/>
                <w:sz w:val="28"/>
                <w:szCs w:val="28"/>
              </w:rPr>
            </w:pPr>
            <w:r w:rsidRPr="004A0200">
              <w:rPr>
                <w:b/>
                <w:sz w:val="28"/>
                <w:szCs w:val="28"/>
              </w:rPr>
              <w:t>Наименование чертежа</w:t>
            </w:r>
          </w:p>
        </w:tc>
        <w:tc>
          <w:tcPr>
            <w:tcW w:w="1417" w:type="dxa"/>
            <w:vAlign w:val="center"/>
          </w:tcPr>
          <w:p w:rsidR="0000498D" w:rsidRPr="004A0200" w:rsidRDefault="0000498D" w:rsidP="00F948D3">
            <w:pPr>
              <w:snapToGrid w:val="0"/>
              <w:jc w:val="center"/>
              <w:rPr>
                <w:b/>
                <w:sz w:val="28"/>
                <w:szCs w:val="28"/>
              </w:rPr>
            </w:pPr>
            <w:r w:rsidRPr="004A0200">
              <w:rPr>
                <w:b/>
                <w:sz w:val="28"/>
                <w:szCs w:val="28"/>
              </w:rPr>
              <w:t>Масштаб</w:t>
            </w:r>
          </w:p>
        </w:tc>
        <w:tc>
          <w:tcPr>
            <w:tcW w:w="1418" w:type="dxa"/>
            <w:vAlign w:val="center"/>
          </w:tcPr>
          <w:p w:rsidR="0000498D" w:rsidRPr="004A0200" w:rsidRDefault="0000498D" w:rsidP="00F948D3">
            <w:pPr>
              <w:snapToGrid w:val="0"/>
              <w:jc w:val="center"/>
              <w:rPr>
                <w:b/>
                <w:sz w:val="28"/>
                <w:szCs w:val="28"/>
              </w:rPr>
            </w:pPr>
            <w:r w:rsidRPr="004A0200">
              <w:rPr>
                <w:b/>
                <w:sz w:val="28"/>
                <w:szCs w:val="28"/>
              </w:rPr>
              <w:t xml:space="preserve">Марка </w:t>
            </w:r>
          </w:p>
          <w:p w:rsidR="0000498D" w:rsidRPr="004A0200" w:rsidRDefault="0000498D" w:rsidP="00F948D3">
            <w:pPr>
              <w:snapToGrid w:val="0"/>
              <w:jc w:val="center"/>
              <w:rPr>
                <w:b/>
                <w:sz w:val="28"/>
                <w:szCs w:val="28"/>
              </w:rPr>
            </w:pPr>
            <w:r w:rsidRPr="004A0200">
              <w:rPr>
                <w:b/>
                <w:sz w:val="28"/>
                <w:szCs w:val="28"/>
              </w:rPr>
              <w:t>чертежа</w:t>
            </w:r>
          </w:p>
        </w:tc>
      </w:tr>
      <w:tr w:rsidR="0000498D" w:rsidRPr="004A0200" w:rsidTr="00F948D3">
        <w:trPr>
          <w:jc w:val="center"/>
        </w:trPr>
        <w:tc>
          <w:tcPr>
            <w:tcW w:w="648" w:type="dxa"/>
            <w:vAlign w:val="center"/>
          </w:tcPr>
          <w:p w:rsidR="0000498D" w:rsidRPr="004A0200" w:rsidRDefault="0000498D" w:rsidP="00F948D3">
            <w:pPr>
              <w:snapToGrid w:val="0"/>
              <w:jc w:val="center"/>
              <w:rPr>
                <w:bCs/>
                <w:sz w:val="28"/>
                <w:szCs w:val="28"/>
              </w:rPr>
            </w:pPr>
            <w:r w:rsidRPr="004A0200">
              <w:rPr>
                <w:bCs/>
                <w:sz w:val="28"/>
                <w:szCs w:val="28"/>
              </w:rPr>
              <w:t>1.</w:t>
            </w:r>
          </w:p>
        </w:tc>
        <w:tc>
          <w:tcPr>
            <w:tcW w:w="5427" w:type="dxa"/>
            <w:vAlign w:val="center"/>
          </w:tcPr>
          <w:p w:rsidR="0000498D" w:rsidRPr="004A0200" w:rsidRDefault="0000498D" w:rsidP="00F948D3">
            <w:pPr>
              <w:snapToGrid w:val="0"/>
              <w:rPr>
                <w:sz w:val="28"/>
                <w:szCs w:val="28"/>
              </w:rPr>
            </w:pPr>
            <w:r w:rsidRPr="004A0200">
              <w:rPr>
                <w:sz w:val="28"/>
                <w:szCs w:val="28"/>
              </w:rPr>
              <w:t xml:space="preserve">Карта планируемого размещения объектов местного значения  Северского сельского поселения </w:t>
            </w:r>
          </w:p>
        </w:tc>
        <w:tc>
          <w:tcPr>
            <w:tcW w:w="1417" w:type="dxa"/>
            <w:vAlign w:val="center"/>
          </w:tcPr>
          <w:p w:rsidR="0000498D" w:rsidRPr="004A0200" w:rsidRDefault="0000498D" w:rsidP="00F948D3">
            <w:pPr>
              <w:jc w:val="center"/>
              <w:rPr>
                <w:bCs/>
                <w:sz w:val="28"/>
                <w:szCs w:val="28"/>
              </w:rPr>
            </w:pPr>
            <w:r w:rsidRPr="004A0200">
              <w:rPr>
                <w:bCs/>
                <w:sz w:val="28"/>
                <w:szCs w:val="28"/>
              </w:rPr>
              <w:t>1:25 000</w:t>
            </w:r>
          </w:p>
        </w:tc>
        <w:tc>
          <w:tcPr>
            <w:tcW w:w="1418" w:type="dxa"/>
            <w:vAlign w:val="center"/>
          </w:tcPr>
          <w:p w:rsidR="0000498D" w:rsidRPr="004A0200" w:rsidRDefault="0000498D" w:rsidP="00F948D3">
            <w:pPr>
              <w:snapToGrid w:val="0"/>
              <w:jc w:val="center"/>
              <w:rPr>
                <w:bCs/>
                <w:sz w:val="28"/>
                <w:szCs w:val="28"/>
              </w:rPr>
            </w:pPr>
            <w:r w:rsidRPr="004A0200">
              <w:rPr>
                <w:bCs/>
                <w:sz w:val="28"/>
                <w:szCs w:val="28"/>
              </w:rPr>
              <w:t>ГП</w:t>
            </w:r>
            <w:r w:rsidRPr="004A0200">
              <w:rPr>
                <w:bCs/>
                <w:sz w:val="28"/>
                <w:szCs w:val="28"/>
                <w:lang w:val="en-US"/>
              </w:rPr>
              <w:t>-</w:t>
            </w:r>
            <w:r w:rsidRPr="004A0200">
              <w:rPr>
                <w:bCs/>
                <w:sz w:val="28"/>
                <w:szCs w:val="28"/>
              </w:rPr>
              <w:t>1</w:t>
            </w:r>
          </w:p>
        </w:tc>
      </w:tr>
      <w:tr w:rsidR="0000498D" w:rsidRPr="004A0200" w:rsidTr="00F948D3">
        <w:trPr>
          <w:trHeight w:val="501"/>
          <w:jc w:val="center"/>
        </w:trPr>
        <w:tc>
          <w:tcPr>
            <w:tcW w:w="648" w:type="dxa"/>
            <w:vAlign w:val="center"/>
          </w:tcPr>
          <w:p w:rsidR="0000498D" w:rsidRPr="004A0200" w:rsidRDefault="0000498D" w:rsidP="00F948D3">
            <w:pPr>
              <w:snapToGrid w:val="0"/>
              <w:jc w:val="center"/>
              <w:rPr>
                <w:bCs/>
                <w:sz w:val="28"/>
                <w:szCs w:val="28"/>
              </w:rPr>
            </w:pPr>
            <w:r w:rsidRPr="004A0200">
              <w:rPr>
                <w:bCs/>
                <w:sz w:val="28"/>
                <w:szCs w:val="28"/>
              </w:rPr>
              <w:t>2.</w:t>
            </w:r>
          </w:p>
        </w:tc>
        <w:tc>
          <w:tcPr>
            <w:tcW w:w="5427" w:type="dxa"/>
            <w:vAlign w:val="center"/>
          </w:tcPr>
          <w:p w:rsidR="0000498D" w:rsidRPr="004A0200" w:rsidRDefault="0000498D" w:rsidP="00F948D3">
            <w:pPr>
              <w:snapToGrid w:val="0"/>
              <w:rPr>
                <w:sz w:val="28"/>
                <w:szCs w:val="28"/>
              </w:rPr>
            </w:pPr>
            <w:r w:rsidRPr="004A0200">
              <w:rPr>
                <w:sz w:val="28"/>
                <w:szCs w:val="28"/>
              </w:rPr>
              <w:t>Карта границ населенных пунктов Северского сельского поселения</w:t>
            </w:r>
          </w:p>
        </w:tc>
        <w:tc>
          <w:tcPr>
            <w:tcW w:w="1417" w:type="dxa"/>
            <w:vAlign w:val="center"/>
          </w:tcPr>
          <w:p w:rsidR="0000498D" w:rsidRPr="004A0200" w:rsidRDefault="0000498D" w:rsidP="00F948D3">
            <w:pPr>
              <w:jc w:val="center"/>
              <w:rPr>
                <w:bCs/>
                <w:sz w:val="28"/>
                <w:szCs w:val="28"/>
              </w:rPr>
            </w:pPr>
            <w:r w:rsidRPr="004A0200">
              <w:rPr>
                <w:bCs/>
                <w:sz w:val="28"/>
                <w:szCs w:val="28"/>
              </w:rPr>
              <w:t>1:25 000</w:t>
            </w:r>
          </w:p>
        </w:tc>
        <w:tc>
          <w:tcPr>
            <w:tcW w:w="1418" w:type="dxa"/>
            <w:vAlign w:val="center"/>
          </w:tcPr>
          <w:p w:rsidR="0000498D" w:rsidRPr="004A0200" w:rsidRDefault="0000498D" w:rsidP="00F948D3">
            <w:pPr>
              <w:snapToGrid w:val="0"/>
              <w:jc w:val="center"/>
              <w:rPr>
                <w:bCs/>
                <w:sz w:val="28"/>
                <w:szCs w:val="28"/>
              </w:rPr>
            </w:pPr>
            <w:r w:rsidRPr="004A0200">
              <w:rPr>
                <w:bCs/>
                <w:sz w:val="28"/>
                <w:szCs w:val="28"/>
              </w:rPr>
              <w:t>ГП</w:t>
            </w:r>
            <w:r w:rsidRPr="004A0200">
              <w:rPr>
                <w:bCs/>
                <w:sz w:val="28"/>
                <w:szCs w:val="28"/>
                <w:lang w:val="en-US"/>
              </w:rPr>
              <w:t>-</w:t>
            </w:r>
            <w:r w:rsidRPr="004A0200">
              <w:rPr>
                <w:bCs/>
                <w:sz w:val="28"/>
                <w:szCs w:val="28"/>
              </w:rPr>
              <w:t>2</w:t>
            </w:r>
          </w:p>
        </w:tc>
      </w:tr>
      <w:tr w:rsidR="0000498D" w:rsidRPr="004A0200" w:rsidTr="00F948D3">
        <w:trPr>
          <w:jc w:val="center"/>
        </w:trPr>
        <w:tc>
          <w:tcPr>
            <w:tcW w:w="648" w:type="dxa"/>
            <w:vAlign w:val="center"/>
          </w:tcPr>
          <w:p w:rsidR="0000498D" w:rsidRPr="004A0200" w:rsidRDefault="0000498D" w:rsidP="00F948D3">
            <w:pPr>
              <w:snapToGrid w:val="0"/>
              <w:jc w:val="center"/>
              <w:rPr>
                <w:bCs/>
                <w:sz w:val="28"/>
                <w:szCs w:val="28"/>
              </w:rPr>
            </w:pPr>
            <w:r w:rsidRPr="004A0200">
              <w:rPr>
                <w:bCs/>
                <w:sz w:val="28"/>
                <w:szCs w:val="28"/>
              </w:rPr>
              <w:t>3.</w:t>
            </w:r>
          </w:p>
        </w:tc>
        <w:tc>
          <w:tcPr>
            <w:tcW w:w="5427" w:type="dxa"/>
            <w:vAlign w:val="center"/>
          </w:tcPr>
          <w:p w:rsidR="0000498D" w:rsidRPr="004A0200" w:rsidRDefault="0000498D" w:rsidP="00F948D3">
            <w:pPr>
              <w:snapToGrid w:val="0"/>
              <w:rPr>
                <w:sz w:val="28"/>
                <w:szCs w:val="28"/>
              </w:rPr>
            </w:pPr>
            <w:r w:rsidRPr="004A0200">
              <w:rPr>
                <w:sz w:val="28"/>
                <w:szCs w:val="28"/>
              </w:rPr>
              <w:t>Карта функциональных зон Северского сельского поселения</w:t>
            </w:r>
          </w:p>
        </w:tc>
        <w:tc>
          <w:tcPr>
            <w:tcW w:w="1417" w:type="dxa"/>
            <w:vAlign w:val="center"/>
          </w:tcPr>
          <w:p w:rsidR="0000498D" w:rsidRPr="004A0200" w:rsidRDefault="0000498D" w:rsidP="00F948D3">
            <w:pPr>
              <w:jc w:val="center"/>
              <w:rPr>
                <w:bCs/>
                <w:sz w:val="28"/>
                <w:szCs w:val="28"/>
              </w:rPr>
            </w:pPr>
            <w:r w:rsidRPr="004A0200">
              <w:rPr>
                <w:bCs/>
                <w:sz w:val="28"/>
                <w:szCs w:val="28"/>
              </w:rPr>
              <w:t>1:25 000</w:t>
            </w:r>
          </w:p>
        </w:tc>
        <w:tc>
          <w:tcPr>
            <w:tcW w:w="1418" w:type="dxa"/>
            <w:vAlign w:val="center"/>
          </w:tcPr>
          <w:p w:rsidR="0000498D" w:rsidRPr="004A0200" w:rsidRDefault="0000498D" w:rsidP="00F948D3">
            <w:pPr>
              <w:snapToGrid w:val="0"/>
              <w:jc w:val="center"/>
              <w:rPr>
                <w:bCs/>
                <w:sz w:val="28"/>
                <w:szCs w:val="28"/>
              </w:rPr>
            </w:pPr>
            <w:r w:rsidRPr="004A0200">
              <w:rPr>
                <w:bCs/>
                <w:sz w:val="28"/>
                <w:szCs w:val="28"/>
              </w:rPr>
              <w:t>ГП-3</w:t>
            </w:r>
          </w:p>
        </w:tc>
      </w:tr>
    </w:tbl>
    <w:p w:rsidR="0000498D" w:rsidRDefault="0000498D" w:rsidP="0000498D">
      <w:pPr>
        <w:jc w:val="center"/>
        <w:rPr>
          <w:b/>
          <w:sz w:val="28"/>
          <w:szCs w:val="28"/>
        </w:rPr>
      </w:pPr>
    </w:p>
    <w:p w:rsidR="0000498D" w:rsidRPr="00B434CA" w:rsidRDefault="0000498D" w:rsidP="0000498D">
      <w:pPr>
        <w:snapToGrid w:val="0"/>
        <w:spacing w:line="312" w:lineRule="auto"/>
        <w:jc w:val="center"/>
        <w:rPr>
          <w:b/>
          <w:sz w:val="28"/>
          <w:szCs w:val="28"/>
        </w:rPr>
      </w:pPr>
      <w:r>
        <w:rPr>
          <w:b/>
          <w:sz w:val="28"/>
          <w:szCs w:val="28"/>
        </w:rPr>
        <w:t>Приложение.</w:t>
      </w:r>
      <w:r w:rsidRPr="00B434CA">
        <w:rPr>
          <w:b/>
          <w:sz w:val="28"/>
          <w:szCs w:val="28"/>
        </w:rPr>
        <w:t xml:space="preserve">   Материалы по обоснованию генерального плана</w:t>
      </w:r>
    </w:p>
    <w:p w:rsidR="0000498D" w:rsidRPr="00B434CA" w:rsidRDefault="0000498D" w:rsidP="0000498D">
      <w:pPr>
        <w:spacing w:line="312" w:lineRule="auto"/>
        <w:rPr>
          <w:sz w:val="28"/>
          <w:szCs w:val="28"/>
        </w:rPr>
      </w:pPr>
      <w:r w:rsidRPr="00B434CA">
        <w:rPr>
          <w:sz w:val="28"/>
          <w:szCs w:val="28"/>
        </w:rPr>
        <w:t>Часть 1.</w:t>
      </w:r>
      <w:r>
        <w:rPr>
          <w:sz w:val="28"/>
          <w:szCs w:val="28"/>
        </w:rPr>
        <w:t xml:space="preserve"> Пояснительная записка</w:t>
      </w:r>
    </w:p>
    <w:p w:rsidR="0000498D" w:rsidRDefault="0000498D" w:rsidP="0000498D">
      <w:pPr>
        <w:spacing w:line="312" w:lineRule="auto"/>
        <w:rPr>
          <w:sz w:val="28"/>
          <w:szCs w:val="28"/>
        </w:rPr>
      </w:pPr>
      <w:r w:rsidRPr="00B434CA">
        <w:rPr>
          <w:sz w:val="28"/>
          <w:szCs w:val="28"/>
        </w:rPr>
        <w:t>Часть 2.</w:t>
      </w:r>
      <w:r>
        <w:rPr>
          <w:sz w:val="28"/>
          <w:szCs w:val="28"/>
        </w:rPr>
        <w:t xml:space="preserve"> Карты </w:t>
      </w:r>
      <w:r w:rsidRPr="00B434CA">
        <w:rPr>
          <w:sz w:val="28"/>
          <w:szCs w:val="28"/>
        </w:rPr>
        <w:t>по обоснованию генерального плана</w:t>
      </w:r>
      <w:r>
        <w:rPr>
          <w:sz w:val="28"/>
          <w:szCs w:val="28"/>
        </w:rPr>
        <w:t>, в составе:</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427"/>
        <w:gridCol w:w="1417"/>
        <w:gridCol w:w="1418"/>
      </w:tblGrid>
      <w:tr w:rsidR="0000498D" w:rsidRPr="004A0200" w:rsidTr="00F948D3">
        <w:trPr>
          <w:jc w:val="center"/>
        </w:trPr>
        <w:tc>
          <w:tcPr>
            <w:tcW w:w="648" w:type="dxa"/>
            <w:vAlign w:val="center"/>
          </w:tcPr>
          <w:p w:rsidR="0000498D" w:rsidRPr="004A0200" w:rsidRDefault="0000498D" w:rsidP="00F948D3">
            <w:pPr>
              <w:snapToGrid w:val="0"/>
              <w:jc w:val="center"/>
              <w:rPr>
                <w:b/>
                <w:sz w:val="28"/>
                <w:szCs w:val="28"/>
              </w:rPr>
            </w:pPr>
            <w:r w:rsidRPr="004A0200">
              <w:rPr>
                <w:b/>
                <w:sz w:val="28"/>
                <w:szCs w:val="28"/>
              </w:rPr>
              <w:t>№ п/п</w:t>
            </w:r>
          </w:p>
        </w:tc>
        <w:tc>
          <w:tcPr>
            <w:tcW w:w="5427" w:type="dxa"/>
            <w:vAlign w:val="center"/>
          </w:tcPr>
          <w:p w:rsidR="0000498D" w:rsidRPr="004A0200" w:rsidRDefault="0000498D" w:rsidP="00F948D3">
            <w:pPr>
              <w:snapToGrid w:val="0"/>
              <w:jc w:val="center"/>
              <w:rPr>
                <w:b/>
                <w:sz w:val="28"/>
                <w:szCs w:val="28"/>
              </w:rPr>
            </w:pPr>
            <w:r w:rsidRPr="004A0200">
              <w:rPr>
                <w:b/>
                <w:sz w:val="28"/>
                <w:szCs w:val="28"/>
              </w:rPr>
              <w:t>Наименование чертежа</w:t>
            </w:r>
          </w:p>
        </w:tc>
        <w:tc>
          <w:tcPr>
            <w:tcW w:w="1417" w:type="dxa"/>
            <w:vAlign w:val="center"/>
          </w:tcPr>
          <w:p w:rsidR="0000498D" w:rsidRPr="004A0200" w:rsidRDefault="0000498D" w:rsidP="00F948D3">
            <w:pPr>
              <w:snapToGrid w:val="0"/>
              <w:jc w:val="center"/>
              <w:rPr>
                <w:b/>
                <w:sz w:val="28"/>
                <w:szCs w:val="28"/>
              </w:rPr>
            </w:pPr>
            <w:r w:rsidRPr="004A0200">
              <w:rPr>
                <w:b/>
                <w:sz w:val="28"/>
                <w:szCs w:val="28"/>
              </w:rPr>
              <w:t>Масштаб</w:t>
            </w:r>
          </w:p>
        </w:tc>
        <w:tc>
          <w:tcPr>
            <w:tcW w:w="1418" w:type="dxa"/>
            <w:vAlign w:val="center"/>
          </w:tcPr>
          <w:p w:rsidR="0000498D" w:rsidRPr="004A0200" w:rsidRDefault="0000498D" w:rsidP="00F948D3">
            <w:pPr>
              <w:snapToGrid w:val="0"/>
              <w:jc w:val="center"/>
              <w:rPr>
                <w:b/>
                <w:sz w:val="28"/>
                <w:szCs w:val="28"/>
              </w:rPr>
            </w:pPr>
            <w:r w:rsidRPr="004A0200">
              <w:rPr>
                <w:b/>
                <w:sz w:val="28"/>
                <w:szCs w:val="28"/>
              </w:rPr>
              <w:t xml:space="preserve">Марка </w:t>
            </w:r>
          </w:p>
          <w:p w:rsidR="0000498D" w:rsidRPr="004A0200" w:rsidRDefault="0000498D" w:rsidP="00F948D3">
            <w:pPr>
              <w:snapToGrid w:val="0"/>
              <w:jc w:val="center"/>
              <w:rPr>
                <w:b/>
                <w:sz w:val="28"/>
                <w:szCs w:val="28"/>
              </w:rPr>
            </w:pPr>
            <w:r w:rsidRPr="004A0200">
              <w:rPr>
                <w:b/>
                <w:sz w:val="28"/>
                <w:szCs w:val="28"/>
              </w:rPr>
              <w:t>чертежа</w:t>
            </w:r>
          </w:p>
        </w:tc>
      </w:tr>
      <w:tr w:rsidR="0000498D" w:rsidRPr="004A0200" w:rsidTr="00F948D3">
        <w:trPr>
          <w:jc w:val="center"/>
        </w:trPr>
        <w:tc>
          <w:tcPr>
            <w:tcW w:w="648" w:type="dxa"/>
            <w:vAlign w:val="center"/>
          </w:tcPr>
          <w:p w:rsidR="0000498D" w:rsidRPr="004A0200" w:rsidRDefault="0000498D" w:rsidP="00F948D3">
            <w:pPr>
              <w:snapToGrid w:val="0"/>
              <w:jc w:val="center"/>
              <w:rPr>
                <w:bCs/>
                <w:sz w:val="28"/>
                <w:szCs w:val="28"/>
              </w:rPr>
            </w:pPr>
            <w:r w:rsidRPr="004A0200">
              <w:rPr>
                <w:bCs/>
                <w:sz w:val="28"/>
                <w:szCs w:val="28"/>
              </w:rPr>
              <w:t>1.</w:t>
            </w:r>
          </w:p>
        </w:tc>
        <w:tc>
          <w:tcPr>
            <w:tcW w:w="5427" w:type="dxa"/>
            <w:vAlign w:val="center"/>
          </w:tcPr>
          <w:p w:rsidR="0000498D" w:rsidRPr="004A0200" w:rsidRDefault="0000498D" w:rsidP="00F948D3">
            <w:pPr>
              <w:rPr>
                <w:sz w:val="28"/>
                <w:szCs w:val="28"/>
              </w:rPr>
            </w:pPr>
            <w:r w:rsidRPr="004A0200">
              <w:rPr>
                <w:sz w:val="28"/>
                <w:szCs w:val="28"/>
              </w:rPr>
              <w:t>Карта современного использования территории Северского сельского поселения</w:t>
            </w:r>
          </w:p>
        </w:tc>
        <w:tc>
          <w:tcPr>
            <w:tcW w:w="1417" w:type="dxa"/>
            <w:vAlign w:val="center"/>
          </w:tcPr>
          <w:p w:rsidR="0000498D" w:rsidRPr="004A0200" w:rsidRDefault="0000498D" w:rsidP="00F948D3">
            <w:pPr>
              <w:snapToGrid w:val="0"/>
              <w:jc w:val="center"/>
              <w:rPr>
                <w:bCs/>
                <w:sz w:val="28"/>
                <w:szCs w:val="28"/>
              </w:rPr>
            </w:pPr>
            <w:r w:rsidRPr="004A0200">
              <w:rPr>
                <w:bCs/>
                <w:sz w:val="28"/>
                <w:szCs w:val="28"/>
              </w:rPr>
              <w:t>1:25 000</w:t>
            </w:r>
          </w:p>
        </w:tc>
        <w:tc>
          <w:tcPr>
            <w:tcW w:w="1418" w:type="dxa"/>
            <w:vAlign w:val="center"/>
          </w:tcPr>
          <w:p w:rsidR="0000498D" w:rsidRPr="004A0200" w:rsidRDefault="0000498D" w:rsidP="00F948D3">
            <w:pPr>
              <w:snapToGrid w:val="0"/>
              <w:jc w:val="center"/>
              <w:rPr>
                <w:bCs/>
                <w:sz w:val="28"/>
                <w:szCs w:val="28"/>
              </w:rPr>
            </w:pPr>
            <w:r w:rsidRPr="004A0200">
              <w:rPr>
                <w:bCs/>
                <w:sz w:val="28"/>
                <w:szCs w:val="28"/>
              </w:rPr>
              <w:t>МО-4</w:t>
            </w:r>
          </w:p>
        </w:tc>
      </w:tr>
      <w:tr w:rsidR="0000498D" w:rsidRPr="004A0200" w:rsidTr="00F948D3">
        <w:trPr>
          <w:jc w:val="center"/>
        </w:trPr>
        <w:tc>
          <w:tcPr>
            <w:tcW w:w="648" w:type="dxa"/>
            <w:vAlign w:val="center"/>
          </w:tcPr>
          <w:p w:rsidR="0000498D" w:rsidRPr="004A0200" w:rsidRDefault="0000498D" w:rsidP="00F948D3">
            <w:pPr>
              <w:snapToGrid w:val="0"/>
              <w:jc w:val="center"/>
              <w:rPr>
                <w:bCs/>
                <w:sz w:val="28"/>
                <w:szCs w:val="28"/>
              </w:rPr>
            </w:pPr>
            <w:r w:rsidRPr="004A0200">
              <w:rPr>
                <w:bCs/>
                <w:sz w:val="28"/>
                <w:szCs w:val="28"/>
              </w:rPr>
              <w:t>3.</w:t>
            </w:r>
          </w:p>
        </w:tc>
        <w:tc>
          <w:tcPr>
            <w:tcW w:w="5427" w:type="dxa"/>
            <w:vAlign w:val="center"/>
          </w:tcPr>
          <w:p w:rsidR="0000498D" w:rsidRPr="004A0200" w:rsidRDefault="0000498D" w:rsidP="00F948D3">
            <w:pPr>
              <w:snapToGrid w:val="0"/>
              <w:rPr>
                <w:sz w:val="28"/>
                <w:szCs w:val="28"/>
              </w:rPr>
            </w:pPr>
            <w:r w:rsidRPr="004A0200">
              <w:rPr>
                <w:sz w:val="28"/>
                <w:szCs w:val="28"/>
              </w:rPr>
              <w:t>Карта зон с особыми условиями использования территорий Северского сельского поселения</w:t>
            </w:r>
          </w:p>
        </w:tc>
        <w:tc>
          <w:tcPr>
            <w:tcW w:w="1417" w:type="dxa"/>
            <w:vAlign w:val="center"/>
          </w:tcPr>
          <w:p w:rsidR="0000498D" w:rsidRPr="004A0200" w:rsidRDefault="0000498D" w:rsidP="00F948D3">
            <w:pPr>
              <w:jc w:val="center"/>
              <w:rPr>
                <w:bCs/>
                <w:sz w:val="28"/>
                <w:szCs w:val="28"/>
              </w:rPr>
            </w:pPr>
            <w:r w:rsidRPr="004A0200">
              <w:rPr>
                <w:bCs/>
                <w:sz w:val="28"/>
                <w:szCs w:val="28"/>
              </w:rPr>
              <w:t>1:25 000</w:t>
            </w:r>
          </w:p>
        </w:tc>
        <w:tc>
          <w:tcPr>
            <w:tcW w:w="1418" w:type="dxa"/>
            <w:vAlign w:val="center"/>
          </w:tcPr>
          <w:p w:rsidR="0000498D" w:rsidRPr="004A0200" w:rsidRDefault="0000498D" w:rsidP="00F948D3">
            <w:pPr>
              <w:snapToGrid w:val="0"/>
              <w:jc w:val="center"/>
              <w:rPr>
                <w:bCs/>
                <w:sz w:val="28"/>
                <w:szCs w:val="28"/>
              </w:rPr>
            </w:pPr>
            <w:r w:rsidRPr="004A0200">
              <w:rPr>
                <w:bCs/>
                <w:sz w:val="28"/>
                <w:szCs w:val="28"/>
              </w:rPr>
              <w:t>МО-5</w:t>
            </w:r>
          </w:p>
        </w:tc>
      </w:tr>
      <w:tr w:rsidR="0000498D" w:rsidRPr="004A0200" w:rsidTr="00F948D3">
        <w:trPr>
          <w:jc w:val="center"/>
        </w:trPr>
        <w:tc>
          <w:tcPr>
            <w:tcW w:w="648" w:type="dxa"/>
            <w:vAlign w:val="center"/>
          </w:tcPr>
          <w:p w:rsidR="0000498D" w:rsidRPr="004A0200" w:rsidRDefault="0000498D" w:rsidP="00F948D3">
            <w:pPr>
              <w:snapToGrid w:val="0"/>
              <w:jc w:val="center"/>
              <w:rPr>
                <w:bCs/>
                <w:sz w:val="28"/>
                <w:szCs w:val="28"/>
              </w:rPr>
            </w:pPr>
            <w:r w:rsidRPr="004A0200">
              <w:rPr>
                <w:bCs/>
                <w:sz w:val="28"/>
                <w:szCs w:val="28"/>
              </w:rPr>
              <w:t>4.</w:t>
            </w:r>
          </w:p>
        </w:tc>
        <w:tc>
          <w:tcPr>
            <w:tcW w:w="5427" w:type="dxa"/>
            <w:vAlign w:val="center"/>
          </w:tcPr>
          <w:p w:rsidR="0000498D" w:rsidRPr="004A0200" w:rsidRDefault="0000498D" w:rsidP="00F948D3">
            <w:pPr>
              <w:snapToGrid w:val="0"/>
              <w:rPr>
                <w:sz w:val="28"/>
                <w:szCs w:val="28"/>
              </w:rPr>
            </w:pPr>
            <w:r w:rsidRPr="004A0200">
              <w:rPr>
                <w:sz w:val="28"/>
                <w:szCs w:val="28"/>
              </w:rPr>
              <w:t>Карта транспортной инфраструктуры Северского сельского поселения</w:t>
            </w:r>
          </w:p>
        </w:tc>
        <w:tc>
          <w:tcPr>
            <w:tcW w:w="1417" w:type="dxa"/>
            <w:vAlign w:val="center"/>
          </w:tcPr>
          <w:p w:rsidR="0000498D" w:rsidRPr="004A0200" w:rsidRDefault="0000498D" w:rsidP="00F948D3">
            <w:pPr>
              <w:snapToGrid w:val="0"/>
              <w:jc w:val="center"/>
              <w:rPr>
                <w:bCs/>
                <w:sz w:val="28"/>
                <w:szCs w:val="28"/>
              </w:rPr>
            </w:pPr>
            <w:r w:rsidRPr="004A0200">
              <w:rPr>
                <w:bCs/>
                <w:sz w:val="28"/>
                <w:szCs w:val="28"/>
              </w:rPr>
              <w:t>1:25 000</w:t>
            </w:r>
          </w:p>
        </w:tc>
        <w:tc>
          <w:tcPr>
            <w:tcW w:w="1418" w:type="dxa"/>
            <w:vAlign w:val="center"/>
          </w:tcPr>
          <w:p w:rsidR="0000498D" w:rsidRPr="004A0200" w:rsidRDefault="0000498D" w:rsidP="00F948D3">
            <w:pPr>
              <w:snapToGrid w:val="0"/>
              <w:jc w:val="center"/>
              <w:rPr>
                <w:bCs/>
                <w:sz w:val="28"/>
                <w:szCs w:val="28"/>
              </w:rPr>
            </w:pPr>
            <w:r w:rsidRPr="004A0200">
              <w:rPr>
                <w:bCs/>
                <w:sz w:val="28"/>
                <w:szCs w:val="28"/>
              </w:rPr>
              <w:t>МО-6</w:t>
            </w:r>
          </w:p>
        </w:tc>
      </w:tr>
      <w:tr w:rsidR="0000498D" w:rsidRPr="004A0200" w:rsidTr="00F948D3">
        <w:trPr>
          <w:jc w:val="center"/>
        </w:trPr>
        <w:tc>
          <w:tcPr>
            <w:tcW w:w="648" w:type="dxa"/>
            <w:vAlign w:val="center"/>
          </w:tcPr>
          <w:p w:rsidR="0000498D" w:rsidRPr="004A0200" w:rsidRDefault="0000498D" w:rsidP="00F948D3">
            <w:pPr>
              <w:snapToGrid w:val="0"/>
              <w:jc w:val="center"/>
              <w:rPr>
                <w:bCs/>
                <w:sz w:val="28"/>
                <w:szCs w:val="28"/>
              </w:rPr>
            </w:pPr>
            <w:r w:rsidRPr="004A0200">
              <w:rPr>
                <w:bCs/>
                <w:sz w:val="28"/>
                <w:szCs w:val="28"/>
              </w:rPr>
              <w:t>5.</w:t>
            </w:r>
          </w:p>
        </w:tc>
        <w:tc>
          <w:tcPr>
            <w:tcW w:w="5427" w:type="dxa"/>
            <w:vAlign w:val="center"/>
          </w:tcPr>
          <w:p w:rsidR="0000498D" w:rsidRPr="004A0200" w:rsidRDefault="0000498D" w:rsidP="00F948D3">
            <w:pPr>
              <w:snapToGrid w:val="0"/>
              <w:rPr>
                <w:sz w:val="28"/>
                <w:szCs w:val="28"/>
              </w:rPr>
            </w:pPr>
            <w:r w:rsidRPr="004A0200">
              <w:rPr>
                <w:sz w:val="28"/>
                <w:szCs w:val="28"/>
              </w:rPr>
              <w:t>Карта инженерной инфраструктуры Северского сельского поселения</w:t>
            </w:r>
          </w:p>
        </w:tc>
        <w:tc>
          <w:tcPr>
            <w:tcW w:w="1417" w:type="dxa"/>
            <w:vAlign w:val="center"/>
          </w:tcPr>
          <w:p w:rsidR="0000498D" w:rsidRPr="004A0200" w:rsidRDefault="0000498D" w:rsidP="00F948D3">
            <w:pPr>
              <w:snapToGrid w:val="0"/>
              <w:jc w:val="center"/>
              <w:rPr>
                <w:bCs/>
                <w:sz w:val="28"/>
                <w:szCs w:val="28"/>
              </w:rPr>
            </w:pPr>
            <w:r w:rsidRPr="004A0200">
              <w:rPr>
                <w:bCs/>
                <w:sz w:val="28"/>
                <w:szCs w:val="28"/>
              </w:rPr>
              <w:t>1:25 000</w:t>
            </w:r>
          </w:p>
        </w:tc>
        <w:tc>
          <w:tcPr>
            <w:tcW w:w="1418" w:type="dxa"/>
            <w:vAlign w:val="center"/>
          </w:tcPr>
          <w:p w:rsidR="0000498D" w:rsidRPr="004A0200" w:rsidRDefault="0000498D" w:rsidP="00F948D3">
            <w:pPr>
              <w:snapToGrid w:val="0"/>
              <w:jc w:val="center"/>
              <w:rPr>
                <w:bCs/>
                <w:sz w:val="28"/>
                <w:szCs w:val="28"/>
              </w:rPr>
            </w:pPr>
            <w:r w:rsidRPr="004A0200">
              <w:rPr>
                <w:bCs/>
                <w:sz w:val="28"/>
                <w:szCs w:val="28"/>
              </w:rPr>
              <w:t>МО-7</w:t>
            </w:r>
          </w:p>
        </w:tc>
      </w:tr>
      <w:tr w:rsidR="0000498D" w:rsidRPr="004A0200" w:rsidTr="00F948D3">
        <w:trPr>
          <w:trHeight w:val="455"/>
          <w:jc w:val="center"/>
        </w:trPr>
        <w:tc>
          <w:tcPr>
            <w:tcW w:w="648" w:type="dxa"/>
            <w:vAlign w:val="center"/>
          </w:tcPr>
          <w:p w:rsidR="0000498D" w:rsidRPr="004A0200" w:rsidRDefault="0000498D" w:rsidP="00F948D3">
            <w:pPr>
              <w:snapToGrid w:val="0"/>
              <w:jc w:val="center"/>
              <w:rPr>
                <w:bCs/>
                <w:sz w:val="28"/>
                <w:szCs w:val="28"/>
              </w:rPr>
            </w:pPr>
            <w:r w:rsidRPr="004A0200">
              <w:rPr>
                <w:bCs/>
                <w:sz w:val="28"/>
                <w:szCs w:val="28"/>
              </w:rPr>
              <w:t>6.</w:t>
            </w:r>
          </w:p>
        </w:tc>
        <w:tc>
          <w:tcPr>
            <w:tcW w:w="5427" w:type="dxa"/>
            <w:vAlign w:val="center"/>
          </w:tcPr>
          <w:p w:rsidR="0000498D" w:rsidRPr="004A0200" w:rsidRDefault="0000498D" w:rsidP="00F948D3">
            <w:pPr>
              <w:snapToGrid w:val="0"/>
              <w:rPr>
                <w:sz w:val="28"/>
                <w:szCs w:val="28"/>
              </w:rPr>
            </w:pPr>
            <w:r w:rsidRPr="004A0200">
              <w:rPr>
                <w:sz w:val="28"/>
                <w:szCs w:val="28"/>
              </w:rPr>
              <w:t>Карта территорий объектов культурного наследия Северского сельского поселения</w:t>
            </w:r>
          </w:p>
        </w:tc>
        <w:tc>
          <w:tcPr>
            <w:tcW w:w="1417" w:type="dxa"/>
            <w:vAlign w:val="center"/>
          </w:tcPr>
          <w:p w:rsidR="0000498D" w:rsidRPr="004A0200" w:rsidRDefault="0000498D" w:rsidP="00F948D3">
            <w:pPr>
              <w:snapToGrid w:val="0"/>
              <w:jc w:val="center"/>
              <w:rPr>
                <w:bCs/>
                <w:sz w:val="28"/>
                <w:szCs w:val="28"/>
              </w:rPr>
            </w:pPr>
            <w:r w:rsidRPr="004A0200">
              <w:rPr>
                <w:bCs/>
                <w:sz w:val="28"/>
                <w:szCs w:val="28"/>
              </w:rPr>
              <w:t>1:25 000</w:t>
            </w:r>
          </w:p>
        </w:tc>
        <w:tc>
          <w:tcPr>
            <w:tcW w:w="1418" w:type="dxa"/>
            <w:vAlign w:val="center"/>
          </w:tcPr>
          <w:p w:rsidR="0000498D" w:rsidRPr="004A0200" w:rsidRDefault="0000498D" w:rsidP="00F948D3">
            <w:pPr>
              <w:snapToGrid w:val="0"/>
              <w:jc w:val="center"/>
              <w:rPr>
                <w:bCs/>
                <w:sz w:val="28"/>
                <w:szCs w:val="28"/>
              </w:rPr>
            </w:pPr>
            <w:r w:rsidRPr="004A0200">
              <w:rPr>
                <w:bCs/>
                <w:sz w:val="28"/>
                <w:szCs w:val="28"/>
              </w:rPr>
              <w:t>МО-8</w:t>
            </w:r>
          </w:p>
        </w:tc>
      </w:tr>
      <w:tr w:rsidR="0000498D" w:rsidRPr="004A0200" w:rsidTr="00F948D3">
        <w:trPr>
          <w:trHeight w:val="455"/>
          <w:jc w:val="center"/>
        </w:trPr>
        <w:tc>
          <w:tcPr>
            <w:tcW w:w="648" w:type="dxa"/>
            <w:vAlign w:val="center"/>
          </w:tcPr>
          <w:p w:rsidR="0000498D" w:rsidRPr="004A0200" w:rsidRDefault="0000498D" w:rsidP="00F948D3">
            <w:pPr>
              <w:snapToGrid w:val="0"/>
              <w:jc w:val="center"/>
              <w:rPr>
                <w:bCs/>
                <w:sz w:val="28"/>
                <w:szCs w:val="28"/>
              </w:rPr>
            </w:pPr>
            <w:bookmarkStart w:id="9" w:name="ВВЕДЕНИЕ"/>
            <w:bookmarkEnd w:id="9"/>
            <w:r>
              <w:rPr>
                <w:bCs/>
                <w:sz w:val="28"/>
                <w:szCs w:val="28"/>
              </w:rPr>
              <w:t>7.</w:t>
            </w:r>
          </w:p>
        </w:tc>
        <w:tc>
          <w:tcPr>
            <w:tcW w:w="5427" w:type="dxa"/>
            <w:vAlign w:val="center"/>
          </w:tcPr>
          <w:p w:rsidR="0000498D" w:rsidRPr="004A0200" w:rsidRDefault="0000498D" w:rsidP="00F948D3">
            <w:pPr>
              <w:snapToGrid w:val="0"/>
              <w:rPr>
                <w:sz w:val="28"/>
                <w:szCs w:val="28"/>
              </w:rPr>
            </w:pPr>
            <w:r>
              <w:rPr>
                <w:sz w:val="28"/>
                <w:szCs w:val="28"/>
              </w:rPr>
              <w:t>Карта территорий, подверженных риску возникновения чрезвычайных ситуаций природного и техногенного характера</w:t>
            </w:r>
          </w:p>
        </w:tc>
        <w:tc>
          <w:tcPr>
            <w:tcW w:w="1417" w:type="dxa"/>
            <w:vAlign w:val="center"/>
          </w:tcPr>
          <w:p w:rsidR="0000498D" w:rsidRPr="004A0200" w:rsidRDefault="0000498D" w:rsidP="00F948D3">
            <w:pPr>
              <w:snapToGrid w:val="0"/>
              <w:jc w:val="center"/>
              <w:rPr>
                <w:bCs/>
                <w:sz w:val="28"/>
                <w:szCs w:val="28"/>
              </w:rPr>
            </w:pPr>
            <w:r w:rsidRPr="004A0200">
              <w:rPr>
                <w:bCs/>
                <w:sz w:val="28"/>
                <w:szCs w:val="28"/>
              </w:rPr>
              <w:t>1:25 000</w:t>
            </w:r>
          </w:p>
        </w:tc>
        <w:tc>
          <w:tcPr>
            <w:tcW w:w="1418" w:type="dxa"/>
            <w:vAlign w:val="center"/>
          </w:tcPr>
          <w:p w:rsidR="0000498D" w:rsidRPr="004A0200" w:rsidRDefault="0000498D" w:rsidP="00F948D3">
            <w:pPr>
              <w:snapToGrid w:val="0"/>
              <w:jc w:val="center"/>
              <w:rPr>
                <w:bCs/>
                <w:sz w:val="28"/>
                <w:szCs w:val="28"/>
              </w:rPr>
            </w:pPr>
            <w:r w:rsidRPr="004A0200">
              <w:rPr>
                <w:bCs/>
                <w:sz w:val="28"/>
                <w:szCs w:val="28"/>
              </w:rPr>
              <w:t>МО-</w:t>
            </w:r>
            <w:r>
              <w:rPr>
                <w:bCs/>
                <w:sz w:val="28"/>
                <w:szCs w:val="28"/>
              </w:rPr>
              <w:t>9</w:t>
            </w:r>
          </w:p>
        </w:tc>
      </w:tr>
      <w:tr w:rsidR="0000498D" w:rsidRPr="004A0200" w:rsidTr="00F948D3">
        <w:trPr>
          <w:trHeight w:val="455"/>
          <w:jc w:val="center"/>
        </w:trPr>
        <w:tc>
          <w:tcPr>
            <w:tcW w:w="648" w:type="dxa"/>
            <w:vAlign w:val="center"/>
          </w:tcPr>
          <w:p w:rsidR="0000498D" w:rsidRDefault="0000498D" w:rsidP="00F948D3">
            <w:pPr>
              <w:snapToGrid w:val="0"/>
              <w:jc w:val="center"/>
              <w:rPr>
                <w:bCs/>
                <w:sz w:val="28"/>
                <w:szCs w:val="28"/>
              </w:rPr>
            </w:pPr>
            <w:r>
              <w:rPr>
                <w:bCs/>
                <w:sz w:val="28"/>
                <w:szCs w:val="28"/>
              </w:rPr>
              <w:t>8.</w:t>
            </w:r>
          </w:p>
        </w:tc>
        <w:tc>
          <w:tcPr>
            <w:tcW w:w="5427" w:type="dxa"/>
            <w:vAlign w:val="center"/>
          </w:tcPr>
          <w:p w:rsidR="0000498D" w:rsidRDefault="0000498D" w:rsidP="00F948D3">
            <w:pPr>
              <w:snapToGrid w:val="0"/>
              <w:rPr>
                <w:sz w:val="28"/>
                <w:szCs w:val="28"/>
              </w:rPr>
            </w:pPr>
            <w:r>
              <w:rPr>
                <w:sz w:val="28"/>
                <w:szCs w:val="28"/>
              </w:rPr>
              <w:t>Карта земель различных категорий</w:t>
            </w:r>
          </w:p>
        </w:tc>
        <w:tc>
          <w:tcPr>
            <w:tcW w:w="1417" w:type="dxa"/>
            <w:vAlign w:val="center"/>
          </w:tcPr>
          <w:p w:rsidR="0000498D" w:rsidRPr="004A0200" w:rsidRDefault="0000498D" w:rsidP="00F948D3">
            <w:pPr>
              <w:snapToGrid w:val="0"/>
              <w:jc w:val="center"/>
              <w:rPr>
                <w:bCs/>
                <w:sz w:val="28"/>
                <w:szCs w:val="28"/>
              </w:rPr>
            </w:pPr>
            <w:r w:rsidRPr="004A0200">
              <w:rPr>
                <w:bCs/>
                <w:sz w:val="28"/>
                <w:szCs w:val="28"/>
              </w:rPr>
              <w:t>1:25 000</w:t>
            </w:r>
          </w:p>
        </w:tc>
        <w:tc>
          <w:tcPr>
            <w:tcW w:w="1418" w:type="dxa"/>
            <w:vAlign w:val="center"/>
          </w:tcPr>
          <w:p w:rsidR="0000498D" w:rsidRPr="004A0200" w:rsidRDefault="0000498D" w:rsidP="00F948D3">
            <w:pPr>
              <w:snapToGrid w:val="0"/>
              <w:jc w:val="center"/>
              <w:rPr>
                <w:bCs/>
                <w:sz w:val="28"/>
                <w:szCs w:val="28"/>
              </w:rPr>
            </w:pPr>
            <w:r w:rsidRPr="004A0200">
              <w:rPr>
                <w:bCs/>
                <w:sz w:val="28"/>
                <w:szCs w:val="28"/>
              </w:rPr>
              <w:t>МО-</w:t>
            </w:r>
            <w:r>
              <w:rPr>
                <w:bCs/>
                <w:sz w:val="28"/>
                <w:szCs w:val="28"/>
              </w:rPr>
              <w:t>10</w:t>
            </w:r>
          </w:p>
        </w:tc>
      </w:tr>
    </w:tbl>
    <w:p w:rsidR="0000498D" w:rsidRDefault="0000498D" w:rsidP="0000498D">
      <w:pPr>
        <w:jc w:val="center"/>
        <w:rPr>
          <w:sz w:val="28"/>
          <w:szCs w:val="28"/>
        </w:rPr>
      </w:pPr>
    </w:p>
    <w:p w:rsidR="00D1157E" w:rsidRDefault="00D1157E" w:rsidP="0000498D">
      <w:pPr>
        <w:jc w:val="center"/>
        <w:rPr>
          <w:sz w:val="28"/>
          <w:szCs w:val="28"/>
        </w:rPr>
      </w:pPr>
    </w:p>
    <w:p w:rsidR="00D1157E" w:rsidRDefault="00D1157E" w:rsidP="0000498D">
      <w:pPr>
        <w:jc w:val="center"/>
        <w:rPr>
          <w:sz w:val="28"/>
          <w:szCs w:val="28"/>
        </w:rPr>
      </w:pPr>
    </w:p>
    <w:p w:rsidR="00D1157E" w:rsidRDefault="00D1157E" w:rsidP="0000498D">
      <w:pPr>
        <w:jc w:val="center"/>
        <w:rPr>
          <w:sz w:val="28"/>
          <w:szCs w:val="28"/>
        </w:rPr>
      </w:pPr>
    </w:p>
    <w:p w:rsidR="00D1157E" w:rsidRDefault="00D1157E" w:rsidP="0000498D">
      <w:pPr>
        <w:jc w:val="center"/>
        <w:rPr>
          <w:sz w:val="28"/>
          <w:szCs w:val="28"/>
        </w:rPr>
      </w:pPr>
    </w:p>
    <w:p w:rsidR="00D1157E" w:rsidRDefault="00D1157E" w:rsidP="0000498D">
      <w:pPr>
        <w:jc w:val="center"/>
        <w:rPr>
          <w:sz w:val="28"/>
          <w:szCs w:val="28"/>
        </w:rPr>
      </w:pPr>
    </w:p>
    <w:p w:rsidR="00D1157E" w:rsidRDefault="00D1157E" w:rsidP="0000498D">
      <w:pPr>
        <w:jc w:val="center"/>
        <w:rPr>
          <w:sz w:val="28"/>
          <w:szCs w:val="28"/>
        </w:rPr>
      </w:pPr>
    </w:p>
    <w:p w:rsidR="00D1157E" w:rsidRDefault="00D1157E" w:rsidP="0000498D">
      <w:pPr>
        <w:jc w:val="center"/>
        <w:rPr>
          <w:sz w:val="28"/>
          <w:szCs w:val="28"/>
        </w:rPr>
      </w:pPr>
    </w:p>
    <w:p w:rsidR="00D1157E" w:rsidRDefault="00D1157E" w:rsidP="0000498D">
      <w:pPr>
        <w:jc w:val="center"/>
        <w:rPr>
          <w:sz w:val="28"/>
          <w:szCs w:val="28"/>
        </w:rPr>
      </w:pPr>
    </w:p>
    <w:p w:rsidR="0000498D" w:rsidRPr="00C77659" w:rsidRDefault="0000498D" w:rsidP="0000498D">
      <w:pPr>
        <w:tabs>
          <w:tab w:val="left" w:pos="3332"/>
        </w:tabs>
        <w:jc w:val="center"/>
        <w:rPr>
          <w:b/>
          <w:sz w:val="28"/>
          <w:szCs w:val="28"/>
        </w:rPr>
      </w:pPr>
      <w:r w:rsidRPr="00C77659">
        <w:rPr>
          <w:b/>
          <w:sz w:val="28"/>
          <w:szCs w:val="28"/>
        </w:rPr>
        <w:t>СОДЕРЖАНИЕ</w:t>
      </w:r>
    </w:p>
    <w:p w:rsidR="0000498D" w:rsidRPr="00C77659" w:rsidRDefault="0000498D" w:rsidP="0000498D">
      <w:pPr>
        <w:jc w:val="center"/>
        <w:rPr>
          <w:b/>
          <w:sz w:val="28"/>
          <w:szCs w:val="28"/>
        </w:rPr>
      </w:pPr>
    </w:p>
    <w:p w:rsidR="0000498D" w:rsidRDefault="006E4F02" w:rsidP="0000498D">
      <w:pPr>
        <w:pStyle w:val="11"/>
        <w:rPr>
          <w:rFonts w:asciiTheme="minorHAnsi" w:eastAsiaTheme="minorEastAsia" w:hAnsiTheme="minorHAnsi" w:cstheme="minorBidi"/>
          <w:bCs w:val="0"/>
          <w:caps w:val="0"/>
          <w:noProof/>
          <w:sz w:val="22"/>
          <w:szCs w:val="22"/>
          <w:lang w:val="ru-RU" w:eastAsia="ru-RU" w:bidi="ar-SA"/>
        </w:rPr>
      </w:pPr>
      <w:r w:rsidRPr="006E4F02">
        <w:rPr>
          <w:rFonts w:ascii="Times New Roman" w:hAnsi="Times New Roman" w:cs="Times New Roman"/>
          <w:b/>
          <w:sz w:val="28"/>
          <w:szCs w:val="28"/>
        </w:rPr>
        <w:fldChar w:fldCharType="begin"/>
      </w:r>
      <w:r w:rsidR="0000498D" w:rsidRPr="002C1319">
        <w:rPr>
          <w:rFonts w:ascii="Times New Roman" w:hAnsi="Times New Roman" w:cs="Times New Roman"/>
          <w:b/>
          <w:sz w:val="28"/>
          <w:szCs w:val="28"/>
        </w:rPr>
        <w:instrText xml:space="preserve"> TOC \o "1-3" \h \z \u </w:instrText>
      </w:r>
      <w:r w:rsidRPr="006E4F02">
        <w:rPr>
          <w:rFonts w:ascii="Times New Roman" w:hAnsi="Times New Roman" w:cs="Times New Roman"/>
          <w:b/>
          <w:sz w:val="28"/>
          <w:szCs w:val="28"/>
        </w:rPr>
        <w:fldChar w:fldCharType="separate"/>
      </w:r>
      <w:hyperlink w:anchor="_Toc483315139" w:history="1">
        <w:r w:rsidR="0000498D" w:rsidRPr="0053379C">
          <w:rPr>
            <w:rStyle w:val="a9"/>
            <w:noProof/>
          </w:rPr>
          <w:t>ВВЕДЕНИЕ</w:t>
        </w:r>
        <w:r w:rsidR="0000498D">
          <w:rPr>
            <w:noProof/>
            <w:webHidden/>
          </w:rPr>
          <w:tab/>
        </w:r>
        <w:r>
          <w:rPr>
            <w:noProof/>
            <w:webHidden/>
          </w:rPr>
          <w:fldChar w:fldCharType="begin"/>
        </w:r>
        <w:r w:rsidR="0000498D">
          <w:rPr>
            <w:noProof/>
            <w:webHidden/>
          </w:rPr>
          <w:instrText xml:space="preserve"> PAGEREF _Toc483315139 \h </w:instrText>
        </w:r>
        <w:r>
          <w:rPr>
            <w:noProof/>
            <w:webHidden/>
          </w:rPr>
        </w:r>
        <w:r>
          <w:rPr>
            <w:noProof/>
            <w:webHidden/>
          </w:rPr>
          <w:fldChar w:fldCharType="separate"/>
        </w:r>
        <w:r w:rsidR="00B539C7">
          <w:rPr>
            <w:noProof/>
            <w:webHidden/>
          </w:rPr>
          <w:t>3</w:t>
        </w:r>
        <w:r>
          <w:rPr>
            <w:noProof/>
            <w:webHidden/>
          </w:rPr>
          <w:fldChar w:fldCharType="end"/>
        </w:r>
      </w:hyperlink>
    </w:p>
    <w:p w:rsidR="0000498D" w:rsidRDefault="006E4F02" w:rsidP="0000498D">
      <w:pPr>
        <w:pStyle w:val="11"/>
        <w:rPr>
          <w:rFonts w:asciiTheme="minorHAnsi" w:eastAsiaTheme="minorEastAsia" w:hAnsiTheme="minorHAnsi" w:cstheme="minorBidi"/>
          <w:bCs w:val="0"/>
          <w:caps w:val="0"/>
          <w:noProof/>
          <w:sz w:val="22"/>
          <w:szCs w:val="22"/>
          <w:lang w:val="ru-RU" w:eastAsia="ru-RU" w:bidi="ar-SA"/>
        </w:rPr>
      </w:pPr>
      <w:hyperlink w:anchor="_Toc483315140" w:history="1">
        <w:r w:rsidR="0000498D" w:rsidRPr="0053379C">
          <w:rPr>
            <w:rStyle w:val="a9"/>
            <w:noProof/>
          </w:rPr>
          <w:t>Цели и задачи территориального планирования</w:t>
        </w:r>
        <w:r w:rsidR="0000498D">
          <w:rPr>
            <w:noProof/>
            <w:webHidden/>
          </w:rPr>
          <w:tab/>
        </w:r>
        <w:r>
          <w:rPr>
            <w:noProof/>
            <w:webHidden/>
          </w:rPr>
          <w:fldChar w:fldCharType="begin"/>
        </w:r>
        <w:r w:rsidR="0000498D">
          <w:rPr>
            <w:noProof/>
            <w:webHidden/>
          </w:rPr>
          <w:instrText xml:space="preserve"> PAGEREF _Toc483315140 \h </w:instrText>
        </w:r>
        <w:r>
          <w:rPr>
            <w:noProof/>
            <w:webHidden/>
          </w:rPr>
        </w:r>
        <w:r>
          <w:rPr>
            <w:noProof/>
            <w:webHidden/>
          </w:rPr>
          <w:fldChar w:fldCharType="separate"/>
        </w:r>
        <w:r w:rsidR="00B539C7">
          <w:rPr>
            <w:noProof/>
            <w:webHidden/>
          </w:rPr>
          <w:t>5</w:t>
        </w:r>
        <w:r>
          <w:rPr>
            <w:noProof/>
            <w:webHidden/>
          </w:rPr>
          <w:fldChar w:fldCharType="end"/>
        </w:r>
      </w:hyperlink>
    </w:p>
    <w:p w:rsidR="0000498D" w:rsidRDefault="006E4F02" w:rsidP="0000498D">
      <w:pPr>
        <w:pStyle w:val="11"/>
        <w:rPr>
          <w:rFonts w:asciiTheme="minorHAnsi" w:eastAsiaTheme="minorEastAsia" w:hAnsiTheme="minorHAnsi" w:cstheme="minorBidi"/>
          <w:bCs w:val="0"/>
          <w:caps w:val="0"/>
          <w:noProof/>
          <w:sz w:val="22"/>
          <w:szCs w:val="22"/>
          <w:lang w:val="ru-RU" w:eastAsia="ru-RU" w:bidi="ar-SA"/>
        </w:rPr>
      </w:pPr>
      <w:hyperlink w:anchor="_Toc483315141" w:history="1">
        <w:r w:rsidR="0000498D" w:rsidRPr="0053379C">
          <w:rPr>
            <w:rStyle w:val="a9"/>
            <w:noProof/>
          </w:rPr>
          <w:t>сведения о видах, назначении и наименованиях планируемых для размещения объектов местного значения поселения</w:t>
        </w:r>
        <w:r w:rsidR="0000498D">
          <w:rPr>
            <w:noProof/>
            <w:webHidden/>
          </w:rPr>
          <w:tab/>
        </w:r>
        <w:r>
          <w:rPr>
            <w:noProof/>
            <w:webHidden/>
          </w:rPr>
          <w:fldChar w:fldCharType="begin"/>
        </w:r>
        <w:r w:rsidR="0000498D">
          <w:rPr>
            <w:noProof/>
            <w:webHidden/>
          </w:rPr>
          <w:instrText xml:space="preserve"> PAGEREF _Toc483315141 \h </w:instrText>
        </w:r>
        <w:r>
          <w:rPr>
            <w:noProof/>
            <w:webHidden/>
          </w:rPr>
        </w:r>
        <w:r>
          <w:rPr>
            <w:noProof/>
            <w:webHidden/>
          </w:rPr>
          <w:fldChar w:fldCharType="separate"/>
        </w:r>
        <w:r w:rsidR="00B539C7">
          <w:rPr>
            <w:noProof/>
            <w:webHidden/>
          </w:rPr>
          <w:t>6</w:t>
        </w:r>
        <w:r>
          <w:rPr>
            <w:noProof/>
            <w:webHidden/>
          </w:rPr>
          <w:fldChar w:fldCharType="end"/>
        </w:r>
      </w:hyperlink>
    </w:p>
    <w:p w:rsidR="0000498D" w:rsidRDefault="006E4F02" w:rsidP="0000498D">
      <w:pPr>
        <w:pStyle w:val="11"/>
        <w:rPr>
          <w:rFonts w:asciiTheme="minorHAnsi" w:eastAsiaTheme="minorEastAsia" w:hAnsiTheme="minorHAnsi" w:cstheme="minorBidi"/>
          <w:bCs w:val="0"/>
          <w:caps w:val="0"/>
          <w:noProof/>
          <w:sz w:val="22"/>
          <w:szCs w:val="22"/>
          <w:lang w:val="ru-RU" w:eastAsia="ru-RU" w:bidi="ar-SA"/>
        </w:rPr>
      </w:pPr>
      <w:hyperlink w:anchor="_Toc483315142" w:history="1">
        <w:r w:rsidR="0000498D" w:rsidRPr="0053379C">
          <w:rPr>
            <w:rStyle w:val="a9"/>
            <w:noProof/>
          </w:rPr>
          <w:t>параметры функциональных зон</w:t>
        </w:r>
        <w:r w:rsidR="0000498D">
          <w:rPr>
            <w:noProof/>
            <w:webHidden/>
          </w:rPr>
          <w:tab/>
        </w:r>
        <w:r>
          <w:rPr>
            <w:noProof/>
            <w:webHidden/>
          </w:rPr>
          <w:fldChar w:fldCharType="begin"/>
        </w:r>
        <w:r w:rsidR="0000498D">
          <w:rPr>
            <w:noProof/>
            <w:webHidden/>
          </w:rPr>
          <w:instrText xml:space="preserve"> PAGEREF _Toc483315142 \h </w:instrText>
        </w:r>
        <w:r>
          <w:rPr>
            <w:noProof/>
            <w:webHidden/>
          </w:rPr>
        </w:r>
        <w:r>
          <w:rPr>
            <w:noProof/>
            <w:webHidden/>
          </w:rPr>
          <w:fldChar w:fldCharType="separate"/>
        </w:r>
        <w:r w:rsidR="00B539C7">
          <w:rPr>
            <w:noProof/>
            <w:webHidden/>
          </w:rPr>
          <w:t>8</w:t>
        </w:r>
        <w:r>
          <w:rPr>
            <w:noProof/>
            <w:webHidden/>
          </w:rPr>
          <w:fldChar w:fldCharType="end"/>
        </w:r>
      </w:hyperlink>
    </w:p>
    <w:p w:rsidR="0000498D" w:rsidRPr="00384671" w:rsidRDefault="006E4F02" w:rsidP="0000498D">
      <w:pPr>
        <w:jc w:val="center"/>
        <w:rPr>
          <w:caps/>
          <w:sz w:val="28"/>
          <w:szCs w:val="28"/>
        </w:rPr>
      </w:pPr>
      <w:r w:rsidRPr="002C1319">
        <w:rPr>
          <w:b/>
          <w:sz w:val="28"/>
          <w:szCs w:val="28"/>
          <w:lang w:val="en-US" w:eastAsia="en-US" w:bidi="en-US"/>
        </w:rPr>
        <w:fldChar w:fldCharType="end"/>
      </w:r>
      <w:bookmarkStart w:id="10" w:name="_Toc483315139"/>
      <w:r w:rsidR="0000498D">
        <w:rPr>
          <w:caps/>
          <w:sz w:val="28"/>
          <w:szCs w:val="28"/>
        </w:rPr>
        <w:tab/>
      </w:r>
      <w:r w:rsidR="0000498D">
        <w:rPr>
          <w:caps/>
          <w:sz w:val="28"/>
          <w:szCs w:val="28"/>
        </w:rPr>
        <w:tab/>
      </w:r>
      <w:r w:rsidR="0000498D" w:rsidRPr="00384671">
        <w:rPr>
          <w:caps/>
          <w:sz w:val="28"/>
          <w:szCs w:val="28"/>
        </w:rPr>
        <w:t>ВВЕДЕНИЕ</w:t>
      </w:r>
      <w:bookmarkEnd w:id="10"/>
    </w:p>
    <w:p w:rsidR="0000498D" w:rsidRDefault="0000498D" w:rsidP="0000498D">
      <w:pPr>
        <w:jc w:val="both"/>
        <w:rPr>
          <w:b/>
          <w:sz w:val="28"/>
          <w:szCs w:val="28"/>
        </w:rPr>
      </w:pPr>
    </w:p>
    <w:p w:rsidR="0000498D" w:rsidRDefault="0000498D" w:rsidP="0000498D">
      <w:pPr>
        <w:spacing w:line="288" w:lineRule="auto"/>
        <w:ind w:firstLine="709"/>
        <w:jc w:val="both"/>
        <w:rPr>
          <w:sz w:val="28"/>
          <w:szCs w:val="28"/>
        </w:rPr>
      </w:pPr>
      <w:r w:rsidRPr="00C77659">
        <w:rPr>
          <w:b/>
          <w:sz w:val="28"/>
          <w:szCs w:val="28"/>
        </w:rPr>
        <w:t>Генеральный план поселения</w:t>
      </w:r>
      <w:r>
        <w:rPr>
          <w:sz w:val="28"/>
          <w:szCs w:val="28"/>
        </w:rPr>
        <w:t xml:space="preserve"> – документ территориального планирования, определяющий стратегию градостроительного развития поселения. Генеральный план является </w:t>
      </w:r>
      <w:r w:rsidRPr="00C77659">
        <w:rPr>
          <w:b/>
          <w:sz w:val="28"/>
          <w:szCs w:val="28"/>
        </w:rPr>
        <w:t>основным градостроительным документом</w:t>
      </w:r>
      <w:r>
        <w:rPr>
          <w:sz w:val="28"/>
          <w:szCs w:val="28"/>
        </w:rPr>
        <w:t>, определяющим в интересах населения и государства условия формирования среды жизнедеятельности, направления и границы развития населенных пунктов поселения,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r w:rsidRPr="00C77659">
        <w:rPr>
          <w:sz w:val="28"/>
          <w:szCs w:val="28"/>
        </w:rPr>
        <w:t xml:space="preserve"> </w:t>
      </w:r>
    </w:p>
    <w:p w:rsidR="0000498D" w:rsidRDefault="0000498D" w:rsidP="0000498D">
      <w:pPr>
        <w:spacing w:line="288" w:lineRule="auto"/>
        <w:ind w:firstLine="709"/>
        <w:jc w:val="both"/>
        <w:rPr>
          <w:sz w:val="28"/>
          <w:szCs w:val="28"/>
        </w:rPr>
      </w:pPr>
      <w:r>
        <w:rPr>
          <w:sz w:val="28"/>
          <w:szCs w:val="28"/>
        </w:rPr>
        <w:t>Генеральный план является правовым актом территориального планирования муниципального уровня.</w:t>
      </w:r>
    </w:p>
    <w:p w:rsidR="0000498D" w:rsidRPr="005A630C" w:rsidRDefault="0000498D" w:rsidP="0000498D">
      <w:pPr>
        <w:autoSpaceDE w:val="0"/>
        <w:autoSpaceDN w:val="0"/>
        <w:adjustRightInd w:val="0"/>
        <w:spacing w:line="312" w:lineRule="auto"/>
        <w:ind w:firstLine="720"/>
        <w:jc w:val="both"/>
        <w:rPr>
          <w:rFonts w:cs="Tahoma"/>
          <w:sz w:val="28"/>
          <w:szCs w:val="28"/>
        </w:rPr>
      </w:pPr>
      <w:r>
        <w:rPr>
          <w:sz w:val="28"/>
          <w:szCs w:val="28"/>
        </w:rPr>
        <w:t>Генеральный план  Северского сельск</w:t>
      </w:r>
      <w:r w:rsidRPr="005E2753">
        <w:rPr>
          <w:sz w:val="28"/>
          <w:szCs w:val="28"/>
        </w:rPr>
        <w:t>ого</w:t>
      </w:r>
      <w:r>
        <w:rPr>
          <w:sz w:val="28"/>
          <w:szCs w:val="28"/>
        </w:rPr>
        <w:t xml:space="preserve"> </w:t>
      </w:r>
      <w:r w:rsidRPr="005E2753">
        <w:rPr>
          <w:sz w:val="28"/>
          <w:szCs w:val="28"/>
        </w:rPr>
        <w:t>поселения</w:t>
      </w:r>
      <w:r>
        <w:rPr>
          <w:sz w:val="28"/>
          <w:szCs w:val="28"/>
        </w:rPr>
        <w:t xml:space="preserve">  Северского района</w:t>
      </w:r>
      <w:r w:rsidRPr="005E2753">
        <w:rPr>
          <w:sz w:val="28"/>
          <w:szCs w:val="28"/>
        </w:rPr>
        <w:t xml:space="preserve"> </w:t>
      </w:r>
      <w:r>
        <w:rPr>
          <w:sz w:val="28"/>
          <w:szCs w:val="28"/>
        </w:rPr>
        <w:t xml:space="preserve">разработан в </w:t>
      </w:r>
      <w:r w:rsidRPr="00C77659">
        <w:rPr>
          <w:sz w:val="28"/>
          <w:szCs w:val="28"/>
        </w:rPr>
        <w:t>административных границах, установленных Закон</w:t>
      </w:r>
      <w:r>
        <w:rPr>
          <w:sz w:val="28"/>
          <w:szCs w:val="28"/>
        </w:rPr>
        <w:t>ом</w:t>
      </w:r>
      <w:r w:rsidRPr="00C77659">
        <w:rPr>
          <w:sz w:val="28"/>
          <w:szCs w:val="28"/>
        </w:rPr>
        <w:t xml:space="preserve"> Краснодарского края </w:t>
      </w:r>
      <w:r w:rsidRPr="005A630C">
        <w:rPr>
          <w:rFonts w:cs="Tahoma"/>
          <w:sz w:val="28"/>
          <w:szCs w:val="28"/>
        </w:rPr>
        <w:t xml:space="preserve">N 677-КЗ от 1 апреля </w:t>
      </w:r>
      <w:smartTag w:uri="urn:schemas-microsoft-com:office:smarttags" w:element="metricconverter">
        <w:smartTagPr>
          <w:attr w:name="ProductID" w:val="2004 г"/>
        </w:smartTagPr>
        <w:r w:rsidRPr="005A630C">
          <w:rPr>
            <w:rFonts w:cs="Tahoma"/>
            <w:sz w:val="28"/>
            <w:szCs w:val="28"/>
          </w:rPr>
          <w:t>2004 г</w:t>
        </w:r>
      </w:smartTag>
      <w:r w:rsidRPr="005A630C">
        <w:rPr>
          <w:rFonts w:cs="Tahoma"/>
          <w:sz w:val="28"/>
          <w:szCs w:val="28"/>
        </w:rPr>
        <w:t>. «Об установлении границ муниципального образования Северский район, наделении его статусом муниципального района, образованием в его составе муниципальных образований – городских и сельских поселен</w:t>
      </w:r>
      <w:r>
        <w:rPr>
          <w:rFonts w:cs="Tahoma"/>
          <w:sz w:val="28"/>
          <w:szCs w:val="28"/>
        </w:rPr>
        <w:t>ий – и установлении их границ».</w:t>
      </w:r>
    </w:p>
    <w:p w:rsidR="0000498D" w:rsidRDefault="0000498D" w:rsidP="0000498D">
      <w:pPr>
        <w:spacing w:line="288" w:lineRule="auto"/>
        <w:ind w:firstLine="709"/>
        <w:jc w:val="both"/>
        <w:rPr>
          <w:sz w:val="28"/>
          <w:szCs w:val="28"/>
        </w:rPr>
      </w:pPr>
      <w:r w:rsidRPr="000A1A00">
        <w:rPr>
          <w:sz w:val="28"/>
          <w:szCs w:val="28"/>
        </w:rPr>
        <w:t>Генеральный план утвержден Решением Совета Северского сельского поселения Северского района №199 от 10.11.2013 года "Об утверждении генерального плана Северского сельского поселения". В настоящее время действует редакция генерального плана с внесенными изменениями от 27.03.2014 года № 375.</w:t>
      </w:r>
    </w:p>
    <w:p w:rsidR="0000498D" w:rsidRDefault="0000498D" w:rsidP="0000498D">
      <w:pPr>
        <w:spacing w:line="288" w:lineRule="auto"/>
        <w:ind w:firstLine="709"/>
        <w:jc w:val="both"/>
        <w:rPr>
          <w:sz w:val="28"/>
          <w:szCs w:val="28"/>
        </w:rPr>
      </w:pPr>
      <w:r>
        <w:rPr>
          <w:sz w:val="28"/>
          <w:szCs w:val="28"/>
        </w:rPr>
        <w:t xml:space="preserve">Данный проект внесения изменений в генеральный план Северского сельского поселения выполнен по заказу администрации  муниципального образования Северский район, на основании муниципального контракта </w:t>
      </w:r>
      <w:r w:rsidRPr="0003540F">
        <w:rPr>
          <w:sz w:val="28"/>
          <w:szCs w:val="28"/>
        </w:rPr>
        <w:t xml:space="preserve">№ </w:t>
      </w:r>
      <w:r>
        <w:rPr>
          <w:sz w:val="28"/>
          <w:szCs w:val="28"/>
        </w:rPr>
        <w:t>б/н от 20 марта 2017 года</w:t>
      </w:r>
      <w:r w:rsidRPr="00D91FA0">
        <w:rPr>
          <w:sz w:val="28"/>
          <w:szCs w:val="28"/>
        </w:rPr>
        <w:t xml:space="preserve"> </w:t>
      </w:r>
      <w:r>
        <w:rPr>
          <w:sz w:val="28"/>
          <w:szCs w:val="28"/>
        </w:rPr>
        <w:t xml:space="preserve">и в соответствии с заданием на проектирование. </w:t>
      </w:r>
    </w:p>
    <w:p w:rsidR="0000498D" w:rsidRDefault="0000498D" w:rsidP="0000498D">
      <w:pPr>
        <w:spacing w:line="288" w:lineRule="auto"/>
        <w:ind w:firstLine="709"/>
        <w:jc w:val="both"/>
        <w:rPr>
          <w:sz w:val="28"/>
          <w:szCs w:val="28"/>
        </w:rPr>
      </w:pPr>
      <w:r>
        <w:rPr>
          <w:sz w:val="28"/>
          <w:szCs w:val="28"/>
        </w:rPr>
        <w:t>Проект разработан в соответствии с положениями и требованиями:</w:t>
      </w:r>
    </w:p>
    <w:p w:rsidR="0000498D" w:rsidRDefault="0000498D" w:rsidP="0000498D">
      <w:pPr>
        <w:numPr>
          <w:ilvl w:val="0"/>
          <w:numId w:val="1"/>
        </w:numPr>
        <w:tabs>
          <w:tab w:val="clear" w:pos="1429"/>
          <w:tab w:val="num" w:pos="1134"/>
        </w:tabs>
        <w:spacing w:line="288" w:lineRule="auto"/>
        <w:ind w:left="709" w:firstLine="0"/>
        <w:jc w:val="both"/>
        <w:rPr>
          <w:sz w:val="28"/>
          <w:szCs w:val="28"/>
        </w:rPr>
      </w:pPr>
      <w:r>
        <w:rPr>
          <w:sz w:val="28"/>
          <w:szCs w:val="28"/>
        </w:rPr>
        <w:t>Градостроительного Кодекса Российской Федерации;</w:t>
      </w:r>
    </w:p>
    <w:p w:rsidR="0000498D" w:rsidRPr="006B0D8E" w:rsidRDefault="0000498D" w:rsidP="0000498D">
      <w:pPr>
        <w:numPr>
          <w:ilvl w:val="0"/>
          <w:numId w:val="1"/>
        </w:numPr>
        <w:tabs>
          <w:tab w:val="clear" w:pos="1429"/>
          <w:tab w:val="num" w:pos="1134"/>
        </w:tabs>
        <w:spacing w:line="288" w:lineRule="auto"/>
        <w:ind w:left="709" w:firstLine="0"/>
        <w:jc w:val="both"/>
        <w:rPr>
          <w:sz w:val="28"/>
          <w:szCs w:val="28"/>
        </w:rPr>
      </w:pPr>
      <w:r w:rsidRPr="006B0D8E">
        <w:rPr>
          <w:sz w:val="28"/>
          <w:szCs w:val="28"/>
        </w:rPr>
        <w:t>Градостроительного кодекса Краснодарского края;</w:t>
      </w:r>
    </w:p>
    <w:p w:rsidR="0000498D" w:rsidRPr="002668E2" w:rsidRDefault="0000498D" w:rsidP="0000498D">
      <w:pPr>
        <w:numPr>
          <w:ilvl w:val="0"/>
          <w:numId w:val="1"/>
        </w:numPr>
        <w:tabs>
          <w:tab w:val="clear" w:pos="1429"/>
          <w:tab w:val="num" w:pos="1134"/>
        </w:tabs>
        <w:spacing w:line="288" w:lineRule="auto"/>
        <w:ind w:left="709" w:firstLine="0"/>
        <w:jc w:val="both"/>
        <w:rPr>
          <w:sz w:val="28"/>
          <w:szCs w:val="28"/>
        </w:rPr>
      </w:pPr>
      <w:r>
        <w:rPr>
          <w:sz w:val="28"/>
          <w:szCs w:val="28"/>
        </w:rPr>
        <w:t xml:space="preserve">СП 42.13330.2011 </w:t>
      </w:r>
      <w:r w:rsidRPr="00486C84">
        <w:rPr>
          <w:sz w:val="28"/>
          <w:szCs w:val="28"/>
        </w:rPr>
        <w:t>«Градостроительство. Планировка и застройка городских и сельских поселений»</w:t>
      </w:r>
      <w:r>
        <w:rPr>
          <w:sz w:val="28"/>
          <w:szCs w:val="28"/>
        </w:rPr>
        <w:t xml:space="preserve"> (актуализированная редакция</w:t>
      </w:r>
      <w:r w:rsidRPr="002668E2">
        <w:rPr>
          <w:sz w:val="28"/>
          <w:szCs w:val="28"/>
        </w:rPr>
        <w:t xml:space="preserve"> </w:t>
      </w:r>
      <w:r w:rsidRPr="00486C84">
        <w:rPr>
          <w:sz w:val="28"/>
          <w:szCs w:val="28"/>
        </w:rPr>
        <w:t>СНиП 2.07.01. – 89*</w:t>
      </w:r>
      <w:r>
        <w:rPr>
          <w:sz w:val="28"/>
          <w:szCs w:val="28"/>
        </w:rPr>
        <w:t>);</w:t>
      </w:r>
    </w:p>
    <w:p w:rsidR="0000498D" w:rsidRPr="002668E2" w:rsidRDefault="0000498D" w:rsidP="0000498D">
      <w:pPr>
        <w:numPr>
          <w:ilvl w:val="0"/>
          <w:numId w:val="1"/>
        </w:numPr>
        <w:tabs>
          <w:tab w:val="clear" w:pos="1429"/>
          <w:tab w:val="num" w:pos="1134"/>
        </w:tabs>
        <w:spacing w:line="288" w:lineRule="auto"/>
        <w:ind w:left="709" w:firstLine="0"/>
        <w:jc w:val="both"/>
        <w:rPr>
          <w:sz w:val="28"/>
          <w:szCs w:val="28"/>
        </w:rPr>
      </w:pPr>
      <w:r w:rsidRPr="002668E2">
        <w:rPr>
          <w:sz w:val="28"/>
          <w:szCs w:val="28"/>
        </w:rPr>
        <w:t xml:space="preserve">Нормативов градостроительного проектирования Краснодарского края (утв. </w:t>
      </w:r>
      <w:hyperlink w:anchor="sub_0" w:history="1">
        <w:r w:rsidRPr="002668E2">
          <w:rPr>
            <w:sz w:val="28"/>
            <w:szCs w:val="28"/>
          </w:rPr>
          <w:t>приказом</w:t>
        </w:r>
      </w:hyperlink>
      <w:r w:rsidRPr="002668E2">
        <w:rPr>
          <w:sz w:val="28"/>
          <w:szCs w:val="28"/>
        </w:rPr>
        <w:t xml:space="preserve"> департамента по архитектуре и градостроительству Краснодарского края от 16 апреля 2015 г. №78, с изменениями и дополнениями от 7 декабря 2015 г.);</w:t>
      </w:r>
    </w:p>
    <w:p w:rsidR="0000498D" w:rsidRDefault="0000498D" w:rsidP="0000498D">
      <w:pPr>
        <w:numPr>
          <w:ilvl w:val="0"/>
          <w:numId w:val="1"/>
        </w:numPr>
        <w:tabs>
          <w:tab w:val="clear" w:pos="1429"/>
          <w:tab w:val="num" w:pos="1134"/>
        </w:tabs>
        <w:spacing w:line="288" w:lineRule="auto"/>
        <w:ind w:left="709" w:firstLine="0"/>
        <w:jc w:val="both"/>
        <w:rPr>
          <w:sz w:val="28"/>
          <w:szCs w:val="28"/>
        </w:rPr>
      </w:pPr>
      <w:r>
        <w:rPr>
          <w:sz w:val="28"/>
          <w:szCs w:val="28"/>
        </w:rPr>
        <w:t>Земельного Кодекса Российской Федерации;</w:t>
      </w:r>
    </w:p>
    <w:p w:rsidR="0000498D" w:rsidRDefault="0000498D" w:rsidP="0000498D">
      <w:pPr>
        <w:numPr>
          <w:ilvl w:val="0"/>
          <w:numId w:val="1"/>
        </w:numPr>
        <w:tabs>
          <w:tab w:val="clear" w:pos="1429"/>
          <w:tab w:val="num" w:pos="1134"/>
        </w:tabs>
        <w:spacing w:line="288" w:lineRule="auto"/>
        <w:ind w:left="709" w:firstLine="0"/>
        <w:jc w:val="both"/>
        <w:rPr>
          <w:sz w:val="28"/>
          <w:szCs w:val="28"/>
        </w:rPr>
      </w:pPr>
      <w:r w:rsidRPr="00737168">
        <w:rPr>
          <w:sz w:val="28"/>
          <w:szCs w:val="28"/>
        </w:rPr>
        <w:t>СанПиН 2.2.1/2.1.1.1200-03 «Санитарно-защитные нормы и санитарная классификация предприя</w:t>
      </w:r>
      <w:r>
        <w:rPr>
          <w:sz w:val="28"/>
          <w:szCs w:val="28"/>
        </w:rPr>
        <w:t>тий, сооружений и иных объектов</w:t>
      </w:r>
      <w:r w:rsidRPr="00737168">
        <w:rPr>
          <w:sz w:val="28"/>
          <w:szCs w:val="28"/>
        </w:rPr>
        <w:t>»</w:t>
      </w:r>
      <w:r>
        <w:rPr>
          <w:sz w:val="28"/>
          <w:szCs w:val="28"/>
        </w:rPr>
        <w:t>;</w:t>
      </w:r>
    </w:p>
    <w:p w:rsidR="0000498D" w:rsidRPr="00737168" w:rsidRDefault="0000498D" w:rsidP="0000498D">
      <w:pPr>
        <w:numPr>
          <w:ilvl w:val="0"/>
          <w:numId w:val="1"/>
        </w:numPr>
        <w:tabs>
          <w:tab w:val="clear" w:pos="1429"/>
          <w:tab w:val="num" w:pos="1134"/>
        </w:tabs>
        <w:spacing w:line="288" w:lineRule="auto"/>
        <w:ind w:left="709" w:firstLine="0"/>
        <w:jc w:val="both"/>
        <w:rPr>
          <w:sz w:val="28"/>
          <w:szCs w:val="28"/>
        </w:rPr>
      </w:pPr>
      <w:r w:rsidRPr="00737168">
        <w:rPr>
          <w:sz w:val="28"/>
          <w:szCs w:val="28"/>
        </w:rPr>
        <w:t>Методически</w:t>
      </w:r>
      <w:r>
        <w:rPr>
          <w:sz w:val="28"/>
          <w:szCs w:val="28"/>
        </w:rPr>
        <w:t>х</w:t>
      </w:r>
      <w:r w:rsidRPr="00737168">
        <w:rPr>
          <w:sz w:val="28"/>
          <w:szCs w:val="28"/>
        </w:rPr>
        <w:t xml:space="preserve"> рекомендаци</w:t>
      </w:r>
      <w:r>
        <w:rPr>
          <w:sz w:val="28"/>
          <w:szCs w:val="28"/>
        </w:rPr>
        <w:t>й</w:t>
      </w:r>
      <w:r w:rsidRPr="00737168">
        <w:rPr>
          <w:sz w:val="28"/>
          <w:szCs w:val="28"/>
        </w:rPr>
        <w:t xml:space="preserve"> по разработке проектов генеральных планов поселений и городских округов (</w:t>
      </w:r>
      <w:r w:rsidRPr="0070061A">
        <w:rPr>
          <w:sz w:val="28"/>
          <w:szCs w:val="28"/>
        </w:rPr>
        <w:t>Приказ Министерства регионального развития РФ от 26 мая 2011 г. № 244</w:t>
      </w:r>
      <w:r w:rsidRPr="00737168">
        <w:rPr>
          <w:sz w:val="28"/>
          <w:szCs w:val="28"/>
        </w:rPr>
        <w:t>)</w:t>
      </w:r>
      <w:r>
        <w:rPr>
          <w:sz w:val="28"/>
          <w:szCs w:val="28"/>
        </w:rPr>
        <w:t>;</w:t>
      </w:r>
    </w:p>
    <w:p w:rsidR="0000498D" w:rsidRDefault="0000498D" w:rsidP="0000498D">
      <w:pPr>
        <w:numPr>
          <w:ilvl w:val="0"/>
          <w:numId w:val="1"/>
        </w:numPr>
        <w:tabs>
          <w:tab w:val="clear" w:pos="1429"/>
          <w:tab w:val="num" w:pos="1134"/>
        </w:tabs>
        <w:spacing w:line="288" w:lineRule="auto"/>
        <w:ind w:left="709" w:firstLine="0"/>
        <w:jc w:val="both"/>
        <w:rPr>
          <w:sz w:val="28"/>
          <w:szCs w:val="28"/>
        </w:rPr>
      </w:pPr>
      <w:r>
        <w:rPr>
          <w:sz w:val="28"/>
          <w:szCs w:val="28"/>
        </w:rPr>
        <w:t>Федерального</w:t>
      </w:r>
      <w:r w:rsidRPr="00737168">
        <w:rPr>
          <w:sz w:val="28"/>
          <w:szCs w:val="28"/>
        </w:rPr>
        <w:t xml:space="preserve"> закон</w:t>
      </w:r>
      <w:r>
        <w:rPr>
          <w:sz w:val="28"/>
          <w:szCs w:val="28"/>
        </w:rPr>
        <w:t>а</w:t>
      </w:r>
      <w:r w:rsidRPr="00737168">
        <w:rPr>
          <w:sz w:val="28"/>
          <w:szCs w:val="28"/>
        </w:rPr>
        <w:t xml:space="preserve"> от 10.01.200</w:t>
      </w:r>
      <w:r>
        <w:rPr>
          <w:sz w:val="28"/>
          <w:szCs w:val="28"/>
        </w:rPr>
        <w:t xml:space="preserve">2 года </w:t>
      </w:r>
      <w:r w:rsidRPr="00737168">
        <w:rPr>
          <w:sz w:val="28"/>
          <w:szCs w:val="28"/>
        </w:rPr>
        <w:t>№</w:t>
      </w:r>
      <w:r>
        <w:rPr>
          <w:sz w:val="28"/>
          <w:szCs w:val="28"/>
        </w:rPr>
        <w:t xml:space="preserve"> </w:t>
      </w:r>
      <w:r w:rsidRPr="00737168">
        <w:rPr>
          <w:sz w:val="28"/>
          <w:szCs w:val="28"/>
        </w:rPr>
        <w:t>7-</w:t>
      </w:r>
      <w:r>
        <w:rPr>
          <w:sz w:val="28"/>
          <w:szCs w:val="28"/>
        </w:rPr>
        <w:t>ФЗ «Об охране окружающей среды»;</w:t>
      </w:r>
    </w:p>
    <w:p w:rsidR="0000498D" w:rsidRDefault="0000498D" w:rsidP="0000498D">
      <w:pPr>
        <w:numPr>
          <w:ilvl w:val="0"/>
          <w:numId w:val="1"/>
        </w:numPr>
        <w:tabs>
          <w:tab w:val="clear" w:pos="1429"/>
          <w:tab w:val="num" w:pos="1134"/>
        </w:tabs>
        <w:spacing w:line="288" w:lineRule="auto"/>
        <w:ind w:left="709" w:firstLine="0"/>
        <w:jc w:val="both"/>
        <w:rPr>
          <w:sz w:val="28"/>
          <w:szCs w:val="28"/>
        </w:rPr>
      </w:pPr>
      <w:r w:rsidRPr="003475BE">
        <w:rPr>
          <w:sz w:val="28"/>
          <w:szCs w:val="28"/>
        </w:rPr>
        <w:t>Федерального закона "Об объектах культурного наследия (памятниках истории и культуры) народов Российской Федерации" от 25.06.2002 N 73-ФЗ</w:t>
      </w:r>
      <w:r>
        <w:rPr>
          <w:sz w:val="28"/>
          <w:szCs w:val="28"/>
        </w:rPr>
        <w:t>;</w:t>
      </w:r>
    </w:p>
    <w:p w:rsidR="0000498D" w:rsidRPr="003475BE" w:rsidRDefault="0000498D" w:rsidP="0000498D">
      <w:pPr>
        <w:numPr>
          <w:ilvl w:val="0"/>
          <w:numId w:val="1"/>
        </w:numPr>
        <w:tabs>
          <w:tab w:val="clear" w:pos="1429"/>
          <w:tab w:val="num" w:pos="1134"/>
        </w:tabs>
        <w:spacing w:line="288" w:lineRule="auto"/>
        <w:ind w:left="709" w:firstLine="0"/>
        <w:jc w:val="both"/>
        <w:rPr>
          <w:sz w:val="28"/>
          <w:szCs w:val="28"/>
        </w:rPr>
      </w:pPr>
      <w:r>
        <w:rPr>
          <w:sz w:val="28"/>
          <w:szCs w:val="28"/>
        </w:rPr>
        <w:t>Закона Краснодарского края</w:t>
      </w:r>
      <w:r w:rsidRPr="000A1A00">
        <w:rPr>
          <w:sz w:val="28"/>
          <w:szCs w:val="28"/>
        </w:rPr>
        <w:t xml:space="preserve"> "</w:t>
      </w:r>
      <w:r>
        <w:rPr>
          <w:sz w:val="28"/>
          <w:szCs w:val="28"/>
        </w:rPr>
        <w:t>Об объектах культурного наследия (памятниках истории и культуры) народов Российской федерации, расположенных на территории Краснодарского края</w:t>
      </w:r>
      <w:r w:rsidRPr="000A1A00">
        <w:rPr>
          <w:sz w:val="28"/>
          <w:szCs w:val="28"/>
        </w:rPr>
        <w:t>".</w:t>
      </w:r>
    </w:p>
    <w:p w:rsidR="0000498D" w:rsidRPr="00665EE5" w:rsidRDefault="0000498D" w:rsidP="0000498D">
      <w:pPr>
        <w:spacing w:line="288" w:lineRule="auto"/>
        <w:jc w:val="both"/>
        <w:rPr>
          <w:sz w:val="28"/>
          <w:szCs w:val="28"/>
        </w:rPr>
      </w:pPr>
      <w:r>
        <w:rPr>
          <w:sz w:val="28"/>
          <w:szCs w:val="28"/>
        </w:rPr>
        <w:t xml:space="preserve">Реализация генерального плана </w:t>
      </w:r>
      <w:r w:rsidRPr="00665EE5">
        <w:rPr>
          <w:sz w:val="28"/>
          <w:szCs w:val="28"/>
        </w:rPr>
        <w:t>осуществляется путем:</w:t>
      </w:r>
    </w:p>
    <w:p w:rsidR="0000498D" w:rsidRPr="00665EE5" w:rsidRDefault="0000498D" w:rsidP="0000498D">
      <w:pPr>
        <w:numPr>
          <w:ilvl w:val="0"/>
          <w:numId w:val="1"/>
        </w:numPr>
        <w:tabs>
          <w:tab w:val="clear" w:pos="1429"/>
          <w:tab w:val="num" w:pos="1134"/>
        </w:tabs>
        <w:spacing w:line="288" w:lineRule="auto"/>
        <w:ind w:left="709" w:firstLine="0"/>
        <w:jc w:val="both"/>
        <w:rPr>
          <w:sz w:val="28"/>
          <w:szCs w:val="28"/>
        </w:rPr>
      </w:pPr>
      <w:r w:rsidRPr="00665EE5">
        <w:rPr>
          <w:sz w:val="28"/>
          <w:szCs w:val="28"/>
        </w:rPr>
        <w:t xml:space="preserve">подготовки и утверждения документации по планировке территории в соответствии с </w:t>
      </w:r>
      <w:r>
        <w:rPr>
          <w:sz w:val="28"/>
          <w:szCs w:val="28"/>
        </w:rPr>
        <w:t>генеральным планом</w:t>
      </w:r>
      <w:r w:rsidRPr="00665EE5">
        <w:rPr>
          <w:sz w:val="28"/>
          <w:szCs w:val="28"/>
        </w:rPr>
        <w:t>;</w:t>
      </w:r>
    </w:p>
    <w:p w:rsidR="0000498D" w:rsidRPr="00665EE5" w:rsidRDefault="0000498D" w:rsidP="0000498D">
      <w:pPr>
        <w:numPr>
          <w:ilvl w:val="0"/>
          <w:numId w:val="1"/>
        </w:numPr>
        <w:tabs>
          <w:tab w:val="clear" w:pos="1429"/>
          <w:tab w:val="num" w:pos="1134"/>
        </w:tabs>
        <w:spacing w:line="288" w:lineRule="auto"/>
        <w:ind w:left="709" w:firstLine="0"/>
        <w:jc w:val="both"/>
        <w:rPr>
          <w:sz w:val="28"/>
          <w:szCs w:val="28"/>
        </w:rPr>
      </w:pPr>
      <w:r w:rsidRPr="00665EE5">
        <w:rPr>
          <w:sz w:val="28"/>
          <w:szCs w:val="28"/>
        </w:rPr>
        <w:t>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00498D" w:rsidRDefault="0000498D" w:rsidP="0000498D">
      <w:pPr>
        <w:numPr>
          <w:ilvl w:val="0"/>
          <w:numId w:val="1"/>
        </w:numPr>
        <w:tabs>
          <w:tab w:val="clear" w:pos="1429"/>
          <w:tab w:val="num" w:pos="1134"/>
        </w:tabs>
        <w:spacing w:line="288" w:lineRule="auto"/>
        <w:ind w:left="709" w:firstLine="0"/>
        <w:jc w:val="both"/>
        <w:rPr>
          <w:sz w:val="28"/>
          <w:szCs w:val="28"/>
        </w:rPr>
      </w:pPr>
      <w:r w:rsidRPr="00665EE5">
        <w:rPr>
          <w:sz w:val="28"/>
          <w:szCs w:val="28"/>
        </w:rPr>
        <w:t>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00498D" w:rsidRPr="00665EE5" w:rsidRDefault="0000498D" w:rsidP="0000498D">
      <w:pPr>
        <w:spacing w:line="288" w:lineRule="auto"/>
        <w:ind w:firstLine="709"/>
        <w:jc w:val="both"/>
        <w:rPr>
          <w:sz w:val="28"/>
          <w:szCs w:val="28"/>
        </w:rPr>
      </w:pPr>
      <w:r w:rsidRPr="00665EE5">
        <w:rPr>
          <w:sz w:val="28"/>
          <w:szCs w:val="28"/>
        </w:rPr>
        <w:t>Реализаци</w:t>
      </w:r>
      <w:r>
        <w:rPr>
          <w:sz w:val="28"/>
          <w:szCs w:val="28"/>
        </w:rPr>
        <w:t xml:space="preserve">я генерального плана поселения </w:t>
      </w:r>
      <w:r w:rsidRPr="00665EE5">
        <w:rPr>
          <w:sz w:val="28"/>
          <w:szCs w:val="28"/>
        </w:rPr>
        <w:t xml:space="preserve">осуществляется путем выполнения мероприятий, которые предусмотрены программами, утвержденными местной </w:t>
      </w:r>
      <w:r>
        <w:rPr>
          <w:sz w:val="28"/>
          <w:szCs w:val="28"/>
        </w:rPr>
        <w:t xml:space="preserve">администрацией поселения </w:t>
      </w:r>
      <w:r w:rsidRPr="00665EE5">
        <w:rPr>
          <w:sz w:val="28"/>
          <w:szCs w:val="28"/>
        </w:rPr>
        <w:t>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w:t>
      </w:r>
      <w:r>
        <w:rPr>
          <w:sz w:val="28"/>
          <w:szCs w:val="28"/>
        </w:rPr>
        <w:t>я</w:t>
      </w:r>
      <w:r w:rsidRPr="00665EE5">
        <w:rPr>
          <w:sz w:val="28"/>
          <w:szCs w:val="28"/>
        </w:rPr>
        <w:t>, программами комплексного развития транспортной инфраструктуры поселени</w:t>
      </w:r>
      <w:r>
        <w:rPr>
          <w:sz w:val="28"/>
          <w:szCs w:val="28"/>
        </w:rPr>
        <w:t>я</w:t>
      </w:r>
      <w:r w:rsidRPr="00665EE5">
        <w:rPr>
          <w:sz w:val="28"/>
          <w:szCs w:val="28"/>
        </w:rPr>
        <w:t>, программами комплексного развития социальной инфраструктуры поселени</w:t>
      </w:r>
      <w:r>
        <w:rPr>
          <w:sz w:val="28"/>
          <w:szCs w:val="28"/>
        </w:rPr>
        <w:t>я</w:t>
      </w:r>
      <w:r w:rsidRPr="00665EE5">
        <w:rPr>
          <w:sz w:val="28"/>
          <w:szCs w:val="28"/>
        </w:rPr>
        <w:t xml:space="preserve"> и (при наличии) инвестиционными программами организаций коммунального комплекса.</w:t>
      </w:r>
    </w:p>
    <w:p w:rsidR="0000498D" w:rsidRPr="00307EB3" w:rsidRDefault="0000498D" w:rsidP="0000498D">
      <w:pPr>
        <w:tabs>
          <w:tab w:val="left" w:pos="1134"/>
        </w:tabs>
        <w:spacing w:line="288" w:lineRule="auto"/>
        <w:ind w:firstLine="709"/>
        <w:jc w:val="both"/>
        <w:rPr>
          <w:sz w:val="28"/>
          <w:szCs w:val="28"/>
        </w:rPr>
      </w:pPr>
      <w:r w:rsidRPr="00307EB3">
        <w:rPr>
          <w:sz w:val="28"/>
          <w:szCs w:val="28"/>
        </w:rPr>
        <w:t xml:space="preserve">В соответствии с Градостроительным Кодексом </w:t>
      </w:r>
      <w:r>
        <w:rPr>
          <w:sz w:val="28"/>
          <w:szCs w:val="28"/>
        </w:rPr>
        <w:t>проект внесения изменений в генеральный</w:t>
      </w:r>
      <w:r w:rsidRPr="00307EB3">
        <w:rPr>
          <w:sz w:val="28"/>
          <w:szCs w:val="28"/>
        </w:rPr>
        <w:t xml:space="preserve"> план  </w:t>
      </w:r>
      <w:r>
        <w:rPr>
          <w:sz w:val="28"/>
          <w:szCs w:val="28"/>
        </w:rPr>
        <w:t>Северского</w:t>
      </w:r>
      <w:r w:rsidRPr="00307EB3">
        <w:rPr>
          <w:sz w:val="28"/>
          <w:szCs w:val="28"/>
        </w:rPr>
        <w:t xml:space="preserve"> сельского поселения </w:t>
      </w:r>
      <w:r>
        <w:rPr>
          <w:sz w:val="28"/>
          <w:szCs w:val="28"/>
        </w:rPr>
        <w:t>выполнен</w:t>
      </w:r>
      <w:r w:rsidRPr="00307EB3">
        <w:rPr>
          <w:sz w:val="28"/>
          <w:szCs w:val="28"/>
        </w:rPr>
        <w:t xml:space="preserve"> на основании положений о территориальном планировании, содержащихся в «Схеме территориального планирования муниципального образования  </w:t>
      </w:r>
      <w:r>
        <w:rPr>
          <w:sz w:val="28"/>
          <w:szCs w:val="28"/>
        </w:rPr>
        <w:t xml:space="preserve">Северский </w:t>
      </w:r>
      <w:r w:rsidRPr="00307EB3">
        <w:rPr>
          <w:sz w:val="28"/>
          <w:szCs w:val="28"/>
        </w:rPr>
        <w:t xml:space="preserve">район Краснодарского края». </w:t>
      </w:r>
    </w:p>
    <w:p w:rsidR="0000498D" w:rsidRDefault="0000498D" w:rsidP="0000498D">
      <w:pPr>
        <w:spacing w:line="288" w:lineRule="auto"/>
        <w:ind w:firstLine="709"/>
        <w:jc w:val="both"/>
        <w:rPr>
          <w:sz w:val="28"/>
          <w:szCs w:val="28"/>
        </w:rPr>
      </w:pPr>
      <w:r>
        <w:rPr>
          <w:sz w:val="28"/>
          <w:szCs w:val="28"/>
        </w:rPr>
        <w:t>Генеральный план утверждается на срок не менее чем на 20 лет.</w:t>
      </w:r>
    </w:p>
    <w:p w:rsidR="0000498D" w:rsidRDefault="0000498D" w:rsidP="0000498D">
      <w:pPr>
        <w:spacing w:line="288" w:lineRule="auto"/>
        <w:ind w:firstLine="709"/>
        <w:jc w:val="both"/>
        <w:rPr>
          <w:sz w:val="28"/>
          <w:szCs w:val="28"/>
        </w:rPr>
      </w:pPr>
      <w:r>
        <w:rPr>
          <w:sz w:val="28"/>
          <w:szCs w:val="28"/>
        </w:rPr>
        <w:t>Срок первой очереди реализации генерального плана - от 3 до 10 лет, перспективный срок реализации генерального плана - до 30-40 лет.</w:t>
      </w:r>
    </w:p>
    <w:p w:rsidR="0000498D" w:rsidRDefault="0000498D" w:rsidP="0000498D">
      <w:pPr>
        <w:spacing w:line="312" w:lineRule="auto"/>
        <w:ind w:firstLine="709"/>
        <w:jc w:val="both"/>
      </w:pPr>
    </w:p>
    <w:p w:rsidR="0000498D" w:rsidRDefault="0000498D" w:rsidP="0000498D">
      <w:pPr>
        <w:pStyle w:val="12"/>
        <w:pBdr>
          <w:bottom w:val="single" w:sz="4" w:space="1" w:color="auto"/>
        </w:pBdr>
      </w:pPr>
    </w:p>
    <w:p w:rsidR="0000498D" w:rsidRPr="00384671" w:rsidRDefault="0000498D" w:rsidP="0000498D">
      <w:pPr>
        <w:pStyle w:val="12"/>
        <w:pBdr>
          <w:bottom w:val="single" w:sz="4" w:space="1" w:color="auto"/>
        </w:pBdr>
      </w:pPr>
      <w:bookmarkStart w:id="11" w:name="_Toc483315140"/>
      <w:r w:rsidRPr="00384671">
        <w:t>Цели и задачи территориального планирования</w:t>
      </w:r>
      <w:bookmarkEnd w:id="11"/>
    </w:p>
    <w:p w:rsidR="0000498D" w:rsidRDefault="0000498D" w:rsidP="0000498D">
      <w:pPr>
        <w:spacing w:line="312" w:lineRule="auto"/>
        <w:rPr>
          <w:caps/>
          <w:sz w:val="28"/>
          <w:szCs w:val="28"/>
        </w:rPr>
      </w:pPr>
    </w:p>
    <w:p w:rsidR="0000498D" w:rsidRDefault="0000498D" w:rsidP="0000498D">
      <w:pPr>
        <w:spacing w:line="288" w:lineRule="auto"/>
        <w:ind w:firstLine="720"/>
        <w:jc w:val="both"/>
        <w:rPr>
          <w:sz w:val="28"/>
          <w:szCs w:val="28"/>
        </w:rPr>
      </w:pPr>
      <w:r w:rsidRPr="005E38D5">
        <w:rPr>
          <w:sz w:val="28"/>
          <w:szCs w:val="28"/>
        </w:rPr>
        <w:t>Целью</w:t>
      </w:r>
      <w:r>
        <w:rPr>
          <w:sz w:val="28"/>
          <w:szCs w:val="28"/>
        </w:rPr>
        <w:t xml:space="preserve"> разработки и утверждения генерального плана поселения являлось создание действенного инструмента управления развитием территории в соответствии с федеральным законодательством и законодательством Краснодарского края. </w:t>
      </w:r>
    </w:p>
    <w:p w:rsidR="0000498D" w:rsidRDefault="0000498D" w:rsidP="0000498D">
      <w:pPr>
        <w:spacing w:line="288" w:lineRule="auto"/>
        <w:ind w:firstLine="720"/>
        <w:jc w:val="both"/>
        <w:rPr>
          <w:b/>
          <w:sz w:val="28"/>
          <w:szCs w:val="28"/>
        </w:rPr>
      </w:pPr>
      <w:r>
        <w:rPr>
          <w:sz w:val="28"/>
          <w:szCs w:val="28"/>
        </w:rPr>
        <w:t>Проектные решения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поселений; для разработки правил землепользования и застройки, устанавливающих правовой режим использования территориальных зон, а также для определения зон инвестиционного развития.</w:t>
      </w:r>
    </w:p>
    <w:p w:rsidR="0000498D" w:rsidRDefault="0000498D" w:rsidP="0000498D">
      <w:pPr>
        <w:spacing w:line="288" w:lineRule="auto"/>
        <w:ind w:firstLine="720"/>
        <w:jc w:val="both"/>
        <w:rPr>
          <w:sz w:val="28"/>
          <w:szCs w:val="28"/>
        </w:rPr>
      </w:pPr>
      <w:r>
        <w:rPr>
          <w:sz w:val="28"/>
          <w:szCs w:val="28"/>
        </w:rPr>
        <w:t>Целью разработки проекта внесения</w:t>
      </w:r>
      <w:r w:rsidRPr="00A03F2A">
        <w:rPr>
          <w:sz w:val="28"/>
          <w:szCs w:val="28"/>
        </w:rPr>
        <w:t xml:space="preserve"> изменений в генеральный план </w:t>
      </w:r>
      <w:r>
        <w:rPr>
          <w:sz w:val="28"/>
          <w:szCs w:val="28"/>
        </w:rPr>
        <w:t>Северского</w:t>
      </w:r>
      <w:r w:rsidRPr="00A03F2A">
        <w:rPr>
          <w:sz w:val="28"/>
          <w:szCs w:val="28"/>
        </w:rPr>
        <w:t xml:space="preserve"> сельского поселения </w:t>
      </w:r>
      <w:r>
        <w:rPr>
          <w:sz w:val="28"/>
          <w:szCs w:val="28"/>
        </w:rPr>
        <w:t xml:space="preserve">является: </w:t>
      </w:r>
    </w:p>
    <w:p w:rsidR="0000498D" w:rsidRDefault="0000498D" w:rsidP="0000498D">
      <w:pPr>
        <w:spacing w:line="288" w:lineRule="auto"/>
        <w:ind w:firstLine="720"/>
        <w:jc w:val="both"/>
        <w:rPr>
          <w:sz w:val="28"/>
          <w:szCs w:val="28"/>
        </w:rPr>
      </w:pPr>
      <w:r w:rsidRPr="000A1A00">
        <w:rPr>
          <w:sz w:val="28"/>
          <w:szCs w:val="28"/>
        </w:rPr>
        <w:t>- приведение в соответствие с существующим состоянием границ зон различного функционального назначения</w:t>
      </w:r>
      <w:r>
        <w:rPr>
          <w:sz w:val="28"/>
          <w:szCs w:val="28"/>
        </w:rPr>
        <w:t>;</w:t>
      </w:r>
    </w:p>
    <w:p w:rsidR="0000498D" w:rsidRDefault="0000498D" w:rsidP="0000498D">
      <w:pPr>
        <w:spacing w:line="288" w:lineRule="auto"/>
        <w:ind w:firstLine="720"/>
        <w:jc w:val="both"/>
        <w:rPr>
          <w:sz w:val="28"/>
          <w:szCs w:val="28"/>
        </w:rPr>
      </w:pPr>
      <w:r>
        <w:rPr>
          <w:sz w:val="28"/>
          <w:szCs w:val="28"/>
        </w:rPr>
        <w:t xml:space="preserve">- </w:t>
      </w:r>
      <w:r w:rsidRPr="00A03F2A">
        <w:rPr>
          <w:sz w:val="28"/>
          <w:szCs w:val="28"/>
        </w:rPr>
        <w:t>корректировка раздела "Охрана историко-культурного наследия" в части нанесения выявленных объектов историко-культурного наследия и приведения раздела в соответствие с современным законодательством</w:t>
      </w:r>
      <w:r>
        <w:rPr>
          <w:sz w:val="28"/>
          <w:szCs w:val="28"/>
        </w:rPr>
        <w:t>,</w:t>
      </w:r>
    </w:p>
    <w:p w:rsidR="0000498D" w:rsidRDefault="0000498D" w:rsidP="0000498D">
      <w:pPr>
        <w:spacing w:line="288" w:lineRule="auto"/>
        <w:ind w:firstLine="720"/>
        <w:jc w:val="both"/>
        <w:rPr>
          <w:sz w:val="28"/>
          <w:szCs w:val="28"/>
        </w:rPr>
      </w:pPr>
      <w:r>
        <w:rPr>
          <w:sz w:val="28"/>
          <w:szCs w:val="28"/>
        </w:rPr>
        <w:t>- приведение в соответствие с положениями Схемы территориального планирования Краснодарского края раздела "Санитарная очистка территории".</w:t>
      </w:r>
    </w:p>
    <w:p w:rsidR="0000498D" w:rsidRDefault="0000498D" w:rsidP="0000498D">
      <w:pPr>
        <w:rPr>
          <w:i/>
          <w:iCs/>
        </w:rPr>
      </w:pPr>
    </w:p>
    <w:p w:rsidR="0000498D" w:rsidRPr="008A6D9F" w:rsidRDefault="0000498D" w:rsidP="0000498D">
      <w:pPr>
        <w:pStyle w:val="-1"/>
        <w:numPr>
          <w:ilvl w:val="0"/>
          <w:numId w:val="0"/>
        </w:numPr>
        <w:pBdr>
          <w:bottom w:val="single" w:sz="4" w:space="1" w:color="auto"/>
        </w:pBdr>
        <w:jc w:val="center"/>
        <w:outlineLvl w:val="0"/>
      </w:pPr>
      <w:bookmarkStart w:id="12" w:name="_Toc483315141"/>
      <w:r>
        <w:t>сведения о видах, назначении и наименованиях планируемых для размещения объектов местного значения поселения</w:t>
      </w:r>
      <w:bookmarkEnd w:id="12"/>
    </w:p>
    <w:p w:rsidR="0000498D" w:rsidRPr="00D30C0E" w:rsidRDefault="0000498D" w:rsidP="0000498D">
      <w:pPr>
        <w:spacing w:line="312" w:lineRule="auto"/>
        <w:ind w:firstLine="709"/>
        <w:jc w:val="both"/>
        <w:rPr>
          <w:sz w:val="28"/>
          <w:szCs w:val="28"/>
        </w:rPr>
      </w:pPr>
      <w:r w:rsidRPr="00D30C0E">
        <w:rPr>
          <w:sz w:val="28"/>
          <w:szCs w:val="28"/>
        </w:rPr>
        <w:t>Северское сельское поселение входит в состав муниципального образования Северский район, который</w:t>
      </w:r>
      <w:r>
        <w:rPr>
          <w:sz w:val="28"/>
          <w:szCs w:val="28"/>
        </w:rPr>
        <w:t xml:space="preserve">  расположен в предгорной юго-западной части Краснодарского края</w:t>
      </w:r>
      <w:r w:rsidRPr="00D30C0E">
        <w:rPr>
          <w:sz w:val="28"/>
          <w:szCs w:val="28"/>
        </w:rPr>
        <w:t xml:space="preserve">. Площадь района более </w:t>
      </w:r>
      <w:r>
        <w:rPr>
          <w:sz w:val="28"/>
          <w:szCs w:val="28"/>
        </w:rPr>
        <w:t>2100</w:t>
      </w:r>
      <w:r w:rsidRPr="00D30C0E">
        <w:rPr>
          <w:sz w:val="28"/>
          <w:szCs w:val="28"/>
        </w:rPr>
        <w:t xml:space="preserve"> км2. </w:t>
      </w:r>
      <w:r w:rsidRPr="00801345">
        <w:rPr>
          <w:sz w:val="28"/>
          <w:szCs w:val="28"/>
        </w:rPr>
        <w:t xml:space="preserve">Численность постоянного </w:t>
      </w:r>
      <w:r w:rsidRPr="00D30C0E">
        <w:rPr>
          <w:sz w:val="28"/>
          <w:szCs w:val="28"/>
        </w:rPr>
        <w:t xml:space="preserve">населения Северского района на 01.01.2009 г.  109784 человек, Северского сельского поселения </w:t>
      </w:r>
      <w:r>
        <w:rPr>
          <w:sz w:val="28"/>
          <w:szCs w:val="28"/>
        </w:rPr>
        <w:t>23964 человека.</w:t>
      </w:r>
    </w:p>
    <w:p w:rsidR="0000498D" w:rsidRDefault="0000498D" w:rsidP="0000498D">
      <w:pPr>
        <w:autoSpaceDE w:val="0"/>
        <w:autoSpaceDN w:val="0"/>
        <w:adjustRightInd w:val="0"/>
        <w:spacing w:line="312" w:lineRule="auto"/>
        <w:ind w:firstLine="720"/>
        <w:jc w:val="both"/>
        <w:rPr>
          <w:rFonts w:cs="Tahoma"/>
          <w:sz w:val="28"/>
          <w:szCs w:val="28"/>
        </w:rPr>
      </w:pPr>
      <w:r>
        <w:rPr>
          <w:rFonts w:cs="Tahoma"/>
          <w:sz w:val="28"/>
          <w:szCs w:val="28"/>
        </w:rPr>
        <w:t>В состав поселения входят 9 населенных пунктов: станица Северская (23609 чел.), поселки Предгорный (34 чел.) и 8 Марта (60 чел.), хутора Свободный (126 чел.), Новоалексеевский (8 чел.), Науменков (38 чел.), Бончковский (53 чел.), Бондаренко (12 чел.) и Воликов (24 чел.).</w:t>
      </w:r>
    </w:p>
    <w:p w:rsidR="0000498D" w:rsidRPr="00D30C0E" w:rsidRDefault="0000498D" w:rsidP="0000498D">
      <w:pPr>
        <w:autoSpaceDE w:val="0"/>
        <w:autoSpaceDN w:val="0"/>
        <w:adjustRightInd w:val="0"/>
        <w:spacing w:line="312" w:lineRule="auto"/>
        <w:ind w:firstLine="720"/>
        <w:jc w:val="both"/>
        <w:rPr>
          <w:sz w:val="28"/>
          <w:szCs w:val="28"/>
        </w:rPr>
      </w:pPr>
      <w:r w:rsidRPr="00D30C0E">
        <w:rPr>
          <w:sz w:val="28"/>
          <w:szCs w:val="28"/>
        </w:rPr>
        <w:t xml:space="preserve">Площадь земель в границах Северского сельского поселения составляет </w:t>
      </w:r>
      <w:smartTag w:uri="urn:schemas-microsoft-com:office:smarttags" w:element="metricconverter">
        <w:smartTagPr>
          <w:attr w:name="ProductID" w:val="14054 га"/>
        </w:smartTagPr>
        <w:r w:rsidRPr="00D30C0E">
          <w:rPr>
            <w:sz w:val="28"/>
            <w:szCs w:val="28"/>
          </w:rPr>
          <w:t>14054 га</w:t>
        </w:r>
      </w:smartTag>
      <w:r w:rsidRPr="00D30C0E">
        <w:rPr>
          <w:sz w:val="28"/>
          <w:szCs w:val="28"/>
        </w:rPr>
        <w:t>.</w:t>
      </w:r>
    </w:p>
    <w:p w:rsidR="0000498D" w:rsidRPr="00AA588E" w:rsidRDefault="0000498D" w:rsidP="0000498D">
      <w:pPr>
        <w:autoSpaceDE w:val="0"/>
        <w:autoSpaceDN w:val="0"/>
        <w:adjustRightInd w:val="0"/>
        <w:spacing w:line="312" w:lineRule="auto"/>
        <w:ind w:firstLine="720"/>
        <w:jc w:val="both"/>
        <w:rPr>
          <w:rFonts w:cs="Tahoma"/>
          <w:sz w:val="28"/>
          <w:szCs w:val="28"/>
        </w:rPr>
      </w:pPr>
      <w:r>
        <w:rPr>
          <w:rFonts w:cs="Tahoma"/>
          <w:sz w:val="28"/>
          <w:szCs w:val="28"/>
        </w:rPr>
        <w:t>Через территорию поселения пролегают автомобильные дороги федерального значения «Краснодар - Новороссийск» и регионального значения «Северская-Федоровский гидроузел», а также железнодорожная магистраль «Краснодар - Новороссийск».</w:t>
      </w:r>
    </w:p>
    <w:p w:rsidR="0000498D" w:rsidRDefault="0000498D" w:rsidP="0000498D">
      <w:pPr>
        <w:spacing w:line="312" w:lineRule="auto"/>
        <w:ind w:firstLine="720"/>
        <w:jc w:val="both"/>
        <w:rPr>
          <w:sz w:val="28"/>
          <w:szCs w:val="28"/>
        </w:rPr>
      </w:pPr>
      <w:r>
        <w:rPr>
          <w:sz w:val="28"/>
          <w:szCs w:val="28"/>
        </w:rPr>
        <w:t>Действующим генеральным планом поселения на расчетный срок предусмотрено структурирование существующих планировочных каркасов населенных пунктов путем дифференциации транспортных осей на основные и второстепенные, а также их органичное развитие, с учетом имеющихся планировочных ограничений и территориальных особенностей каждого населенного пункта в отдельности.</w:t>
      </w:r>
    </w:p>
    <w:p w:rsidR="0000498D" w:rsidRDefault="0000498D" w:rsidP="0000498D">
      <w:pPr>
        <w:spacing w:line="288" w:lineRule="auto"/>
        <w:ind w:firstLine="720"/>
        <w:jc w:val="both"/>
        <w:rPr>
          <w:sz w:val="28"/>
          <w:szCs w:val="28"/>
        </w:rPr>
      </w:pPr>
      <w:r>
        <w:rPr>
          <w:sz w:val="28"/>
          <w:szCs w:val="28"/>
        </w:rPr>
        <w:t>В зоне общественно-делового назначения генеральным планом предусмотрено размещение таких объектов капитального строительства местного значения, как:</w:t>
      </w:r>
    </w:p>
    <w:p w:rsidR="0000498D" w:rsidRPr="00F83EBA" w:rsidRDefault="0000498D" w:rsidP="0000498D">
      <w:pPr>
        <w:tabs>
          <w:tab w:val="left" w:pos="1134"/>
        </w:tabs>
        <w:spacing w:line="288" w:lineRule="auto"/>
        <w:ind w:firstLine="709"/>
        <w:jc w:val="both"/>
        <w:rPr>
          <w:sz w:val="28"/>
          <w:szCs w:val="28"/>
        </w:rPr>
      </w:pPr>
      <w:r w:rsidRPr="00F83EBA">
        <w:rPr>
          <w:sz w:val="28"/>
          <w:szCs w:val="28"/>
        </w:rPr>
        <w:t>В границах зоны общественно-делового назначения генеральным планом предусмотрено размещение:</w:t>
      </w:r>
    </w:p>
    <w:p w:rsidR="0000498D" w:rsidRPr="00F83EBA" w:rsidRDefault="0000498D" w:rsidP="0000498D">
      <w:pPr>
        <w:tabs>
          <w:tab w:val="left" w:pos="1134"/>
        </w:tabs>
        <w:spacing w:line="288" w:lineRule="auto"/>
        <w:ind w:firstLine="709"/>
        <w:jc w:val="both"/>
        <w:rPr>
          <w:sz w:val="28"/>
          <w:szCs w:val="28"/>
        </w:rPr>
      </w:pPr>
      <w:r w:rsidRPr="00F83EBA">
        <w:rPr>
          <w:sz w:val="28"/>
          <w:szCs w:val="28"/>
        </w:rPr>
        <w:t>- 4-х детских садов в ст.Северской;</w:t>
      </w:r>
    </w:p>
    <w:p w:rsidR="0000498D" w:rsidRPr="00F83EBA" w:rsidRDefault="0000498D" w:rsidP="0000498D">
      <w:pPr>
        <w:tabs>
          <w:tab w:val="left" w:pos="1134"/>
        </w:tabs>
        <w:spacing w:line="288" w:lineRule="auto"/>
        <w:ind w:firstLine="709"/>
        <w:jc w:val="both"/>
        <w:rPr>
          <w:sz w:val="28"/>
          <w:szCs w:val="28"/>
        </w:rPr>
      </w:pPr>
      <w:r w:rsidRPr="00F83EBA">
        <w:rPr>
          <w:sz w:val="28"/>
          <w:szCs w:val="28"/>
        </w:rPr>
        <w:t>- детского сада в х.Бончковском;</w:t>
      </w:r>
    </w:p>
    <w:p w:rsidR="0000498D" w:rsidRPr="00F83EBA" w:rsidRDefault="0000498D" w:rsidP="0000498D">
      <w:pPr>
        <w:tabs>
          <w:tab w:val="left" w:pos="1134"/>
        </w:tabs>
        <w:spacing w:line="288" w:lineRule="auto"/>
        <w:ind w:firstLine="709"/>
        <w:jc w:val="both"/>
        <w:rPr>
          <w:sz w:val="28"/>
          <w:szCs w:val="28"/>
        </w:rPr>
      </w:pPr>
      <w:r w:rsidRPr="00F83EBA">
        <w:rPr>
          <w:sz w:val="28"/>
          <w:szCs w:val="28"/>
        </w:rPr>
        <w:t>- детского сада в х.Свободном;</w:t>
      </w:r>
    </w:p>
    <w:p w:rsidR="0000498D" w:rsidRPr="00F83EBA" w:rsidRDefault="0000498D" w:rsidP="0000498D">
      <w:pPr>
        <w:tabs>
          <w:tab w:val="left" w:pos="1134"/>
        </w:tabs>
        <w:spacing w:line="288" w:lineRule="auto"/>
        <w:ind w:firstLine="709"/>
        <w:jc w:val="both"/>
        <w:rPr>
          <w:sz w:val="28"/>
          <w:szCs w:val="28"/>
        </w:rPr>
      </w:pPr>
      <w:r w:rsidRPr="00F83EBA">
        <w:rPr>
          <w:sz w:val="28"/>
          <w:szCs w:val="28"/>
        </w:rPr>
        <w:t>- школы в ст.Северской;</w:t>
      </w:r>
    </w:p>
    <w:p w:rsidR="0000498D" w:rsidRPr="00F83EBA" w:rsidRDefault="0000498D" w:rsidP="0000498D">
      <w:pPr>
        <w:tabs>
          <w:tab w:val="left" w:pos="1134"/>
        </w:tabs>
        <w:spacing w:line="288" w:lineRule="auto"/>
        <w:ind w:firstLine="709"/>
        <w:jc w:val="both"/>
        <w:rPr>
          <w:sz w:val="28"/>
          <w:szCs w:val="28"/>
        </w:rPr>
      </w:pPr>
      <w:r w:rsidRPr="00F83EBA">
        <w:rPr>
          <w:sz w:val="28"/>
          <w:szCs w:val="28"/>
        </w:rPr>
        <w:t>- домов культуры (клубов) в ст.Северской, х.Свободный, х.Науменков и х.Бондаренко;</w:t>
      </w:r>
    </w:p>
    <w:p w:rsidR="0000498D" w:rsidRPr="00F83EBA" w:rsidRDefault="0000498D" w:rsidP="0000498D">
      <w:pPr>
        <w:tabs>
          <w:tab w:val="left" w:pos="1134"/>
        </w:tabs>
        <w:spacing w:line="288" w:lineRule="auto"/>
        <w:ind w:firstLine="709"/>
        <w:jc w:val="both"/>
        <w:rPr>
          <w:sz w:val="28"/>
          <w:szCs w:val="28"/>
        </w:rPr>
      </w:pPr>
      <w:r w:rsidRPr="00F83EBA">
        <w:rPr>
          <w:sz w:val="28"/>
          <w:szCs w:val="28"/>
        </w:rPr>
        <w:t>- поликлиники в ст.Северской;</w:t>
      </w:r>
    </w:p>
    <w:p w:rsidR="0000498D" w:rsidRPr="00F83EBA" w:rsidRDefault="0000498D" w:rsidP="0000498D">
      <w:pPr>
        <w:tabs>
          <w:tab w:val="left" w:pos="1134"/>
        </w:tabs>
        <w:spacing w:line="288" w:lineRule="auto"/>
        <w:ind w:firstLine="709"/>
        <w:jc w:val="both"/>
        <w:rPr>
          <w:sz w:val="28"/>
          <w:szCs w:val="28"/>
        </w:rPr>
      </w:pPr>
      <w:r w:rsidRPr="00F83EBA">
        <w:rPr>
          <w:sz w:val="28"/>
          <w:szCs w:val="28"/>
        </w:rPr>
        <w:t>- фельдшерско-акушерских пунктов или кабинетов врачей общей практики в х. Бончковский, п.  8 Марта, х. Новоалексеевском, х. Свободном, п. Предгорном;</w:t>
      </w:r>
    </w:p>
    <w:p w:rsidR="0000498D" w:rsidRDefault="0000498D" w:rsidP="0000498D">
      <w:pPr>
        <w:tabs>
          <w:tab w:val="left" w:pos="1134"/>
        </w:tabs>
        <w:spacing w:line="288" w:lineRule="auto"/>
        <w:ind w:firstLine="709"/>
        <w:jc w:val="both"/>
        <w:rPr>
          <w:sz w:val="28"/>
          <w:szCs w:val="28"/>
        </w:rPr>
      </w:pPr>
      <w:r w:rsidRPr="00F83EBA">
        <w:rPr>
          <w:sz w:val="28"/>
          <w:szCs w:val="28"/>
        </w:rPr>
        <w:t xml:space="preserve">- </w:t>
      </w:r>
      <w:r>
        <w:rPr>
          <w:sz w:val="28"/>
          <w:szCs w:val="28"/>
        </w:rPr>
        <w:t>спортивного</w:t>
      </w:r>
      <w:r w:rsidRPr="00F83EBA">
        <w:rPr>
          <w:sz w:val="28"/>
          <w:szCs w:val="28"/>
        </w:rPr>
        <w:t xml:space="preserve"> комплекс</w:t>
      </w:r>
      <w:r>
        <w:rPr>
          <w:sz w:val="28"/>
          <w:szCs w:val="28"/>
        </w:rPr>
        <w:t>а</w:t>
      </w:r>
      <w:r w:rsidRPr="00F83EBA">
        <w:rPr>
          <w:sz w:val="28"/>
          <w:szCs w:val="28"/>
        </w:rPr>
        <w:t xml:space="preserve"> в ст.Северской.</w:t>
      </w:r>
    </w:p>
    <w:p w:rsidR="0000498D" w:rsidRPr="00F83EBA" w:rsidRDefault="0000498D" w:rsidP="0000498D">
      <w:pPr>
        <w:tabs>
          <w:tab w:val="left" w:pos="1134"/>
        </w:tabs>
        <w:spacing w:line="288" w:lineRule="auto"/>
        <w:ind w:firstLine="709"/>
        <w:jc w:val="both"/>
        <w:rPr>
          <w:sz w:val="28"/>
          <w:szCs w:val="28"/>
        </w:rPr>
      </w:pPr>
      <w:r w:rsidRPr="00F83EBA">
        <w:rPr>
          <w:sz w:val="28"/>
          <w:szCs w:val="28"/>
        </w:rPr>
        <w:t xml:space="preserve">В границах зоны </w:t>
      </w:r>
      <w:r>
        <w:rPr>
          <w:sz w:val="28"/>
          <w:szCs w:val="28"/>
        </w:rPr>
        <w:t xml:space="preserve">рекреационного </w:t>
      </w:r>
      <w:r w:rsidRPr="00F83EBA">
        <w:rPr>
          <w:sz w:val="28"/>
          <w:szCs w:val="28"/>
        </w:rPr>
        <w:t>назначения генеральным планом предусмотрено размещение:</w:t>
      </w:r>
    </w:p>
    <w:p w:rsidR="0000498D" w:rsidRPr="003154CB" w:rsidRDefault="0000498D" w:rsidP="0000498D">
      <w:pPr>
        <w:tabs>
          <w:tab w:val="left" w:pos="1134"/>
        </w:tabs>
        <w:spacing w:line="288" w:lineRule="auto"/>
        <w:ind w:firstLine="709"/>
        <w:jc w:val="both"/>
        <w:rPr>
          <w:sz w:val="28"/>
          <w:szCs w:val="28"/>
        </w:rPr>
      </w:pPr>
      <w:r>
        <w:rPr>
          <w:sz w:val="28"/>
          <w:szCs w:val="28"/>
        </w:rPr>
        <w:t xml:space="preserve">- плоскостных спортивных сооружений в ст.Северской, х. Бончковском и </w:t>
      </w:r>
      <w:r w:rsidRPr="003154CB">
        <w:rPr>
          <w:sz w:val="28"/>
          <w:szCs w:val="28"/>
        </w:rPr>
        <w:t>х.Свободном.</w:t>
      </w:r>
    </w:p>
    <w:p w:rsidR="0000498D" w:rsidRPr="003154CB" w:rsidRDefault="0000498D" w:rsidP="0000498D">
      <w:pPr>
        <w:tabs>
          <w:tab w:val="left" w:pos="1134"/>
        </w:tabs>
        <w:spacing w:line="288" w:lineRule="auto"/>
        <w:ind w:firstLine="709"/>
        <w:jc w:val="both"/>
        <w:rPr>
          <w:sz w:val="28"/>
          <w:szCs w:val="28"/>
        </w:rPr>
      </w:pPr>
      <w:r w:rsidRPr="003154CB">
        <w:rPr>
          <w:sz w:val="28"/>
          <w:szCs w:val="28"/>
        </w:rPr>
        <w:t>В зоне инженерной и транспортной инфраструктур предусматривается размещение:</w:t>
      </w:r>
    </w:p>
    <w:p w:rsidR="0000498D" w:rsidRPr="003154CB" w:rsidRDefault="0000498D" w:rsidP="0000498D">
      <w:pPr>
        <w:tabs>
          <w:tab w:val="left" w:pos="1134"/>
        </w:tabs>
        <w:spacing w:line="288" w:lineRule="auto"/>
        <w:ind w:firstLine="709"/>
        <w:jc w:val="both"/>
        <w:rPr>
          <w:sz w:val="28"/>
          <w:szCs w:val="28"/>
        </w:rPr>
      </w:pPr>
      <w:r w:rsidRPr="003154CB">
        <w:rPr>
          <w:sz w:val="28"/>
          <w:szCs w:val="28"/>
        </w:rPr>
        <w:t>- объектов придорожного сервиса на федеральной автодороге;</w:t>
      </w:r>
    </w:p>
    <w:p w:rsidR="0000498D" w:rsidRPr="003154CB" w:rsidRDefault="0000498D" w:rsidP="0000498D">
      <w:pPr>
        <w:tabs>
          <w:tab w:val="left" w:pos="1134"/>
        </w:tabs>
        <w:spacing w:line="288" w:lineRule="auto"/>
        <w:ind w:firstLine="709"/>
        <w:jc w:val="both"/>
        <w:rPr>
          <w:sz w:val="28"/>
          <w:szCs w:val="28"/>
        </w:rPr>
      </w:pPr>
      <w:r w:rsidRPr="003154CB">
        <w:rPr>
          <w:sz w:val="28"/>
          <w:szCs w:val="28"/>
        </w:rPr>
        <w:t xml:space="preserve">- водозаборных сооружений в ст.Северской, </w:t>
      </w:r>
    </w:p>
    <w:p w:rsidR="0000498D" w:rsidRPr="003154CB" w:rsidRDefault="0000498D" w:rsidP="0000498D">
      <w:pPr>
        <w:tabs>
          <w:tab w:val="left" w:pos="1134"/>
        </w:tabs>
        <w:spacing w:line="288" w:lineRule="auto"/>
        <w:ind w:firstLine="709"/>
        <w:jc w:val="both"/>
        <w:rPr>
          <w:sz w:val="28"/>
          <w:szCs w:val="28"/>
        </w:rPr>
      </w:pPr>
      <w:r w:rsidRPr="003154CB">
        <w:rPr>
          <w:sz w:val="28"/>
          <w:szCs w:val="28"/>
        </w:rPr>
        <w:t>- в хуторах  Бондаренко, Науменков, Свободный и поселке Предгорный, произведение реконструкции артскважин, водонапорных башен и сетей;</w:t>
      </w:r>
    </w:p>
    <w:p w:rsidR="0000498D" w:rsidRPr="003154CB" w:rsidRDefault="0000498D" w:rsidP="0000498D">
      <w:pPr>
        <w:tabs>
          <w:tab w:val="left" w:pos="1134"/>
        </w:tabs>
        <w:spacing w:line="288" w:lineRule="auto"/>
        <w:ind w:firstLine="709"/>
        <w:jc w:val="both"/>
        <w:rPr>
          <w:sz w:val="28"/>
          <w:szCs w:val="28"/>
        </w:rPr>
      </w:pPr>
      <w:r w:rsidRPr="003154CB">
        <w:rPr>
          <w:sz w:val="28"/>
          <w:szCs w:val="28"/>
        </w:rPr>
        <w:t>- в хуторах Бончковский, Воликов, Новоалесеевский и в поселке 8 Марта строительство артскважин, водонапорных башен, сетей;</w:t>
      </w:r>
    </w:p>
    <w:p w:rsidR="0000498D" w:rsidRPr="003154CB" w:rsidRDefault="0000498D" w:rsidP="0000498D">
      <w:pPr>
        <w:tabs>
          <w:tab w:val="left" w:pos="1134"/>
        </w:tabs>
        <w:spacing w:line="288" w:lineRule="auto"/>
        <w:ind w:firstLine="709"/>
        <w:jc w:val="both"/>
        <w:rPr>
          <w:sz w:val="28"/>
          <w:szCs w:val="28"/>
        </w:rPr>
      </w:pPr>
      <w:r w:rsidRPr="003154CB">
        <w:rPr>
          <w:sz w:val="28"/>
          <w:szCs w:val="28"/>
        </w:rPr>
        <w:t>В зоне производственного назначения генеральным планом предусмотрено размещение:</w:t>
      </w:r>
    </w:p>
    <w:p w:rsidR="0000498D" w:rsidRPr="003154CB" w:rsidRDefault="0000498D" w:rsidP="0000498D">
      <w:pPr>
        <w:tabs>
          <w:tab w:val="left" w:pos="1134"/>
        </w:tabs>
        <w:spacing w:line="288" w:lineRule="auto"/>
        <w:ind w:firstLine="709"/>
        <w:jc w:val="both"/>
        <w:rPr>
          <w:sz w:val="28"/>
          <w:szCs w:val="28"/>
        </w:rPr>
      </w:pPr>
      <w:r w:rsidRPr="003154CB">
        <w:rPr>
          <w:sz w:val="28"/>
          <w:szCs w:val="28"/>
        </w:rPr>
        <w:t xml:space="preserve">- очистных сооружений канализации производительностью 4000 м³/сут. в ст.Северской. Генеральным планом предусматривается размещение сооружений для механической и биологической очистки с термомеханической обработкой осадка в закрытых помещениях с минимальной рекомендуемой санитарно-защитной зоной 150 метров. </w:t>
      </w:r>
    </w:p>
    <w:p w:rsidR="0000498D" w:rsidRDefault="0000498D" w:rsidP="0000498D">
      <w:pPr>
        <w:tabs>
          <w:tab w:val="left" w:pos="1134"/>
        </w:tabs>
        <w:spacing w:line="288" w:lineRule="auto"/>
        <w:ind w:firstLine="709"/>
        <w:jc w:val="both"/>
        <w:rPr>
          <w:sz w:val="28"/>
          <w:szCs w:val="28"/>
        </w:rPr>
      </w:pPr>
      <w:r w:rsidRPr="003154CB">
        <w:rPr>
          <w:sz w:val="28"/>
          <w:szCs w:val="28"/>
        </w:rPr>
        <w:t>- локальных очистных сооружений для хуторов Новоалексеевский и Свободный севернее х.Свободный, для х.Науменков – северо-восточнее населенного пункта, для п. Предгорный – северо-западнее населенного пункта, для хуторов Бондаренко и Бончковский – севернее х. Бончковский, для п. 8 Марта – северо-западнее существующей застройки</w:t>
      </w:r>
      <w:r>
        <w:rPr>
          <w:sz w:val="28"/>
          <w:szCs w:val="28"/>
        </w:rPr>
        <w:t>;</w:t>
      </w:r>
    </w:p>
    <w:p w:rsidR="0000498D" w:rsidRDefault="0000498D" w:rsidP="0000498D">
      <w:pPr>
        <w:tabs>
          <w:tab w:val="left" w:pos="1134"/>
        </w:tabs>
        <w:spacing w:line="288" w:lineRule="auto"/>
        <w:ind w:firstLine="709"/>
        <w:jc w:val="both"/>
        <w:rPr>
          <w:sz w:val="28"/>
          <w:szCs w:val="28"/>
        </w:rPr>
      </w:pPr>
      <w:r>
        <w:rPr>
          <w:sz w:val="28"/>
          <w:szCs w:val="28"/>
        </w:rPr>
        <w:t>- пожарных депо в ст.Северской, х.Воликов и х.Свободный.</w:t>
      </w:r>
    </w:p>
    <w:p w:rsidR="0000498D" w:rsidRDefault="0000498D" w:rsidP="0000498D">
      <w:pPr>
        <w:tabs>
          <w:tab w:val="left" w:pos="1134"/>
        </w:tabs>
        <w:spacing w:line="288" w:lineRule="auto"/>
        <w:ind w:firstLine="709"/>
        <w:jc w:val="both"/>
        <w:rPr>
          <w:sz w:val="28"/>
          <w:szCs w:val="28"/>
        </w:rPr>
      </w:pPr>
      <w:r w:rsidRPr="005E124F">
        <w:rPr>
          <w:sz w:val="28"/>
          <w:szCs w:val="28"/>
        </w:rPr>
        <w:t xml:space="preserve">Согласно положениям схемы территориального планирования Краснодарского края </w:t>
      </w:r>
      <w:r>
        <w:rPr>
          <w:sz w:val="28"/>
          <w:szCs w:val="28"/>
        </w:rPr>
        <w:t>на территории Северского сельского поселения предусмотрено размещение объектов регионального значения:</w:t>
      </w:r>
    </w:p>
    <w:p w:rsidR="0000498D" w:rsidRDefault="0000498D" w:rsidP="0000498D">
      <w:pPr>
        <w:tabs>
          <w:tab w:val="left" w:pos="1134"/>
        </w:tabs>
        <w:spacing w:line="288" w:lineRule="auto"/>
        <w:ind w:firstLine="709"/>
        <w:jc w:val="both"/>
        <w:rPr>
          <w:sz w:val="28"/>
          <w:szCs w:val="28"/>
        </w:rPr>
      </w:pPr>
      <w:r>
        <w:rPr>
          <w:sz w:val="28"/>
          <w:szCs w:val="28"/>
        </w:rPr>
        <w:t xml:space="preserve">- </w:t>
      </w:r>
      <w:r w:rsidRPr="00433B97">
        <w:rPr>
          <w:sz w:val="28"/>
          <w:szCs w:val="28"/>
        </w:rPr>
        <w:t>Строительство двухэтажного учебного корпуса государственного бюджетного образовательного учреждения среднего профессионального образования Краснодарского края «Краснодарский краевой колледж культуры» в ст.Северской (Государственная программа Краснодарского края "Развитие культуры")</w:t>
      </w:r>
      <w:r>
        <w:rPr>
          <w:sz w:val="28"/>
          <w:szCs w:val="28"/>
        </w:rPr>
        <w:t>.</w:t>
      </w:r>
    </w:p>
    <w:p w:rsidR="0000498D" w:rsidRDefault="0000498D" w:rsidP="0000498D">
      <w:pPr>
        <w:tabs>
          <w:tab w:val="left" w:pos="1134"/>
        </w:tabs>
        <w:spacing w:line="288" w:lineRule="auto"/>
        <w:ind w:firstLine="709"/>
        <w:jc w:val="both"/>
        <w:rPr>
          <w:sz w:val="28"/>
          <w:szCs w:val="28"/>
        </w:rPr>
      </w:pPr>
      <w:r>
        <w:rPr>
          <w:sz w:val="28"/>
          <w:szCs w:val="28"/>
        </w:rPr>
        <w:t>- Р</w:t>
      </w:r>
      <w:r w:rsidRPr="005E124F">
        <w:rPr>
          <w:sz w:val="28"/>
          <w:szCs w:val="28"/>
        </w:rPr>
        <w:t>азмещение объекта</w:t>
      </w:r>
      <w:r>
        <w:rPr>
          <w:sz w:val="28"/>
          <w:szCs w:val="28"/>
        </w:rPr>
        <w:t xml:space="preserve">, </w:t>
      </w:r>
      <w:r w:rsidRPr="005E124F">
        <w:rPr>
          <w:sz w:val="28"/>
          <w:szCs w:val="28"/>
        </w:rPr>
        <w:t>необходимого для организации деятельности по сбору, транспортированию, перегрузке, обработке твердых коммунальных отходов</w:t>
      </w:r>
      <w:r>
        <w:rPr>
          <w:sz w:val="28"/>
          <w:szCs w:val="28"/>
        </w:rPr>
        <w:t>.</w:t>
      </w:r>
    </w:p>
    <w:p w:rsidR="0000498D" w:rsidRDefault="0000498D" w:rsidP="0000498D">
      <w:pPr>
        <w:tabs>
          <w:tab w:val="left" w:pos="1134"/>
        </w:tabs>
        <w:spacing w:line="288" w:lineRule="auto"/>
        <w:ind w:firstLine="709"/>
        <w:jc w:val="both"/>
        <w:rPr>
          <w:sz w:val="28"/>
          <w:szCs w:val="28"/>
        </w:rPr>
      </w:pPr>
      <w:r>
        <w:rPr>
          <w:sz w:val="28"/>
          <w:szCs w:val="28"/>
        </w:rPr>
        <w:t>- Р</w:t>
      </w:r>
      <w:r w:rsidRPr="002737F6">
        <w:rPr>
          <w:sz w:val="28"/>
          <w:szCs w:val="28"/>
        </w:rPr>
        <w:t>азмещение линейного объекта федерального значения - автодороги "Краснодар-Абинск-Кабардинка"</w:t>
      </w:r>
      <w:r>
        <w:rPr>
          <w:sz w:val="28"/>
          <w:szCs w:val="28"/>
        </w:rPr>
        <w:t>.</w:t>
      </w:r>
    </w:p>
    <w:p w:rsidR="00D83635" w:rsidRDefault="00D83635" w:rsidP="0000498D">
      <w:pPr>
        <w:tabs>
          <w:tab w:val="left" w:pos="1134"/>
        </w:tabs>
        <w:spacing w:line="288" w:lineRule="auto"/>
        <w:ind w:firstLine="709"/>
        <w:jc w:val="both"/>
        <w:rPr>
          <w:sz w:val="28"/>
          <w:szCs w:val="28"/>
        </w:rPr>
      </w:pPr>
    </w:p>
    <w:p w:rsidR="00D83635" w:rsidRPr="002737F6" w:rsidRDefault="00D83635" w:rsidP="0000498D">
      <w:pPr>
        <w:tabs>
          <w:tab w:val="left" w:pos="1134"/>
        </w:tabs>
        <w:spacing w:line="288" w:lineRule="auto"/>
        <w:ind w:firstLine="709"/>
        <w:jc w:val="both"/>
        <w:rPr>
          <w:sz w:val="28"/>
          <w:szCs w:val="28"/>
        </w:rPr>
      </w:pPr>
    </w:p>
    <w:p w:rsidR="0000498D" w:rsidRPr="008A6D9F" w:rsidRDefault="0000498D" w:rsidP="0000498D">
      <w:pPr>
        <w:pStyle w:val="-1"/>
        <w:numPr>
          <w:ilvl w:val="0"/>
          <w:numId w:val="0"/>
        </w:numPr>
        <w:pBdr>
          <w:bottom w:val="single" w:sz="4" w:space="1" w:color="auto"/>
        </w:pBdr>
        <w:jc w:val="center"/>
        <w:outlineLvl w:val="0"/>
      </w:pPr>
      <w:bookmarkStart w:id="13" w:name="_Toc483315142"/>
      <w:r>
        <w:t>параметры функциональных зон</w:t>
      </w:r>
      <w:bookmarkEnd w:id="13"/>
    </w:p>
    <w:p w:rsidR="0000498D" w:rsidRDefault="0000498D" w:rsidP="0000498D">
      <w:pPr>
        <w:spacing w:line="312" w:lineRule="auto"/>
        <w:jc w:val="both"/>
        <w:rPr>
          <w:sz w:val="28"/>
          <w:szCs w:val="28"/>
        </w:rPr>
      </w:pPr>
      <w:r>
        <w:rPr>
          <w:sz w:val="28"/>
          <w:szCs w:val="28"/>
        </w:rPr>
        <w:tab/>
        <w:t>Генеральным планом поселения определены следующие функциональные зоны:</w:t>
      </w:r>
    </w:p>
    <w:p w:rsidR="0000498D" w:rsidRDefault="0000498D" w:rsidP="0000498D">
      <w:pPr>
        <w:numPr>
          <w:ilvl w:val="0"/>
          <w:numId w:val="2"/>
        </w:numPr>
        <w:tabs>
          <w:tab w:val="left" w:pos="720"/>
        </w:tabs>
        <w:suppressAutoHyphens/>
        <w:spacing w:line="312" w:lineRule="auto"/>
        <w:ind w:left="0" w:firstLine="0"/>
        <w:jc w:val="both"/>
        <w:rPr>
          <w:sz w:val="28"/>
          <w:szCs w:val="28"/>
        </w:rPr>
      </w:pPr>
      <w:r>
        <w:rPr>
          <w:sz w:val="28"/>
          <w:szCs w:val="28"/>
        </w:rPr>
        <w:t>жилая зона;</w:t>
      </w:r>
    </w:p>
    <w:p w:rsidR="0000498D" w:rsidRDefault="0000498D" w:rsidP="0000498D">
      <w:pPr>
        <w:numPr>
          <w:ilvl w:val="0"/>
          <w:numId w:val="2"/>
        </w:numPr>
        <w:tabs>
          <w:tab w:val="left" w:pos="720"/>
        </w:tabs>
        <w:suppressAutoHyphens/>
        <w:spacing w:line="312" w:lineRule="auto"/>
        <w:ind w:left="0" w:firstLine="0"/>
        <w:jc w:val="both"/>
        <w:rPr>
          <w:sz w:val="28"/>
          <w:szCs w:val="28"/>
        </w:rPr>
      </w:pPr>
      <w:r>
        <w:rPr>
          <w:sz w:val="28"/>
          <w:szCs w:val="28"/>
        </w:rPr>
        <w:t>общественно-деловая зона;</w:t>
      </w:r>
    </w:p>
    <w:p w:rsidR="0000498D" w:rsidRDefault="0000498D" w:rsidP="0000498D">
      <w:pPr>
        <w:numPr>
          <w:ilvl w:val="0"/>
          <w:numId w:val="2"/>
        </w:numPr>
        <w:tabs>
          <w:tab w:val="left" w:pos="720"/>
        </w:tabs>
        <w:suppressAutoHyphens/>
        <w:spacing w:line="312" w:lineRule="auto"/>
        <w:ind w:left="0" w:firstLine="0"/>
        <w:jc w:val="both"/>
        <w:rPr>
          <w:sz w:val="28"/>
          <w:szCs w:val="28"/>
        </w:rPr>
      </w:pPr>
      <w:r>
        <w:rPr>
          <w:sz w:val="28"/>
          <w:szCs w:val="28"/>
        </w:rPr>
        <w:t>зона рекреационного назначения;</w:t>
      </w:r>
    </w:p>
    <w:p w:rsidR="0000498D" w:rsidRDefault="0000498D" w:rsidP="0000498D">
      <w:pPr>
        <w:numPr>
          <w:ilvl w:val="0"/>
          <w:numId w:val="2"/>
        </w:numPr>
        <w:tabs>
          <w:tab w:val="left" w:pos="720"/>
        </w:tabs>
        <w:suppressAutoHyphens/>
        <w:spacing w:line="312" w:lineRule="auto"/>
        <w:ind w:left="0" w:firstLine="0"/>
        <w:jc w:val="both"/>
        <w:rPr>
          <w:sz w:val="28"/>
          <w:szCs w:val="28"/>
        </w:rPr>
      </w:pPr>
      <w:r>
        <w:rPr>
          <w:sz w:val="28"/>
          <w:szCs w:val="28"/>
        </w:rPr>
        <w:t>зона производственного и агропромышленного комплекса;</w:t>
      </w:r>
    </w:p>
    <w:p w:rsidR="0000498D" w:rsidRDefault="0000498D" w:rsidP="0000498D">
      <w:pPr>
        <w:numPr>
          <w:ilvl w:val="0"/>
          <w:numId w:val="2"/>
        </w:numPr>
        <w:tabs>
          <w:tab w:val="left" w:pos="720"/>
        </w:tabs>
        <w:suppressAutoHyphens/>
        <w:spacing w:line="312" w:lineRule="auto"/>
        <w:ind w:left="0" w:firstLine="0"/>
        <w:jc w:val="both"/>
        <w:rPr>
          <w:sz w:val="28"/>
          <w:szCs w:val="28"/>
        </w:rPr>
      </w:pPr>
      <w:r>
        <w:rPr>
          <w:sz w:val="28"/>
          <w:szCs w:val="28"/>
        </w:rPr>
        <w:t>зона инженерно-транспортной инфраструктуры;</w:t>
      </w:r>
    </w:p>
    <w:p w:rsidR="0000498D" w:rsidRDefault="0000498D" w:rsidP="0000498D">
      <w:pPr>
        <w:numPr>
          <w:ilvl w:val="0"/>
          <w:numId w:val="2"/>
        </w:numPr>
        <w:tabs>
          <w:tab w:val="left" w:pos="720"/>
        </w:tabs>
        <w:suppressAutoHyphens/>
        <w:spacing w:line="312" w:lineRule="auto"/>
        <w:ind w:left="0" w:firstLine="0"/>
        <w:jc w:val="both"/>
        <w:rPr>
          <w:sz w:val="28"/>
          <w:szCs w:val="28"/>
        </w:rPr>
      </w:pPr>
      <w:r>
        <w:rPr>
          <w:sz w:val="28"/>
          <w:szCs w:val="28"/>
        </w:rPr>
        <w:t>зона специального назначения;</w:t>
      </w:r>
    </w:p>
    <w:p w:rsidR="0000498D" w:rsidRDefault="0000498D" w:rsidP="0000498D">
      <w:pPr>
        <w:numPr>
          <w:ilvl w:val="0"/>
          <w:numId w:val="2"/>
        </w:numPr>
        <w:tabs>
          <w:tab w:val="left" w:pos="720"/>
        </w:tabs>
        <w:suppressAutoHyphens/>
        <w:spacing w:line="312" w:lineRule="auto"/>
        <w:ind w:left="0" w:firstLine="0"/>
        <w:jc w:val="both"/>
        <w:rPr>
          <w:sz w:val="28"/>
          <w:szCs w:val="28"/>
        </w:rPr>
      </w:pPr>
      <w:r>
        <w:rPr>
          <w:sz w:val="28"/>
          <w:szCs w:val="28"/>
        </w:rPr>
        <w:t>зона сельскохозяйственного использования;</w:t>
      </w:r>
    </w:p>
    <w:p w:rsidR="0000498D" w:rsidRDefault="0000498D" w:rsidP="0000498D">
      <w:pPr>
        <w:numPr>
          <w:ilvl w:val="0"/>
          <w:numId w:val="2"/>
        </w:numPr>
        <w:tabs>
          <w:tab w:val="left" w:pos="720"/>
        </w:tabs>
        <w:suppressAutoHyphens/>
        <w:spacing w:line="312" w:lineRule="auto"/>
        <w:ind w:left="0" w:firstLine="0"/>
        <w:jc w:val="both"/>
        <w:rPr>
          <w:sz w:val="28"/>
          <w:szCs w:val="28"/>
        </w:rPr>
      </w:pPr>
      <w:r>
        <w:rPr>
          <w:sz w:val="28"/>
          <w:szCs w:val="28"/>
        </w:rPr>
        <w:t>иные функциональные зоны.</w:t>
      </w:r>
    </w:p>
    <w:p w:rsidR="0000498D" w:rsidRDefault="0000498D" w:rsidP="0000498D">
      <w:pPr>
        <w:spacing w:line="312" w:lineRule="auto"/>
        <w:jc w:val="both"/>
        <w:rPr>
          <w:sz w:val="28"/>
          <w:szCs w:val="28"/>
        </w:rPr>
      </w:pPr>
      <w:r>
        <w:rPr>
          <w:sz w:val="28"/>
          <w:szCs w:val="28"/>
        </w:rPr>
        <w:tab/>
        <w:t>Для эффективного и упорядоченного взаимодействия функциональных зон в них выделяются подзоны.</w:t>
      </w:r>
    </w:p>
    <w:p w:rsidR="0000498D" w:rsidRDefault="0000498D" w:rsidP="000B1C7B">
      <w:pPr>
        <w:numPr>
          <w:ilvl w:val="0"/>
          <w:numId w:val="4"/>
        </w:numPr>
        <w:tabs>
          <w:tab w:val="clear" w:pos="1080"/>
          <w:tab w:val="left" w:pos="720"/>
        </w:tabs>
        <w:suppressAutoHyphens/>
        <w:spacing w:line="312" w:lineRule="auto"/>
        <w:ind w:left="0" w:firstLine="0"/>
        <w:jc w:val="both"/>
        <w:rPr>
          <w:sz w:val="28"/>
          <w:szCs w:val="28"/>
          <w:u w:val="single"/>
        </w:rPr>
      </w:pPr>
      <w:r>
        <w:rPr>
          <w:sz w:val="28"/>
          <w:szCs w:val="28"/>
          <w:u w:val="single"/>
        </w:rPr>
        <w:t>Жилая зона:</w:t>
      </w:r>
    </w:p>
    <w:p w:rsidR="0000498D" w:rsidRDefault="0000498D" w:rsidP="0000498D">
      <w:pPr>
        <w:spacing w:line="312" w:lineRule="auto"/>
        <w:jc w:val="both"/>
        <w:rPr>
          <w:sz w:val="28"/>
          <w:szCs w:val="28"/>
        </w:rPr>
      </w:pPr>
      <w:r>
        <w:rPr>
          <w:sz w:val="28"/>
          <w:szCs w:val="28"/>
        </w:rPr>
        <w:t>- зона усадебной жилой застройки (плотность 20-25 чел/га, рекомендуемая площадь земельных участков 400-1500 кв.м, максимальная этажность - 3 этажа, включая мансардный);</w:t>
      </w:r>
    </w:p>
    <w:p w:rsidR="0000498D" w:rsidRDefault="0000498D" w:rsidP="0000498D">
      <w:pPr>
        <w:spacing w:line="312" w:lineRule="auto"/>
        <w:jc w:val="both"/>
        <w:rPr>
          <w:sz w:val="28"/>
          <w:szCs w:val="28"/>
        </w:rPr>
      </w:pPr>
      <w:r>
        <w:rPr>
          <w:sz w:val="28"/>
          <w:szCs w:val="28"/>
        </w:rPr>
        <w:t>- зона малоэтажной жилой застройки (плотность 100-140 чел/га, застройка секционного и блокированного типа, этажностью 2-4 этажа, без выделения приквартирных земельных участков или с участками 300-800 кв.м);</w:t>
      </w:r>
    </w:p>
    <w:p w:rsidR="0000498D" w:rsidRDefault="0000498D" w:rsidP="0000498D">
      <w:pPr>
        <w:spacing w:line="312" w:lineRule="auto"/>
        <w:jc w:val="both"/>
        <w:rPr>
          <w:sz w:val="28"/>
          <w:szCs w:val="28"/>
        </w:rPr>
      </w:pPr>
      <w:r>
        <w:rPr>
          <w:sz w:val="28"/>
          <w:szCs w:val="28"/>
        </w:rPr>
        <w:t>- зона многоэтажной жилой застройки (плотность 150-250 чел/га, застройка</w:t>
      </w:r>
      <w:r w:rsidRPr="001A0E2F">
        <w:rPr>
          <w:sz w:val="28"/>
          <w:szCs w:val="28"/>
        </w:rPr>
        <w:t xml:space="preserve"> </w:t>
      </w:r>
      <w:r>
        <w:rPr>
          <w:sz w:val="28"/>
          <w:szCs w:val="28"/>
        </w:rPr>
        <w:t>секционными и точечными многоэтажными жилыми домами, 5-12 этажей).</w:t>
      </w:r>
    </w:p>
    <w:p w:rsidR="0000498D" w:rsidRDefault="0000498D" w:rsidP="0000498D">
      <w:pPr>
        <w:spacing w:line="312" w:lineRule="auto"/>
        <w:jc w:val="both"/>
        <w:rPr>
          <w:sz w:val="28"/>
          <w:szCs w:val="28"/>
        </w:rPr>
      </w:pPr>
      <w:r>
        <w:rPr>
          <w:sz w:val="28"/>
          <w:szCs w:val="28"/>
        </w:rPr>
        <w:t>Всего на расчетный срок предусмотрено 593,4 га территории для жилых зон в границах всех населенных пунктов поселения</w:t>
      </w:r>
    </w:p>
    <w:p w:rsidR="0000498D" w:rsidRDefault="0000498D" w:rsidP="0000498D">
      <w:pPr>
        <w:spacing w:line="312" w:lineRule="auto"/>
        <w:jc w:val="both"/>
        <w:rPr>
          <w:sz w:val="28"/>
          <w:szCs w:val="28"/>
        </w:rPr>
      </w:pPr>
      <w:r>
        <w:rPr>
          <w:sz w:val="28"/>
          <w:szCs w:val="28"/>
        </w:rPr>
        <w:t>- з</w:t>
      </w:r>
      <w:r w:rsidRPr="00383A16">
        <w:rPr>
          <w:sz w:val="28"/>
          <w:szCs w:val="28"/>
        </w:rPr>
        <w:t>она смешанной застройки жилыми домами и объектами общественно-делового назначения и повседневного обслуживания населения</w:t>
      </w:r>
      <w:r>
        <w:rPr>
          <w:sz w:val="28"/>
          <w:szCs w:val="28"/>
        </w:rPr>
        <w:t>, выделена вдоль основных улиц в станице Северской в целях рекомендуемого развития территорий в части размещения объектов, свойственных общественно-деловым зонам.</w:t>
      </w:r>
    </w:p>
    <w:p w:rsidR="0000498D" w:rsidRDefault="0000498D" w:rsidP="000B1C7B">
      <w:pPr>
        <w:numPr>
          <w:ilvl w:val="0"/>
          <w:numId w:val="4"/>
        </w:numPr>
        <w:tabs>
          <w:tab w:val="clear" w:pos="1080"/>
          <w:tab w:val="left" w:pos="720"/>
        </w:tabs>
        <w:suppressAutoHyphens/>
        <w:spacing w:line="312" w:lineRule="auto"/>
        <w:ind w:left="0" w:firstLine="0"/>
        <w:jc w:val="both"/>
        <w:rPr>
          <w:sz w:val="28"/>
          <w:szCs w:val="28"/>
          <w:u w:val="single"/>
        </w:rPr>
      </w:pPr>
      <w:r>
        <w:rPr>
          <w:sz w:val="28"/>
          <w:szCs w:val="28"/>
          <w:u w:val="single"/>
        </w:rPr>
        <w:t>Общественно-деловая зона:</w:t>
      </w:r>
    </w:p>
    <w:p w:rsidR="0000498D" w:rsidRPr="00D064A9" w:rsidRDefault="0000498D" w:rsidP="0000498D">
      <w:pPr>
        <w:spacing w:line="312" w:lineRule="auto"/>
        <w:jc w:val="both"/>
        <w:rPr>
          <w:sz w:val="28"/>
          <w:szCs w:val="28"/>
        </w:rPr>
      </w:pPr>
      <w:r>
        <w:rPr>
          <w:sz w:val="28"/>
          <w:szCs w:val="28"/>
        </w:rPr>
        <w:t>- з</w:t>
      </w:r>
      <w:r w:rsidRPr="00D064A9">
        <w:rPr>
          <w:sz w:val="28"/>
          <w:szCs w:val="28"/>
        </w:rPr>
        <w:t>она общественно-делового назначения</w:t>
      </w:r>
      <w:r>
        <w:rPr>
          <w:sz w:val="28"/>
          <w:szCs w:val="28"/>
        </w:rPr>
        <w:t>;</w:t>
      </w:r>
    </w:p>
    <w:p w:rsidR="0000498D" w:rsidRDefault="0000498D" w:rsidP="0000498D">
      <w:pPr>
        <w:autoSpaceDE w:val="0"/>
        <w:autoSpaceDN w:val="0"/>
        <w:adjustRightInd w:val="0"/>
        <w:spacing w:line="312" w:lineRule="auto"/>
        <w:jc w:val="both"/>
        <w:rPr>
          <w:sz w:val="28"/>
          <w:szCs w:val="28"/>
        </w:rPr>
      </w:pPr>
      <w:r>
        <w:rPr>
          <w:sz w:val="28"/>
          <w:szCs w:val="28"/>
        </w:rPr>
        <w:t>- з</w:t>
      </w:r>
      <w:r w:rsidRPr="00F355AB">
        <w:rPr>
          <w:sz w:val="28"/>
          <w:szCs w:val="28"/>
        </w:rPr>
        <w:t xml:space="preserve">она </w:t>
      </w:r>
      <w:r>
        <w:rPr>
          <w:sz w:val="28"/>
          <w:szCs w:val="28"/>
        </w:rPr>
        <w:t>объектов социального назначения.</w:t>
      </w:r>
    </w:p>
    <w:p w:rsidR="0000498D" w:rsidRDefault="0000498D" w:rsidP="0000498D">
      <w:pPr>
        <w:spacing w:line="312" w:lineRule="auto"/>
        <w:jc w:val="both"/>
        <w:rPr>
          <w:sz w:val="28"/>
          <w:szCs w:val="28"/>
        </w:rPr>
      </w:pPr>
      <w:r>
        <w:rPr>
          <w:sz w:val="28"/>
          <w:szCs w:val="28"/>
        </w:rPr>
        <w:t>Всего на расчетный срок предусмотрено 119,5 га территорий для общественно-деловых зон в границах всех населенных пунктов поселения, в том числе для размещения объектов социального назначения 23,4 га.</w:t>
      </w:r>
    </w:p>
    <w:p w:rsidR="0000498D" w:rsidRDefault="0000498D" w:rsidP="000B1C7B">
      <w:pPr>
        <w:numPr>
          <w:ilvl w:val="0"/>
          <w:numId w:val="4"/>
        </w:numPr>
        <w:tabs>
          <w:tab w:val="clear" w:pos="1080"/>
          <w:tab w:val="left" w:pos="720"/>
        </w:tabs>
        <w:suppressAutoHyphens/>
        <w:spacing w:line="312" w:lineRule="auto"/>
        <w:ind w:left="0" w:firstLine="0"/>
        <w:jc w:val="both"/>
        <w:rPr>
          <w:sz w:val="28"/>
          <w:szCs w:val="28"/>
          <w:u w:val="single"/>
        </w:rPr>
      </w:pPr>
      <w:r>
        <w:rPr>
          <w:sz w:val="28"/>
          <w:szCs w:val="28"/>
          <w:u w:val="single"/>
        </w:rPr>
        <w:t>Зона рекреационного назначения:</w:t>
      </w:r>
    </w:p>
    <w:p w:rsidR="0000498D" w:rsidRDefault="0000498D" w:rsidP="0000498D">
      <w:pPr>
        <w:autoSpaceDE w:val="0"/>
        <w:autoSpaceDN w:val="0"/>
        <w:adjustRightInd w:val="0"/>
        <w:spacing w:line="312" w:lineRule="auto"/>
        <w:rPr>
          <w:sz w:val="28"/>
          <w:szCs w:val="28"/>
        </w:rPr>
      </w:pPr>
      <w:r>
        <w:rPr>
          <w:sz w:val="28"/>
          <w:szCs w:val="28"/>
        </w:rPr>
        <w:t>- зона рекреационного назначения, в том числе озеленения общего пользования и плоскостных спортивных сооружений;</w:t>
      </w:r>
    </w:p>
    <w:p w:rsidR="0000498D" w:rsidRDefault="0000498D" w:rsidP="0000498D">
      <w:pPr>
        <w:autoSpaceDE w:val="0"/>
        <w:autoSpaceDN w:val="0"/>
        <w:adjustRightInd w:val="0"/>
        <w:spacing w:line="312" w:lineRule="auto"/>
        <w:rPr>
          <w:sz w:val="28"/>
          <w:szCs w:val="28"/>
        </w:rPr>
      </w:pPr>
      <w:r>
        <w:rPr>
          <w:sz w:val="28"/>
          <w:szCs w:val="28"/>
        </w:rPr>
        <w:t>- зона</w:t>
      </w:r>
      <w:r w:rsidRPr="00F355AB">
        <w:rPr>
          <w:sz w:val="28"/>
          <w:szCs w:val="28"/>
        </w:rPr>
        <w:t xml:space="preserve"> размещения объектов </w:t>
      </w:r>
      <w:r>
        <w:rPr>
          <w:sz w:val="28"/>
          <w:szCs w:val="28"/>
        </w:rPr>
        <w:t>рекреационного назначения.</w:t>
      </w:r>
    </w:p>
    <w:p w:rsidR="0000498D" w:rsidRDefault="0000498D" w:rsidP="0000498D">
      <w:pPr>
        <w:spacing w:line="312" w:lineRule="auto"/>
        <w:jc w:val="both"/>
        <w:rPr>
          <w:sz w:val="28"/>
          <w:szCs w:val="28"/>
        </w:rPr>
      </w:pPr>
      <w:r>
        <w:rPr>
          <w:sz w:val="28"/>
          <w:szCs w:val="28"/>
        </w:rPr>
        <w:t>Всего на расчетный срок предусмотрено 101,0 га территорий для зон рекреационного назначения в границах всех населенных пунктов поселения, из них для размещения объектов рекреационного назначения 19,7 га.</w:t>
      </w:r>
    </w:p>
    <w:p w:rsidR="0000498D" w:rsidRDefault="0000498D" w:rsidP="000B1C7B">
      <w:pPr>
        <w:numPr>
          <w:ilvl w:val="0"/>
          <w:numId w:val="4"/>
        </w:numPr>
        <w:tabs>
          <w:tab w:val="clear" w:pos="1080"/>
          <w:tab w:val="left" w:pos="720"/>
        </w:tabs>
        <w:suppressAutoHyphens/>
        <w:spacing w:line="312" w:lineRule="auto"/>
        <w:ind w:left="0" w:firstLine="0"/>
        <w:jc w:val="both"/>
        <w:rPr>
          <w:sz w:val="28"/>
          <w:szCs w:val="28"/>
          <w:u w:val="single"/>
        </w:rPr>
      </w:pPr>
      <w:r>
        <w:rPr>
          <w:sz w:val="28"/>
          <w:szCs w:val="28"/>
          <w:u w:val="single"/>
        </w:rPr>
        <w:t>Зона производственного и агропромышленного комплекса:</w:t>
      </w:r>
    </w:p>
    <w:p w:rsidR="0000498D" w:rsidRDefault="0000498D" w:rsidP="0000498D">
      <w:pPr>
        <w:tabs>
          <w:tab w:val="left" w:pos="720"/>
        </w:tabs>
        <w:suppressAutoHyphens/>
        <w:spacing w:line="312" w:lineRule="auto"/>
        <w:jc w:val="both"/>
        <w:rPr>
          <w:sz w:val="28"/>
          <w:szCs w:val="28"/>
        </w:rPr>
      </w:pPr>
      <w:r w:rsidRPr="00EC38F6">
        <w:rPr>
          <w:sz w:val="28"/>
          <w:szCs w:val="28"/>
        </w:rPr>
        <w:t>- зона производственного и коммунально-складского назначения</w:t>
      </w:r>
      <w:r>
        <w:rPr>
          <w:sz w:val="28"/>
          <w:szCs w:val="28"/>
        </w:rPr>
        <w:t>;</w:t>
      </w:r>
    </w:p>
    <w:p w:rsidR="0000498D" w:rsidRPr="00326A80" w:rsidRDefault="0000498D" w:rsidP="0000498D">
      <w:pPr>
        <w:tabs>
          <w:tab w:val="left" w:pos="720"/>
        </w:tabs>
        <w:suppressAutoHyphens/>
        <w:spacing w:line="312" w:lineRule="auto"/>
        <w:jc w:val="both"/>
        <w:rPr>
          <w:sz w:val="28"/>
          <w:szCs w:val="28"/>
        </w:rPr>
      </w:pPr>
      <w:r w:rsidRPr="00EC38F6">
        <w:rPr>
          <w:sz w:val="28"/>
          <w:szCs w:val="28"/>
        </w:rPr>
        <w:t>- зона объектов сельскохозяйственного назначения</w:t>
      </w:r>
      <w:r>
        <w:rPr>
          <w:sz w:val="28"/>
          <w:szCs w:val="28"/>
        </w:rPr>
        <w:t xml:space="preserve">. </w:t>
      </w:r>
    </w:p>
    <w:p w:rsidR="0000498D" w:rsidRDefault="0000498D" w:rsidP="0000498D">
      <w:pPr>
        <w:spacing w:line="312" w:lineRule="auto"/>
        <w:jc w:val="both"/>
        <w:rPr>
          <w:sz w:val="28"/>
          <w:szCs w:val="28"/>
        </w:rPr>
      </w:pPr>
      <w:r>
        <w:rPr>
          <w:sz w:val="28"/>
          <w:szCs w:val="28"/>
        </w:rPr>
        <w:t>Всего на расчетный срок предусмотрено 488,9 га территорий для зон производственного и агропромышленного комплекса в границах всех населенных пунктов поселения, в том числе для размещения объектов сельскохозяйственного назначения 31,4 га.</w:t>
      </w:r>
    </w:p>
    <w:p w:rsidR="0000498D" w:rsidRDefault="0000498D" w:rsidP="000B1C7B">
      <w:pPr>
        <w:numPr>
          <w:ilvl w:val="0"/>
          <w:numId w:val="4"/>
        </w:numPr>
        <w:tabs>
          <w:tab w:val="clear" w:pos="1080"/>
          <w:tab w:val="left" w:pos="720"/>
        </w:tabs>
        <w:suppressAutoHyphens/>
        <w:spacing w:line="312" w:lineRule="auto"/>
        <w:ind w:left="0" w:firstLine="0"/>
        <w:jc w:val="both"/>
        <w:rPr>
          <w:sz w:val="28"/>
          <w:szCs w:val="28"/>
          <w:u w:val="single"/>
        </w:rPr>
      </w:pPr>
      <w:r>
        <w:rPr>
          <w:sz w:val="28"/>
          <w:szCs w:val="28"/>
          <w:u w:val="single"/>
        </w:rPr>
        <w:t>Зона инженерно-транспортной инфраструктур:</w:t>
      </w:r>
    </w:p>
    <w:p w:rsidR="0000498D" w:rsidRPr="00EC38F6" w:rsidRDefault="0000498D" w:rsidP="0000498D">
      <w:pPr>
        <w:tabs>
          <w:tab w:val="left" w:pos="720"/>
        </w:tabs>
        <w:suppressAutoHyphens/>
        <w:spacing w:line="312" w:lineRule="auto"/>
        <w:jc w:val="both"/>
        <w:rPr>
          <w:sz w:val="28"/>
          <w:szCs w:val="28"/>
          <w:u w:val="single"/>
        </w:rPr>
      </w:pPr>
      <w:r w:rsidRPr="00EC38F6">
        <w:rPr>
          <w:sz w:val="28"/>
          <w:szCs w:val="28"/>
        </w:rPr>
        <w:t>- зона многофункционального использования, в том числе размещения объектов транспортной инфраструктуры, придорожного обслуживания и транспортно-логистических комплексов;</w:t>
      </w:r>
    </w:p>
    <w:p w:rsidR="0000498D" w:rsidRPr="00D064A9" w:rsidRDefault="0000498D" w:rsidP="0000498D">
      <w:pPr>
        <w:autoSpaceDE w:val="0"/>
        <w:autoSpaceDN w:val="0"/>
        <w:adjustRightInd w:val="0"/>
        <w:spacing w:line="312" w:lineRule="auto"/>
        <w:jc w:val="both"/>
        <w:rPr>
          <w:sz w:val="28"/>
          <w:szCs w:val="28"/>
        </w:rPr>
      </w:pPr>
      <w:r>
        <w:rPr>
          <w:sz w:val="28"/>
          <w:szCs w:val="28"/>
        </w:rPr>
        <w:t>- зона размещения линейных объектов транспортной инфраструктуры;</w:t>
      </w:r>
    </w:p>
    <w:p w:rsidR="0000498D" w:rsidRPr="0070553B" w:rsidRDefault="0000498D" w:rsidP="0000498D">
      <w:pPr>
        <w:autoSpaceDE w:val="0"/>
        <w:autoSpaceDN w:val="0"/>
        <w:adjustRightInd w:val="0"/>
        <w:spacing w:line="312" w:lineRule="auto"/>
        <w:jc w:val="both"/>
        <w:rPr>
          <w:sz w:val="28"/>
          <w:szCs w:val="28"/>
        </w:rPr>
      </w:pPr>
      <w:r>
        <w:rPr>
          <w:sz w:val="28"/>
          <w:szCs w:val="28"/>
        </w:rPr>
        <w:t xml:space="preserve"> - з</w:t>
      </w:r>
      <w:r w:rsidRPr="00D064A9">
        <w:rPr>
          <w:sz w:val="28"/>
          <w:szCs w:val="28"/>
        </w:rPr>
        <w:t>она водозаборных сооружений</w:t>
      </w:r>
      <w:r>
        <w:rPr>
          <w:sz w:val="28"/>
          <w:szCs w:val="28"/>
        </w:rPr>
        <w:t>;</w:t>
      </w:r>
    </w:p>
    <w:p w:rsidR="0000498D" w:rsidRDefault="0000498D" w:rsidP="0000498D">
      <w:pPr>
        <w:autoSpaceDE w:val="0"/>
        <w:autoSpaceDN w:val="0"/>
        <w:adjustRightInd w:val="0"/>
        <w:spacing w:line="312" w:lineRule="auto"/>
        <w:jc w:val="both"/>
        <w:rPr>
          <w:sz w:val="28"/>
          <w:szCs w:val="28"/>
        </w:rPr>
      </w:pPr>
      <w:r>
        <w:rPr>
          <w:sz w:val="28"/>
          <w:szCs w:val="28"/>
        </w:rPr>
        <w:t xml:space="preserve"> - зона объектов трубопроводного транспорта.</w:t>
      </w:r>
    </w:p>
    <w:p w:rsidR="0000498D" w:rsidRPr="00D064A9" w:rsidRDefault="0000498D" w:rsidP="0000498D">
      <w:pPr>
        <w:autoSpaceDE w:val="0"/>
        <w:autoSpaceDN w:val="0"/>
        <w:adjustRightInd w:val="0"/>
        <w:spacing w:line="312" w:lineRule="auto"/>
        <w:jc w:val="both"/>
        <w:rPr>
          <w:sz w:val="28"/>
          <w:szCs w:val="28"/>
        </w:rPr>
      </w:pPr>
      <w:r>
        <w:rPr>
          <w:sz w:val="28"/>
          <w:szCs w:val="28"/>
        </w:rPr>
        <w:t xml:space="preserve">Генеральным планом предусмотрено увеличение площади зоны многофункционального использования с 5,5 га до 132 га. </w:t>
      </w:r>
    </w:p>
    <w:p w:rsidR="0000498D" w:rsidRDefault="0000498D" w:rsidP="000B1C7B">
      <w:pPr>
        <w:numPr>
          <w:ilvl w:val="0"/>
          <w:numId w:val="4"/>
        </w:numPr>
        <w:tabs>
          <w:tab w:val="clear" w:pos="1080"/>
          <w:tab w:val="left" w:pos="720"/>
        </w:tabs>
        <w:suppressAutoHyphens/>
        <w:spacing w:line="312" w:lineRule="auto"/>
        <w:ind w:left="0" w:firstLine="0"/>
        <w:jc w:val="both"/>
        <w:rPr>
          <w:sz w:val="28"/>
          <w:szCs w:val="28"/>
          <w:u w:val="single"/>
        </w:rPr>
      </w:pPr>
      <w:r w:rsidRPr="00EE1204">
        <w:rPr>
          <w:sz w:val="28"/>
          <w:szCs w:val="28"/>
          <w:u w:val="single"/>
        </w:rPr>
        <w:t xml:space="preserve"> </w:t>
      </w:r>
      <w:r>
        <w:rPr>
          <w:sz w:val="28"/>
          <w:szCs w:val="28"/>
          <w:u w:val="single"/>
        </w:rPr>
        <w:t>Зона специального назначения:</w:t>
      </w:r>
    </w:p>
    <w:p w:rsidR="0000498D" w:rsidRDefault="0000498D" w:rsidP="0000498D">
      <w:pPr>
        <w:spacing w:line="312" w:lineRule="auto"/>
        <w:jc w:val="both"/>
        <w:rPr>
          <w:sz w:val="28"/>
          <w:szCs w:val="28"/>
        </w:rPr>
      </w:pPr>
      <w:r>
        <w:rPr>
          <w:sz w:val="28"/>
          <w:szCs w:val="28"/>
        </w:rPr>
        <w:t>- зона кладбищ.</w:t>
      </w:r>
    </w:p>
    <w:p w:rsidR="0000498D" w:rsidRDefault="0000498D" w:rsidP="0000498D">
      <w:pPr>
        <w:spacing w:line="312" w:lineRule="auto"/>
        <w:jc w:val="both"/>
        <w:rPr>
          <w:sz w:val="28"/>
          <w:szCs w:val="28"/>
        </w:rPr>
      </w:pPr>
      <w:r>
        <w:rPr>
          <w:sz w:val="28"/>
          <w:szCs w:val="28"/>
        </w:rPr>
        <w:t>Площадь существующих кладбищ составляет 11,3 га. Генеральным планом предусмотрены новые территории для размещения кладбищ общей площадью 16,8 га.</w:t>
      </w:r>
    </w:p>
    <w:p w:rsidR="0000498D" w:rsidRDefault="0000498D" w:rsidP="000B1C7B">
      <w:pPr>
        <w:numPr>
          <w:ilvl w:val="0"/>
          <w:numId w:val="4"/>
        </w:numPr>
        <w:tabs>
          <w:tab w:val="clear" w:pos="1080"/>
          <w:tab w:val="left" w:pos="720"/>
        </w:tabs>
        <w:suppressAutoHyphens/>
        <w:spacing w:line="312" w:lineRule="auto"/>
        <w:ind w:left="0"/>
        <w:jc w:val="both"/>
        <w:rPr>
          <w:sz w:val="28"/>
          <w:szCs w:val="28"/>
          <w:u w:val="single"/>
        </w:rPr>
      </w:pPr>
      <w:r>
        <w:rPr>
          <w:sz w:val="28"/>
          <w:szCs w:val="28"/>
          <w:u w:val="single"/>
        </w:rPr>
        <w:t>Зона сельскохозяйственного использования:</w:t>
      </w:r>
    </w:p>
    <w:p w:rsidR="0000498D" w:rsidRDefault="0000498D" w:rsidP="0000498D">
      <w:pPr>
        <w:spacing w:line="312" w:lineRule="auto"/>
        <w:jc w:val="both"/>
        <w:rPr>
          <w:sz w:val="28"/>
          <w:szCs w:val="28"/>
        </w:rPr>
      </w:pPr>
      <w:r>
        <w:rPr>
          <w:sz w:val="28"/>
          <w:szCs w:val="28"/>
        </w:rPr>
        <w:t>- зона садово-дачных товариществ;</w:t>
      </w:r>
    </w:p>
    <w:p w:rsidR="0000498D" w:rsidRDefault="0000498D" w:rsidP="0000498D">
      <w:pPr>
        <w:spacing w:line="312" w:lineRule="auto"/>
        <w:jc w:val="both"/>
        <w:rPr>
          <w:sz w:val="28"/>
          <w:szCs w:val="28"/>
        </w:rPr>
      </w:pPr>
      <w:r>
        <w:rPr>
          <w:sz w:val="28"/>
          <w:szCs w:val="28"/>
        </w:rPr>
        <w:t>- зона сельскохозяйственного использования.</w:t>
      </w:r>
    </w:p>
    <w:p w:rsidR="0000498D" w:rsidRDefault="0000498D" w:rsidP="0000498D">
      <w:pPr>
        <w:spacing w:line="312" w:lineRule="auto"/>
        <w:jc w:val="both"/>
        <w:rPr>
          <w:sz w:val="28"/>
          <w:szCs w:val="28"/>
        </w:rPr>
      </w:pPr>
      <w:r>
        <w:rPr>
          <w:sz w:val="28"/>
          <w:szCs w:val="28"/>
        </w:rPr>
        <w:t>В границах Северского сельского поселения существующие зоны садово-дачных товариществ занимают территории общей площадью 450,8 га. Новых территорий для развития данных зон генеральным планом не предусмотрено.</w:t>
      </w:r>
    </w:p>
    <w:p w:rsidR="0000498D" w:rsidRDefault="0000498D" w:rsidP="000B1C7B">
      <w:pPr>
        <w:numPr>
          <w:ilvl w:val="0"/>
          <w:numId w:val="4"/>
        </w:numPr>
        <w:tabs>
          <w:tab w:val="clear" w:pos="1080"/>
          <w:tab w:val="left" w:pos="720"/>
        </w:tabs>
        <w:suppressAutoHyphens/>
        <w:spacing w:line="312" w:lineRule="auto"/>
        <w:ind w:left="0"/>
        <w:jc w:val="both"/>
        <w:rPr>
          <w:sz w:val="28"/>
          <w:szCs w:val="28"/>
          <w:u w:val="single"/>
        </w:rPr>
      </w:pPr>
      <w:r>
        <w:rPr>
          <w:sz w:val="28"/>
          <w:szCs w:val="28"/>
          <w:u w:val="single"/>
        </w:rPr>
        <w:t>Иные функциональные зоны:</w:t>
      </w:r>
    </w:p>
    <w:p w:rsidR="0000498D" w:rsidRPr="00C80DAB" w:rsidRDefault="0000498D" w:rsidP="0000498D">
      <w:pPr>
        <w:tabs>
          <w:tab w:val="left" w:pos="720"/>
        </w:tabs>
        <w:suppressAutoHyphens/>
        <w:spacing w:line="312" w:lineRule="auto"/>
        <w:jc w:val="both"/>
        <w:rPr>
          <w:sz w:val="28"/>
          <w:szCs w:val="28"/>
        </w:rPr>
      </w:pPr>
      <w:r w:rsidRPr="00C80DAB">
        <w:rPr>
          <w:sz w:val="28"/>
          <w:szCs w:val="28"/>
        </w:rPr>
        <w:t xml:space="preserve">- </w:t>
      </w:r>
      <w:r>
        <w:rPr>
          <w:sz w:val="28"/>
          <w:szCs w:val="28"/>
        </w:rPr>
        <w:t>залесенные территории, лесопарковые зоны</w:t>
      </w:r>
      <w:r w:rsidRPr="00C80DAB">
        <w:rPr>
          <w:sz w:val="28"/>
          <w:szCs w:val="28"/>
        </w:rPr>
        <w:t>;</w:t>
      </w:r>
    </w:p>
    <w:p w:rsidR="0000498D" w:rsidRDefault="0000498D" w:rsidP="0000498D">
      <w:pPr>
        <w:tabs>
          <w:tab w:val="left" w:pos="720"/>
        </w:tabs>
        <w:suppressAutoHyphens/>
        <w:spacing w:line="312" w:lineRule="auto"/>
        <w:jc w:val="both"/>
        <w:rPr>
          <w:sz w:val="28"/>
          <w:szCs w:val="28"/>
        </w:rPr>
      </w:pPr>
      <w:r w:rsidRPr="00C80DAB">
        <w:rPr>
          <w:sz w:val="28"/>
          <w:szCs w:val="28"/>
        </w:rPr>
        <w:t>- поверхностные водные объекты</w:t>
      </w:r>
      <w:r>
        <w:rPr>
          <w:sz w:val="28"/>
          <w:szCs w:val="28"/>
        </w:rPr>
        <w:t>.</w:t>
      </w:r>
    </w:p>
    <w:p w:rsidR="0000498D" w:rsidRDefault="0000498D" w:rsidP="0000498D">
      <w:pPr>
        <w:tabs>
          <w:tab w:val="left" w:pos="720"/>
        </w:tabs>
        <w:suppressAutoHyphens/>
        <w:spacing w:line="312" w:lineRule="auto"/>
        <w:jc w:val="both"/>
        <w:rPr>
          <w:sz w:val="28"/>
          <w:szCs w:val="28"/>
        </w:rPr>
      </w:pPr>
      <w:r>
        <w:rPr>
          <w:sz w:val="28"/>
          <w:szCs w:val="28"/>
        </w:rPr>
        <w:t xml:space="preserve">Земли государственного лесного фонда в границах Северского сельского поселения занимают территории общей </w:t>
      </w:r>
      <w:r w:rsidRPr="00244E7A">
        <w:rPr>
          <w:sz w:val="28"/>
          <w:szCs w:val="28"/>
        </w:rPr>
        <w:t xml:space="preserve">площадью </w:t>
      </w:r>
      <w:r>
        <w:rPr>
          <w:sz w:val="28"/>
          <w:szCs w:val="28"/>
        </w:rPr>
        <w:t>1676,0</w:t>
      </w:r>
      <w:r>
        <w:rPr>
          <w:sz w:val="24"/>
          <w:szCs w:val="24"/>
        </w:rPr>
        <w:t xml:space="preserve"> </w:t>
      </w:r>
      <w:r>
        <w:rPr>
          <w:sz w:val="28"/>
          <w:szCs w:val="28"/>
        </w:rPr>
        <w:t>га.</w:t>
      </w:r>
    </w:p>
    <w:p w:rsidR="0000498D" w:rsidRDefault="0000498D" w:rsidP="0000498D">
      <w:pPr>
        <w:tabs>
          <w:tab w:val="left" w:pos="720"/>
        </w:tabs>
        <w:suppressAutoHyphens/>
        <w:spacing w:line="312" w:lineRule="auto"/>
        <w:jc w:val="both"/>
        <w:rPr>
          <w:sz w:val="28"/>
          <w:szCs w:val="28"/>
        </w:rPr>
      </w:pPr>
      <w:r>
        <w:rPr>
          <w:sz w:val="28"/>
          <w:szCs w:val="28"/>
        </w:rPr>
        <w:t>Поверхностными водными объектами, не считая рек и временных водотоков, покрыто 154,5 га территории сельского поселения.</w:t>
      </w:r>
    </w:p>
    <w:p w:rsidR="0000498D" w:rsidRPr="00C80DAB" w:rsidRDefault="0000498D" w:rsidP="0000498D">
      <w:pPr>
        <w:tabs>
          <w:tab w:val="left" w:pos="720"/>
        </w:tabs>
        <w:suppressAutoHyphens/>
        <w:spacing w:line="312" w:lineRule="auto"/>
        <w:jc w:val="both"/>
        <w:rPr>
          <w:sz w:val="28"/>
          <w:szCs w:val="28"/>
        </w:rPr>
      </w:pPr>
      <w:r>
        <w:rPr>
          <w:sz w:val="28"/>
          <w:szCs w:val="28"/>
        </w:rPr>
        <w:t>Использование земель, расположенных в границах иных функциональных зон, регулируется Земельным, Лесным и Водным Кодексами Российской Федерации.</w:t>
      </w:r>
    </w:p>
    <w:p w:rsidR="0000498D" w:rsidRDefault="0000498D" w:rsidP="0000498D">
      <w:pPr>
        <w:tabs>
          <w:tab w:val="left" w:pos="0"/>
        </w:tabs>
        <w:spacing w:line="288" w:lineRule="auto"/>
        <w:ind w:firstLine="709"/>
        <w:jc w:val="both"/>
        <w:rPr>
          <w:sz w:val="28"/>
          <w:szCs w:val="28"/>
        </w:rPr>
      </w:pPr>
    </w:p>
    <w:p w:rsidR="00D83635" w:rsidRDefault="00D83635" w:rsidP="0000498D">
      <w:pPr>
        <w:tabs>
          <w:tab w:val="left" w:pos="0"/>
        </w:tabs>
        <w:spacing w:line="288" w:lineRule="auto"/>
        <w:ind w:firstLine="709"/>
        <w:jc w:val="both"/>
        <w:rPr>
          <w:sz w:val="28"/>
          <w:szCs w:val="28"/>
        </w:rPr>
      </w:pPr>
    </w:p>
    <w:p w:rsidR="00D83635" w:rsidRDefault="00D83635" w:rsidP="0000498D">
      <w:pPr>
        <w:tabs>
          <w:tab w:val="left" w:pos="0"/>
        </w:tabs>
        <w:spacing w:line="288" w:lineRule="auto"/>
        <w:ind w:firstLine="709"/>
        <w:jc w:val="both"/>
        <w:rPr>
          <w:sz w:val="28"/>
          <w:szCs w:val="28"/>
        </w:rPr>
      </w:pPr>
    </w:p>
    <w:p w:rsidR="00D83635" w:rsidRDefault="00D83635" w:rsidP="0000498D">
      <w:pPr>
        <w:tabs>
          <w:tab w:val="left" w:pos="0"/>
        </w:tabs>
        <w:spacing w:line="288" w:lineRule="auto"/>
        <w:ind w:firstLine="709"/>
        <w:jc w:val="both"/>
        <w:rPr>
          <w:sz w:val="28"/>
          <w:szCs w:val="28"/>
        </w:rPr>
      </w:pPr>
    </w:p>
    <w:p w:rsidR="00D83635" w:rsidRDefault="00D83635" w:rsidP="0000498D">
      <w:pPr>
        <w:tabs>
          <w:tab w:val="left" w:pos="0"/>
        </w:tabs>
        <w:spacing w:line="288" w:lineRule="auto"/>
        <w:ind w:firstLine="709"/>
        <w:jc w:val="both"/>
        <w:rPr>
          <w:sz w:val="28"/>
          <w:szCs w:val="28"/>
        </w:rPr>
      </w:pPr>
    </w:p>
    <w:p w:rsidR="00D83635" w:rsidRDefault="00D83635" w:rsidP="0000498D">
      <w:pPr>
        <w:tabs>
          <w:tab w:val="left" w:pos="0"/>
        </w:tabs>
        <w:spacing w:line="288" w:lineRule="auto"/>
        <w:ind w:firstLine="709"/>
        <w:jc w:val="both"/>
        <w:rPr>
          <w:sz w:val="28"/>
          <w:szCs w:val="28"/>
        </w:rPr>
      </w:pPr>
    </w:p>
    <w:p w:rsidR="00D83635" w:rsidRDefault="00D83635" w:rsidP="0000498D">
      <w:pPr>
        <w:tabs>
          <w:tab w:val="left" w:pos="0"/>
        </w:tabs>
        <w:spacing w:line="288" w:lineRule="auto"/>
        <w:ind w:firstLine="709"/>
        <w:jc w:val="both"/>
        <w:rPr>
          <w:sz w:val="28"/>
          <w:szCs w:val="28"/>
        </w:rPr>
      </w:pPr>
    </w:p>
    <w:p w:rsidR="00D83635" w:rsidRDefault="00D83635" w:rsidP="0000498D">
      <w:pPr>
        <w:tabs>
          <w:tab w:val="left" w:pos="0"/>
        </w:tabs>
        <w:spacing w:line="288" w:lineRule="auto"/>
        <w:ind w:firstLine="709"/>
        <w:jc w:val="both"/>
        <w:rPr>
          <w:sz w:val="28"/>
          <w:szCs w:val="28"/>
        </w:rPr>
      </w:pPr>
    </w:p>
    <w:p w:rsidR="00D83635" w:rsidRDefault="00D83635" w:rsidP="0000498D">
      <w:pPr>
        <w:tabs>
          <w:tab w:val="left" w:pos="0"/>
        </w:tabs>
        <w:spacing w:line="288" w:lineRule="auto"/>
        <w:ind w:firstLine="709"/>
        <w:jc w:val="both"/>
        <w:rPr>
          <w:sz w:val="28"/>
          <w:szCs w:val="28"/>
        </w:rPr>
      </w:pPr>
    </w:p>
    <w:p w:rsidR="00D83635" w:rsidRDefault="00D83635" w:rsidP="0000498D">
      <w:pPr>
        <w:tabs>
          <w:tab w:val="left" w:pos="0"/>
        </w:tabs>
        <w:spacing w:line="288" w:lineRule="auto"/>
        <w:ind w:firstLine="709"/>
        <w:jc w:val="both"/>
        <w:rPr>
          <w:sz w:val="28"/>
          <w:szCs w:val="28"/>
        </w:rPr>
      </w:pPr>
    </w:p>
    <w:p w:rsidR="00D83635" w:rsidRDefault="00D83635" w:rsidP="0000498D">
      <w:pPr>
        <w:tabs>
          <w:tab w:val="left" w:pos="0"/>
        </w:tabs>
        <w:spacing w:line="288" w:lineRule="auto"/>
        <w:ind w:firstLine="709"/>
        <w:jc w:val="both"/>
        <w:rPr>
          <w:sz w:val="28"/>
          <w:szCs w:val="28"/>
        </w:rPr>
      </w:pPr>
    </w:p>
    <w:p w:rsidR="00D83635" w:rsidRDefault="00D83635" w:rsidP="0000498D">
      <w:pPr>
        <w:tabs>
          <w:tab w:val="left" w:pos="0"/>
        </w:tabs>
        <w:spacing w:line="288" w:lineRule="auto"/>
        <w:ind w:firstLine="709"/>
        <w:jc w:val="both"/>
        <w:rPr>
          <w:sz w:val="28"/>
          <w:szCs w:val="28"/>
        </w:rPr>
      </w:pPr>
    </w:p>
    <w:p w:rsidR="00D83635" w:rsidRDefault="00D83635" w:rsidP="0000498D">
      <w:pPr>
        <w:tabs>
          <w:tab w:val="left" w:pos="0"/>
        </w:tabs>
        <w:spacing w:line="288" w:lineRule="auto"/>
        <w:ind w:firstLine="709"/>
        <w:jc w:val="both"/>
        <w:rPr>
          <w:sz w:val="28"/>
          <w:szCs w:val="28"/>
        </w:rPr>
      </w:pPr>
    </w:p>
    <w:p w:rsidR="00D83635" w:rsidRDefault="00D83635" w:rsidP="00D83635">
      <w:pPr>
        <w:snapToGrid w:val="0"/>
        <w:rPr>
          <w:sz w:val="28"/>
          <w:szCs w:val="28"/>
        </w:rPr>
      </w:pPr>
    </w:p>
    <w:p w:rsidR="00D83635" w:rsidRPr="00E81E70" w:rsidRDefault="00D83635" w:rsidP="00D83635">
      <w:pPr>
        <w:snapToGrid w:val="0"/>
        <w:jc w:val="center"/>
        <w:rPr>
          <w:sz w:val="28"/>
          <w:szCs w:val="28"/>
        </w:rPr>
      </w:pPr>
    </w:p>
    <w:p w:rsidR="00D83635" w:rsidRPr="00384213" w:rsidRDefault="00D83635" w:rsidP="00D83635">
      <w:pPr>
        <w:jc w:val="center"/>
        <w:rPr>
          <w:b/>
          <w:caps/>
          <w:sz w:val="32"/>
          <w:szCs w:val="32"/>
        </w:rPr>
      </w:pPr>
      <w:r>
        <w:rPr>
          <w:b/>
          <w:sz w:val="32"/>
          <w:szCs w:val="32"/>
        </w:rPr>
        <w:t>Приложение. Материалы по обоснованию генерального плана</w:t>
      </w:r>
    </w:p>
    <w:p w:rsidR="00D83635" w:rsidRPr="00384213" w:rsidRDefault="00D83635" w:rsidP="00D83635">
      <w:pPr>
        <w:jc w:val="center"/>
        <w:rPr>
          <w:b/>
          <w:caps/>
          <w:sz w:val="32"/>
          <w:szCs w:val="32"/>
        </w:rPr>
      </w:pPr>
      <w:r w:rsidRPr="00384213">
        <w:rPr>
          <w:b/>
          <w:sz w:val="32"/>
          <w:szCs w:val="32"/>
        </w:rPr>
        <w:t>Часть 1.</w:t>
      </w:r>
    </w:p>
    <w:p w:rsidR="00D83635" w:rsidRPr="00384213" w:rsidRDefault="00D83635" w:rsidP="00D83635">
      <w:pPr>
        <w:snapToGrid w:val="0"/>
        <w:jc w:val="center"/>
        <w:rPr>
          <w:sz w:val="32"/>
          <w:szCs w:val="32"/>
        </w:rPr>
      </w:pPr>
      <w:r>
        <w:rPr>
          <w:sz w:val="32"/>
          <w:szCs w:val="32"/>
        </w:rPr>
        <w:t>Пояснительная записка</w:t>
      </w:r>
    </w:p>
    <w:p w:rsidR="00D83635" w:rsidRDefault="00D83635" w:rsidP="00D83635">
      <w:pPr>
        <w:rPr>
          <w:sz w:val="28"/>
          <w:szCs w:val="28"/>
        </w:rPr>
      </w:pPr>
    </w:p>
    <w:p w:rsidR="00D83635" w:rsidRDefault="00D83635" w:rsidP="00D83635">
      <w:pPr>
        <w:jc w:val="center"/>
        <w:rPr>
          <w:noProof/>
        </w:rPr>
      </w:pPr>
      <w:bookmarkStart w:id="14" w:name="_Toc314839520"/>
      <w:bookmarkStart w:id="15" w:name="_Toc315085015"/>
      <w:bookmarkStart w:id="16" w:name="_Toc329866804"/>
      <w:bookmarkStart w:id="17" w:name="_Toc329867813"/>
      <w:bookmarkStart w:id="18" w:name="_Toc331664867"/>
      <w:bookmarkStart w:id="19" w:name="_Toc333832236"/>
      <w:bookmarkStart w:id="20" w:name="_Toc476563842"/>
      <w:r w:rsidRPr="005A630C">
        <w:rPr>
          <w:b/>
          <w:sz w:val="32"/>
          <w:szCs w:val="32"/>
        </w:rPr>
        <w:t>СОДЕРЖАНИЕ</w:t>
      </w:r>
      <w:bookmarkEnd w:id="14"/>
      <w:bookmarkEnd w:id="15"/>
      <w:bookmarkEnd w:id="16"/>
      <w:bookmarkEnd w:id="17"/>
      <w:bookmarkEnd w:id="18"/>
      <w:bookmarkEnd w:id="19"/>
      <w:bookmarkEnd w:id="20"/>
      <w:r w:rsidR="006E4F02" w:rsidRPr="006E4F02">
        <w:rPr>
          <w:b/>
          <w:sz w:val="24"/>
          <w:szCs w:val="24"/>
        </w:rPr>
        <w:fldChar w:fldCharType="begin"/>
      </w:r>
      <w:r w:rsidRPr="005A630C">
        <w:rPr>
          <w:b/>
          <w:sz w:val="24"/>
          <w:szCs w:val="24"/>
        </w:rPr>
        <w:instrText xml:space="preserve"> TOC \o "1-3" \h \z \u </w:instrText>
      </w:r>
      <w:r w:rsidR="006E4F02" w:rsidRPr="006E4F02">
        <w:rPr>
          <w:b/>
          <w:sz w:val="24"/>
          <w:szCs w:val="24"/>
        </w:rPr>
        <w:fldChar w:fldCharType="separate"/>
      </w:r>
    </w:p>
    <w:p w:rsidR="00D83635" w:rsidRDefault="006E4F02" w:rsidP="00D83635">
      <w:pPr>
        <w:pStyle w:val="11"/>
        <w:rPr>
          <w:rFonts w:ascii="Calibri" w:hAnsi="Calibri" w:cs="Times New Roman"/>
          <w:b/>
          <w:bCs w:val="0"/>
          <w:caps w:val="0"/>
          <w:noProof/>
          <w:sz w:val="22"/>
          <w:szCs w:val="22"/>
          <w:lang w:val="ru-RU" w:eastAsia="ru-RU" w:bidi="ar-SA"/>
        </w:rPr>
      </w:pPr>
      <w:hyperlink w:anchor="_Toc483337028" w:history="1">
        <w:r w:rsidR="00D83635" w:rsidRPr="00CD20E2">
          <w:rPr>
            <w:rStyle w:val="a9"/>
            <w:rFonts w:ascii="Times New Roman" w:hAnsi="Times New Roman"/>
            <w:noProof/>
          </w:rPr>
          <w:t>ВВЕДЕНИЕ</w:t>
        </w:r>
        <w:r w:rsidR="00D83635">
          <w:rPr>
            <w:noProof/>
            <w:webHidden/>
          </w:rPr>
          <w:tab/>
        </w:r>
        <w:r>
          <w:rPr>
            <w:noProof/>
            <w:webHidden/>
          </w:rPr>
          <w:fldChar w:fldCharType="begin"/>
        </w:r>
        <w:r w:rsidR="00D83635">
          <w:rPr>
            <w:noProof/>
            <w:webHidden/>
          </w:rPr>
          <w:instrText xml:space="preserve"> PAGEREF _Toc483337028 \h </w:instrText>
        </w:r>
        <w:r>
          <w:rPr>
            <w:noProof/>
            <w:webHidden/>
          </w:rPr>
        </w:r>
        <w:r>
          <w:rPr>
            <w:noProof/>
            <w:webHidden/>
          </w:rPr>
          <w:fldChar w:fldCharType="separate"/>
        </w:r>
        <w:r w:rsidR="00B539C7">
          <w:rPr>
            <w:noProof/>
            <w:webHidden/>
          </w:rPr>
          <w:t>13</w:t>
        </w:r>
        <w:r>
          <w:rPr>
            <w:noProof/>
            <w:webHidden/>
          </w:rPr>
          <w:fldChar w:fldCharType="end"/>
        </w:r>
      </w:hyperlink>
    </w:p>
    <w:p w:rsidR="00D83635" w:rsidRDefault="006E4F02" w:rsidP="00D83635">
      <w:pPr>
        <w:pStyle w:val="11"/>
        <w:rPr>
          <w:rFonts w:ascii="Calibri" w:hAnsi="Calibri" w:cs="Times New Roman"/>
          <w:b/>
          <w:bCs w:val="0"/>
          <w:caps w:val="0"/>
          <w:noProof/>
          <w:sz w:val="22"/>
          <w:szCs w:val="22"/>
          <w:lang w:val="ru-RU" w:eastAsia="ru-RU" w:bidi="ar-SA"/>
        </w:rPr>
      </w:pPr>
      <w:hyperlink w:anchor="_Toc483337029" w:history="1">
        <w:r w:rsidR="00D83635" w:rsidRPr="00CD20E2">
          <w:rPr>
            <w:rStyle w:val="a9"/>
            <w:rFonts w:ascii="Times New Roman" w:hAnsi="Times New Roman"/>
            <w:noProof/>
          </w:rPr>
          <w:t>Цели и задачи территориального планирования</w:t>
        </w:r>
        <w:r w:rsidR="00D83635">
          <w:rPr>
            <w:noProof/>
            <w:webHidden/>
          </w:rPr>
          <w:tab/>
        </w:r>
        <w:r>
          <w:rPr>
            <w:noProof/>
            <w:webHidden/>
          </w:rPr>
          <w:fldChar w:fldCharType="begin"/>
        </w:r>
        <w:r w:rsidR="00D83635">
          <w:rPr>
            <w:noProof/>
            <w:webHidden/>
          </w:rPr>
          <w:instrText xml:space="preserve"> PAGEREF _Toc483337029 \h </w:instrText>
        </w:r>
        <w:r>
          <w:rPr>
            <w:noProof/>
            <w:webHidden/>
          </w:rPr>
        </w:r>
        <w:r>
          <w:rPr>
            <w:noProof/>
            <w:webHidden/>
          </w:rPr>
          <w:fldChar w:fldCharType="separate"/>
        </w:r>
        <w:r w:rsidR="00B539C7">
          <w:rPr>
            <w:noProof/>
            <w:webHidden/>
          </w:rPr>
          <w:t>15</w:t>
        </w:r>
        <w:r>
          <w:rPr>
            <w:noProof/>
            <w:webHidden/>
          </w:rPr>
          <w:fldChar w:fldCharType="end"/>
        </w:r>
      </w:hyperlink>
    </w:p>
    <w:p w:rsidR="00D83635" w:rsidRDefault="006E4F02" w:rsidP="00D83635">
      <w:pPr>
        <w:pStyle w:val="11"/>
        <w:rPr>
          <w:rFonts w:ascii="Calibri" w:hAnsi="Calibri" w:cs="Times New Roman"/>
          <w:b/>
          <w:bCs w:val="0"/>
          <w:caps w:val="0"/>
          <w:noProof/>
          <w:sz w:val="22"/>
          <w:szCs w:val="22"/>
          <w:lang w:val="ru-RU" w:eastAsia="ru-RU" w:bidi="ar-SA"/>
        </w:rPr>
      </w:pPr>
      <w:hyperlink w:anchor="_Toc483337030" w:history="1">
        <w:r w:rsidR="00D83635" w:rsidRPr="00CD20E2">
          <w:rPr>
            <w:rStyle w:val="a9"/>
            <w:rFonts w:ascii="Times New Roman" w:hAnsi="Times New Roman"/>
            <w:noProof/>
          </w:rPr>
          <w:t>История формирования Северского района</w:t>
        </w:r>
        <w:r w:rsidR="00D83635">
          <w:rPr>
            <w:noProof/>
            <w:webHidden/>
          </w:rPr>
          <w:tab/>
        </w:r>
        <w:r>
          <w:rPr>
            <w:noProof/>
            <w:webHidden/>
          </w:rPr>
          <w:fldChar w:fldCharType="begin"/>
        </w:r>
        <w:r w:rsidR="00D83635">
          <w:rPr>
            <w:noProof/>
            <w:webHidden/>
          </w:rPr>
          <w:instrText xml:space="preserve"> PAGEREF _Toc483337030 \h </w:instrText>
        </w:r>
        <w:r>
          <w:rPr>
            <w:noProof/>
            <w:webHidden/>
          </w:rPr>
        </w:r>
        <w:r>
          <w:rPr>
            <w:noProof/>
            <w:webHidden/>
          </w:rPr>
          <w:fldChar w:fldCharType="separate"/>
        </w:r>
        <w:r w:rsidR="00B539C7">
          <w:rPr>
            <w:noProof/>
            <w:webHidden/>
          </w:rPr>
          <w:t>16</w:t>
        </w:r>
        <w:r>
          <w:rPr>
            <w:noProof/>
            <w:webHidden/>
          </w:rPr>
          <w:fldChar w:fldCharType="end"/>
        </w:r>
      </w:hyperlink>
    </w:p>
    <w:p w:rsidR="00D83635" w:rsidRDefault="006E4F02" w:rsidP="00D83635">
      <w:pPr>
        <w:pStyle w:val="11"/>
        <w:rPr>
          <w:rFonts w:ascii="Calibri" w:hAnsi="Calibri" w:cs="Times New Roman"/>
          <w:b/>
          <w:bCs w:val="0"/>
          <w:caps w:val="0"/>
          <w:noProof/>
          <w:sz w:val="22"/>
          <w:szCs w:val="22"/>
          <w:lang w:val="ru-RU" w:eastAsia="ru-RU" w:bidi="ar-SA"/>
        </w:rPr>
      </w:pPr>
      <w:hyperlink w:anchor="_Toc483337031" w:history="1">
        <w:r w:rsidR="00D83635" w:rsidRPr="00CD20E2">
          <w:rPr>
            <w:rStyle w:val="a9"/>
            <w:rFonts w:ascii="Times New Roman" w:hAnsi="Times New Roman"/>
            <w:noProof/>
          </w:rPr>
          <w:t>Раздел 1. Анализ состояния, проблем и направлений комплексного развития территории</w:t>
        </w:r>
        <w:r w:rsidR="00D83635">
          <w:rPr>
            <w:noProof/>
            <w:webHidden/>
          </w:rPr>
          <w:tab/>
        </w:r>
        <w:r>
          <w:rPr>
            <w:noProof/>
            <w:webHidden/>
          </w:rPr>
          <w:fldChar w:fldCharType="begin"/>
        </w:r>
        <w:r w:rsidR="00D83635">
          <w:rPr>
            <w:noProof/>
            <w:webHidden/>
          </w:rPr>
          <w:instrText xml:space="preserve"> PAGEREF _Toc483337031 \h </w:instrText>
        </w:r>
        <w:r>
          <w:rPr>
            <w:noProof/>
            <w:webHidden/>
          </w:rPr>
        </w:r>
        <w:r>
          <w:rPr>
            <w:noProof/>
            <w:webHidden/>
          </w:rPr>
          <w:fldChar w:fldCharType="separate"/>
        </w:r>
        <w:r w:rsidR="00B539C7">
          <w:rPr>
            <w:noProof/>
            <w:webHidden/>
          </w:rPr>
          <w:t>17</w:t>
        </w:r>
        <w:r>
          <w:rPr>
            <w:noProof/>
            <w:webHidden/>
          </w:rPr>
          <w:fldChar w:fldCharType="end"/>
        </w:r>
      </w:hyperlink>
    </w:p>
    <w:p w:rsidR="00D83635" w:rsidRDefault="006E4F02" w:rsidP="00D83635">
      <w:pPr>
        <w:pStyle w:val="11"/>
        <w:rPr>
          <w:rFonts w:ascii="Calibri" w:hAnsi="Calibri" w:cs="Times New Roman"/>
          <w:b/>
          <w:bCs w:val="0"/>
          <w:caps w:val="0"/>
          <w:noProof/>
          <w:sz w:val="22"/>
          <w:szCs w:val="22"/>
          <w:lang w:val="ru-RU" w:eastAsia="ru-RU" w:bidi="ar-SA"/>
        </w:rPr>
      </w:pPr>
      <w:hyperlink w:anchor="_Toc483337032" w:history="1">
        <w:r w:rsidR="00D83635" w:rsidRPr="00CD20E2">
          <w:rPr>
            <w:rStyle w:val="a9"/>
            <w:rFonts w:ascii="Times New Roman" w:hAnsi="Times New Roman"/>
            <w:noProof/>
          </w:rPr>
          <w:t>1. Социально-экономическое положение и стратегия развития Северского района</w:t>
        </w:r>
        <w:r w:rsidR="00D83635">
          <w:rPr>
            <w:noProof/>
            <w:webHidden/>
          </w:rPr>
          <w:tab/>
        </w:r>
        <w:r>
          <w:rPr>
            <w:noProof/>
            <w:webHidden/>
          </w:rPr>
          <w:fldChar w:fldCharType="begin"/>
        </w:r>
        <w:r w:rsidR="00D83635">
          <w:rPr>
            <w:noProof/>
            <w:webHidden/>
          </w:rPr>
          <w:instrText xml:space="preserve"> PAGEREF _Toc483337032 \h </w:instrText>
        </w:r>
        <w:r>
          <w:rPr>
            <w:noProof/>
            <w:webHidden/>
          </w:rPr>
        </w:r>
        <w:r>
          <w:rPr>
            <w:noProof/>
            <w:webHidden/>
          </w:rPr>
          <w:fldChar w:fldCharType="separate"/>
        </w:r>
        <w:r w:rsidR="00B539C7">
          <w:rPr>
            <w:noProof/>
            <w:webHidden/>
          </w:rPr>
          <w:t>17</w:t>
        </w:r>
        <w:r>
          <w:rPr>
            <w:noProof/>
            <w:webHidden/>
          </w:rPr>
          <w:fldChar w:fldCharType="end"/>
        </w:r>
      </w:hyperlink>
    </w:p>
    <w:p w:rsidR="00D83635" w:rsidRDefault="006E4F02" w:rsidP="00D83635">
      <w:pPr>
        <w:pStyle w:val="11"/>
        <w:rPr>
          <w:rFonts w:ascii="Calibri" w:hAnsi="Calibri" w:cs="Times New Roman"/>
          <w:b/>
          <w:bCs w:val="0"/>
          <w:caps w:val="0"/>
          <w:noProof/>
          <w:sz w:val="22"/>
          <w:szCs w:val="22"/>
          <w:lang w:val="ru-RU" w:eastAsia="ru-RU" w:bidi="ar-SA"/>
        </w:rPr>
      </w:pPr>
      <w:hyperlink w:anchor="_Toc483337033" w:history="1">
        <w:r w:rsidR="00D83635" w:rsidRPr="00CD20E2">
          <w:rPr>
            <w:rStyle w:val="a9"/>
            <w:rFonts w:ascii="Times New Roman" w:hAnsi="Times New Roman"/>
            <w:noProof/>
          </w:rPr>
          <w:t>2. Современная характеристика территории Северского сельского поселения</w:t>
        </w:r>
        <w:r w:rsidR="00D83635">
          <w:rPr>
            <w:noProof/>
            <w:webHidden/>
          </w:rPr>
          <w:tab/>
        </w:r>
        <w:r>
          <w:rPr>
            <w:noProof/>
            <w:webHidden/>
          </w:rPr>
          <w:fldChar w:fldCharType="begin"/>
        </w:r>
        <w:r w:rsidR="00D83635">
          <w:rPr>
            <w:noProof/>
            <w:webHidden/>
          </w:rPr>
          <w:instrText xml:space="preserve"> PAGEREF _Toc483337033 \h </w:instrText>
        </w:r>
        <w:r>
          <w:rPr>
            <w:noProof/>
            <w:webHidden/>
          </w:rPr>
        </w:r>
        <w:r>
          <w:rPr>
            <w:noProof/>
            <w:webHidden/>
          </w:rPr>
          <w:fldChar w:fldCharType="separate"/>
        </w:r>
        <w:r w:rsidR="00B539C7">
          <w:rPr>
            <w:noProof/>
            <w:webHidden/>
          </w:rPr>
          <w:t>20</w:t>
        </w:r>
        <w:r>
          <w:rPr>
            <w:noProof/>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34" w:history="1">
        <w:r w:rsidR="00D83635" w:rsidRPr="00CD20E2">
          <w:rPr>
            <w:rStyle w:val="a9"/>
          </w:rPr>
          <w:t>2.1. Местоположение и территориально-планировочная организация</w:t>
        </w:r>
        <w:r w:rsidR="00D83635">
          <w:rPr>
            <w:webHidden/>
          </w:rPr>
          <w:tab/>
        </w:r>
        <w:r>
          <w:rPr>
            <w:webHidden/>
          </w:rPr>
          <w:fldChar w:fldCharType="begin"/>
        </w:r>
        <w:r w:rsidR="00D83635">
          <w:rPr>
            <w:webHidden/>
          </w:rPr>
          <w:instrText xml:space="preserve"> PAGEREF _Toc483337034 \h </w:instrText>
        </w:r>
        <w:r>
          <w:rPr>
            <w:webHidden/>
          </w:rPr>
        </w:r>
        <w:r>
          <w:rPr>
            <w:webHidden/>
          </w:rPr>
          <w:fldChar w:fldCharType="separate"/>
        </w:r>
        <w:r w:rsidR="00B539C7">
          <w:rPr>
            <w:webHidden/>
          </w:rPr>
          <w:t>20</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35" w:history="1">
        <w:r w:rsidR="00D83635" w:rsidRPr="00CD20E2">
          <w:rPr>
            <w:rStyle w:val="a9"/>
          </w:rPr>
          <w:t>2.2. Экономическая характеристика поселения</w:t>
        </w:r>
        <w:r w:rsidR="00D83635">
          <w:rPr>
            <w:webHidden/>
          </w:rPr>
          <w:tab/>
        </w:r>
        <w:r>
          <w:rPr>
            <w:webHidden/>
          </w:rPr>
          <w:fldChar w:fldCharType="begin"/>
        </w:r>
        <w:r w:rsidR="00D83635">
          <w:rPr>
            <w:webHidden/>
          </w:rPr>
          <w:instrText xml:space="preserve"> PAGEREF _Toc483337035 \h </w:instrText>
        </w:r>
        <w:r>
          <w:rPr>
            <w:webHidden/>
          </w:rPr>
        </w:r>
        <w:r>
          <w:rPr>
            <w:webHidden/>
          </w:rPr>
          <w:fldChar w:fldCharType="separate"/>
        </w:r>
        <w:r w:rsidR="00B539C7">
          <w:rPr>
            <w:webHidden/>
          </w:rPr>
          <w:t>22</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36" w:history="1">
        <w:r w:rsidR="00D83635" w:rsidRPr="00CD20E2">
          <w:rPr>
            <w:rStyle w:val="a9"/>
          </w:rPr>
          <w:t>2.3. Характеристика социальной и коммунально-бытовой инфраструктуры</w:t>
        </w:r>
        <w:r w:rsidR="00D83635">
          <w:rPr>
            <w:webHidden/>
          </w:rPr>
          <w:tab/>
        </w:r>
        <w:r>
          <w:rPr>
            <w:webHidden/>
          </w:rPr>
          <w:fldChar w:fldCharType="begin"/>
        </w:r>
        <w:r w:rsidR="00D83635">
          <w:rPr>
            <w:webHidden/>
          </w:rPr>
          <w:instrText xml:space="preserve"> PAGEREF _Toc483337036 \h </w:instrText>
        </w:r>
        <w:r>
          <w:rPr>
            <w:webHidden/>
          </w:rPr>
        </w:r>
        <w:r>
          <w:rPr>
            <w:webHidden/>
          </w:rPr>
          <w:fldChar w:fldCharType="separate"/>
        </w:r>
        <w:r w:rsidR="00B539C7">
          <w:rPr>
            <w:webHidden/>
          </w:rPr>
          <w:t>27</w:t>
        </w:r>
        <w:r>
          <w:rPr>
            <w:webHidden/>
          </w:rPr>
          <w:fldChar w:fldCharType="end"/>
        </w:r>
      </w:hyperlink>
    </w:p>
    <w:p w:rsidR="00D83635" w:rsidRDefault="006E4F02" w:rsidP="00D83635">
      <w:pPr>
        <w:pStyle w:val="11"/>
        <w:rPr>
          <w:rFonts w:ascii="Calibri" w:hAnsi="Calibri" w:cs="Times New Roman"/>
          <w:b/>
          <w:bCs w:val="0"/>
          <w:caps w:val="0"/>
          <w:noProof/>
          <w:sz w:val="22"/>
          <w:szCs w:val="22"/>
          <w:lang w:val="ru-RU" w:eastAsia="ru-RU" w:bidi="ar-SA"/>
        </w:rPr>
      </w:pPr>
      <w:hyperlink w:anchor="_Toc483337037" w:history="1">
        <w:r w:rsidR="00D83635" w:rsidRPr="00CD20E2">
          <w:rPr>
            <w:rStyle w:val="a9"/>
            <w:rFonts w:ascii="Times New Roman" w:hAnsi="Times New Roman"/>
            <w:noProof/>
          </w:rPr>
          <w:t>3. Характеристика природных условий</w:t>
        </w:r>
        <w:r w:rsidR="00D83635">
          <w:rPr>
            <w:noProof/>
            <w:webHidden/>
          </w:rPr>
          <w:tab/>
        </w:r>
        <w:r>
          <w:rPr>
            <w:noProof/>
            <w:webHidden/>
          </w:rPr>
          <w:fldChar w:fldCharType="begin"/>
        </w:r>
        <w:r w:rsidR="00D83635">
          <w:rPr>
            <w:noProof/>
            <w:webHidden/>
          </w:rPr>
          <w:instrText xml:space="preserve"> PAGEREF _Toc483337037 \h </w:instrText>
        </w:r>
        <w:r>
          <w:rPr>
            <w:noProof/>
            <w:webHidden/>
          </w:rPr>
        </w:r>
        <w:r>
          <w:rPr>
            <w:noProof/>
            <w:webHidden/>
          </w:rPr>
          <w:fldChar w:fldCharType="separate"/>
        </w:r>
        <w:r w:rsidR="00B539C7">
          <w:rPr>
            <w:noProof/>
            <w:webHidden/>
          </w:rPr>
          <w:t>29</w:t>
        </w:r>
        <w:r>
          <w:rPr>
            <w:noProof/>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38" w:history="1">
        <w:r w:rsidR="00D83635" w:rsidRPr="00CD20E2">
          <w:rPr>
            <w:rStyle w:val="a9"/>
          </w:rPr>
          <w:t>3.1. Климатические условия</w:t>
        </w:r>
        <w:r w:rsidR="00D83635">
          <w:rPr>
            <w:webHidden/>
          </w:rPr>
          <w:tab/>
        </w:r>
        <w:r>
          <w:rPr>
            <w:webHidden/>
          </w:rPr>
          <w:fldChar w:fldCharType="begin"/>
        </w:r>
        <w:r w:rsidR="00D83635">
          <w:rPr>
            <w:webHidden/>
          </w:rPr>
          <w:instrText xml:space="preserve"> PAGEREF _Toc483337038 \h </w:instrText>
        </w:r>
        <w:r>
          <w:rPr>
            <w:webHidden/>
          </w:rPr>
        </w:r>
        <w:r>
          <w:rPr>
            <w:webHidden/>
          </w:rPr>
          <w:fldChar w:fldCharType="separate"/>
        </w:r>
        <w:r w:rsidR="00B539C7">
          <w:rPr>
            <w:webHidden/>
          </w:rPr>
          <w:t>29</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39" w:history="1">
        <w:r w:rsidR="00D83635" w:rsidRPr="00CD20E2">
          <w:rPr>
            <w:rStyle w:val="a9"/>
          </w:rPr>
          <w:t>3.2. Орография,тектонические условия и сейсмичность</w:t>
        </w:r>
        <w:r w:rsidR="00D83635">
          <w:rPr>
            <w:webHidden/>
          </w:rPr>
          <w:tab/>
        </w:r>
        <w:r>
          <w:rPr>
            <w:webHidden/>
          </w:rPr>
          <w:fldChar w:fldCharType="begin"/>
        </w:r>
        <w:r w:rsidR="00D83635">
          <w:rPr>
            <w:webHidden/>
          </w:rPr>
          <w:instrText xml:space="preserve"> PAGEREF _Toc483337039 \h </w:instrText>
        </w:r>
        <w:r>
          <w:rPr>
            <w:webHidden/>
          </w:rPr>
        </w:r>
        <w:r>
          <w:rPr>
            <w:webHidden/>
          </w:rPr>
          <w:fldChar w:fldCharType="separate"/>
        </w:r>
        <w:r w:rsidR="00B539C7">
          <w:rPr>
            <w:webHidden/>
          </w:rPr>
          <w:t>30</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40" w:history="1">
        <w:r w:rsidR="00D83635" w:rsidRPr="00CD20E2">
          <w:rPr>
            <w:rStyle w:val="a9"/>
          </w:rPr>
          <w:t>3.3. Гидрологические условия</w:t>
        </w:r>
        <w:r w:rsidR="00D83635">
          <w:rPr>
            <w:webHidden/>
          </w:rPr>
          <w:tab/>
        </w:r>
        <w:r>
          <w:rPr>
            <w:webHidden/>
          </w:rPr>
          <w:fldChar w:fldCharType="begin"/>
        </w:r>
        <w:r w:rsidR="00D83635">
          <w:rPr>
            <w:webHidden/>
          </w:rPr>
          <w:instrText xml:space="preserve"> PAGEREF _Toc483337040 \h </w:instrText>
        </w:r>
        <w:r>
          <w:rPr>
            <w:webHidden/>
          </w:rPr>
        </w:r>
        <w:r>
          <w:rPr>
            <w:webHidden/>
          </w:rPr>
          <w:fldChar w:fldCharType="separate"/>
        </w:r>
        <w:r w:rsidR="00B539C7">
          <w:rPr>
            <w:webHidden/>
          </w:rPr>
          <w:t>31</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41" w:history="1">
        <w:r w:rsidR="00D83635" w:rsidRPr="00CD20E2">
          <w:rPr>
            <w:rStyle w:val="a9"/>
          </w:rPr>
          <w:t>3.4. Литолого-геологические условия</w:t>
        </w:r>
        <w:r w:rsidR="00D83635">
          <w:rPr>
            <w:webHidden/>
          </w:rPr>
          <w:tab/>
        </w:r>
        <w:r>
          <w:rPr>
            <w:webHidden/>
          </w:rPr>
          <w:fldChar w:fldCharType="begin"/>
        </w:r>
        <w:r w:rsidR="00D83635">
          <w:rPr>
            <w:webHidden/>
          </w:rPr>
          <w:instrText xml:space="preserve"> PAGEREF _Toc483337041 \h </w:instrText>
        </w:r>
        <w:r>
          <w:rPr>
            <w:webHidden/>
          </w:rPr>
        </w:r>
        <w:r>
          <w:rPr>
            <w:webHidden/>
          </w:rPr>
          <w:fldChar w:fldCharType="separate"/>
        </w:r>
        <w:r w:rsidR="00B539C7">
          <w:rPr>
            <w:webHidden/>
          </w:rPr>
          <w:t>32</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42" w:history="1">
        <w:r w:rsidR="00D83635" w:rsidRPr="00CD20E2">
          <w:rPr>
            <w:rStyle w:val="a9"/>
          </w:rPr>
          <w:t>3.5. Характеристика геологических процессов и инженерно-геологическое районирование</w:t>
        </w:r>
        <w:r w:rsidR="00D83635">
          <w:rPr>
            <w:webHidden/>
          </w:rPr>
          <w:tab/>
        </w:r>
        <w:r>
          <w:rPr>
            <w:webHidden/>
          </w:rPr>
          <w:fldChar w:fldCharType="begin"/>
        </w:r>
        <w:r w:rsidR="00D83635">
          <w:rPr>
            <w:webHidden/>
          </w:rPr>
          <w:instrText xml:space="preserve"> PAGEREF _Toc483337042 \h </w:instrText>
        </w:r>
        <w:r>
          <w:rPr>
            <w:webHidden/>
          </w:rPr>
        </w:r>
        <w:r>
          <w:rPr>
            <w:webHidden/>
          </w:rPr>
          <w:fldChar w:fldCharType="separate"/>
        </w:r>
        <w:r w:rsidR="00B539C7">
          <w:rPr>
            <w:webHidden/>
          </w:rPr>
          <w:t>34</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43" w:history="1">
        <w:r w:rsidR="00D83635" w:rsidRPr="00CD20E2">
          <w:rPr>
            <w:rStyle w:val="a9"/>
          </w:rPr>
          <w:t>3.6. Почвенно-растительные условия и животный мир</w:t>
        </w:r>
        <w:r w:rsidR="00D83635">
          <w:rPr>
            <w:webHidden/>
          </w:rPr>
          <w:tab/>
        </w:r>
        <w:r>
          <w:rPr>
            <w:webHidden/>
          </w:rPr>
          <w:fldChar w:fldCharType="begin"/>
        </w:r>
        <w:r w:rsidR="00D83635">
          <w:rPr>
            <w:webHidden/>
          </w:rPr>
          <w:instrText xml:space="preserve"> PAGEREF _Toc483337043 \h </w:instrText>
        </w:r>
        <w:r>
          <w:rPr>
            <w:webHidden/>
          </w:rPr>
        </w:r>
        <w:r>
          <w:rPr>
            <w:webHidden/>
          </w:rPr>
          <w:fldChar w:fldCharType="separate"/>
        </w:r>
        <w:r w:rsidR="00B539C7">
          <w:rPr>
            <w:webHidden/>
          </w:rPr>
          <w:t>44</w:t>
        </w:r>
        <w:r>
          <w:rPr>
            <w:webHidden/>
          </w:rPr>
          <w:fldChar w:fldCharType="end"/>
        </w:r>
      </w:hyperlink>
    </w:p>
    <w:p w:rsidR="00D83635" w:rsidRDefault="006E4F02" w:rsidP="00D83635">
      <w:pPr>
        <w:pStyle w:val="11"/>
        <w:rPr>
          <w:rFonts w:ascii="Calibri" w:hAnsi="Calibri" w:cs="Times New Roman"/>
          <w:b/>
          <w:bCs w:val="0"/>
          <w:caps w:val="0"/>
          <w:noProof/>
          <w:sz w:val="22"/>
          <w:szCs w:val="22"/>
          <w:lang w:val="ru-RU" w:eastAsia="ru-RU" w:bidi="ar-SA"/>
        </w:rPr>
      </w:pPr>
      <w:hyperlink w:anchor="_Toc483337044" w:history="1">
        <w:r w:rsidR="00D83635" w:rsidRPr="00CD20E2">
          <w:rPr>
            <w:rStyle w:val="a9"/>
            <w:rFonts w:ascii="Times New Roman" w:hAnsi="Times New Roman"/>
            <w:noProof/>
          </w:rPr>
          <w:t>4. Планировочные ограничения и зоны с особым режимом использования</w:t>
        </w:r>
        <w:r w:rsidR="00D83635">
          <w:rPr>
            <w:noProof/>
            <w:webHidden/>
          </w:rPr>
          <w:tab/>
        </w:r>
        <w:r>
          <w:rPr>
            <w:noProof/>
            <w:webHidden/>
          </w:rPr>
          <w:fldChar w:fldCharType="begin"/>
        </w:r>
        <w:r w:rsidR="00D83635">
          <w:rPr>
            <w:noProof/>
            <w:webHidden/>
          </w:rPr>
          <w:instrText xml:space="preserve"> PAGEREF _Toc483337044 \h </w:instrText>
        </w:r>
        <w:r>
          <w:rPr>
            <w:noProof/>
            <w:webHidden/>
          </w:rPr>
        </w:r>
        <w:r>
          <w:rPr>
            <w:noProof/>
            <w:webHidden/>
          </w:rPr>
          <w:fldChar w:fldCharType="separate"/>
        </w:r>
        <w:r w:rsidR="00B539C7">
          <w:rPr>
            <w:noProof/>
            <w:webHidden/>
          </w:rPr>
          <w:t>45</w:t>
        </w:r>
        <w:r>
          <w:rPr>
            <w:noProof/>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45" w:history="1">
        <w:r w:rsidR="00D83635" w:rsidRPr="00CD20E2">
          <w:rPr>
            <w:rStyle w:val="a9"/>
          </w:rPr>
          <w:t>4.1. Зоны санитарной охраны</w:t>
        </w:r>
        <w:r w:rsidR="00D83635">
          <w:rPr>
            <w:webHidden/>
          </w:rPr>
          <w:tab/>
        </w:r>
        <w:r>
          <w:rPr>
            <w:webHidden/>
          </w:rPr>
          <w:fldChar w:fldCharType="begin"/>
        </w:r>
        <w:r w:rsidR="00D83635">
          <w:rPr>
            <w:webHidden/>
          </w:rPr>
          <w:instrText xml:space="preserve"> PAGEREF _Toc483337045 \h </w:instrText>
        </w:r>
        <w:r>
          <w:rPr>
            <w:webHidden/>
          </w:rPr>
        </w:r>
        <w:r>
          <w:rPr>
            <w:webHidden/>
          </w:rPr>
          <w:fldChar w:fldCharType="separate"/>
        </w:r>
        <w:r w:rsidR="00B539C7">
          <w:rPr>
            <w:webHidden/>
          </w:rPr>
          <w:t>46</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46" w:history="1">
        <w:r w:rsidR="00D83635" w:rsidRPr="00CD20E2">
          <w:rPr>
            <w:rStyle w:val="a9"/>
          </w:rPr>
          <w:t>4.2. Санитарно-защитные зоны</w:t>
        </w:r>
        <w:r w:rsidR="00D83635">
          <w:rPr>
            <w:webHidden/>
          </w:rPr>
          <w:tab/>
        </w:r>
        <w:r>
          <w:rPr>
            <w:webHidden/>
          </w:rPr>
          <w:fldChar w:fldCharType="begin"/>
        </w:r>
        <w:r w:rsidR="00D83635">
          <w:rPr>
            <w:webHidden/>
          </w:rPr>
          <w:instrText xml:space="preserve"> PAGEREF _Toc483337046 \h </w:instrText>
        </w:r>
        <w:r>
          <w:rPr>
            <w:webHidden/>
          </w:rPr>
        </w:r>
        <w:r>
          <w:rPr>
            <w:webHidden/>
          </w:rPr>
          <w:fldChar w:fldCharType="separate"/>
        </w:r>
        <w:r w:rsidR="00B539C7">
          <w:rPr>
            <w:webHidden/>
          </w:rPr>
          <w:t>51</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47" w:history="1">
        <w:r w:rsidR="00D83635" w:rsidRPr="00CD20E2">
          <w:rPr>
            <w:rStyle w:val="a9"/>
          </w:rPr>
          <w:t>4.3. Зоны охраны историко-культурного наследия</w:t>
        </w:r>
        <w:r w:rsidR="00D83635">
          <w:rPr>
            <w:webHidden/>
          </w:rPr>
          <w:tab/>
        </w:r>
        <w:r>
          <w:rPr>
            <w:webHidden/>
          </w:rPr>
          <w:fldChar w:fldCharType="begin"/>
        </w:r>
        <w:r w:rsidR="00D83635">
          <w:rPr>
            <w:webHidden/>
          </w:rPr>
          <w:instrText xml:space="preserve"> PAGEREF _Toc483337047 \h </w:instrText>
        </w:r>
        <w:r>
          <w:rPr>
            <w:webHidden/>
          </w:rPr>
        </w:r>
        <w:r>
          <w:rPr>
            <w:webHidden/>
          </w:rPr>
          <w:fldChar w:fldCharType="separate"/>
        </w:r>
        <w:r w:rsidR="00B539C7">
          <w:rPr>
            <w:webHidden/>
          </w:rPr>
          <w:t>51</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48" w:history="1">
        <w:r w:rsidR="00D83635" w:rsidRPr="00CD20E2">
          <w:rPr>
            <w:rStyle w:val="a9"/>
          </w:rPr>
          <w:t>4.4. Особо охраняемые природные территории</w:t>
        </w:r>
        <w:r w:rsidR="00D83635">
          <w:rPr>
            <w:webHidden/>
          </w:rPr>
          <w:tab/>
        </w:r>
        <w:r>
          <w:rPr>
            <w:webHidden/>
          </w:rPr>
          <w:fldChar w:fldCharType="begin"/>
        </w:r>
        <w:r w:rsidR="00D83635">
          <w:rPr>
            <w:webHidden/>
          </w:rPr>
          <w:instrText xml:space="preserve"> PAGEREF _Toc483337048 \h </w:instrText>
        </w:r>
        <w:r>
          <w:rPr>
            <w:webHidden/>
          </w:rPr>
        </w:r>
        <w:r>
          <w:rPr>
            <w:webHidden/>
          </w:rPr>
          <w:fldChar w:fldCharType="separate"/>
        </w:r>
        <w:r w:rsidR="00B539C7">
          <w:rPr>
            <w:webHidden/>
          </w:rPr>
          <w:t>55</w:t>
        </w:r>
        <w:r>
          <w:rPr>
            <w:webHidden/>
          </w:rPr>
          <w:fldChar w:fldCharType="end"/>
        </w:r>
      </w:hyperlink>
    </w:p>
    <w:p w:rsidR="00D83635" w:rsidRDefault="006E4F02" w:rsidP="00D83635">
      <w:pPr>
        <w:pStyle w:val="11"/>
        <w:rPr>
          <w:rFonts w:ascii="Calibri" w:hAnsi="Calibri" w:cs="Times New Roman"/>
          <w:b/>
          <w:bCs w:val="0"/>
          <w:caps w:val="0"/>
          <w:noProof/>
          <w:sz w:val="22"/>
          <w:szCs w:val="22"/>
          <w:lang w:val="ru-RU" w:eastAsia="ru-RU" w:bidi="ar-SA"/>
        </w:rPr>
      </w:pPr>
      <w:hyperlink w:anchor="_Toc483337049" w:history="1">
        <w:r w:rsidR="00D83635" w:rsidRPr="00CD20E2">
          <w:rPr>
            <w:rStyle w:val="a9"/>
            <w:rFonts w:ascii="Times New Roman" w:hAnsi="Times New Roman"/>
            <w:noProof/>
          </w:rPr>
          <w:t>Раздел II. Обоснование вариантов решения задач территориального планирования и предложений по территориальному планированию</w:t>
        </w:r>
        <w:r w:rsidR="00D83635">
          <w:rPr>
            <w:noProof/>
            <w:webHidden/>
          </w:rPr>
          <w:tab/>
        </w:r>
        <w:r>
          <w:rPr>
            <w:noProof/>
            <w:webHidden/>
          </w:rPr>
          <w:fldChar w:fldCharType="begin"/>
        </w:r>
        <w:r w:rsidR="00D83635">
          <w:rPr>
            <w:noProof/>
            <w:webHidden/>
          </w:rPr>
          <w:instrText xml:space="preserve"> PAGEREF _Toc483337049 \h </w:instrText>
        </w:r>
        <w:r>
          <w:rPr>
            <w:noProof/>
            <w:webHidden/>
          </w:rPr>
        </w:r>
        <w:r>
          <w:rPr>
            <w:noProof/>
            <w:webHidden/>
          </w:rPr>
          <w:fldChar w:fldCharType="separate"/>
        </w:r>
        <w:r w:rsidR="00B539C7">
          <w:rPr>
            <w:noProof/>
            <w:webHidden/>
          </w:rPr>
          <w:t>55</w:t>
        </w:r>
        <w:r>
          <w:rPr>
            <w:noProof/>
            <w:webHidden/>
          </w:rPr>
          <w:fldChar w:fldCharType="end"/>
        </w:r>
      </w:hyperlink>
    </w:p>
    <w:p w:rsidR="00D83635" w:rsidRDefault="006E4F02" w:rsidP="00D83635">
      <w:pPr>
        <w:pStyle w:val="11"/>
        <w:rPr>
          <w:rFonts w:ascii="Calibri" w:hAnsi="Calibri" w:cs="Times New Roman"/>
          <w:b/>
          <w:bCs w:val="0"/>
          <w:caps w:val="0"/>
          <w:noProof/>
          <w:sz w:val="22"/>
          <w:szCs w:val="22"/>
          <w:lang w:val="ru-RU" w:eastAsia="ru-RU" w:bidi="ar-SA"/>
        </w:rPr>
      </w:pPr>
      <w:hyperlink w:anchor="_Toc483337050" w:history="1">
        <w:r w:rsidR="00D83635" w:rsidRPr="00CD20E2">
          <w:rPr>
            <w:rStyle w:val="a9"/>
            <w:rFonts w:ascii="Times New Roman" w:hAnsi="Times New Roman"/>
            <w:noProof/>
          </w:rPr>
          <w:t>5. Население</w:t>
        </w:r>
        <w:r w:rsidR="00D83635">
          <w:rPr>
            <w:noProof/>
            <w:webHidden/>
          </w:rPr>
          <w:tab/>
        </w:r>
        <w:r>
          <w:rPr>
            <w:noProof/>
            <w:webHidden/>
          </w:rPr>
          <w:fldChar w:fldCharType="begin"/>
        </w:r>
        <w:r w:rsidR="00D83635">
          <w:rPr>
            <w:noProof/>
            <w:webHidden/>
          </w:rPr>
          <w:instrText xml:space="preserve"> PAGEREF _Toc483337050 \h </w:instrText>
        </w:r>
        <w:r>
          <w:rPr>
            <w:noProof/>
            <w:webHidden/>
          </w:rPr>
        </w:r>
        <w:r>
          <w:rPr>
            <w:noProof/>
            <w:webHidden/>
          </w:rPr>
          <w:fldChar w:fldCharType="separate"/>
        </w:r>
        <w:r w:rsidR="00B539C7">
          <w:rPr>
            <w:noProof/>
            <w:webHidden/>
          </w:rPr>
          <w:t>55</w:t>
        </w:r>
        <w:r>
          <w:rPr>
            <w:noProof/>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51" w:history="1">
        <w:r w:rsidR="00D83635" w:rsidRPr="00CD20E2">
          <w:rPr>
            <w:rStyle w:val="a9"/>
          </w:rPr>
          <w:t>5.1. Население и демография</w:t>
        </w:r>
        <w:r w:rsidR="00D83635">
          <w:rPr>
            <w:webHidden/>
          </w:rPr>
          <w:tab/>
        </w:r>
        <w:r>
          <w:rPr>
            <w:webHidden/>
          </w:rPr>
          <w:fldChar w:fldCharType="begin"/>
        </w:r>
        <w:r w:rsidR="00D83635">
          <w:rPr>
            <w:webHidden/>
          </w:rPr>
          <w:instrText xml:space="preserve"> PAGEREF _Toc483337051 \h </w:instrText>
        </w:r>
        <w:r>
          <w:rPr>
            <w:webHidden/>
          </w:rPr>
        </w:r>
        <w:r>
          <w:rPr>
            <w:webHidden/>
          </w:rPr>
          <w:fldChar w:fldCharType="separate"/>
        </w:r>
        <w:r w:rsidR="00B539C7">
          <w:rPr>
            <w:webHidden/>
          </w:rPr>
          <w:t>55</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52" w:history="1">
        <w:r w:rsidR="00D83635" w:rsidRPr="00CD20E2">
          <w:rPr>
            <w:rStyle w:val="a9"/>
          </w:rPr>
          <w:t>5.2. Прогноз перспективной численности населения</w:t>
        </w:r>
        <w:r w:rsidR="00D83635">
          <w:rPr>
            <w:webHidden/>
          </w:rPr>
          <w:tab/>
        </w:r>
        <w:r>
          <w:rPr>
            <w:webHidden/>
          </w:rPr>
          <w:fldChar w:fldCharType="begin"/>
        </w:r>
        <w:r w:rsidR="00D83635">
          <w:rPr>
            <w:webHidden/>
          </w:rPr>
          <w:instrText xml:space="preserve"> PAGEREF _Toc483337052 \h </w:instrText>
        </w:r>
        <w:r>
          <w:rPr>
            <w:webHidden/>
          </w:rPr>
        </w:r>
        <w:r>
          <w:rPr>
            <w:webHidden/>
          </w:rPr>
          <w:fldChar w:fldCharType="separate"/>
        </w:r>
        <w:r w:rsidR="00B539C7">
          <w:rPr>
            <w:webHidden/>
          </w:rPr>
          <w:t>57</w:t>
        </w:r>
        <w:r>
          <w:rPr>
            <w:webHidden/>
          </w:rPr>
          <w:fldChar w:fldCharType="end"/>
        </w:r>
      </w:hyperlink>
    </w:p>
    <w:p w:rsidR="00D83635" w:rsidRDefault="006E4F02" w:rsidP="00D83635">
      <w:pPr>
        <w:pStyle w:val="11"/>
        <w:rPr>
          <w:rFonts w:ascii="Calibri" w:hAnsi="Calibri" w:cs="Times New Roman"/>
          <w:b/>
          <w:bCs w:val="0"/>
          <w:caps w:val="0"/>
          <w:noProof/>
          <w:sz w:val="22"/>
          <w:szCs w:val="22"/>
          <w:lang w:val="ru-RU" w:eastAsia="ru-RU" w:bidi="ar-SA"/>
        </w:rPr>
      </w:pPr>
      <w:hyperlink w:anchor="_Toc483337053" w:history="1">
        <w:r w:rsidR="00D83635" w:rsidRPr="00CD20E2">
          <w:rPr>
            <w:rStyle w:val="a9"/>
            <w:rFonts w:ascii="Times New Roman" w:hAnsi="Times New Roman"/>
            <w:noProof/>
          </w:rPr>
          <w:t>6. Проектная организация территории Северского сельского поселения</w:t>
        </w:r>
        <w:r w:rsidR="00D83635">
          <w:rPr>
            <w:noProof/>
            <w:webHidden/>
          </w:rPr>
          <w:tab/>
        </w:r>
        <w:r>
          <w:rPr>
            <w:noProof/>
            <w:webHidden/>
          </w:rPr>
          <w:fldChar w:fldCharType="begin"/>
        </w:r>
        <w:r w:rsidR="00D83635">
          <w:rPr>
            <w:noProof/>
            <w:webHidden/>
          </w:rPr>
          <w:instrText xml:space="preserve"> PAGEREF _Toc483337053 \h </w:instrText>
        </w:r>
        <w:r>
          <w:rPr>
            <w:noProof/>
            <w:webHidden/>
          </w:rPr>
        </w:r>
        <w:r>
          <w:rPr>
            <w:noProof/>
            <w:webHidden/>
          </w:rPr>
          <w:fldChar w:fldCharType="separate"/>
        </w:r>
        <w:r w:rsidR="00B539C7">
          <w:rPr>
            <w:noProof/>
            <w:webHidden/>
          </w:rPr>
          <w:t>59</w:t>
        </w:r>
        <w:r>
          <w:rPr>
            <w:noProof/>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54" w:history="1">
        <w:r w:rsidR="00D83635" w:rsidRPr="00CD20E2">
          <w:rPr>
            <w:rStyle w:val="a9"/>
          </w:rPr>
          <w:t>6.1. Баланс земель по категориям</w:t>
        </w:r>
        <w:r w:rsidR="00D83635">
          <w:rPr>
            <w:webHidden/>
          </w:rPr>
          <w:tab/>
        </w:r>
        <w:r>
          <w:rPr>
            <w:webHidden/>
          </w:rPr>
          <w:fldChar w:fldCharType="begin"/>
        </w:r>
        <w:r w:rsidR="00D83635">
          <w:rPr>
            <w:webHidden/>
          </w:rPr>
          <w:instrText xml:space="preserve"> PAGEREF _Toc483337054 \h </w:instrText>
        </w:r>
        <w:r>
          <w:rPr>
            <w:webHidden/>
          </w:rPr>
        </w:r>
        <w:r>
          <w:rPr>
            <w:webHidden/>
          </w:rPr>
          <w:fldChar w:fldCharType="separate"/>
        </w:r>
        <w:r w:rsidR="00B539C7">
          <w:rPr>
            <w:webHidden/>
          </w:rPr>
          <w:t>59</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55" w:history="1">
        <w:r w:rsidR="00D83635" w:rsidRPr="00CD20E2">
          <w:rPr>
            <w:rStyle w:val="a9"/>
          </w:rPr>
          <w:t>6.2. Планировочная организация территории</w:t>
        </w:r>
        <w:r w:rsidR="00D83635">
          <w:rPr>
            <w:webHidden/>
          </w:rPr>
          <w:tab/>
        </w:r>
        <w:r>
          <w:rPr>
            <w:webHidden/>
          </w:rPr>
          <w:fldChar w:fldCharType="begin"/>
        </w:r>
        <w:r w:rsidR="00D83635">
          <w:rPr>
            <w:webHidden/>
          </w:rPr>
          <w:instrText xml:space="preserve"> PAGEREF _Toc483337055 \h </w:instrText>
        </w:r>
        <w:r>
          <w:rPr>
            <w:webHidden/>
          </w:rPr>
        </w:r>
        <w:r>
          <w:rPr>
            <w:webHidden/>
          </w:rPr>
          <w:fldChar w:fldCharType="separate"/>
        </w:r>
        <w:r w:rsidR="00B539C7">
          <w:rPr>
            <w:webHidden/>
          </w:rPr>
          <w:t>61</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56" w:history="1">
        <w:r w:rsidR="00D83635" w:rsidRPr="00CD20E2">
          <w:rPr>
            <w:rStyle w:val="a9"/>
          </w:rPr>
          <w:t>6.3. Функциональное зонирование территории</w:t>
        </w:r>
        <w:r w:rsidR="00D83635">
          <w:rPr>
            <w:webHidden/>
          </w:rPr>
          <w:tab/>
        </w:r>
        <w:r>
          <w:rPr>
            <w:webHidden/>
          </w:rPr>
          <w:fldChar w:fldCharType="begin"/>
        </w:r>
        <w:r w:rsidR="00D83635">
          <w:rPr>
            <w:webHidden/>
          </w:rPr>
          <w:instrText xml:space="preserve"> PAGEREF _Toc483337056 \h </w:instrText>
        </w:r>
        <w:r>
          <w:rPr>
            <w:webHidden/>
          </w:rPr>
        </w:r>
        <w:r>
          <w:rPr>
            <w:webHidden/>
          </w:rPr>
          <w:fldChar w:fldCharType="separate"/>
        </w:r>
        <w:r w:rsidR="00B539C7">
          <w:rPr>
            <w:webHidden/>
          </w:rPr>
          <w:t>63</w:t>
        </w:r>
        <w:r>
          <w:rPr>
            <w:webHidden/>
          </w:rPr>
          <w:fldChar w:fldCharType="end"/>
        </w:r>
      </w:hyperlink>
    </w:p>
    <w:p w:rsidR="00D83635" w:rsidRDefault="006E4F02" w:rsidP="00D83635">
      <w:pPr>
        <w:pStyle w:val="11"/>
        <w:rPr>
          <w:rFonts w:ascii="Calibri" w:hAnsi="Calibri" w:cs="Times New Roman"/>
          <w:b/>
          <w:bCs w:val="0"/>
          <w:caps w:val="0"/>
          <w:noProof/>
          <w:sz w:val="22"/>
          <w:szCs w:val="22"/>
          <w:lang w:val="ru-RU" w:eastAsia="ru-RU" w:bidi="ar-SA"/>
        </w:rPr>
      </w:pPr>
      <w:hyperlink w:anchor="_Toc483337057" w:history="1">
        <w:r w:rsidR="00D83635" w:rsidRPr="00CD20E2">
          <w:rPr>
            <w:rStyle w:val="a9"/>
            <w:rFonts w:ascii="Times New Roman" w:hAnsi="Times New Roman"/>
            <w:noProof/>
          </w:rPr>
          <w:t>7. Социальное и культурно-бытовое обслуживание населения</w:t>
        </w:r>
        <w:r w:rsidR="00D83635">
          <w:rPr>
            <w:noProof/>
            <w:webHidden/>
          </w:rPr>
          <w:tab/>
        </w:r>
        <w:r>
          <w:rPr>
            <w:noProof/>
            <w:webHidden/>
          </w:rPr>
          <w:fldChar w:fldCharType="begin"/>
        </w:r>
        <w:r w:rsidR="00D83635">
          <w:rPr>
            <w:noProof/>
            <w:webHidden/>
          </w:rPr>
          <w:instrText xml:space="preserve"> PAGEREF _Toc483337057 \h </w:instrText>
        </w:r>
        <w:r>
          <w:rPr>
            <w:noProof/>
            <w:webHidden/>
          </w:rPr>
        </w:r>
        <w:r>
          <w:rPr>
            <w:noProof/>
            <w:webHidden/>
          </w:rPr>
          <w:fldChar w:fldCharType="separate"/>
        </w:r>
        <w:r w:rsidR="00B539C7">
          <w:rPr>
            <w:noProof/>
            <w:webHidden/>
          </w:rPr>
          <w:t>73</w:t>
        </w:r>
        <w:r>
          <w:rPr>
            <w:noProof/>
            <w:webHidden/>
          </w:rPr>
          <w:fldChar w:fldCharType="end"/>
        </w:r>
      </w:hyperlink>
    </w:p>
    <w:p w:rsidR="00D83635" w:rsidRDefault="006E4F02" w:rsidP="00D83635">
      <w:pPr>
        <w:pStyle w:val="11"/>
        <w:rPr>
          <w:rFonts w:ascii="Calibri" w:hAnsi="Calibri" w:cs="Times New Roman"/>
          <w:b/>
          <w:bCs w:val="0"/>
          <w:caps w:val="0"/>
          <w:noProof/>
          <w:sz w:val="22"/>
          <w:szCs w:val="22"/>
          <w:lang w:val="ru-RU" w:eastAsia="ru-RU" w:bidi="ar-SA"/>
        </w:rPr>
      </w:pPr>
      <w:hyperlink w:anchor="_Toc483337058" w:history="1">
        <w:r w:rsidR="00D83635" w:rsidRPr="00CD20E2">
          <w:rPr>
            <w:rStyle w:val="a9"/>
            <w:rFonts w:ascii="Times New Roman" w:hAnsi="Times New Roman"/>
            <w:noProof/>
          </w:rPr>
          <w:t>8. Развитие транспортной инфраструктуры</w:t>
        </w:r>
        <w:r w:rsidR="00D83635">
          <w:rPr>
            <w:noProof/>
            <w:webHidden/>
          </w:rPr>
          <w:tab/>
        </w:r>
        <w:r>
          <w:rPr>
            <w:noProof/>
            <w:webHidden/>
          </w:rPr>
          <w:fldChar w:fldCharType="begin"/>
        </w:r>
        <w:r w:rsidR="00D83635">
          <w:rPr>
            <w:noProof/>
            <w:webHidden/>
          </w:rPr>
          <w:instrText xml:space="preserve"> PAGEREF _Toc483337058 \h </w:instrText>
        </w:r>
        <w:r>
          <w:rPr>
            <w:noProof/>
            <w:webHidden/>
          </w:rPr>
        </w:r>
        <w:r>
          <w:rPr>
            <w:noProof/>
            <w:webHidden/>
          </w:rPr>
          <w:fldChar w:fldCharType="separate"/>
        </w:r>
        <w:r w:rsidR="00B539C7">
          <w:rPr>
            <w:noProof/>
            <w:webHidden/>
          </w:rPr>
          <w:t>80</w:t>
        </w:r>
        <w:r>
          <w:rPr>
            <w:noProof/>
            <w:webHidden/>
          </w:rPr>
          <w:fldChar w:fldCharType="end"/>
        </w:r>
      </w:hyperlink>
    </w:p>
    <w:p w:rsidR="00D83635" w:rsidRDefault="006E4F02" w:rsidP="00D83635">
      <w:pPr>
        <w:pStyle w:val="11"/>
        <w:rPr>
          <w:rFonts w:ascii="Calibri" w:hAnsi="Calibri" w:cs="Times New Roman"/>
          <w:b/>
          <w:bCs w:val="0"/>
          <w:caps w:val="0"/>
          <w:noProof/>
          <w:sz w:val="22"/>
          <w:szCs w:val="22"/>
          <w:lang w:val="ru-RU" w:eastAsia="ru-RU" w:bidi="ar-SA"/>
        </w:rPr>
      </w:pPr>
      <w:hyperlink w:anchor="_Toc483337059" w:history="1">
        <w:r w:rsidR="00D83635" w:rsidRPr="00CD20E2">
          <w:rPr>
            <w:rStyle w:val="a9"/>
            <w:rFonts w:ascii="Times New Roman" w:hAnsi="Times New Roman"/>
            <w:noProof/>
          </w:rPr>
          <w:t>9. Санитарная очистка, благоустройство и озеленение   территории</w:t>
        </w:r>
        <w:r w:rsidR="00D83635">
          <w:rPr>
            <w:noProof/>
            <w:webHidden/>
          </w:rPr>
          <w:tab/>
        </w:r>
        <w:r>
          <w:rPr>
            <w:noProof/>
            <w:webHidden/>
          </w:rPr>
          <w:fldChar w:fldCharType="begin"/>
        </w:r>
        <w:r w:rsidR="00D83635">
          <w:rPr>
            <w:noProof/>
            <w:webHidden/>
          </w:rPr>
          <w:instrText xml:space="preserve"> PAGEREF _Toc483337059 \h </w:instrText>
        </w:r>
        <w:r>
          <w:rPr>
            <w:noProof/>
            <w:webHidden/>
          </w:rPr>
        </w:r>
        <w:r>
          <w:rPr>
            <w:noProof/>
            <w:webHidden/>
          </w:rPr>
          <w:fldChar w:fldCharType="separate"/>
        </w:r>
        <w:r w:rsidR="00B539C7">
          <w:rPr>
            <w:noProof/>
            <w:webHidden/>
          </w:rPr>
          <w:t>83</w:t>
        </w:r>
        <w:r>
          <w:rPr>
            <w:noProof/>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60" w:history="1">
        <w:r w:rsidR="00D83635" w:rsidRPr="00CD20E2">
          <w:rPr>
            <w:rStyle w:val="a9"/>
          </w:rPr>
          <w:t>9.1. Санитарная очистка территории</w:t>
        </w:r>
        <w:r w:rsidR="00D83635">
          <w:rPr>
            <w:webHidden/>
          </w:rPr>
          <w:tab/>
        </w:r>
        <w:r>
          <w:rPr>
            <w:webHidden/>
          </w:rPr>
          <w:fldChar w:fldCharType="begin"/>
        </w:r>
        <w:r w:rsidR="00D83635">
          <w:rPr>
            <w:webHidden/>
          </w:rPr>
          <w:instrText xml:space="preserve"> PAGEREF _Toc483337060 \h </w:instrText>
        </w:r>
        <w:r>
          <w:rPr>
            <w:webHidden/>
          </w:rPr>
        </w:r>
        <w:r>
          <w:rPr>
            <w:webHidden/>
          </w:rPr>
          <w:fldChar w:fldCharType="separate"/>
        </w:r>
        <w:r w:rsidR="00B539C7">
          <w:rPr>
            <w:webHidden/>
          </w:rPr>
          <w:t>83</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61" w:history="1">
        <w:r w:rsidR="00D83635" w:rsidRPr="00CD20E2">
          <w:rPr>
            <w:rStyle w:val="a9"/>
          </w:rPr>
          <w:t>9.2. Озеленение и благоустройство территории</w:t>
        </w:r>
        <w:r w:rsidR="00D83635">
          <w:rPr>
            <w:webHidden/>
          </w:rPr>
          <w:tab/>
        </w:r>
        <w:r>
          <w:rPr>
            <w:webHidden/>
          </w:rPr>
          <w:fldChar w:fldCharType="begin"/>
        </w:r>
        <w:r w:rsidR="00D83635">
          <w:rPr>
            <w:webHidden/>
          </w:rPr>
          <w:instrText xml:space="preserve"> PAGEREF _Toc483337061 \h </w:instrText>
        </w:r>
        <w:r>
          <w:rPr>
            <w:webHidden/>
          </w:rPr>
        </w:r>
        <w:r>
          <w:rPr>
            <w:webHidden/>
          </w:rPr>
          <w:fldChar w:fldCharType="separate"/>
        </w:r>
        <w:r w:rsidR="00B539C7">
          <w:rPr>
            <w:webHidden/>
          </w:rPr>
          <w:t>85</w:t>
        </w:r>
        <w:r>
          <w:rPr>
            <w:webHidden/>
          </w:rPr>
          <w:fldChar w:fldCharType="end"/>
        </w:r>
      </w:hyperlink>
    </w:p>
    <w:p w:rsidR="00D83635" w:rsidRDefault="006E4F02" w:rsidP="00D83635">
      <w:pPr>
        <w:pStyle w:val="11"/>
        <w:rPr>
          <w:rFonts w:ascii="Calibri" w:hAnsi="Calibri" w:cs="Times New Roman"/>
          <w:b/>
          <w:bCs w:val="0"/>
          <w:caps w:val="0"/>
          <w:noProof/>
          <w:sz w:val="22"/>
          <w:szCs w:val="22"/>
          <w:lang w:val="ru-RU" w:eastAsia="ru-RU" w:bidi="ar-SA"/>
        </w:rPr>
      </w:pPr>
      <w:hyperlink w:anchor="_Toc483337062" w:history="1">
        <w:r w:rsidR="00D83635" w:rsidRPr="00CD20E2">
          <w:rPr>
            <w:rStyle w:val="a9"/>
            <w:rFonts w:ascii="Times New Roman" w:hAnsi="Times New Roman"/>
            <w:noProof/>
          </w:rPr>
          <w:t>10. Инженерное оборудование территории</w:t>
        </w:r>
        <w:r w:rsidR="00D83635">
          <w:rPr>
            <w:noProof/>
            <w:webHidden/>
          </w:rPr>
          <w:tab/>
        </w:r>
        <w:r>
          <w:rPr>
            <w:noProof/>
            <w:webHidden/>
          </w:rPr>
          <w:fldChar w:fldCharType="begin"/>
        </w:r>
        <w:r w:rsidR="00D83635">
          <w:rPr>
            <w:noProof/>
            <w:webHidden/>
          </w:rPr>
          <w:instrText xml:space="preserve"> PAGEREF _Toc483337062 \h </w:instrText>
        </w:r>
        <w:r>
          <w:rPr>
            <w:noProof/>
            <w:webHidden/>
          </w:rPr>
        </w:r>
        <w:r>
          <w:rPr>
            <w:noProof/>
            <w:webHidden/>
          </w:rPr>
          <w:fldChar w:fldCharType="separate"/>
        </w:r>
        <w:r w:rsidR="00B539C7">
          <w:rPr>
            <w:noProof/>
            <w:webHidden/>
          </w:rPr>
          <w:t>87</w:t>
        </w:r>
        <w:r>
          <w:rPr>
            <w:noProof/>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63" w:history="1">
        <w:r w:rsidR="00D83635" w:rsidRPr="00CD20E2">
          <w:rPr>
            <w:rStyle w:val="a9"/>
          </w:rPr>
          <w:t>10.1. Водоснабжение</w:t>
        </w:r>
        <w:r w:rsidR="00D83635">
          <w:rPr>
            <w:webHidden/>
          </w:rPr>
          <w:tab/>
        </w:r>
        <w:r>
          <w:rPr>
            <w:webHidden/>
          </w:rPr>
          <w:fldChar w:fldCharType="begin"/>
        </w:r>
        <w:r w:rsidR="00D83635">
          <w:rPr>
            <w:webHidden/>
          </w:rPr>
          <w:instrText xml:space="preserve"> PAGEREF _Toc483337063 \h </w:instrText>
        </w:r>
        <w:r>
          <w:rPr>
            <w:webHidden/>
          </w:rPr>
        </w:r>
        <w:r>
          <w:rPr>
            <w:webHidden/>
          </w:rPr>
          <w:fldChar w:fldCharType="separate"/>
        </w:r>
        <w:r w:rsidR="00B539C7">
          <w:rPr>
            <w:webHidden/>
          </w:rPr>
          <w:t>87</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64" w:history="1">
        <w:r w:rsidR="00D83635" w:rsidRPr="00CD20E2">
          <w:rPr>
            <w:rStyle w:val="a9"/>
          </w:rPr>
          <w:t>10.2. Канализация</w:t>
        </w:r>
        <w:r w:rsidR="00D83635">
          <w:rPr>
            <w:webHidden/>
          </w:rPr>
          <w:tab/>
        </w:r>
        <w:r>
          <w:rPr>
            <w:webHidden/>
          </w:rPr>
          <w:fldChar w:fldCharType="begin"/>
        </w:r>
        <w:r w:rsidR="00D83635">
          <w:rPr>
            <w:webHidden/>
          </w:rPr>
          <w:instrText xml:space="preserve"> PAGEREF _Toc483337064 \h </w:instrText>
        </w:r>
        <w:r>
          <w:rPr>
            <w:webHidden/>
          </w:rPr>
        </w:r>
        <w:r>
          <w:rPr>
            <w:webHidden/>
          </w:rPr>
          <w:fldChar w:fldCharType="separate"/>
        </w:r>
        <w:r w:rsidR="00B539C7">
          <w:rPr>
            <w:webHidden/>
          </w:rPr>
          <w:t>93</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65" w:history="1">
        <w:r w:rsidR="00D83635" w:rsidRPr="00CD20E2">
          <w:rPr>
            <w:rStyle w:val="a9"/>
          </w:rPr>
          <w:t>10.3.  Газоснабжение</w:t>
        </w:r>
        <w:r w:rsidR="00D83635">
          <w:rPr>
            <w:webHidden/>
          </w:rPr>
          <w:tab/>
        </w:r>
        <w:r>
          <w:rPr>
            <w:webHidden/>
          </w:rPr>
          <w:fldChar w:fldCharType="begin"/>
        </w:r>
        <w:r w:rsidR="00D83635">
          <w:rPr>
            <w:webHidden/>
          </w:rPr>
          <w:instrText xml:space="preserve"> PAGEREF _Toc483337065 \h </w:instrText>
        </w:r>
        <w:r>
          <w:rPr>
            <w:webHidden/>
          </w:rPr>
        </w:r>
        <w:r>
          <w:rPr>
            <w:webHidden/>
          </w:rPr>
          <w:fldChar w:fldCharType="separate"/>
        </w:r>
        <w:r w:rsidR="00B539C7">
          <w:rPr>
            <w:webHidden/>
          </w:rPr>
          <w:t>95</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66" w:history="1">
        <w:r w:rsidR="00D83635" w:rsidRPr="00CD20E2">
          <w:rPr>
            <w:rStyle w:val="a9"/>
          </w:rPr>
          <w:t>10.4. Теплоснабжение</w:t>
        </w:r>
        <w:r w:rsidR="00D83635">
          <w:rPr>
            <w:webHidden/>
          </w:rPr>
          <w:tab/>
        </w:r>
        <w:r>
          <w:rPr>
            <w:webHidden/>
          </w:rPr>
          <w:fldChar w:fldCharType="begin"/>
        </w:r>
        <w:r w:rsidR="00D83635">
          <w:rPr>
            <w:webHidden/>
          </w:rPr>
          <w:instrText xml:space="preserve"> PAGEREF _Toc483337066 \h </w:instrText>
        </w:r>
        <w:r>
          <w:rPr>
            <w:webHidden/>
          </w:rPr>
        </w:r>
        <w:r>
          <w:rPr>
            <w:webHidden/>
          </w:rPr>
          <w:fldChar w:fldCharType="separate"/>
        </w:r>
        <w:r w:rsidR="00B539C7">
          <w:rPr>
            <w:webHidden/>
          </w:rPr>
          <w:t>105</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67" w:history="1">
        <w:r w:rsidR="00D83635" w:rsidRPr="00CD20E2">
          <w:rPr>
            <w:rStyle w:val="a9"/>
          </w:rPr>
          <w:t>10.5. Электроснабжение</w:t>
        </w:r>
        <w:r w:rsidR="00D83635">
          <w:rPr>
            <w:webHidden/>
          </w:rPr>
          <w:tab/>
        </w:r>
        <w:r>
          <w:rPr>
            <w:webHidden/>
          </w:rPr>
          <w:fldChar w:fldCharType="begin"/>
        </w:r>
        <w:r w:rsidR="00D83635">
          <w:rPr>
            <w:webHidden/>
          </w:rPr>
          <w:instrText xml:space="preserve"> PAGEREF _Toc483337067 \h </w:instrText>
        </w:r>
        <w:r>
          <w:rPr>
            <w:webHidden/>
          </w:rPr>
        </w:r>
        <w:r>
          <w:rPr>
            <w:webHidden/>
          </w:rPr>
          <w:fldChar w:fldCharType="separate"/>
        </w:r>
        <w:r w:rsidR="00B539C7">
          <w:rPr>
            <w:webHidden/>
          </w:rPr>
          <w:t>106</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68" w:history="1">
        <w:r w:rsidR="00D83635" w:rsidRPr="00CD20E2">
          <w:rPr>
            <w:rStyle w:val="a9"/>
          </w:rPr>
          <w:t>10.6. Слаботочные сети</w:t>
        </w:r>
        <w:r w:rsidR="00D83635">
          <w:rPr>
            <w:webHidden/>
          </w:rPr>
          <w:tab/>
        </w:r>
        <w:r>
          <w:rPr>
            <w:webHidden/>
          </w:rPr>
          <w:fldChar w:fldCharType="begin"/>
        </w:r>
        <w:r w:rsidR="00D83635">
          <w:rPr>
            <w:webHidden/>
          </w:rPr>
          <w:instrText xml:space="preserve"> PAGEREF _Toc483337068 \h </w:instrText>
        </w:r>
        <w:r>
          <w:rPr>
            <w:webHidden/>
          </w:rPr>
        </w:r>
        <w:r>
          <w:rPr>
            <w:webHidden/>
          </w:rPr>
          <w:fldChar w:fldCharType="separate"/>
        </w:r>
        <w:r w:rsidR="00B539C7">
          <w:rPr>
            <w:webHidden/>
          </w:rPr>
          <w:t>111</w:t>
        </w:r>
        <w:r>
          <w:rPr>
            <w:webHidden/>
          </w:rPr>
          <w:fldChar w:fldCharType="end"/>
        </w:r>
      </w:hyperlink>
    </w:p>
    <w:p w:rsidR="00D83635" w:rsidRDefault="006E4F02" w:rsidP="00D83635">
      <w:pPr>
        <w:pStyle w:val="11"/>
        <w:rPr>
          <w:rFonts w:ascii="Calibri" w:hAnsi="Calibri" w:cs="Times New Roman"/>
          <w:b/>
          <w:bCs w:val="0"/>
          <w:caps w:val="0"/>
          <w:noProof/>
          <w:sz w:val="22"/>
          <w:szCs w:val="22"/>
          <w:lang w:val="ru-RU" w:eastAsia="ru-RU" w:bidi="ar-SA"/>
        </w:rPr>
      </w:pPr>
      <w:hyperlink w:anchor="_Toc483337069" w:history="1">
        <w:r w:rsidR="00D83635" w:rsidRPr="00CD20E2">
          <w:rPr>
            <w:rStyle w:val="a9"/>
            <w:rFonts w:ascii="Times New Roman" w:hAnsi="Times New Roman"/>
            <w:noProof/>
          </w:rPr>
          <w:t>11. СВЕДЕНИЯ О ВИДАХ, НАЗНАЧЕНИИ И НАИМЕНОВАНИЯХ ПЛАНИРУЕМЫХ ДЛЯ РАЗМЕЩЕНИЯ НА ТЕРРИТОРИИ СЕВЕРСКОГО СЕЛЬСКОГО ПОСЕЛЕНИЯ ОБЪЕКТОВ МЕСТНОГО, РЕГИОНАЛЬНОГО И ФЕДЕРАЛЬНОГО ЗНАЧЕНИЯ</w:t>
        </w:r>
        <w:r w:rsidR="00D83635">
          <w:rPr>
            <w:noProof/>
            <w:webHidden/>
          </w:rPr>
          <w:tab/>
        </w:r>
        <w:r>
          <w:rPr>
            <w:noProof/>
            <w:webHidden/>
          </w:rPr>
          <w:fldChar w:fldCharType="begin"/>
        </w:r>
        <w:r w:rsidR="00D83635">
          <w:rPr>
            <w:noProof/>
            <w:webHidden/>
          </w:rPr>
          <w:instrText xml:space="preserve"> PAGEREF _Toc483337069 \h </w:instrText>
        </w:r>
        <w:r>
          <w:rPr>
            <w:noProof/>
            <w:webHidden/>
          </w:rPr>
        </w:r>
        <w:r>
          <w:rPr>
            <w:noProof/>
            <w:webHidden/>
          </w:rPr>
          <w:fldChar w:fldCharType="separate"/>
        </w:r>
        <w:r w:rsidR="00B539C7">
          <w:rPr>
            <w:noProof/>
            <w:webHidden/>
          </w:rPr>
          <w:t>116</w:t>
        </w:r>
        <w:r>
          <w:rPr>
            <w:noProof/>
            <w:webHidden/>
          </w:rPr>
          <w:fldChar w:fldCharType="end"/>
        </w:r>
      </w:hyperlink>
    </w:p>
    <w:p w:rsidR="00D83635" w:rsidRDefault="006E4F02" w:rsidP="00D83635">
      <w:pPr>
        <w:pStyle w:val="11"/>
        <w:rPr>
          <w:rFonts w:ascii="Calibri" w:hAnsi="Calibri" w:cs="Times New Roman"/>
          <w:b/>
          <w:bCs w:val="0"/>
          <w:caps w:val="0"/>
          <w:noProof/>
          <w:sz w:val="22"/>
          <w:szCs w:val="22"/>
          <w:lang w:val="ru-RU" w:eastAsia="ru-RU" w:bidi="ar-SA"/>
        </w:rPr>
      </w:pPr>
      <w:hyperlink w:anchor="_Toc483337070" w:history="1">
        <w:r w:rsidR="00D83635" w:rsidRPr="00CD20E2">
          <w:rPr>
            <w:rStyle w:val="a9"/>
            <w:rFonts w:ascii="Times New Roman" w:hAnsi="Times New Roman"/>
            <w:noProof/>
          </w:rPr>
          <w:t>12. Мероприятия по улучшению состояния и оздоровлению окружающей среды</w:t>
        </w:r>
        <w:r w:rsidR="00D83635">
          <w:rPr>
            <w:noProof/>
            <w:webHidden/>
          </w:rPr>
          <w:tab/>
        </w:r>
        <w:r>
          <w:rPr>
            <w:noProof/>
            <w:webHidden/>
          </w:rPr>
          <w:fldChar w:fldCharType="begin"/>
        </w:r>
        <w:r w:rsidR="00D83635">
          <w:rPr>
            <w:noProof/>
            <w:webHidden/>
          </w:rPr>
          <w:instrText xml:space="preserve"> PAGEREF _Toc483337070 \h </w:instrText>
        </w:r>
        <w:r>
          <w:rPr>
            <w:noProof/>
            <w:webHidden/>
          </w:rPr>
        </w:r>
        <w:r>
          <w:rPr>
            <w:noProof/>
            <w:webHidden/>
          </w:rPr>
          <w:fldChar w:fldCharType="separate"/>
        </w:r>
        <w:r w:rsidR="00B539C7">
          <w:rPr>
            <w:noProof/>
            <w:webHidden/>
          </w:rPr>
          <w:t>116</w:t>
        </w:r>
        <w:r>
          <w:rPr>
            <w:noProof/>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71" w:history="1">
        <w:r w:rsidR="00D83635" w:rsidRPr="00CD20E2">
          <w:rPr>
            <w:rStyle w:val="a9"/>
          </w:rPr>
          <w:t>12.1.  Общие положения</w:t>
        </w:r>
        <w:r w:rsidR="00D83635">
          <w:rPr>
            <w:webHidden/>
          </w:rPr>
          <w:tab/>
        </w:r>
        <w:r>
          <w:rPr>
            <w:webHidden/>
          </w:rPr>
          <w:fldChar w:fldCharType="begin"/>
        </w:r>
        <w:r w:rsidR="00D83635">
          <w:rPr>
            <w:webHidden/>
          </w:rPr>
          <w:instrText xml:space="preserve"> PAGEREF _Toc483337071 \h </w:instrText>
        </w:r>
        <w:r>
          <w:rPr>
            <w:webHidden/>
          </w:rPr>
        </w:r>
        <w:r>
          <w:rPr>
            <w:webHidden/>
          </w:rPr>
          <w:fldChar w:fldCharType="separate"/>
        </w:r>
        <w:r w:rsidR="00B539C7">
          <w:rPr>
            <w:webHidden/>
          </w:rPr>
          <w:t>116</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72" w:history="1">
        <w:r w:rsidR="00D83635" w:rsidRPr="00CD20E2">
          <w:rPr>
            <w:rStyle w:val="a9"/>
          </w:rPr>
          <w:t>12.2. Охрана водных ресурсов</w:t>
        </w:r>
        <w:r w:rsidR="00D83635">
          <w:rPr>
            <w:webHidden/>
          </w:rPr>
          <w:tab/>
        </w:r>
        <w:r>
          <w:rPr>
            <w:webHidden/>
          </w:rPr>
          <w:fldChar w:fldCharType="begin"/>
        </w:r>
        <w:r w:rsidR="00D83635">
          <w:rPr>
            <w:webHidden/>
          </w:rPr>
          <w:instrText xml:space="preserve"> PAGEREF _Toc483337072 \h </w:instrText>
        </w:r>
        <w:r>
          <w:rPr>
            <w:webHidden/>
          </w:rPr>
        </w:r>
        <w:r>
          <w:rPr>
            <w:webHidden/>
          </w:rPr>
          <w:fldChar w:fldCharType="separate"/>
        </w:r>
        <w:r w:rsidR="00B539C7">
          <w:rPr>
            <w:webHidden/>
          </w:rPr>
          <w:t>117</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73" w:history="1">
        <w:r w:rsidR="00D83635" w:rsidRPr="00CD20E2">
          <w:rPr>
            <w:rStyle w:val="a9"/>
          </w:rPr>
          <w:t>12.3. Охрана недр</w:t>
        </w:r>
        <w:r w:rsidR="00D83635">
          <w:rPr>
            <w:webHidden/>
          </w:rPr>
          <w:tab/>
        </w:r>
        <w:r>
          <w:rPr>
            <w:webHidden/>
          </w:rPr>
          <w:fldChar w:fldCharType="begin"/>
        </w:r>
        <w:r w:rsidR="00D83635">
          <w:rPr>
            <w:webHidden/>
          </w:rPr>
          <w:instrText xml:space="preserve"> PAGEREF _Toc483337073 \h </w:instrText>
        </w:r>
        <w:r>
          <w:rPr>
            <w:webHidden/>
          </w:rPr>
        </w:r>
        <w:r>
          <w:rPr>
            <w:webHidden/>
          </w:rPr>
          <w:fldChar w:fldCharType="separate"/>
        </w:r>
        <w:r w:rsidR="00B539C7">
          <w:rPr>
            <w:webHidden/>
          </w:rPr>
          <w:t>118</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74" w:history="1">
        <w:r w:rsidR="00D83635" w:rsidRPr="00CD20E2">
          <w:rPr>
            <w:rStyle w:val="a9"/>
          </w:rPr>
          <w:t>12.4. Охрана воздушного бассейна</w:t>
        </w:r>
        <w:r w:rsidR="00D83635">
          <w:rPr>
            <w:webHidden/>
          </w:rPr>
          <w:tab/>
        </w:r>
        <w:r>
          <w:rPr>
            <w:webHidden/>
          </w:rPr>
          <w:fldChar w:fldCharType="begin"/>
        </w:r>
        <w:r w:rsidR="00D83635">
          <w:rPr>
            <w:webHidden/>
          </w:rPr>
          <w:instrText xml:space="preserve"> PAGEREF _Toc483337074 \h </w:instrText>
        </w:r>
        <w:r>
          <w:rPr>
            <w:webHidden/>
          </w:rPr>
        </w:r>
        <w:r>
          <w:rPr>
            <w:webHidden/>
          </w:rPr>
          <w:fldChar w:fldCharType="separate"/>
        </w:r>
        <w:r w:rsidR="00B539C7">
          <w:rPr>
            <w:webHidden/>
          </w:rPr>
          <w:t>122</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75" w:history="1">
        <w:r w:rsidR="00D83635" w:rsidRPr="00CD20E2">
          <w:rPr>
            <w:rStyle w:val="a9"/>
          </w:rPr>
          <w:t>12.5. Охрана почвенно-растительного покрова</w:t>
        </w:r>
        <w:r w:rsidR="00D83635">
          <w:rPr>
            <w:webHidden/>
          </w:rPr>
          <w:tab/>
        </w:r>
        <w:r>
          <w:rPr>
            <w:webHidden/>
          </w:rPr>
          <w:fldChar w:fldCharType="begin"/>
        </w:r>
        <w:r w:rsidR="00D83635">
          <w:rPr>
            <w:webHidden/>
          </w:rPr>
          <w:instrText xml:space="preserve"> PAGEREF _Toc483337075 \h </w:instrText>
        </w:r>
        <w:r>
          <w:rPr>
            <w:webHidden/>
          </w:rPr>
        </w:r>
        <w:r>
          <w:rPr>
            <w:webHidden/>
          </w:rPr>
          <w:fldChar w:fldCharType="separate"/>
        </w:r>
        <w:r w:rsidR="00B539C7">
          <w:rPr>
            <w:webHidden/>
          </w:rPr>
          <w:t>125</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76" w:history="1">
        <w:r w:rsidR="00D83635" w:rsidRPr="00CD20E2">
          <w:rPr>
            <w:rStyle w:val="a9"/>
          </w:rPr>
          <w:t>12.6. Охрана лесных ресурсов</w:t>
        </w:r>
        <w:r w:rsidR="00D83635">
          <w:rPr>
            <w:webHidden/>
          </w:rPr>
          <w:tab/>
        </w:r>
        <w:r>
          <w:rPr>
            <w:webHidden/>
          </w:rPr>
          <w:fldChar w:fldCharType="begin"/>
        </w:r>
        <w:r w:rsidR="00D83635">
          <w:rPr>
            <w:webHidden/>
          </w:rPr>
          <w:instrText xml:space="preserve"> PAGEREF _Toc483337076 \h </w:instrText>
        </w:r>
        <w:r>
          <w:rPr>
            <w:webHidden/>
          </w:rPr>
        </w:r>
        <w:r>
          <w:rPr>
            <w:webHidden/>
          </w:rPr>
          <w:fldChar w:fldCharType="separate"/>
        </w:r>
        <w:r w:rsidR="00B539C7">
          <w:rPr>
            <w:webHidden/>
          </w:rPr>
          <w:t>126</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77" w:history="1">
        <w:r w:rsidR="00D83635" w:rsidRPr="00CD20E2">
          <w:rPr>
            <w:rStyle w:val="a9"/>
          </w:rPr>
          <w:t>12.7. Охрана особо охраняемых природных территорий</w:t>
        </w:r>
        <w:r w:rsidR="00D83635">
          <w:rPr>
            <w:webHidden/>
          </w:rPr>
          <w:tab/>
        </w:r>
        <w:r>
          <w:rPr>
            <w:webHidden/>
          </w:rPr>
          <w:fldChar w:fldCharType="begin"/>
        </w:r>
        <w:r w:rsidR="00D83635">
          <w:rPr>
            <w:webHidden/>
          </w:rPr>
          <w:instrText xml:space="preserve"> PAGEREF _Toc483337077 \h </w:instrText>
        </w:r>
        <w:r>
          <w:rPr>
            <w:webHidden/>
          </w:rPr>
        </w:r>
        <w:r>
          <w:rPr>
            <w:webHidden/>
          </w:rPr>
          <w:fldChar w:fldCharType="separate"/>
        </w:r>
        <w:r w:rsidR="00B539C7">
          <w:rPr>
            <w:webHidden/>
          </w:rPr>
          <w:t>127</w:t>
        </w:r>
        <w:r>
          <w:rPr>
            <w:webHidden/>
          </w:rPr>
          <w:fldChar w:fldCharType="end"/>
        </w:r>
      </w:hyperlink>
    </w:p>
    <w:p w:rsidR="00D83635" w:rsidRDefault="006E4F02" w:rsidP="00D83635">
      <w:pPr>
        <w:pStyle w:val="21"/>
        <w:tabs>
          <w:tab w:val="right" w:leader="dot" w:pos="9798"/>
        </w:tabs>
        <w:rPr>
          <w:rFonts w:ascii="Calibri" w:hAnsi="Calibri"/>
          <w:sz w:val="22"/>
          <w:szCs w:val="22"/>
        </w:rPr>
      </w:pPr>
      <w:hyperlink w:anchor="_Toc483337078" w:history="1">
        <w:r w:rsidR="00D83635" w:rsidRPr="00CD20E2">
          <w:rPr>
            <w:rStyle w:val="a9"/>
          </w:rPr>
          <w:t>12.8. Охрана окружающей среды от воздействия шума и электромагнитных колебаний</w:t>
        </w:r>
        <w:r w:rsidR="00D83635">
          <w:rPr>
            <w:webHidden/>
          </w:rPr>
          <w:tab/>
        </w:r>
        <w:r>
          <w:rPr>
            <w:webHidden/>
          </w:rPr>
          <w:fldChar w:fldCharType="begin"/>
        </w:r>
        <w:r w:rsidR="00D83635">
          <w:rPr>
            <w:webHidden/>
          </w:rPr>
          <w:instrText xml:space="preserve"> PAGEREF _Toc483337078 \h </w:instrText>
        </w:r>
        <w:r>
          <w:rPr>
            <w:webHidden/>
          </w:rPr>
        </w:r>
        <w:r>
          <w:rPr>
            <w:webHidden/>
          </w:rPr>
          <w:fldChar w:fldCharType="separate"/>
        </w:r>
        <w:r w:rsidR="00B539C7">
          <w:rPr>
            <w:webHidden/>
          </w:rPr>
          <w:t>128</w:t>
        </w:r>
        <w:r>
          <w:rPr>
            <w:webHidden/>
          </w:rPr>
          <w:fldChar w:fldCharType="end"/>
        </w:r>
      </w:hyperlink>
    </w:p>
    <w:p w:rsidR="00D83635" w:rsidRDefault="006E4F02" w:rsidP="00D83635">
      <w:pPr>
        <w:pStyle w:val="11"/>
        <w:rPr>
          <w:rFonts w:ascii="Calibri" w:hAnsi="Calibri" w:cs="Times New Roman"/>
          <w:b/>
          <w:bCs w:val="0"/>
          <w:caps w:val="0"/>
          <w:noProof/>
          <w:sz w:val="22"/>
          <w:szCs w:val="22"/>
          <w:lang w:val="ru-RU" w:eastAsia="ru-RU" w:bidi="ar-SA"/>
        </w:rPr>
      </w:pPr>
      <w:hyperlink w:anchor="_Toc483337079" w:history="1">
        <w:r w:rsidR="00D83635" w:rsidRPr="00CD20E2">
          <w:rPr>
            <w:rStyle w:val="a9"/>
            <w:rFonts w:ascii="Times New Roman" w:hAnsi="Times New Roman"/>
            <w:noProof/>
          </w:rPr>
          <w:t>13. ПЕРЕЧЕНЬ И ХАРАКТЕРИСТИКА ОСНОВНЫХ ФАКТОРОВ Риска возникновения чрезвычайных ситуаций ПРИРОДНОГО И ТЕХНОГЕННОГО ХАРАКТЕРА</w:t>
        </w:r>
        <w:r w:rsidR="00D83635">
          <w:rPr>
            <w:noProof/>
            <w:webHidden/>
          </w:rPr>
          <w:tab/>
        </w:r>
        <w:r>
          <w:rPr>
            <w:noProof/>
            <w:webHidden/>
          </w:rPr>
          <w:fldChar w:fldCharType="begin"/>
        </w:r>
        <w:r w:rsidR="00D83635">
          <w:rPr>
            <w:noProof/>
            <w:webHidden/>
          </w:rPr>
          <w:instrText xml:space="preserve"> PAGEREF _Toc483337079 \h </w:instrText>
        </w:r>
        <w:r>
          <w:rPr>
            <w:noProof/>
            <w:webHidden/>
          </w:rPr>
        </w:r>
        <w:r>
          <w:rPr>
            <w:noProof/>
            <w:webHidden/>
          </w:rPr>
          <w:fldChar w:fldCharType="separate"/>
        </w:r>
        <w:r w:rsidR="00B539C7">
          <w:rPr>
            <w:noProof/>
            <w:webHidden/>
          </w:rPr>
          <w:t>128</w:t>
        </w:r>
        <w:r>
          <w:rPr>
            <w:noProof/>
            <w:webHidden/>
          </w:rPr>
          <w:fldChar w:fldCharType="end"/>
        </w:r>
      </w:hyperlink>
    </w:p>
    <w:p w:rsidR="00D83635" w:rsidRDefault="006E4F02" w:rsidP="00D83635">
      <w:pPr>
        <w:pStyle w:val="11"/>
        <w:rPr>
          <w:rFonts w:ascii="Calibri" w:hAnsi="Calibri" w:cs="Times New Roman"/>
          <w:b/>
          <w:bCs w:val="0"/>
          <w:caps w:val="0"/>
          <w:noProof/>
          <w:sz w:val="22"/>
          <w:szCs w:val="22"/>
          <w:lang w:val="ru-RU" w:eastAsia="ru-RU" w:bidi="ar-SA"/>
        </w:rPr>
      </w:pPr>
      <w:hyperlink w:anchor="_Toc483337086" w:history="1">
        <w:r w:rsidR="00D83635" w:rsidRPr="00CD20E2">
          <w:rPr>
            <w:rStyle w:val="a9"/>
            <w:rFonts w:ascii="Times New Roman" w:hAnsi="Times New Roman"/>
            <w:noProof/>
          </w:rPr>
          <w:t>14. ПЕРЕЧЕНЬ ЗЕМЕЛЬНЫХ УЧАСТКОВ, КОТОРЫЕ ВКЛЮЧАЮТСЯ ИЛИ ИСКЛЮЧАЮТСЯ ИЗ ГРАНИЦ НАСЕЛЕННЫХ ПУНКТОВ</w:t>
        </w:r>
        <w:r w:rsidR="00D83635">
          <w:rPr>
            <w:noProof/>
            <w:webHidden/>
          </w:rPr>
          <w:tab/>
        </w:r>
        <w:r>
          <w:rPr>
            <w:noProof/>
            <w:webHidden/>
          </w:rPr>
          <w:fldChar w:fldCharType="begin"/>
        </w:r>
        <w:r w:rsidR="00D83635">
          <w:rPr>
            <w:noProof/>
            <w:webHidden/>
          </w:rPr>
          <w:instrText xml:space="preserve"> PAGEREF _Toc483337086 \h </w:instrText>
        </w:r>
        <w:r>
          <w:rPr>
            <w:noProof/>
            <w:webHidden/>
          </w:rPr>
        </w:r>
        <w:r>
          <w:rPr>
            <w:noProof/>
            <w:webHidden/>
          </w:rPr>
          <w:fldChar w:fldCharType="separate"/>
        </w:r>
        <w:r w:rsidR="00B539C7">
          <w:rPr>
            <w:noProof/>
            <w:webHidden/>
          </w:rPr>
          <w:t>136</w:t>
        </w:r>
        <w:r>
          <w:rPr>
            <w:noProof/>
            <w:webHidden/>
          </w:rPr>
          <w:fldChar w:fldCharType="end"/>
        </w:r>
      </w:hyperlink>
    </w:p>
    <w:p w:rsidR="00D83635" w:rsidRDefault="006E4F02" w:rsidP="00D83635">
      <w:pPr>
        <w:pStyle w:val="11"/>
        <w:rPr>
          <w:rFonts w:ascii="Calibri" w:hAnsi="Calibri" w:cs="Times New Roman"/>
          <w:b/>
          <w:bCs w:val="0"/>
          <w:caps w:val="0"/>
          <w:noProof/>
          <w:sz w:val="22"/>
          <w:szCs w:val="22"/>
          <w:lang w:val="ru-RU" w:eastAsia="ru-RU" w:bidi="ar-SA"/>
        </w:rPr>
      </w:pPr>
      <w:hyperlink w:anchor="_Toc483337087" w:history="1">
        <w:r w:rsidR="00D83635" w:rsidRPr="00CD20E2">
          <w:rPr>
            <w:rStyle w:val="a9"/>
            <w:rFonts w:ascii="Times New Roman" w:hAnsi="Times New Roman"/>
            <w:noProof/>
          </w:rPr>
          <w:t>15. СВЕДЕНИЯ ОБ УТВЕРЖДЕННЫХ ПРЕДМЕТАХ ОХРАНЫ КУЛЬТУРНОГО НАСЛЕДИЯ</w:t>
        </w:r>
        <w:r w:rsidR="00D83635">
          <w:rPr>
            <w:noProof/>
            <w:webHidden/>
          </w:rPr>
          <w:tab/>
        </w:r>
        <w:r>
          <w:rPr>
            <w:noProof/>
            <w:webHidden/>
          </w:rPr>
          <w:fldChar w:fldCharType="begin"/>
        </w:r>
        <w:r w:rsidR="00D83635">
          <w:rPr>
            <w:noProof/>
            <w:webHidden/>
          </w:rPr>
          <w:instrText xml:space="preserve"> PAGEREF _Toc483337087 \h </w:instrText>
        </w:r>
        <w:r>
          <w:rPr>
            <w:noProof/>
            <w:webHidden/>
          </w:rPr>
        </w:r>
        <w:r>
          <w:rPr>
            <w:noProof/>
            <w:webHidden/>
          </w:rPr>
          <w:fldChar w:fldCharType="separate"/>
        </w:r>
        <w:r w:rsidR="00B539C7">
          <w:rPr>
            <w:noProof/>
            <w:webHidden/>
          </w:rPr>
          <w:t>137</w:t>
        </w:r>
        <w:r>
          <w:rPr>
            <w:noProof/>
            <w:webHidden/>
          </w:rPr>
          <w:fldChar w:fldCharType="end"/>
        </w:r>
      </w:hyperlink>
    </w:p>
    <w:p w:rsidR="00D83635" w:rsidRDefault="006E4F02" w:rsidP="00D83635">
      <w:pPr>
        <w:pStyle w:val="11"/>
        <w:rPr>
          <w:rFonts w:ascii="Calibri" w:hAnsi="Calibri" w:cs="Times New Roman"/>
          <w:b/>
          <w:bCs w:val="0"/>
          <w:caps w:val="0"/>
          <w:noProof/>
          <w:sz w:val="22"/>
          <w:szCs w:val="22"/>
          <w:lang w:val="ru-RU" w:eastAsia="ru-RU" w:bidi="ar-SA"/>
        </w:rPr>
      </w:pPr>
      <w:hyperlink w:anchor="_Toc483337088" w:history="1">
        <w:r w:rsidR="00D83635" w:rsidRPr="00CD20E2">
          <w:rPr>
            <w:rStyle w:val="a9"/>
            <w:rFonts w:ascii="Times New Roman" w:hAnsi="Times New Roman"/>
            <w:noProof/>
          </w:rPr>
          <w:t>16. Основные технико-экономические показатели</w:t>
        </w:r>
        <w:r w:rsidR="00D83635">
          <w:rPr>
            <w:noProof/>
            <w:webHidden/>
          </w:rPr>
          <w:tab/>
        </w:r>
        <w:r>
          <w:rPr>
            <w:noProof/>
            <w:webHidden/>
          </w:rPr>
          <w:fldChar w:fldCharType="begin"/>
        </w:r>
        <w:r w:rsidR="00D83635">
          <w:rPr>
            <w:noProof/>
            <w:webHidden/>
          </w:rPr>
          <w:instrText xml:space="preserve"> PAGEREF _Toc483337088 \h </w:instrText>
        </w:r>
        <w:r>
          <w:rPr>
            <w:noProof/>
            <w:webHidden/>
          </w:rPr>
        </w:r>
        <w:r>
          <w:rPr>
            <w:noProof/>
            <w:webHidden/>
          </w:rPr>
          <w:fldChar w:fldCharType="separate"/>
        </w:r>
        <w:r w:rsidR="00B539C7">
          <w:rPr>
            <w:noProof/>
            <w:webHidden/>
          </w:rPr>
          <w:t>143</w:t>
        </w:r>
        <w:r>
          <w:rPr>
            <w:noProof/>
            <w:webHidden/>
          </w:rPr>
          <w:fldChar w:fldCharType="end"/>
        </w:r>
      </w:hyperlink>
    </w:p>
    <w:p w:rsidR="00D83635" w:rsidRPr="00D83635" w:rsidRDefault="006E4F02" w:rsidP="00D83635">
      <w:pPr>
        <w:spacing w:line="336" w:lineRule="auto"/>
        <w:jc w:val="center"/>
        <w:outlineLvl w:val="0"/>
        <w:rPr>
          <w:caps/>
          <w:sz w:val="28"/>
          <w:szCs w:val="28"/>
        </w:rPr>
      </w:pPr>
      <w:r w:rsidRPr="005A630C">
        <w:rPr>
          <w:sz w:val="24"/>
          <w:szCs w:val="24"/>
        </w:rPr>
        <w:fldChar w:fldCharType="end"/>
      </w:r>
      <w:bookmarkStart w:id="21" w:name="_Toc483337028"/>
      <w:r w:rsidR="00D83635" w:rsidRPr="00D83635">
        <w:rPr>
          <w:caps/>
          <w:sz w:val="28"/>
          <w:szCs w:val="28"/>
        </w:rPr>
        <w:t>ВВЕДЕНИЕ</w:t>
      </w:r>
      <w:bookmarkEnd w:id="21"/>
    </w:p>
    <w:p w:rsidR="00D83635" w:rsidRDefault="00D83635" w:rsidP="00D83635">
      <w:pPr>
        <w:rPr>
          <w:b/>
          <w:caps/>
          <w:sz w:val="28"/>
          <w:szCs w:val="28"/>
        </w:rPr>
      </w:pPr>
    </w:p>
    <w:p w:rsidR="00D83635" w:rsidRDefault="00D83635" w:rsidP="00D83635">
      <w:pPr>
        <w:ind w:firstLine="709"/>
        <w:jc w:val="both"/>
        <w:rPr>
          <w:sz w:val="28"/>
          <w:szCs w:val="28"/>
        </w:rPr>
      </w:pPr>
      <w:r w:rsidRPr="00C77659">
        <w:rPr>
          <w:b/>
          <w:sz w:val="28"/>
          <w:szCs w:val="28"/>
        </w:rPr>
        <w:t>Генеральный план поселения</w:t>
      </w:r>
      <w:r>
        <w:rPr>
          <w:sz w:val="28"/>
          <w:szCs w:val="28"/>
        </w:rPr>
        <w:t xml:space="preserve"> – документ территориального планирования, определяющий стратегию градостроительного развития поселения. Генеральный план является </w:t>
      </w:r>
      <w:r w:rsidRPr="00C77659">
        <w:rPr>
          <w:b/>
          <w:sz w:val="28"/>
          <w:szCs w:val="28"/>
        </w:rPr>
        <w:t>основным градостроительным документом</w:t>
      </w:r>
      <w:r>
        <w:rPr>
          <w:sz w:val="28"/>
          <w:szCs w:val="28"/>
        </w:rPr>
        <w:t>, определяющим в интересах населения и государства условия формирования среды жизнедеятельности, направления и границы развития населенных пунктов поселения,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r w:rsidRPr="00C77659">
        <w:rPr>
          <w:sz w:val="28"/>
          <w:szCs w:val="28"/>
        </w:rPr>
        <w:t xml:space="preserve"> </w:t>
      </w:r>
    </w:p>
    <w:p w:rsidR="00D83635" w:rsidRDefault="00D83635" w:rsidP="00D83635">
      <w:pPr>
        <w:ind w:firstLine="709"/>
        <w:jc w:val="both"/>
        <w:rPr>
          <w:sz w:val="28"/>
          <w:szCs w:val="28"/>
        </w:rPr>
      </w:pPr>
      <w:r>
        <w:rPr>
          <w:sz w:val="28"/>
          <w:szCs w:val="28"/>
        </w:rPr>
        <w:t>Генеральный план является правовым актом территориального планирования муниципального уровня.</w:t>
      </w:r>
    </w:p>
    <w:p w:rsidR="00D83635" w:rsidRPr="005A630C" w:rsidRDefault="00D83635" w:rsidP="00D83635">
      <w:pPr>
        <w:autoSpaceDE w:val="0"/>
        <w:autoSpaceDN w:val="0"/>
        <w:adjustRightInd w:val="0"/>
        <w:ind w:firstLine="720"/>
        <w:jc w:val="both"/>
        <w:rPr>
          <w:rFonts w:cs="Tahoma"/>
          <w:sz w:val="28"/>
          <w:szCs w:val="28"/>
        </w:rPr>
      </w:pPr>
      <w:r>
        <w:rPr>
          <w:sz w:val="28"/>
          <w:szCs w:val="28"/>
        </w:rPr>
        <w:t>Генеральный план  Северского сельск</w:t>
      </w:r>
      <w:r w:rsidRPr="005E2753">
        <w:rPr>
          <w:sz w:val="28"/>
          <w:szCs w:val="28"/>
        </w:rPr>
        <w:t>ого</w:t>
      </w:r>
      <w:r>
        <w:rPr>
          <w:sz w:val="28"/>
          <w:szCs w:val="28"/>
        </w:rPr>
        <w:t xml:space="preserve"> </w:t>
      </w:r>
      <w:r w:rsidRPr="005E2753">
        <w:rPr>
          <w:sz w:val="28"/>
          <w:szCs w:val="28"/>
        </w:rPr>
        <w:t>поселения</w:t>
      </w:r>
      <w:r>
        <w:rPr>
          <w:sz w:val="28"/>
          <w:szCs w:val="28"/>
        </w:rPr>
        <w:t xml:space="preserve">  Северского района</w:t>
      </w:r>
      <w:r w:rsidRPr="005E2753">
        <w:rPr>
          <w:sz w:val="28"/>
          <w:szCs w:val="28"/>
        </w:rPr>
        <w:t xml:space="preserve"> </w:t>
      </w:r>
      <w:r>
        <w:rPr>
          <w:sz w:val="28"/>
          <w:szCs w:val="28"/>
        </w:rPr>
        <w:t xml:space="preserve">разработан в </w:t>
      </w:r>
      <w:r w:rsidRPr="00C77659">
        <w:rPr>
          <w:sz w:val="28"/>
          <w:szCs w:val="28"/>
        </w:rPr>
        <w:t>административных границах, установленных Закон</w:t>
      </w:r>
      <w:r>
        <w:rPr>
          <w:sz w:val="28"/>
          <w:szCs w:val="28"/>
        </w:rPr>
        <w:t>ом</w:t>
      </w:r>
      <w:r w:rsidRPr="00C77659">
        <w:rPr>
          <w:sz w:val="28"/>
          <w:szCs w:val="28"/>
        </w:rPr>
        <w:t xml:space="preserve"> Краснодарского края </w:t>
      </w:r>
      <w:r w:rsidRPr="005A630C">
        <w:rPr>
          <w:rFonts w:cs="Tahoma"/>
          <w:sz w:val="28"/>
          <w:szCs w:val="28"/>
        </w:rPr>
        <w:t xml:space="preserve">N 677-КЗ от 1 апреля </w:t>
      </w:r>
      <w:smartTag w:uri="urn:schemas-microsoft-com:office:smarttags" w:element="metricconverter">
        <w:smartTagPr>
          <w:attr w:name="ProductID" w:val="2004 г"/>
        </w:smartTagPr>
        <w:r w:rsidRPr="005A630C">
          <w:rPr>
            <w:rFonts w:cs="Tahoma"/>
            <w:sz w:val="28"/>
            <w:szCs w:val="28"/>
          </w:rPr>
          <w:t>2004 г</w:t>
        </w:r>
      </w:smartTag>
      <w:r w:rsidRPr="005A630C">
        <w:rPr>
          <w:rFonts w:cs="Tahoma"/>
          <w:sz w:val="28"/>
          <w:szCs w:val="28"/>
        </w:rPr>
        <w:t>. «Об установлении границ муниципального образования Северский район, наделении его статусом муниципального района, образованием в его составе муниципальных образований – городских и сельских поселен</w:t>
      </w:r>
      <w:r>
        <w:rPr>
          <w:rFonts w:cs="Tahoma"/>
          <w:sz w:val="28"/>
          <w:szCs w:val="28"/>
        </w:rPr>
        <w:t>ий – и установлении их границ».</w:t>
      </w:r>
    </w:p>
    <w:p w:rsidR="00D83635" w:rsidRDefault="00D83635" w:rsidP="00D83635">
      <w:pPr>
        <w:ind w:firstLine="709"/>
        <w:jc w:val="both"/>
        <w:rPr>
          <w:sz w:val="28"/>
          <w:szCs w:val="28"/>
        </w:rPr>
      </w:pPr>
      <w:r w:rsidRPr="000A1A00">
        <w:rPr>
          <w:sz w:val="28"/>
          <w:szCs w:val="28"/>
        </w:rPr>
        <w:t>Генеральный план утвержден Решением Совета Северского сельского поселения Северского района №199 от 10.11.2013 года "Об утверждении генерального плана Северского сельского поселения". В настоящее время действует редакция генерального плана с внесенными изменениями от 27.03.2014 года № 375.</w:t>
      </w:r>
    </w:p>
    <w:p w:rsidR="00D83635" w:rsidRDefault="00D83635" w:rsidP="00D83635">
      <w:pPr>
        <w:ind w:firstLine="709"/>
        <w:jc w:val="both"/>
        <w:rPr>
          <w:sz w:val="28"/>
          <w:szCs w:val="28"/>
        </w:rPr>
      </w:pPr>
      <w:r>
        <w:rPr>
          <w:sz w:val="28"/>
          <w:szCs w:val="28"/>
        </w:rPr>
        <w:t xml:space="preserve">Данный проект внесения изменений в генеральный план Северского сельского поселения выполнен по заказу администрации  муниципального образования Северский район, на основании муниципального контракта </w:t>
      </w:r>
      <w:r w:rsidRPr="0003540F">
        <w:rPr>
          <w:sz w:val="28"/>
          <w:szCs w:val="28"/>
        </w:rPr>
        <w:t xml:space="preserve">№ </w:t>
      </w:r>
      <w:r>
        <w:rPr>
          <w:sz w:val="28"/>
          <w:szCs w:val="28"/>
        </w:rPr>
        <w:t>б/н от 20 марта 2017 года</w:t>
      </w:r>
      <w:r w:rsidRPr="00D91FA0">
        <w:rPr>
          <w:sz w:val="28"/>
          <w:szCs w:val="28"/>
        </w:rPr>
        <w:t xml:space="preserve"> </w:t>
      </w:r>
      <w:r>
        <w:rPr>
          <w:sz w:val="28"/>
          <w:szCs w:val="28"/>
        </w:rPr>
        <w:t xml:space="preserve">и в соответствии с заданием на проектирование. </w:t>
      </w:r>
    </w:p>
    <w:p w:rsidR="00D83635" w:rsidRDefault="00D83635" w:rsidP="00D83635">
      <w:pPr>
        <w:ind w:firstLine="709"/>
        <w:jc w:val="both"/>
        <w:rPr>
          <w:sz w:val="28"/>
          <w:szCs w:val="28"/>
        </w:rPr>
      </w:pPr>
      <w:r>
        <w:rPr>
          <w:sz w:val="28"/>
          <w:szCs w:val="28"/>
        </w:rPr>
        <w:t>Проект разработан в соответствии с положениями и требованиями:</w:t>
      </w:r>
    </w:p>
    <w:p w:rsidR="00D83635" w:rsidRDefault="00D83635" w:rsidP="00D83635">
      <w:pPr>
        <w:numPr>
          <w:ilvl w:val="0"/>
          <w:numId w:val="1"/>
        </w:numPr>
        <w:tabs>
          <w:tab w:val="clear" w:pos="1429"/>
          <w:tab w:val="num" w:pos="1134"/>
        </w:tabs>
        <w:ind w:left="709" w:firstLine="0"/>
        <w:jc w:val="both"/>
        <w:rPr>
          <w:sz w:val="28"/>
          <w:szCs w:val="28"/>
        </w:rPr>
      </w:pPr>
      <w:r>
        <w:rPr>
          <w:sz w:val="28"/>
          <w:szCs w:val="28"/>
        </w:rPr>
        <w:t>Градостроительного Кодекса Российской Федерации;</w:t>
      </w:r>
    </w:p>
    <w:p w:rsidR="00D83635" w:rsidRPr="006B0D8E" w:rsidRDefault="00D83635" w:rsidP="00D83635">
      <w:pPr>
        <w:numPr>
          <w:ilvl w:val="0"/>
          <w:numId w:val="1"/>
        </w:numPr>
        <w:tabs>
          <w:tab w:val="clear" w:pos="1429"/>
          <w:tab w:val="num" w:pos="1134"/>
        </w:tabs>
        <w:ind w:left="709" w:firstLine="0"/>
        <w:jc w:val="both"/>
        <w:rPr>
          <w:sz w:val="28"/>
          <w:szCs w:val="28"/>
        </w:rPr>
      </w:pPr>
      <w:r w:rsidRPr="006B0D8E">
        <w:rPr>
          <w:sz w:val="28"/>
          <w:szCs w:val="28"/>
        </w:rPr>
        <w:t>Градостроительного кодекса Краснодарского края;</w:t>
      </w:r>
    </w:p>
    <w:p w:rsidR="00D83635" w:rsidRPr="002668E2" w:rsidRDefault="00D83635" w:rsidP="00D83635">
      <w:pPr>
        <w:numPr>
          <w:ilvl w:val="0"/>
          <w:numId w:val="1"/>
        </w:numPr>
        <w:tabs>
          <w:tab w:val="clear" w:pos="1429"/>
          <w:tab w:val="num" w:pos="1134"/>
        </w:tabs>
        <w:ind w:left="709" w:firstLine="0"/>
        <w:jc w:val="both"/>
        <w:rPr>
          <w:sz w:val="28"/>
          <w:szCs w:val="28"/>
        </w:rPr>
      </w:pPr>
      <w:r>
        <w:rPr>
          <w:sz w:val="28"/>
          <w:szCs w:val="28"/>
        </w:rPr>
        <w:t xml:space="preserve">СП 42.13330.2011 </w:t>
      </w:r>
      <w:r w:rsidRPr="00486C84">
        <w:rPr>
          <w:sz w:val="28"/>
          <w:szCs w:val="28"/>
        </w:rPr>
        <w:t>«Градостроительство. Планировка и застройка городских и сельских поселений»</w:t>
      </w:r>
      <w:r>
        <w:rPr>
          <w:sz w:val="28"/>
          <w:szCs w:val="28"/>
        </w:rPr>
        <w:t xml:space="preserve"> (актуализированная редакция</w:t>
      </w:r>
      <w:r w:rsidRPr="002668E2">
        <w:rPr>
          <w:sz w:val="28"/>
          <w:szCs w:val="28"/>
        </w:rPr>
        <w:t xml:space="preserve"> </w:t>
      </w:r>
      <w:r w:rsidRPr="00486C84">
        <w:rPr>
          <w:sz w:val="28"/>
          <w:szCs w:val="28"/>
        </w:rPr>
        <w:t>СНиП 2.07.01. – 89*</w:t>
      </w:r>
      <w:r>
        <w:rPr>
          <w:sz w:val="28"/>
          <w:szCs w:val="28"/>
        </w:rPr>
        <w:t>);</w:t>
      </w:r>
    </w:p>
    <w:p w:rsidR="00D83635" w:rsidRPr="002668E2" w:rsidRDefault="00D83635" w:rsidP="00D83635">
      <w:pPr>
        <w:numPr>
          <w:ilvl w:val="0"/>
          <w:numId w:val="1"/>
        </w:numPr>
        <w:tabs>
          <w:tab w:val="clear" w:pos="1429"/>
          <w:tab w:val="num" w:pos="1134"/>
        </w:tabs>
        <w:ind w:left="709" w:firstLine="0"/>
        <w:jc w:val="both"/>
        <w:rPr>
          <w:sz w:val="28"/>
          <w:szCs w:val="28"/>
        </w:rPr>
      </w:pPr>
      <w:r w:rsidRPr="002668E2">
        <w:rPr>
          <w:sz w:val="28"/>
          <w:szCs w:val="28"/>
        </w:rPr>
        <w:t xml:space="preserve">Нормативов градостроительного проектирования Краснодарского края (утв. </w:t>
      </w:r>
      <w:hyperlink w:anchor="sub_0" w:history="1">
        <w:r w:rsidRPr="002668E2">
          <w:rPr>
            <w:sz w:val="28"/>
            <w:szCs w:val="28"/>
          </w:rPr>
          <w:t>приказом</w:t>
        </w:r>
      </w:hyperlink>
      <w:r w:rsidRPr="002668E2">
        <w:rPr>
          <w:sz w:val="28"/>
          <w:szCs w:val="28"/>
        </w:rPr>
        <w:t xml:space="preserve"> департамента по архитектуре и градостроительству Краснодарского края от 16 апреля 2015 г. №78, с изменениями и дополнениями от 7 декабря 2015 г.);</w:t>
      </w:r>
    </w:p>
    <w:p w:rsidR="00D83635" w:rsidRDefault="00D83635" w:rsidP="00D83635">
      <w:pPr>
        <w:numPr>
          <w:ilvl w:val="0"/>
          <w:numId w:val="1"/>
        </w:numPr>
        <w:tabs>
          <w:tab w:val="clear" w:pos="1429"/>
          <w:tab w:val="num" w:pos="1134"/>
        </w:tabs>
        <w:ind w:left="709" w:firstLine="0"/>
        <w:jc w:val="both"/>
        <w:rPr>
          <w:sz w:val="28"/>
          <w:szCs w:val="28"/>
        </w:rPr>
      </w:pPr>
      <w:r>
        <w:rPr>
          <w:sz w:val="28"/>
          <w:szCs w:val="28"/>
        </w:rPr>
        <w:t>Земельного Кодекса Российской Федерации;</w:t>
      </w:r>
    </w:p>
    <w:p w:rsidR="00D83635" w:rsidRDefault="00D83635" w:rsidP="00D83635">
      <w:pPr>
        <w:numPr>
          <w:ilvl w:val="0"/>
          <w:numId w:val="1"/>
        </w:numPr>
        <w:tabs>
          <w:tab w:val="clear" w:pos="1429"/>
          <w:tab w:val="num" w:pos="1134"/>
        </w:tabs>
        <w:ind w:left="709" w:firstLine="0"/>
        <w:jc w:val="both"/>
        <w:rPr>
          <w:sz w:val="28"/>
          <w:szCs w:val="28"/>
        </w:rPr>
      </w:pPr>
      <w:r w:rsidRPr="00737168">
        <w:rPr>
          <w:sz w:val="28"/>
          <w:szCs w:val="28"/>
        </w:rPr>
        <w:t>СанПиН 2.2.1/2.1.1.1200-03 «Санитарно-защитные нормы и санитарная классификация предприя</w:t>
      </w:r>
      <w:r>
        <w:rPr>
          <w:sz w:val="28"/>
          <w:szCs w:val="28"/>
        </w:rPr>
        <w:t>тий, сооружений и иных объектов</w:t>
      </w:r>
      <w:r w:rsidRPr="00737168">
        <w:rPr>
          <w:sz w:val="28"/>
          <w:szCs w:val="28"/>
        </w:rPr>
        <w:t>»</w:t>
      </w:r>
      <w:r>
        <w:rPr>
          <w:sz w:val="28"/>
          <w:szCs w:val="28"/>
        </w:rPr>
        <w:t xml:space="preserve"> ;</w:t>
      </w:r>
    </w:p>
    <w:p w:rsidR="00D83635" w:rsidRPr="00737168" w:rsidRDefault="00D83635" w:rsidP="00D83635">
      <w:pPr>
        <w:numPr>
          <w:ilvl w:val="0"/>
          <w:numId w:val="1"/>
        </w:numPr>
        <w:tabs>
          <w:tab w:val="clear" w:pos="1429"/>
          <w:tab w:val="num" w:pos="1134"/>
        </w:tabs>
        <w:ind w:left="709" w:firstLine="0"/>
        <w:jc w:val="both"/>
        <w:rPr>
          <w:sz w:val="28"/>
          <w:szCs w:val="28"/>
        </w:rPr>
      </w:pPr>
      <w:r w:rsidRPr="00737168">
        <w:rPr>
          <w:sz w:val="28"/>
          <w:szCs w:val="28"/>
        </w:rPr>
        <w:t>Методически</w:t>
      </w:r>
      <w:r>
        <w:rPr>
          <w:sz w:val="28"/>
          <w:szCs w:val="28"/>
        </w:rPr>
        <w:t>х</w:t>
      </w:r>
      <w:r w:rsidRPr="00737168">
        <w:rPr>
          <w:sz w:val="28"/>
          <w:szCs w:val="28"/>
        </w:rPr>
        <w:t xml:space="preserve"> рекомендаци</w:t>
      </w:r>
      <w:r>
        <w:rPr>
          <w:sz w:val="28"/>
          <w:szCs w:val="28"/>
        </w:rPr>
        <w:t>й</w:t>
      </w:r>
      <w:r w:rsidRPr="00737168">
        <w:rPr>
          <w:sz w:val="28"/>
          <w:szCs w:val="28"/>
        </w:rPr>
        <w:t xml:space="preserve"> по разработке проектов генеральных планов поселений и городских округов (</w:t>
      </w:r>
      <w:r w:rsidRPr="0070061A">
        <w:rPr>
          <w:sz w:val="28"/>
          <w:szCs w:val="28"/>
        </w:rPr>
        <w:t>Приказ Министерства регионального развития РФ от 26 мая 2011 г. № 244</w:t>
      </w:r>
      <w:r w:rsidRPr="00737168">
        <w:rPr>
          <w:sz w:val="28"/>
          <w:szCs w:val="28"/>
        </w:rPr>
        <w:t>)</w:t>
      </w:r>
      <w:r>
        <w:rPr>
          <w:sz w:val="28"/>
          <w:szCs w:val="28"/>
        </w:rPr>
        <w:t>;</w:t>
      </w:r>
    </w:p>
    <w:p w:rsidR="00D83635" w:rsidRDefault="00D83635" w:rsidP="00D83635">
      <w:pPr>
        <w:numPr>
          <w:ilvl w:val="0"/>
          <w:numId w:val="1"/>
        </w:numPr>
        <w:tabs>
          <w:tab w:val="clear" w:pos="1429"/>
          <w:tab w:val="num" w:pos="1134"/>
        </w:tabs>
        <w:ind w:left="709" w:firstLine="0"/>
        <w:jc w:val="both"/>
        <w:rPr>
          <w:sz w:val="28"/>
          <w:szCs w:val="28"/>
        </w:rPr>
      </w:pPr>
      <w:r>
        <w:rPr>
          <w:sz w:val="28"/>
          <w:szCs w:val="28"/>
        </w:rPr>
        <w:t>Федерального</w:t>
      </w:r>
      <w:r w:rsidRPr="00737168">
        <w:rPr>
          <w:sz w:val="28"/>
          <w:szCs w:val="28"/>
        </w:rPr>
        <w:t xml:space="preserve"> закон</w:t>
      </w:r>
      <w:r>
        <w:rPr>
          <w:sz w:val="28"/>
          <w:szCs w:val="28"/>
        </w:rPr>
        <w:t>а</w:t>
      </w:r>
      <w:r w:rsidRPr="00737168">
        <w:rPr>
          <w:sz w:val="28"/>
          <w:szCs w:val="28"/>
        </w:rPr>
        <w:t xml:space="preserve"> от 10.01.200</w:t>
      </w:r>
      <w:r>
        <w:rPr>
          <w:sz w:val="28"/>
          <w:szCs w:val="28"/>
        </w:rPr>
        <w:t xml:space="preserve">2 года </w:t>
      </w:r>
      <w:r w:rsidRPr="00737168">
        <w:rPr>
          <w:sz w:val="28"/>
          <w:szCs w:val="28"/>
        </w:rPr>
        <w:t>№</w:t>
      </w:r>
      <w:r>
        <w:rPr>
          <w:sz w:val="28"/>
          <w:szCs w:val="28"/>
        </w:rPr>
        <w:t xml:space="preserve"> </w:t>
      </w:r>
      <w:r w:rsidRPr="00737168">
        <w:rPr>
          <w:sz w:val="28"/>
          <w:szCs w:val="28"/>
        </w:rPr>
        <w:t>7-</w:t>
      </w:r>
      <w:r>
        <w:rPr>
          <w:sz w:val="28"/>
          <w:szCs w:val="28"/>
        </w:rPr>
        <w:t>ФЗ «Об охране окружающей среды»;</w:t>
      </w:r>
    </w:p>
    <w:p w:rsidR="00D83635" w:rsidRDefault="00D83635" w:rsidP="00D83635">
      <w:pPr>
        <w:numPr>
          <w:ilvl w:val="0"/>
          <w:numId w:val="1"/>
        </w:numPr>
        <w:tabs>
          <w:tab w:val="clear" w:pos="1429"/>
          <w:tab w:val="num" w:pos="1134"/>
        </w:tabs>
        <w:ind w:left="709" w:firstLine="0"/>
        <w:jc w:val="both"/>
        <w:rPr>
          <w:sz w:val="28"/>
          <w:szCs w:val="28"/>
        </w:rPr>
      </w:pPr>
      <w:r w:rsidRPr="003475BE">
        <w:rPr>
          <w:sz w:val="28"/>
          <w:szCs w:val="28"/>
        </w:rPr>
        <w:t xml:space="preserve">Федерального закона "Об объектах культурного наследия (памятниках истории и культуры) народов Российской Федерации" от 25.06.2002 N 73-ФЗ </w:t>
      </w:r>
      <w:r>
        <w:rPr>
          <w:sz w:val="28"/>
          <w:szCs w:val="28"/>
        </w:rPr>
        <w:t>;</w:t>
      </w:r>
    </w:p>
    <w:p w:rsidR="00D83635" w:rsidRPr="003475BE" w:rsidRDefault="00D83635" w:rsidP="00D83635">
      <w:pPr>
        <w:numPr>
          <w:ilvl w:val="0"/>
          <w:numId w:val="1"/>
        </w:numPr>
        <w:tabs>
          <w:tab w:val="clear" w:pos="1429"/>
          <w:tab w:val="num" w:pos="1134"/>
        </w:tabs>
        <w:ind w:left="709" w:firstLine="0"/>
        <w:jc w:val="both"/>
        <w:rPr>
          <w:sz w:val="28"/>
          <w:szCs w:val="28"/>
        </w:rPr>
      </w:pPr>
      <w:r>
        <w:rPr>
          <w:sz w:val="28"/>
          <w:szCs w:val="28"/>
        </w:rPr>
        <w:t>Закона Краснодарского края</w:t>
      </w:r>
      <w:r w:rsidRPr="000A1A00">
        <w:rPr>
          <w:sz w:val="28"/>
          <w:szCs w:val="28"/>
        </w:rPr>
        <w:t xml:space="preserve"> "</w:t>
      </w:r>
      <w:r>
        <w:rPr>
          <w:sz w:val="28"/>
          <w:szCs w:val="28"/>
        </w:rPr>
        <w:t>Об объектах культурного наследия (памятниках истории и культуры) народов Российской федерации, расположенных на территории Краснодарского края</w:t>
      </w:r>
      <w:r w:rsidRPr="000A1A00">
        <w:rPr>
          <w:sz w:val="28"/>
          <w:szCs w:val="28"/>
        </w:rPr>
        <w:t>".</w:t>
      </w:r>
    </w:p>
    <w:p w:rsidR="00D83635" w:rsidRPr="00665EE5" w:rsidRDefault="00D83635" w:rsidP="00D83635">
      <w:pPr>
        <w:jc w:val="both"/>
        <w:rPr>
          <w:sz w:val="28"/>
          <w:szCs w:val="28"/>
        </w:rPr>
      </w:pPr>
      <w:r>
        <w:rPr>
          <w:sz w:val="28"/>
          <w:szCs w:val="28"/>
        </w:rPr>
        <w:t xml:space="preserve">Реализация генерального плана </w:t>
      </w:r>
      <w:r w:rsidRPr="00665EE5">
        <w:rPr>
          <w:sz w:val="28"/>
          <w:szCs w:val="28"/>
        </w:rPr>
        <w:t>осуществляется путем:</w:t>
      </w:r>
    </w:p>
    <w:p w:rsidR="00D83635" w:rsidRPr="00665EE5" w:rsidRDefault="00D83635" w:rsidP="00D83635">
      <w:pPr>
        <w:numPr>
          <w:ilvl w:val="0"/>
          <w:numId w:val="1"/>
        </w:numPr>
        <w:tabs>
          <w:tab w:val="clear" w:pos="1429"/>
          <w:tab w:val="num" w:pos="1134"/>
        </w:tabs>
        <w:ind w:left="709" w:firstLine="0"/>
        <w:jc w:val="both"/>
        <w:rPr>
          <w:sz w:val="28"/>
          <w:szCs w:val="28"/>
        </w:rPr>
      </w:pPr>
      <w:r w:rsidRPr="00665EE5">
        <w:rPr>
          <w:sz w:val="28"/>
          <w:szCs w:val="28"/>
        </w:rPr>
        <w:t xml:space="preserve">подготовки и утверждения документации по планировке территории в соответствии с </w:t>
      </w:r>
      <w:r>
        <w:rPr>
          <w:sz w:val="28"/>
          <w:szCs w:val="28"/>
        </w:rPr>
        <w:t>генеральным планом</w:t>
      </w:r>
      <w:r w:rsidRPr="00665EE5">
        <w:rPr>
          <w:sz w:val="28"/>
          <w:szCs w:val="28"/>
        </w:rPr>
        <w:t>;</w:t>
      </w:r>
    </w:p>
    <w:p w:rsidR="00D83635" w:rsidRPr="00665EE5" w:rsidRDefault="00D83635" w:rsidP="00D83635">
      <w:pPr>
        <w:numPr>
          <w:ilvl w:val="0"/>
          <w:numId w:val="1"/>
        </w:numPr>
        <w:tabs>
          <w:tab w:val="clear" w:pos="1429"/>
          <w:tab w:val="num" w:pos="1134"/>
        </w:tabs>
        <w:ind w:left="709" w:firstLine="0"/>
        <w:jc w:val="both"/>
        <w:rPr>
          <w:sz w:val="28"/>
          <w:szCs w:val="28"/>
        </w:rPr>
      </w:pPr>
      <w:r w:rsidRPr="00665EE5">
        <w:rPr>
          <w:sz w:val="28"/>
          <w:szCs w:val="28"/>
        </w:rPr>
        <w:t>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D83635" w:rsidRDefault="00D83635" w:rsidP="00D83635">
      <w:pPr>
        <w:numPr>
          <w:ilvl w:val="0"/>
          <w:numId w:val="1"/>
        </w:numPr>
        <w:tabs>
          <w:tab w:val="clear" w:pos="1429"/>
          <w:tab w:val="num" w:pos="1134"/>
        </w:tabs>
        <w:ind w:left="709" w:firstLine="0"/>
        <w:jc w:val="both"/>
        <w:rPr>
          <w:sz w:val="28"/>
          <w:szCs w:val="28"/>
        </w:rPr>
      </w:pPr>
      <w:r w:rsidRPr="00665EE5">
        <w:rPr>
          <w:sz w:val="28"/>
          <w:szCs w:val="28"/>
        </w:rPr>
        <w:t>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D83635" w:rsidRPr="00665EE5" w:rsidRDefault="00D83635" w:rsidP="00D83635">
      <w:pPr>
        <w:ind w:firstLine="709"/>
        <w:jc w:val="both"/>
        <w:rPr>
          <w:sz w:val="28"/>
          <w:szCs w:val="28"/>
        </w:rPr>
      </w:pPr>
      <w:r w:rsidRPr="00665EE5">
        <w:rPr>
          <w:sz w:val="28"/>
          <w:szCs w:val="28"/>
        </w:rPr>
        <w:t>Реализаци</w:t>
      </w:r>
      <w:r>
        <w:rPr>
          <w:sz w:val="28"/>
          <w:szCs w:val="28"/>
        </w:rPr>
        <w:t xml:space="preserve">я генерального плана поселения </w:t>
      </w:r>
      <w:r w:rsidRPr="00665EE5">
        <w:rPr>
          <w:sz w:val="28"/>
          <w:szCs w:val="28"/>
        </w:rPr>
        <w:t xml:space="preserve">осуществляется путем выполнения мероприятий, которые предусмотрены программами, утвержденными местной </w:t>
      </w:r>
      <w:r>
        <w:rPr>
          <w:sz w:val="28"/>
          <w:szCs w:val="28"/>
        </w:rPr>
        <w:t xml:space="preserve">администрацией поселения </w:t>
      </w:r>
      <w:r w:rsidRPr="00665EE5">
        <w:rPr>
          <w:sz w:val="28"/>
          <w:szCs w:val="28"/>
        </w:rPr>
        <w:t>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w:t>
      </w:r>
      <w:r>
        <w:rPr>
          <w:sz w:val="28"/>
          <w:szCs w:val="28"/>
        </w:rPr>
        <w:t>я</w:t>
      </w:r>
      <w:r w:rsidRPr="00665EE5">
        <w:rPr>
          <w:sz w:val="28"/>
          <w:szCs w:val="28"/>
        </w:rPr>
        <w:t>, программами комплексного развития транспортной инфраструктуры поселени</w:t>
      </w:r>
      <w:r>
        <w:rPr>
          <w:sz w:val="28"/>
          <w:szCs w:val="28"/>
        </w:rPr>
        <w:t>я</w:t>
      </w:r>
      <w:r w:rsidRPr="00665EE5">
        <w:rPr>
          <w:sz w:val="28"/>
          <w:szCs w:val="28"/>
        </w:rPr>
        <w:t>, программами комплексного развития социальной инфраструктуры поселени</w:t>
      </w:r>
      <w:r>
        <w:rPr>
          <w:sz w:val="28"/>
          <w:szCs w:val="28"/>
        </w:rPr>
        <w:t>я</w:t>
      </w:r>
      <w:r w:rsidRPr="00665EE5">
        <w:rPr>
          <w:sz w:val="28"/>
          <w:szCs w:val="28"/>
        </w:rPr>
        <w:t xml:space="preserve"> и (при наличии) инвестиционными программами организаций коммунального комплекса.</w:t>
      </w:r>
    </w:p>
    <w:p w:rsidR="00D83635" w:rsidRPr="00307EB3" w:rsidRDefault="00D83635" w:rsidP="00D83635">
      <w:pPr>
        <w:tabs>
          <w:tab w:val="left" w:pos="1134"/>
        </w:tabs>
        <w:ind w:firstLine="709"/>
        <w:jc w:val="both"/>
        <w:rPr>
          <w:sz w:val="28"/>
          <w:szCs w:val="28"/>
        </w:rPr>
      </w:pPr>
      <w:r w:rsidRPr="00307EB3">
        <w:rPr>
          <w:sz w:val="28"/>
          <w:szCs w:val="28"/>
        </w:rPr>
        <w:t xml:space="preserve">В соответствии с Градостроительным Кодексом </w:t>
      </w:r>
      <w:r>
        <w:rPr>
          <w:sz w:val="28"/>
          <w:szCs w:val="28"/>
        </w:rPr>
        <w:t>проект внесения изменений в генеральный</w:t>
      </w:r>
      <w:r w:rsidRPr="00307EB3">
        <w:rPr>
          <w:sz w:val="28"/>
          <w:szCs w:val="28"/>
        </w:rPr>
        <w:t xml:space="preserve"> план  </w:t>
      </w:r>
      <w:r>
        <w:rPr>
          <w:sz w:val="28"/>
          <w:szCs w:val="28"/>
        </w:rPr>
        <w:t>Северского</w:t>
      </w:r>
      <w:r w:rsidRPr="00307EB3">
        <w:rPr>
          <w:sz w:val="28"/>
          <w:szCs w:val="28"/>
        </w:rPr>
        <w:t xml:space="preserve"> сельского поселения </w:t>
      </w:r>
      <w:r>
        <w:rPr>
          <w:sz w:val="28"/>
          <w:szCs w:val="28"/>
        </w:rPr>
        <w:t>выполнен</w:t>
      </w:r>
      <w:r w:rsidRPr="00307EB3">
        <w:rPr>
          <w:sz w:val="28"/>
          <w:szCs w:val="28"/>
        </w:rPr>
        <w:t xml:space="preserve"> на основании положений о территориальном планировании, содержащихся в «Схеме территориального планирования муниципального образования  </w:t>
      </w:r>
      <w:r>
        <w:rPr>
          <w:sz w:val="28"/>
          <w:szCs w:val="28"/>
        </w:rPr>
        <w:t xml:space="preserve">Северский </w:t>
      </w:r>
      <w:r w:rsidRPr="00307EB3">
        <w:rPr>
          <w:sz w:val="28"/>
          <w:szCs w:val="28"/>
        </w:rPr>
        <w:t xml:space="preserve">район Краснодарского края». </w:t>
      </w:r>
    </w:p>
    <w:p w:rsidR="00D83635" w:rsidRDefault="00D83635" w:rsidP="00D83635">
      <w:pPr>
        <w:ind w:firstLine="709"/>
        <w:jc w:val="both"/>
        <w:rPr>
          <w:sz w:val="28"/>
          <w:szCs w:val="28"/>
        </w:rPr>
      </w:pPr>
      <w:r>
        <w:rPr>
          <w:sz w:val="28"/>
          <w:szCs w:val="28"/>
        </w:rPr>
        <w:t>Генеральный план утверждается на срок не менее чем на 20 лет.</w:t>
      </w:r>
    </w:p>
    <w:p w:rsidR="00D83635" w:rsidRDefault="00D83635" w:rsidP="00D83635">
      <w:pPr>
        <w:ind w:firstLine="709"/>
        <w:jc w:val="both"/>
        <w:rPr>
          <w:sz w:val="28"/>
          <w:szCs w:val="28"/>
        </w:rPr>
      </w:pPr>
      <w:r>
        <w:rPr>
          <w:sz w:val="28"/>
          <w:szCs w:val="28"/>
        </w:rPr>
        <w:t>Срок первой очереди реализации генерального плана - от 3 до 10 лет, перспективный срок реализации генерального плана - до 30-40 лет.</w:t>
      </w:r>
    </w:p>
    <w:p w:rsidR="00D83635" w:rsidRPr="004B5D2F" w:rsidRDefault="00D83635" w:rsidP="00D83635">
      <w:pPr>
        <w:pStyle w:val="1"/>
        <w:jc w:val="center"/>
        <w:rPr>
          <w:rFonts w:ascii="Times New Roman" w:hAnsi="Times New Roman"/>
          <w:caps/>
        </w:rPr>
      </w:pPr>
      <w:bookmarkStart w:id="22" w:name="ЦЕЛИ_И_ЗАДАЧИ"/>
      <w:bookmarkStart w:id="23" w:name="_Toc483337029"/>
      <w:bookmarkEnd w:id="22"/>
      <w:r w:rsidRPr="004B5D2F">
        <w:rPr>
          <w:rFonts w:ascii="Times New Roman" w:hAnsi="Times New Roman"/>
          <w:caps/>
        </w:rPr>
        <w:t>Цели и задачи территориального планирования</w:t>
      </w:r>
      <w:bookmarkEnd w:id="23"/>
      <w:r w:rsidRPr="004B5D2F">
        <w:rPr>
          <w:rFonts w:ascii="Times New Roman" w:hAnsi="Times New Roman"/>
          <w:caps/>
        </w:rPr>
        <w:t xml:space="preserve"> </w:t>
      </w:r>
    </w:p>
    <w:p w:rsidR="00D83635" w:rsidRDefault="00D83635" w:rsidP="00D83635">
      <w:pPr>
        <w:rPr>
          <w:b/>
          <w:caps/>
          <w:sz w:val="28"/>
          <w:szCs w:val="28"/>
        </w:rPr>
      </w:pPr>
    </w:p>
    <w:p w:rsidR="00D83635" w:rsidRDefault="00D83635" w:rsidP="000B1C7B">
      <w:pPr>
        <w:numPr>
          <w:ilvl w:val="0"/>
          <w:numId w:val="5"/>
        </w:numPr>
        <w:ind w:left="714" w:hanging="357"/>
        <w:jc w:val="both"/>
        <w:rPr>
          <w:sz w:val="28"/>
          <w:szCs w:val="28"/>
        </w:rPr>
      </w:pPr>
      <w:r w:rsidRPr="005E38D5">
        <w:rPr>
          <w:sz w:val="28"/>
          <w:szCs w:val="28"/>
        </w:rPr>
        <w:t>Целью</w:t>
      </w:r>
      <w:r>
        <w:rPr>
          <w:sz w:val="28"/>
          <w:szCs w:val="28"/>
        </w:rPr>
        <w:t xml:space="preserve"> разработки и утверждения генерального плана поселения являлось создание действенного инструмента управления развитием территории в соответствии с федеральным законодательством и законодательством Краснодарского края. </w:t>
      </w:r>
    </w:p>
    <w:p w:rsidR="00D83635" w:rsidRDefault="00D83635" w:rsidP="000B1C7B">
      <w:pPr>
        <w:numPr>
          <w:ilvl w:val="0"/>
          <w:numId w:val="5"/>
        </w:numPr>
        <w:ind w:left="714" w:hanging="357"/>
        <w:jc w:val="both"/>
        <w:rPr>
          <w:b/>
          <w:sz w:val="28"/>
          <w:szCs w:val="28"/>
        </w:rPr>
      </w:pPr>
      <w:r>
        <w:rPr>
          <w:sz w:val="28"/>
          <w:szCs w:val="28"/>
        </w:rPr>
        <w:t>Проектные решения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поселений; для разработки правил землепользования и застройки, устанавливающих правовой режим использования территориальных зон, а также для определения зон инвестиционного развития.</w:t>
      </w:r>
    </w:p>
    <w:p w:rsidR="00D83635" w:rsidRDefault="00D83635" w:rsidP="000B1C7B">
      <w:pPr>
        <w:numPr>
          <w:ilvl w:val="0"/>
          <w:numId w:val="5"/>
        </w:numPr>
        <w:ind w:left="714" w:hanging="357"/>
        <w:jc w:val="both"/>
        <w:rPr>
          <w:sz w:val="28"/>
          <w:szCs w:val="28"/>
        </w:rPr>
      </w:pPr>
      <w:r>
        <w:rPr>
          <w:sz w:val="28"/>
          <w:szCs w:val="28"/>
        </w:rPr>
        <w:t>Целью разработки проекта внесения</w:t>
      </w:r>
      <w:r w:rsidRPr="00A03F2A">
        <w:rPr>
          <w:sz w:val="28"/>
          <w:szCs w:val="28"/>
        </w:rPr>
        <w:t xml:space="preserve"> изменений в генеральный план </w:t>
      </w:r>
      <w:r>
        <w:rPr>
          <w:sz w:val="28"/>
          <w:szCs w:val="28"/>
        </w:rPr>
        <w:t>Северского</w:t>
      </w:r>
      <w:r w:rsidRPr="00A03F2A">
        <w:rPr>
          <w:sz w:val="28"/>
          <w:szCs w:val="28"/>
        </w:rPr>
        <w:t xml:space="preserve"> сельского поселения </w:t>
      </w:r>
      <w:r>
        <w:rPr>
          <w:sz w:val="28"/>
          <w:szCs w:val="28"/>
        </w:rPr>
        <w:t xml:space="preserve">является: </w:t>
      </w:r>
    </w:p>
    <w:p w:rsidR="00D83635" w:rsidRDefault="00D83635" w:rsidP="000B1C7B">
      <w:pPr>
        <w:numPr>
          <w:ilvl w:val="0"/>
          <w:numId w:val="5"/>
        </w:numPr>
        <w:ind w:left="714" w:hanging="357"/>
        <w:jc w:val="both"/>
        <w:rPr>
          <w:sz w:val="28"/>
          <w:szCs w:val="28"/>
        </w:rPr>
      </w:pPr>
      <w:r w:rsidRPr="000A1A00">
        <w:rPr>
          <w:sz w:val="28"/>
          <w:szCs w:val="28"/>
        </w:rPr>
        <w:t>- приведение в соответствие с существующим состоянием границ зон различного функционального назначения</w:t>
      </w:r>
      <w:r>
        <w:rPr>
          <w:sz w:val="28"/>
          <w:szCs w:val="28"/>
        </w:rPr>
        <w:t>;</w:t>
      </w:r>
    </w:p>
    <w:p w:rsidR="00D83635" w:rsidRDefault="00D83635" w:rsidP="000B1C7B">
      <w:pPr>
        <w:numPr>
          <w:ilvl w:val="0"/>
          <w:numId w:val="5"/>
        </w:numPr>
        <w:ind w:left="714" w:hanging="357"/>
        <w:jc w:val="both"/>
        <w:rPr>
          <w:sz w:val="28"/>
          <w:szCs w:val="28"/>
        </w:rPr>
      </w:pPr>
      <w:r>
        <w:rPr>
          <w:sz w:val="28"/>
          <w:szCs w:val="28"/>
        </w:rPr>
        <w:t xml:space="preserve">- </w:t>
      </w:r>
      <w:r w:rsidRPr="00A03F2A">
        <w:rPr>
          <w:sz w:val="28"/>
          <w:szCs w:val="28"/>
        </w:rPr>
        <w:t>корректировка раздела "Охрана историко-культурного наследия" в части нанесения выявленных объектов историко-культурного наследия и приведения раздела в соответствие с современным законодательством</w:t>
      </w:r>
      <w:r>
        <w:rPr>
          <w:sz w:val="28"/>
          <w:szCs w:val="28"/>
        </w:rPr>
        <w:t>,</w:t>
      </w:r>
    </w:p>
    <w:p w:rsidR="00D83635" w:rsidRPr="00D83635" w:rsidRDefault="00D83635" w:rsidP="000B1C7B">
      <w:pPr>
        <w:numPr>
          <w:ilvl w:val="0"/>
          <w:numId w:val="5"/>
        </w:numPr>
        <w:ind w:left="714" w:hanging="357"/>
        <w:jc w:val="both"/>
        <w:rPr>
          <w:sz w:val="28"/>
          <w:szCs w:val="28"/>
        </w:rPr>
      </w:pPr>
      <w:r w:rsidRPr="00D83635">
        <w:rPr>
          <w:sz w:val="28"/>
          <w:szCs w:val="28"/>
        </w:rPr>
        <w:t xml:space="preserve">- приведение в соответствие с положениями Схемы территориального планирования Краснодарского края раздела "Санитарная очистка территории". </w:t>
      </w:r>
      <w:bookmarkStart w:id="24" w:name="АНАЛИЗ_РАНЕЕ_ВЫПОЛНЕННОГО"/>
      <w:bookmarkStart w:id="25" w:name="ИСТОРИЯ"/>
      <w:bookmarkStart w:id="26" w:name="_Toc483337030"/>
      <w:bookmarkEnd w:id="24"/>
      <w:bookmarkEnd w:id="25"/>
    </w:p>
    <w:p w:rsidR="00D83635" w:rsidRPr="00D83635" w:rsidRDefault="00D83635" w:rsidP="00A658C7">
      <w:pPr>
        <w:suppressAutoHyphens/>
        <w:spacing w:before="120" w:line="312" w:lineRule="auto"/>
        <w:jc w:val="center"/>
        <w:rPr>
          <w:sz w:val="28"/>
          <w:szCs w:val="28"/>
        </w:rPr>
      </w:pPr>
      <w:r w:rsidRPr="00D83635">
        <w:rPr>
          <w:caps/>
          <w:sz w:val="28"/>
          <w:szCs w:val="28"/>
        </w:rPr>
        <w:t>История формирования Северского района</w:t>
      </w:r>
      <w:bookmarkEnd w:id="26"/>
    </w:p>
    <w:p w:rsidR="00D83635" w:rsidRPr="00AF2290" w:rsidRDefault="00D83635" w:rsidP="00D83635">
      <w:pPr>
        <w:tabs>
          <w:tab w:val="left" w:pos="927"/>
        </w:tabs>
        <w:ind w:firstLine="709"/>
        <w:jc w:val="both"/>
        <w:rPr>
          <w:sz w:val="28"/>
          <w:szCs w:val="28"/>
        </w:rPr>
      </w:pPr>
      <w:r>
        <w:rPr>
          <w:sz w:val="28"/>
          <w:szCs w:val="28"/>
        </w:rPr>
        <w:t>Северский р</w:t>
      </w:r>
      <w:r w:rsidRPr="00AF2290">
        <w:rPr>
          <w:sz w:val="28"/>
          <w:szCs w:val="28"/>
        </w:rPr>
        <w:t xml:space="preserve">айон был создан 2 июня 1924 года и существовал до 1 февраля </w:t>
      </w:r>
      <w:smartTag w:uri="urn:schemas-microsoft-com:office:smarttags" w:element="metricconverter">
        <w:smartTagPr>
          <w:attr w:name="ProductID" w:val="1963 г"/>
        </w:smartTagPr>
        <w:r w:rsidRPr="00AF2290">
          <w:rPr>
            <w:sz w:val="28"/>
            <w:szCs w:val="28"/>
          </w:rPr>
          <w:t>1963 г</w:t>
        </w:r>
      </w:smartTag>
      <w:r w:rsidRPr="00AF2290">
        <w:rPr>
          <w:sz w:val="28"/>
          <w:szCs w:val="28"/>
        </w:rPr>
        <w:t xml:space="preserve">., когда его упразднили, а территорию передали Крымскому сельскому и Абинскому промышленному районам.  30 декабря </w:t>
      </w:r>
      <w:smartTag w:uri="urn:schemas-microsoft-com:office:smarttags" w:element="metricconverter">
        <w:smartTagPr>
          <w:attr w:name="ProductID" w:val="1966 г"/>
        </w:smartTagPr>
        <w:r w:rsidRPr="00AF2290">
          <w:rPr>
            <w:sz w:val="28"/>
            <w:szCs w:val="28"/>
          </w:rPr>
          <w:t>1966 г</w:t>
        </w:r>
      </w:smartTag>
      <w:r w:rsidRPr="00AF2290">
        <w:rPr>
          <w:sz w:val="28"/>
          <w:szCs w:val="28"/>
        </w:rPr>
        <w:t>. в крае восстановили прежнее  административное деление</w:t>
      </w:r>
      <w:r>
        <w:rPr>
          <w:sz w:val="28"/>
          <w:szCs w:val="28"/>
        </w:rPr>
        <w:t>,</w:t>
      </w:r>
      <w:r w:rsidRPr="00AF2290">
        <w:rPr>
          <w:sz w:val="28"/>
          <w:szCs w:val="28"/>
        </w:rPr>
        <w:t xml:space="preserve"> и на карте Кубани снова появился Северский район.</w:t>
      </w:r>
    </w:p>
    <w:p w:rsidR="00D83635" w:rsidRPr="00AF2290" w:rsidRDefault="00D83635" w:rsidP="00D83635">
      <w:pPr>
        <w:tabs>
          <w:tab w:val="left" w:pos="927"/>
        </w:tabs>
        <w:ind w:firstLine="709"/>
        <w:jc w:val="both"/>
        <w:rPr>
          <w:sz w:val="28"/>
          <w:szCs w:val="28"/>
        </w:rPr>
      </w:pPr>
      <w:r w:rsidRPr="00AF2290">
        <w:rPr>
          <w:sz w:val="28"/>
          <w:szCs w:val="28"/>
        </w:rPr>
        <w:t xml:space="preserve">Первое русское поселение будущего Северского района – станица Ильская – была основана 27 июня 1863 года. Административный центр района – станица Северская, которая была заложена в 1864 году во время общего заселения Западного Кавказа  – находится в </w:t>
      </w:r>
      <w:smartTag w:uri="urn:schemas-microsoft-com:office:smarttags" w:element="metricconverter">
        <w:smartTagPr>
          <w:attr w:name="ProductID" w:val="34 км"/>
        </w:smartTagPr>
        <w:r w:rsidRPr="00AF2290">
          <w:rPr>
            <w:sz w:val="28"/>
            <w:szCs w:val="28"/>
          </w:rPr>
          <w:t>34 км</w:t>
        </w:r>
      </w:smartTag>
      <w:r w:rsidRPr="00AF2290">
        <w:rPr>
          <w:sz w:val="28"/>
          <w:szCs w:val="28"/>
        </w:rPr>
        <w:t xml:space="preserve"> к западу от Краснодара, на реке Убинка. Переселение  казаков на занятые русскими земли Закубанья было начато после появления и во исполнение Высочайшего приказа императора Александра II от 24 июня 1861 года о колонизации покоренной местности Западного Кавказа. Согласно приказу колонизация должна была проводиться постепенно, в основном силами добровольцев из числа казаков. Для их привлечения переселенцам выплачивались 175 рублей на семью, а также в течение трех лет они обеспечивались продовольственным довольствием из войсковых складов.</w:t>
      </w:r>
    </w:p>
    <w:p w:rsidR="00D83635" w:rsidRPr="00AF2290" w:rsidRDefault="00D83635" w:rsidP="00D83635">
      <w:pPr>
        <w:tabs>
          <w:tab w:val="left" w:pos="927"/>
        </w:tabs>
        <w:ind w:firstLine="709"/>
        <w:jc w:val="both"/>
        <w:rPr>
          <w:sz w:val="28"/>
          <w:szCs w:val="28"/>
        </w:rPr>
      </w:pPr>
      <w:r w:rsidRPr="00AF2290">
        <w:rPr>
          <w:sz w:val="28"/>
          <w:szCs w:val="28"/>
        </w:rPr>
        <w:t xml:space="preserve">В  1864 году появились и другие населенные пункты Северского района – станицы Калужская, Новодмитриевская, Азовская, Убинская, Григорьевская, Ставропольская, Смоленская, Крепостная, поселок Тамаха и село Шабановское, в следующем году поселок Афипский. </w:t>
      </w:r>
    </w:p>
    <w:p w:rsidR="00D83635" w:rsidRPr="00AF2290" w:rsidRDefault="00D83635" w:rsidP="00D83635">
      <w:pPr>
        <w:tabs>
          <w:tab w:val="left" w:pos="927"/>
        </w:tabs>
        <w:ind w:firstLine="709"/>
        <w:jc w:val="both"/>
        <w:rPr>
          <w:sz w:val="28"/>
          <w:szCs w:val="28"/>
        </w:rPr>
      </w:pPr>
      <w:r w:rsidRPr="00AF2290">
        <w:rPr>
          <w:sz w:val="28"/>
          <w:szCs w:val="28"/>
        </w:rPr>
        <w:t>Станица Северская была основана казаками Азовского войска, которые находились в станице Никольской Таврической губернии. Переселенцы остановились лагерем на Дубинке (окраина Екатеринодара) и отправили своих представителей за Кубань подобрать место для поселения. В то время между  Екатеринодаром и Новороссийском располагались станица Крымская, казачий войсковой пост – укрепление Абинское и черкесский аул Кабанцы (Ильская). Военное начальство Абинского укрепления удовлетворило прошение азовцев и разрешило им поселиться в долине реки Убинка в лесистой полосе Закубанья. Среди  переселенцев была группа бывших солдат Северского драгунского полка, принимавшего участие в боевых действиях против горцев в этих местах. Они и предложили назвать новую станицу в честь своего воинского подразделения.</w:t>
      </w:r>
    </w:p>
    <w:p w:rsidR="00D83635" w:rsidRPr="00AF2290" w:rsidRDefault="00D83635" w:rsidP="00D83635">
      <w:pPr>
        <w:tabs>
          <w:tab w:val="left" w:pos="927"/>
        </w:tabs>
        <w:ind w:firstLine="709"/>
        <w:jc w:val="both"/>
        <w:rPr>
          <w:sz w:val="28"/>
          <w:szCs w:val="28"/>
        </w:rPr>
      </w:pPr>
      <w:r w:rsidRPr="00AF2290">
        <w:rPr>
          <w:sz w:val="28"/>
          <w:szCs w:val="28"/>
        </w:rPr>
        <w:t xml:space="preserve">Первоначально здесь появилось 173 двора, в которых проживали 861 казак и 52 иногородних. Станица Северская входила в состав Абинского полка. В 1887 году через станицу прошла Новороссийская  линия Владикавказской железной дороги. Проведение железной дороги способствовало более быстрому развитию станицы. Увеличилась численность населения (в основном за счет притока иногородних жителей), появились промышленные производства – паровые мельницы и поташный, мукомольные и маслобойные заводы. Накануне Первой мировой войны в Северской находились двухклассное, два одноклассных, иногороднее и греческое училища, подведомственные Министерству народного просвещения, церковно-приходская школа, аптека; также имелось 613 дворов казаков и 250 – иногородних, население составляло  9 930 человек, в том числе  3 666 казаков. Два раза в год проводились торговые ярмарки. </w:t>
      </w:r>
    </w:p>
    <w:p w:rsidR="00D83635" w:rsidRPr="00AF2290" w:rsidRDefault="00D83635" w:rsidP="00D83635">
      <w:pPr>
        <w:tabs>
          <w:tab w:val="left" w:pos="927"/>
        </w:tabs>
        <w:ind w:firstLine="709"/>
        <w:jc w:val="both"/>
        <w:rPr>
          <w:sz w:val="28"/>
          <w:szCs w:val="28"/>
        </w:rPr>
      </w:pPr>
      <w:r w:rsidRPr="00AF2290">
        <w:rPr>
          <w:sz w:val="28"/>
          <w:szCs w:val="28"/>
        </w:rPr>
        <w:t xml:space="preserve">Трагедия революции и гражданской войны затронула и ст. Северскую – станичники оказались по разные стороны баррикад. Окончательно Советы утвердились в марте </w:t>
      </w:r>
      <w:smartTag w:uri="urn:schemas-microsoft-com:office:smarttags" w:element="metricconverter">
        <w:smartTagPr>
          <w:attr w:name="ProductID" w:val="1920 г"/>
        </w:smartTagPr>
        <w:r w:rsidRPr="00AF2290">
          <w:rPr>
            <w:sz w:val="28"/>
            <w:szCs w:val="28"/>
          </w:rPr>
          <w:t>1920 г</w:t>
        </w:r>
      </w:smartTag>
      <w:r w:rsidRPr="00AF2290">
        <w:rPr>
          <w:sz w:val="28"/>
          <w:szCs w:val="28"/>
        </w:rPr>
        <w:t>., после окончания гражданской войны в нашем крае.</w:t>
      </w:r>
    </w:p>
    <w:p w:rsidR="00D83635" w:rsidRPr="00AF2290" w:rsidRDefault="00D83635" w:rsidP="00D83635">
      <w:pPr>
        <w:tabs>
          <w:tab w:val="left" w:pos="927"/>
        </w:tabs>
        <w:ind w:firstLine="709"/>
        <w:jc w:val="both"/>
        <w:rPr>
          <w:sz w:val="28"/>
          <w:szCs w:val="28"/>
        </w:rPr>
      </w:pPr>
      <w:r w:rsidRPr="00AF2290">
        <w:rPr>
          <w:sz w:val="28"/>
          <w:szCs w:val="28"/>
        </w:rPr>
        <w:t xml:space="preserve">В начале 20-х годов в Советской России происходят коренные изменения. Частная собственность на землю была отменена, так же, как сословные привилегии и деление на казаков и иногородних. Возникли первые сельхозартели и товарищества по совместной обработке земли (ТОЗы), в которые вошли бедняцкие хозяйства. В 1929-30 гг., во время кампании по введению сплошной коллективизации, на их базе были организованы  колхозы. В </w:t>
      </w:r>
      <w:smartTag w:uri="urn:schemas-microsoft-com:office:smarttags" w:element="metricconverter">
        <w:smartTagPr>
          <w:attr w:name="ProductID" w:val="1931 г"/>
        </w:smartTagPr>
        <w:r w:rsidRPr="00AF2290">
          <w:rPr>
            <w:sz w:val="28"/>
            <w:szCs w:val="28"/>
          </w:rPr>
          <w:t>1931 г</w:t>
        </w:r>
      </w:smartTag>
      <w:r w:rsidRPr="00AF2290">
        <w:rPr>
          <w:sz w:val="28"/>
          <w:szCs w:val="28"/>
        </w:rPr>
        <w:t xml:space="preserve">. появилась первая МТС, в которой насчитывалось 20 тракторов и другой сельхозтехники. С развитием механизации, улучшением материально-технической базы хозяйств выросли урожайность и производительность труда, повысился жизненный уровень людей. Большое внимание уделялось ликвидации неграмотности и развитию культуры – открываются школы, избы-читальни, кинотеатры. </w:t>
      </w:r>
    </w:p>
    <w:p w:rsidR="00D83635" w:rsidRPr="00AF2290" w:rsidRDefault="00D83635" w:rsidP="00D83635">
      <w:pPr>
        <w:tabs>
          <w:tab w:val="left" w:pos="927"/>
        </w:tabs>
        <w:ind w:firstLine="709"/>
        <w:jc w:val="both"/>
        <w:rPr>
          <w:sz w:val="28"/>
          <w:szCs w:val="28"/>
        </w:rPr>
      </w:pPr>
      <w:r w:rsidRPr="00AF2290">
        <w:rPr>
          <w:sz w:val="28"/>
          <w:szCs w:val="28"/>
        </w:rPr>
        <w:t xml:space="preserve">Великая Отечественная война нанесла огромный урон району. С августа </w:t>
      </w:r>
      <w:smartTag w:uri="urn:schemas-microsoft-com:office:smarttags" w:element="metricconverter">
        <w:smartTagPr>
          <w:attr w:name="ProductID" w:val="1942 г"/>
        </w:smartTagPr>
        <w:r w:rsidRPr="00AF2290">
          <w:rPr>
            <w:sz w:val="28"/>
            <w:szCs w:val="28"/>
          </w:rPr>
          <w:t>1942 г</w:t>
        </w:r>
      </w:smartTag>
      <w:r w:rsidRPr="00AF2290">
        <w:rPr>
          <w:sz w:val="28"/>
          <w:szCs w:val="28"/>
        </w:rPr>
        <w:t xml:space="preserve">. по февраль </w:t>
      </w:r>
      <w:smartTag w:uri="urn:schemas-microsoft-com:office:smarttags" w:element="metricconverter">
        <w:smartTagPr>
          <w:attr w:name="ProductID" w:val="1943 г"/>
        </w:smartTagPr>
        <w:r w:rsidRPr="00AF2290">
          <w:rPr>
            <w:sz w:val="28"/>
            <w:szCs w:val="28"/>
          </w:rPr>
          <w:t>1943 г</w:t>
        </w:r>
      </w:smartTag>
      <w:r w:rsidRPr="00AF2290">
        <w:rPr>
          <w:sz w:val="28"/>
          <w:szCs w:val="28"/>
        </w:rPr>
        <w:t>.  Северский район был оккупирован немецко-фашистскими захватчиками. После изгнания гитлеровцев жители района восстановили  разрушенное народное хозяйство. Уже к лету 1943 года начали работу 43 колхоза, 3 МТ</w:t>
      </w:r>
      <w:r>
        <w:rPr>
          <w:sz w:val="28"/>
          <w:szCs w:val="28"/>
        </w:rPr>
        <w:t>Ф</w:t>
      </w:r>
      <w:r w:rsidRPr="00AF2290">
        <w:rPr>
          <w:sz w:val="28"/>
          <w:szCs w:val="28"/>
        </w:rPr>
        <w:t>, табаксовхоз, маслозавод.</w:t>
      </w:r>
    </w:p>
    <w:p w:rsidR="00D83635" w:rsidRPr="00AF2290" w:rsidRDefault="00D83635" w:rsidP="00D83635">
      <w:pPr>
        <w:tabs>
          <w:tab w:val="left" w:pos="927"/>
        </w:tabs>
        <w:ind w:firstLine="709"/>
        <w:jc w:val="both"/>
        <w:rPr>
          <w:sz w:val="28"/>
          <w:szCs w:val="28"/>
        </w:rPr>
      </w:pPr>
      <w:r w:rsidRPr="00AF2290">
        <w:rPr>
          <w:sz w:val="28"/>
          <w:szCs w:val="28"/>
        </w:rPr>
        <w:t xml:space="preserve">В 1960 году началась газификация жилого фонда, коммунально-бытовых и промышленных объектов района. Станица Северская и район развивались и обустраивались – строились новые культурно-бытовые объекты и новые предприятия, прокладывались асфальтированные дороги, увеличивалось количество техники в хозяйствах. </w:t>
      </w:r>
    </w:p>
    <w:p w:rsidR="00D83635" w:rsidRPr="00AF2290" w:rsidRDefault="00D83635" w:rsidP="00D83635">
      <w:pPr>
        <w:tabs>
          <w:tab w:val="left" w:pos="927"/>
        </w:tabs>
        <w:ind w:firstLine="709"/>
        <w:jc w:val="both"/>
        <w:rPr>
          <w:sz w:val="28"/>
          <w:szCs w:val="28"/>
        </w:rPr>
      </w:pPr>
      <w:r w:rsidRPr="00AF2290">
        <w:rPr>
          <w:sz w:val="28"/>
          <w:szCs w:val="28"/>
        </w:rPr>
        <w:t xml:space="preserve">Ныне Северский район является одним из передовых и экономически развитых на Кубани. </w:t>
      </w:r>
    </w:p>
    <w:p w:rsidR="00D83635" w:rsidRDefault="00D83635" w:rsidP="00D83635">
      <w:pPr>
        <w:tabs>
          <w:tab w:val="left" w:pos="927"/>
        </w:tabs>
        <w:ind w:firstLine="709"/>
        <w:jc w:val="both"/>
        <w:rPr>
          <w:sz w:val="28"/>
          <w:szCs w:val="28"/>
        </w:rPr>
      </w:pPr>
      <w:r w:rsidRPr="00AF2290">
        <w:rPr>
          <w:sz w:val="28"/>
          <w:szCs w:val="28"/>
        </w:rPr>
        <w:t>Северский район насыщен памятниками истории и культуры, среди которых имеются памятники архитектуры, истории, археологии  и монументального искусства.</w:t>
      </w:r>
      <w:bookmarkStart w:id="27" w:name="СОЦ_ЭКОН_РАЙОНА"/>
      <w:bookmarkStart w:id="28" w:name="_Toc483337031"/>
      <w:bookmarkEnd w:id="27"/>
    </w:p>
    <w:p w:rsidR="00D83635" w:rsidRDefault="00D83635" w:rsidP="00D83635">
      <w:pPr>
        <w:tabs>
          <w:tab w:val="left" w:pos="927"/>
        </w:tabs>
        <w:ind w:firstLine="709"/>
        <w:jc w:val="both"/>
        <w:rPr>
          <w:sz w:val="28"/>
          <w:szCs w:val="28"/>
        </w:rPr>
      </w:pPr>
    </w:p>
    <w:p w:rsidR="00D83635" w:rsidRPr="00D83635" w:rsidRDefault="00D83635" w:rsidP="00D83635">
      <w:pPr>
        <w:tabs>
          <w:tab w:val="left" w:pos="927"/>
        </w:tabs>
        <w:ind w:firstLine="709"/>
        <w:jc w:val="both"/>
        <w:rPr>
          <w:caps/>
          <w:sz w:val="32"/>
          <w:szCs w:val="32"/>
        </w:rPr>
      </w:pPr>
      <w:r w:rsidRPr="00D83635">
        <w:rPr>
          <w:caps/>
          <w:sz w:val="32"/>
          <w:szCs w:val="32"/>
        </w:rPr>
        <w:t>Раздел 1. Анализ состояния, проблем и направлений комплексного развития территории</w:t>
      </w:r>
      <w:bookmarkEnd w:id="28"/>
      <w:r w:rsidRPr="00D83635">
        <w:rPr>
          <w:caps/>
          <w:sz w:val="32"/>
          <w:szCs w:val="32"/>
        </w:rPr>
        <w:t xml:space="preserve"> </w:t>
      </w:r>
    </w:p>
    <w:p w:rsidR="00D83635" w:rsidRPr="004B5D2F" w:rsidRDefault="00D83635" w:rsidP="00D83635">
      <w:pPr>
        <w:pStyle w:val="1"/>
        <w:jc w:val="center"/>
        <w:rPr>
          <w:rFonts w:ascii="Times New Roman" w:hAnsi="Times New Roman"/>
          <w:caps/>
        </w:rPr>
      </w:pPr>
      <w:bookmarkStart w:id="29" w:name="_Toc483337032"/>
      <w:r w:rsidRPr="004B5D2F">
        <w:rPr>
          <w:rFonts w:ascii="Times New Roman" w:hAnsi="Times New Roman"/>
          <w:caps/>
        </w:rPr>
        <w:t>1. Социально-экономическое положение и стратегия развития Северского района</w:t>
      </w:r>
      <w:bookmarkEnd w:id="29"/>
    </w:p>
    <w:p w:rsidR="00D83635" w:rsidRDefault="00D83635" w:rsidP="00D83635">
      <w:pPr>
        <w:widowControl w:val="0"/>
        <w:suppressAutoHyphens/>
        <w:ind w:firstLine="709"/>
        <w:jc w:val="both"/>
        <w:rPr>
          <w:rFonts w:eastAsia="Arial Unicode MS"/>
          <w:sz w:val="28"/>
          <w:szCs w:val="28"/>
        </w:rPr>
      </w:pPr>
      <w:r w:rsidRPr="00B63B21">
        <w:rPr>
          <w:sz w:val="28"/>
          <w:szCs w:val="28"/>
        </w:rPr>
        <w:t>Основу экономического потенциала муниципального образования Северский район составляют добыча и переработка нефти, пищевая промышленность, во многом определяющие занятость населения и уровень его благосостояния.</w:t>
      </w:r>
    </w:p>
    <w:p w:rsidR="00D83635" w:rsidRDefault="00D83635" w:rsidP="00D83635">
      <w:pPr>
        <w:widowControl w:val="0"/>
        <w:suppressAutoHyphens/>
        <w:ind w:firstLine="709"/>
        <w:jc w:val="both"/>
        <w:rPr>
          <w:rFonts w:eastAsia="Arial Unicode MS"/>
          <w:sz w:val="28"/>
          <w:szCs w:val="28"/>
        </w:rPr>
      </w:pPr>
      <w:r w:rsidRPr="003C43E8">
        <w:rPr>
          <w:rFonts w:eastAsia="Arial Unicode MS"/>
          <w:sz w:val="28"/>
          <w:szCs w:val="28"/>
        </w:rPr>
        <w:t>В последние годы в экономике района наблюдаются сравнительно устойчивые темпы развития. Положительна динамика промышленного производства, развивается потребительский рынок, малое предпринимательство, улучшаются показатели, характеризующие доходы населения. Возрастает уровень многих показателей на душу населения, что является позитивной тенденцией.</w:t>
      </w:r>
    </w:p>
    <w:p w:rsidR="00D83635" w:rsidRPr="003D6772" w:rsidRDefault="00D83635" w:rsidP="00D83635">
      <w:pPr>
        <w:suppressAutoHyphens/>
        <w:ind w:firstLine="709"/>
        <w:jc w:val="both"/>
        <w:rPr>
          <w:rFonts w:eastAsia="Arial Unicode MS"/>
          <w:sz w:val="28"/>
          <w:szCs w:val="28"/>
        </w:rPr>
      </w:pPr>
      <w:r w:rsidRPr="003D6772">
        <w:rPr>
          <w:rFonts w:eastAsia="Arial Unicode MS"/>
          <w:sz w:val="28"/>
          <w:szCs w:val="28"/>
        </w:rPr>
        <w:t>Экономика района представлена промышленностью</w:t>
      </w:r>
      <w:r>
        <w:rPr>
          <w:rFonts w:eastAsia="Arial Unicode MS"/>
          <w:sz w:val="28"/>
          <w:szCs w:val="28"/>
        </w:rPr>
        <w:t xml:space="preserve"> -</w:t>
      </w:r>
      <w:r w:rsidRPr="003D6772">
        <w:rPr>
          <w:rFonts w:eastAsia="Arial Unicode MS"/>
          <w:sz w:val="28"/>
          <w:szCs w:val="28"/>
        </w:rPr>
        <w:t xml:space="preserve"> строительной, транспортной, нефтеперерабатыв</w:t>
      </w:r>
      <w:r>
        <w:rPr>
          <w:rFonts w:eastAsia="Arial Unicode MS"/>
          <w:sz w:val="28"/>
          <w:szCs w:val="28"/>
        </w:rPr>
        <w:t>ающей, нефтегазодобывающей и другими</w:t>
      </w:r>
      <w:r w:rsidRPr="003D6772">
        <w:rPr>
          <w:rFonts w:eastAsia="Arial Unicode MS"/>
          <w:sz w:val="28"/>
          <w:szCs w:val="28"/>
        </w:rPr>
        <w:t xml:space="preserve"> отраслями.</w:t>
      </w:r>
    </w:p>
    <w:p w:rsidR="00D83635" w:rsidRPr="003D6772" w:rsidRDefault="00D83635" w:rsidP="00D83635">
      <w:pPr>
        <w:suppressAutoHyphens/>
        <w:ind w:firstLine="709"/>
        <w:jc w:val="both"/>
        <w:rPr>
          <w:rFonts w:eastAsia="Arial Unicode MS"/>
          <w:sz w:val="28"/>
          <w:szCs w:val="28"/>
        </w:rPr>
      </w:pPr>
      <w:r w:rsidRPr="003D6772">
        <w:rPr>
          <w:rFonts w:eastAsia="Arial Unicode MS"/>
          <w:sz w:val="28"/>
          <w:szCs w:val="28"/>
        </w:rPr>
        <w:t xml:space="preserve">В структуре производства 97,5% приходится на обрабатывающие производства, в том числе 93,4% - на производство нефтепродуктов. </w:t>
      </w:r>
    </w:p>
    <w:p w:rsidR="00D83635" w:rsidRPr="003D6772" w:rsidRDefault="00D83635" w:rsidP="00D83635">
      <w:pPr>
        <w:suppressAutoHyphens/>
        <w:ind w:firstLine="709"/>
        <w:jc w:val="both"/>
        <w:rPr>
          <w:rFonts w:eastAsia="Arial Unicode MS"/>
          <w:sz w:val="28"/>
          <w:szCs w:val="28"/>
        </w:rPr>
      </w:pPr>
      <w:r w:rsidRPr="003D6772">
        <w:rPr>
          <w:rFonts w:eastAsia="Arial Unicode MS"/>
          <w:sz w:val="28"/>
          <w:szCs w:val="28"/>
        </w:rPr>
        <w:t>Предприятиями района производятся нефтепродукты, нефтепромысловое оборудование, стеновые материалы (кирпич), строительные нерудные материалы, продукция лесной и деревообрабатывающей промышленности,  пищевой промышленности.</w:t>
      </w:r>
    </w:p>
    <w:p w:rsidR="00D83635" w:rsidRPr="003D6772" w:rsidRDefault="00D83635" w:rsidP="00D83635">
      <w:pPr>
        <w:suppressAutoHyphens/>
        <w:ind w:firstLine="709"/>
        <w:jc w:val="both"/>
        <w:rPr>
          <w:rFonts w:eastAsia="Arial Unicode MS"/>
          <w:sz w:val="28"/>
          <w:szCs w:val="28"/>
        </w:rPr>
      </w:pPr>
      <w:r w:rsidRPr="003D6772">
        <w:rPr>
          <w:rFonts w:eastAsia="Arial Unicode MS"/>
          <w:sz w:val="28"/>
          <w:szCs w:val="28"/>
        </w:rPr>
        <w:t>99,36% объемов произведенных нефтепродуктов приходится на ООО «Афипский НПЗ», расположенный в пос. Афипском, остальные 0,64% приходятся на предприятия поселка Ильского ООО «Нефтебитум» и ООО «Строй-ПРЭМ-инвест».</w:t>
      </w:r>
    </w:p>
    <w:p w:rsidR="00D83635" w:rsidRPr="003D6772" w:rsidRDefault="00D83635" w:rsidP="00D83635">
      <w:pPr>
        <w:suppressAutoHyphens/>
        <w:ind w:firstLine="709"/>
        <w:jc w:val="both"/>
        <w:rPr>
          <w:rFonts w:eastAsia="Arial Unicode MS"/>
          <w:sz w:val="28"/>
          <w:szCs w:val="28"/>
        </w:rPr>
      </w:pPr>
      <w:r w:rsidRPr="003D6772">
        <w:rPr>
          <w:rFonts w:eastAsia="Arial Unicode MS"/>
          <w:sz w:val="28"/>
          <w:szCs w:val="28"/>
        </w:rPr>
        <w:t>Наблюдающийся в настоящее время устойчивый рост мировых цен на нефть оказывает позитивное влияние на рост рынка нефтепродуктов, увеличение доходности добывающих и нефтеперерабатывающих производств, стимулирует развитие и вложение денежных средств в основные средства предприятий данной отрасли. В связи с этим можно прогнозировать развитие предприятий нефтедобычи, переработки нефти и производства нефтепромыслового оборудования.</w:t>
      </w:r>
    </w:p>
    <w:p w:rsidR="00D83635" w:rsidRDefault="00D83635" w:rsidP="00D83635">
      <w:pPr>
        <w:suppressAutoHyphens/>
        <w:ind w:firstLine="709"/>
        <w:jc w:val="both"/>
        <w:rPr>
          <w:rFonts w:eastAsia="Arial Unicode MS"/>
          <w:sz w:val="28"/>
          <w:szCs w:val="28"/>
        </w:rPr>
      </w:pPr>
      <w:r w:rsidRPr="003D6772">
        <w:rPr>
          <w:rFonts w:eastAsia="Arial Unicode MS"/>
          <w:sz w:val="28"/>
          <w:szCs w:val="28"/>
        </w:rPr>
        <w:t>Пищепереработка – также развитая на территории района отрасль. Однако, в связи с определенными трудностями со сбытом производимой продукции в связи с возрастающей конкуренцией на рынке продуктов питания, уровень роста объемов производства в отрасли пищевой промышленности остается недостаточным. Положительный опыт некоторых предприятий, использующих современные методы управления, сбыта и системы качества продукции позволяет делать оптимистические прогнозы развития данного спектра. Кроме этого восстановление отрасли сельскохозяйственного производства позволит создать современные предприятия по переработке с</w:t>
      </w:r>
      <w:r>
        <w:rPr>
          <w:rFonts w:eastAsia="Arial Unicode MS"/>
          <w:sz w:val="28"/>
          <w:szCs w:val="28"/>
        </w:rPr>
        <w:t>ель</w:t>
      </w:r>
      <w:r w:rsidRPr="003D6772">
        <w:rPr>
          <w:rFonts w:eastAsia="Arial Unicode MS"/>
          <w:sz w:val="28"/>
          <w:szCs w:val="28"/>
        </w:rPr>
        <w:t>х</w:t>
      </w:r>
      <w:r>
        <w:rPr>
          <w:rFonts w:eastAsia="Arial Unicode MS"/>
          <w:sz w:val="28"/>
          <w:szCs w:val="28"/>
        </w:rPr>
        <w:t>оз</w:t>
      </w:r>
      <w:r w:rsidRPr="003D6772">
        <w:rPr>
          <w:rFonts w:eastAsia="Arial Unicode MS"/>
          <w:sz w:val="28"/>
          <w:szCs w:val="28"/>
        </w:rPr>
        <w:t>продукции</w:t>
      </w:r>
      <w:r>
        <w:rPr>
          <w:rFonts w:eastAsia="Arial Unicode MS"/>
          <w:sz w:val="28"/>
          <w:szCs w:val="28"/>
        </w:rPr>
        <w:t>,</w:t>
      </w:r>
      <w:r w:rsidRPr="003D6772">
        <w:rPr>
          <w:rFonts w:eastAsia="Arial Unicode MS"/>
          <w:sz w:val="28"/>
          <w:szCs w:val="28"/>
        </w:rPr>
        <w:t xml:space="preserve"> взаимодействие которых позволит получить конкурентоспособный конечный продукт.</w:t>
      </w:r>
    </w:p>
    <w:p w:rsidR="00D83635" w:rsidRPr="003D6772" w:rsidRDefault="00D83635" w:rsidP="00D83635">
      <w:pPr>
        <w:suppressAutoHyphens/>
        <w:ind w:firstLine="709"/>
        <w:jc w:val="both"/>
        <w:rPr>
          <w:rFonts w:eastAsia="Arial Unicode MS"/>
          <w:sz w:val="28"/>
          <w:szCs w:val="28"/>
        </w:rPr>
      </w:pPr>
      <w:r w:rsidRPr="003D6772">
        <w:rPr>
          <w:rFonts w:eastAsia="Arial Unicode MS"/>
          <w:sz w:val="28"/>
          <w:szCs w:val="28"/>
        </w:rPr>
        <w:t>Основные предприятия пищевой промышленности расположены в районном центре – ст. Северская. Это – ООО «Северский молочный завод», Северский РПС (хлебозавод), ООО «Сухие завтраки», ООО «Артисан». На территории Афипского городского поселения расположена известная фирма ООО «Северские пельмени». По остальным поселениям предприятия пищепереработки занимают незначительную долю, однако ставка на высоко качественную продукцию таких предприятий как ООО «Иль», ООО «Ратон», ООО «Гораль» позволяют прогнозировать увеличение объема производства в ближайшие 2 – 3 года и переход этих предприятий в категорию крупных и средних.</w:t>
      </w:r>
    </w:p>
    <w:p w:rsidR="00D83635" w:rsidRPr="003D6772" w:rsidRDefault="00D83635" w:rsidP="00D83635">
      <w:pPr>
        <w:suppressAutoHyphens/>
        <w:ind w:firstLine="709"/>
        <w:jc w:val="both"/>
        <w:rPr>
          <w:rFonts w:eastAsia="Arial Unicode MS"/>
          <w:sz w:val="28"/>
          <w:szCs w:val="28"/>
        </w:rPr>
      </w:pPr>
      <w:r w:rsidRPr="003D6772">
        <w:rPr>
          <w:rFonts w:eastAsia="Arial Unicode MS"/>
          <w:sz w:val="28"/>
          <w:szCs w:val="28"/>
        </w:rPr>
        <w:t xml:space="preserve">Третье место в рейтинге наиболее развитых отраслей занимает производство строительных и прочих неметаллических материалов. Долю отгруженных товаров по данному виду в основном составляют три кирпичных завода, расположенных в пос. Черноморском, Ильском, ст. Северской, а также ОАО «Ильский завод «Утяжелитель», производящий глинопорошки для нефтяной промышленности и сухие строительные смеси и ОАО «Медвежья Гора» – один из крупнейших в крае производителей щебня. Данные предприятия относятся к крупным и средним предприятиям и в равных долях делят третье место рейтинга. </w:t>
      </w:r>
    </w:p>
    <w:p w:rsidR="00D83635" w:rsidRDefault="00D83635" w:rsidP="00D83635">
      <w:pPr>
        <w:suppressAutoHyphens/>
        <w:ind w:firstLine="709"/>
        <w:jc w:val="both"/>
        <w:rPr>
          <w:rFonts w:eastAsia="Arial Unicode MS"/>
          <w:sz w:val="28"/>
          <w:szCs w:val="28"/>
        </w:rPr>
      </w:pPr>
      <w:r w:rsidRPr="003D6772">
        <w:rPr>
          <w:rFonts w:eastAsia="Arial Unicode MS"/>
          <w:sz w:val="28"/>
          <w:szCs w:val="28"/>
        </w:rPr>
        <w:t>Завершает рейтинг по объему отгруженных товаров деревообработка, несмотря на имеющийся значительный потенциал. Проблемой развития данной отрасли является структура леса – 65% леса лесных территорий занимает неделовая древесина. Внедрение новых технологий сращивания древесины обеспечивает в настоящее время развитие предприятия со 100-% Итальянским капиталом ООО «Евро Вуд». Это малое предприятие расположено в пос. Афипском Северского района. Благоприятный инвестиционный климат повлиял на решение пришедшего в район собственника ООО «Евро Вуд» вложить инвестиции и в растениеводство. В январе 2007 года Берлине подписано соглашение между администрацией муниципального образования Северский район и данным итальянским инвестором о разбивке на территории Смоленского сельского поселения сада фруктовых деревьев. Проект оценен в сумму 300 млн. рублей. Однако его значимость состоит в том, что на создаваемом предприятии ООО «Агроинвест Смоленская» будет создано более 100 рабочих мест. Реализация проекта позволит увеличить объемы предприятий пищепереработки: ООО «Ильское плодоперерабатывающее предприятие» (пос. Ильский), ООО «Авангард» (ст. Смоленская), специализирующееся на розливе соков и выпуске фруктовых консервов, а также обеспечит сырьём строящийся в пос. Ильском пектиновый завод.</w:t>
      </w:r>
    </w:p>
    <w:p w:rsidR="00D83635" w:rsidRPr="00B63B21" w:rsidRDefault="00D83635" w:rsidP="00D83635">
      <w:pPr>
        <w:ind w:firstLine="708"/>
        <w:jc w:val="both"/>
        <w:rPr>
          <w:sz w:val="28"/>
          <w:szCs w:val="28"/>
        </w:rPr>
      </w:pPr>
      <w:r w:rsidRPr="00B63B21">
        <w:rPr>
          <w:sz w:val="28"/>
          <w:szCs w:val="28"/>
        </w:rPr>
        <w:t xml:space="preserve">Сельское хозяйство развито в меньшей степени. Сельскохозяйственные организации занимаются выращиванием зерновых и кормовых культур. Большая часть сельскохозяйственной продукции производят в частном секторе. </w:t>
      </w:r>
    </w:p>
    <w:p w:rsidR="00D83635" w:rsidRPr="00B63B21" w:rsidRDefault="00D83635" w:rsidP="00D83635">
      <w:pPr>
        <w:ind w:firstLine="708"/>
        <w:jc w:val="both"/>
        <w:rPr>
          <w:sz w:val="28"/>
          <w:szCs w:val="28"/>
        </w:rPr>
      </w:pPr>
      <w:r w:rsidRPr="00B63B21">
        <w:rPr>
          <w:sz w:val="28"/>
          <w:szCs w:val="28"/>
        </w:rPr>
        <w:t>В области сельского хозяйства на территории района осуществляют хозяйственную деятельность более 10 коллективных хозяйств, 18 малых подсобных предприятий и более 350 КФХ.</w:t>
      </w:r>
    </w:p>
    <w:p w:rsidR="00D83635" w:rsidRPr="00B63B21" w:rsidRDefault="00D83635" w:rsidP="00D83635">
      <w:pPr>
        <w:ind w:firstLine="708"/>
        <w:jc w:val="both"/>
        <w:rPr>
          <w:sz w:val="28"/>
          <w:szCs w:val="28"/>
        </w:rPr>
      </w:pPr>
      <w:r w:rsidRPr="00B63B21">
        <w:rPr>
          <w:sz w:val="28"/>
          <w:szCs w:val="28"/>
        </w:rPr>
        <w:t>Общая площадь сельскохозяйственных угодий составляет 69,0 тыс. га, или 32,5 % от общей территории района, в том числе: площадь пашни – 53,9 тыс. га.</w:t>
      </w:r>
    </w:p>
    <w:p w:rsidR="00D83635" w:rsidRPr="00B63B21" w:rsidRDefault="00D83635" w:rsidP="00D83635">
      <w:pPr>
        <w:ind w:firstLine="708"/>
        <w:jc w:val="both"/>
        <w:rPr>
          <w:sz w:val="28"/>
          <w:szCs w:val="28"/>
        </w:rPr>
      </w:pPr>
      <w:r w:rsidRPr="00B63B21">
        <w:rPr>
          <w:sz w:val="28"/>
          <w:szCs w:val="28"/>
        </w:rPr>
        <w:t xml:space="preserve">В объеме произведенной валовой продукции сельского хозяйства по всем категориям хозяйств, продукция ЛПХ занимает основной удельный вес, ее доля составляет 67 %, на долю сельскохозяйственных предприятий приходится 31%, фермерских хозяйств – 2 %. Поэтому сегодня особое внимание со стороны администрации муниципального образования уделяется развитию личных подсобных хозяйств населения. </w:t>
      </w:r>
    </w:p>
    <w:p w:rsidR="00D83635" w:rsidRPr="00E72FB8" w:rsidRDefault="00D83635" w:rsidP="00D83635">
      <w:pPr>
        <w:ind w:firstLine="708"/>
        <w:jc w:val="both"/>
        <w:rPr>
          <w:sz w:val="28"/>
          <w:szCs w:val="28"/>
        </w:rPr>
      </w:pPr>
      <w:r w:rsidRPr="00B63B21">
        <w:rPr>
          <w:sz w:val="28"/>
          <w:szCs w:val="28"/>
        </w:rPr>
        <w:t>Основными причинами, сдерживающих развитие сельскохозяйственного производства в крестьянских (фермерских) хозяйствах являются, прежде всего, отсутствие собственных средств для развития, как следствие – недостаточная материально-техническая база и низкий уровень доходов малых форм хозяйствования. Привлечение инвестиций для развития крупных форм хозяйствования проблемно в связи с большим периодом окупаемости вложенных средств.</w:t>
      </w:r>
    </w:p>
    <w:p w:rsidR="00D83635" w:rsidRPr="003969A9" w:rsidRDefault="00D83635" w:rsidP="00D83635">
      <w:pPr>
        <w:ind w:firstLine="709"/>
        <w:jc w:val="both"/>
        <w:rPr>
          <w:sz w:val="28"/>
          <w:szCs w:val="28"/>
        </w:rPr>
      </w:pPr>
      <w:r w:rsidRPr="003969A9">
        <w:rPr>
          <w:sz w:val="28"/>
          <w:szCs w:val="28"/>
        </w:rPr>
        <w:t>На основании анализа сложившейся ресурсной базы, возможностей для их использования схемой территориального планирования определены основные приоритеты и направления экономического развития муниципального образования Северский район:</w:t>
      </w:r>
    </w:p>
    <w:p w:rsidR="00D83635" w:rsidRPr="003969A9" w:rsidRDefault="00D83635" w:rsidP="000B1C7B">
      <w:pPr>
        <w:numPr>
          <w:ilvl w:val="0"/>
          <w:numId w:val="7"/>
        </w:numPr>
        <w:tabs>
          <w:tab w:val="left" w:pos="993"/>
        </w:tabs>
        <w:ind w:left="0" w:firstLine="709"/>
        <w:jc w:val="both"/>
        <w:rPr>
          <w:sz w:val="28"/>
          <w:szCs w:val="28"/>
        </w:rPr>
      </w:pPr>
      <w:r w:rsidRPr="003969A9">
        <w:rPr>
          <w:sz w:val="28"/>
          <w:szCs w:val="28"/>
        </w:rPr>
        <w:t>развитие нефтедобывающей и нефтегазовой промышленности;</w:t>
      </w:r>
    </w:p>
    <w:p w:rsidR="00D83635" w:rsidRPr="003969A9" w:rsidRDefault="00D83635" w:rsidP="000B1C7B">
      <w:pPr>
        <w:numPr>
          <w:ilvl w:val="0"/>
          <w:numId w:val="7"/>
        </w:numPr>
        <w:tabs>
          <w:tab w:val="left" w:pos="993"/>
        </w:tabs>
        <w:ind w:left="0" w:firstLine="709"/>
        <w:jc w:val="both"/>
        <w:rPr>
          <w:sz w:val="28"/>
          <w:szCs w:val="28"/>
        </w:rPr>
      </w:pPr>
      <w:r w:rsidRPr="003969A9">
        <w:rPr>
          <w:sz w:val="28"/>
          <w:szCs w:val="28"/>
        </w:rPr>
        <w:t>развитие Афипского промышленного узла (отрасли машиностроения и станкостроения);</w:t>
      </w:r>
    </w:p>
    <w:p w:rsidR="00D83635" w:rsidRPr="003969A9" w:rsidRDefault="00D83635" w:rsidP="000B1C7B">
      <w:pPr>
        <w:numPr>
          <w:ilvl w:val="0"/>
          <w:numId w:val="7"/>
        </w:numPr>
        <w:tabs>
          <w:tab w:val="left" w:pos="993"/>
        </w:tabs>
        <w:ind w:left="0" w:firstLine="709"/>
        <w:jc w:val="both"/>
        <w:rPr>
          <w:sz w:val="28"/>
          <w:szCs w:val="28"/>
        </w:rPr>
      </w:pPr>
      <w:r w:rsidRPr="003969A9">
        <w:rPr>
          <w:sz w:val="28"/>
          <w:szCs w:val="28"/>
        </w:rPr>
        <w:t>разработка карьеров и развитие строительного производства;</w:t>
      </w:r>
    </w:p>
    <w:p w:rsidR="00D83635" w:rsidRPr="003969A9" w:rsidRDefault="00D83635" w:rsidP="000B1C7B">
      <w:pPr>
        <w:numPr>
          <w:ilvl w:val="0"/>
          <w:numId w:val="7"/>
        </w:numPr>
        <w:tabs>
          <w:tab w:val="left" w:pos="993"/>
        </w:tabs>
        <w:ind w:left="0" w:firstLine="709"/>
        <w:jc w:val="both"/>
        <w:rPr>
          <w:sz w:val="28"/>
          <w:szCs w:val="28"/>
        </w:rPr>
      </w:pPr>
      <w:r w:rsidRPr="003969A9">
        <w:rPr>
          <w:sz w:val="28"/>
          <w:szCs w:val="28"/>
        </w:rPr>
        <w:t>развитие транспортной инфраструктуры и логистики;</w:t>
      </w:r>
    </w:p>
    <w:p w:rsidR="00D83635" w:rsidRPr="003969A9" w:rsidRDefault="00D83635" w:rsidP="000B1C7B">
      <w:pPr>
        <w:numPr>
          <w:ilvl w:val="0"/>
          <w:numId w:val="7"/>
        </w:numPr>
        <w:tabs>
          <w:tab w:val="left" w:pos="993"/>
        </w:tabs>
        <w:ind w:left="0" w:firstLine="709"/>
        <w:jc w:val="both"/>
        <w:rPr>
          <w:sz w:val="28"/>
          <w:szCs w:val="28"/>
        </w:rPr>
      </w:pPr>
      <w:r w:rsidRPr="003969A9">
        <w:rPr>
          <w:sz w:val="28"/>
          <w:szCs w:val="28"/>
        </w:rPr>
        <w:t>развитие деревообрабатывающей промышленности;</w:t>
      </w:r>
    </w:p>
    <w:p w:rsidR="00D83635" w:rsidRPr="003969A9" w:rsidRDefault="00D83635" w:rsidP="000B1C7B">
      <w:pPr>
        <w:numPr>
          <w:ilvl w:val="0"/>
          <w:numId w:val="7"/>
        </w:numPr>
        <w:tabs>
          <w:tab w:val="left" w:pos="993"/>
        </w:tabs>
        <w:ind w:left="0" w:firstLine="709"/>
        <w:jc w:val="both"/>
        <w:rPr>
          <w:sz w:val="28"/>
          <w:szCs w:val="28"/>
        </w:rPr>
      </w:pPr>
      <w:r w:rsidRPr="003969A9">
        <w:rPr>
          <w:sz w:val="28"/>
          <w:szCs w:val="28"/>
        </w:rPr>
        <w:t xml:space="preserve">выращивание и переработка сельхоз продукции, развитие рыбохозяйственного производства; </w:t>
      </w:r>
    </w:p>
    <w:p w:rsidR="00D83635" w:rsidRPr="003969A9" w:rsidRDefault="00D83635" w:rsidP="000B1C7B">
      <w:pPr>
        <w:numPr>
          <w:ilvl w:val="0"/>
          <w:numId w:val="7"/>
        </w:numPr>
        <w:tabs>
          <w:tab w:val="left" w:pos="993"/>
        </w:tabs>
        <w:ind w:left="0" w:firstLine="709"/>
        <w:jc w:val="both"/>
        <w:rPr>
          <w:sz w:val="28"/>
          <w:szCs w:val="28"/>
        </w:rPr>
      </w:pPr>
      <w:r w:rsidRPr="003969A9">
        <w:rPr>
          <w:sz w:val="28"/>
          <w:szCs w:val="28"/>
        </w:rPr>
        <w:t>развитие санаторно-курортных, рекреационных и туристических комплексов.</w:t>
      </w:r>
    </w:p>
    <w:p w:rsidR="00D83635" w:rsidRPr="004B5D2F" w:rsidRDefault="00D83635" w:rsidP="00D83635">
      <w:pPr>
        <w:pStyle w:val="1"/>
        <w:jc w:val="center"/>
        <w:rPr>
          <w:rFonts w:ascii="Times New Roman" w:hAnsi="Times New Roman"/>
          <w:caps/>
        </w:rPr>
      </w:pPr>
      <w:bookmarkStart w:id="30" w:name="СОСВЕМЕННЫЕ_ХАРАКТЕРИСТИКИ"/>
      <w:bookmarkStart w:id="31" w:name="_Toc483337033"/>
      <w:bookmarkEnd w:id="30"/>
      <w:r w:rsidRPr="004B5D2F">
        <w:rPr>
          <w:rFonts w:ascii="Times New Roman" w:hAnsi="Times New Roman"/>
          <w:caps/>
        </w:rPr>
        <w:t>2. Современная характеристика территории Северского сельского поселения</w:t>
      </w:r>
      <w:bookmarkEnd w:id="31"/>
    </w:p>
    <w:p w:rsidR="00D83635" w:rsidRDefault="00D83635" w:rsidP="00D83635">
      <w:pPr>
        <w:rPr>
          <w:b/>
          <w:caps/>
          <w:sz w:val="28"/>
          <w:szCs w:val="28"/>
        </w:rPr>
      </w:pPr>
    </w:p>
    <w:p w:rsidR="00D83635" w:rsidRPr="008C01D3" w:rsidRDefault="00D83635" w:rsidP="00D83635">
      <w:pPr>
        <w:pStyle w:val="2"/>
        <w:rPr>
          <w:rFonts w:ascii="Times New Roman" w:hAnsi="Times New Roman" w:cs="Times New Roman"/>
          <w:color w:val="auto"/>
        </w:rPr>
      </w:pPr>
      <w:bookmarkStart w:id="32" w:name="_Toc483337034"/>
      <w:r w:rsidRPr="008C01D3">
        <w:rPr>
          <w:rFonts w:ascii="Times New Roman" w:hAnsi="Times New Roman" w:cs="Times New Roman"/>
          <w:color w:val="auto"/>
        </w:rPr>
        <w:t>2.1. Местоположение и территориально-планировочная организация</w:t>
      </w:r>
      <w:bookmarkEnd w:id="32"/>
    </w:p>
    <w:p w:rsidR="00D83635" w:rsidRDefault="00D83635" w:rsidP="00D83635">
      <w:pPr>
        <w:autoSpaceDE w:val="0"/>
        <w:autoSpaceDN w:val="0"/>
        <w:adjustRightInd w:val="0"/>
        <w:ind w:firstLine="720"/>
        <w:jc w:val="both"/>
        <w:rPr>
          <w:rFonts w:cs="Tahoma"/>
          <w:sz w:val="28"/>
          <w:szCs w:val="28"/>
        </w:rPr>
      </w:pPr>
      <w:r>
        <w:rPr>
          <w:rFonts w:cs="Tahoma"/>
          <w:sz w:val="28"/>
          <w:szCs w:val="28"/>
        </w:rPr>
        <w:t>Северское сельское поселение входит в состав муниципального образования Северский район, который</w:t>
      </w:r>
      <w:r>
        <w:rPr>
          <w:sz w:val="28"/>
          <w:szCs w:val="28"/>
        </w:rPr>
        <w:t xml:space="preserve">  расположен в предгорной юго-западной </w:t>
      </w:r>
      <w:r w:rsidRPr="005A630C">
        <w:rPr>
          <w:rFonts w:cs="Tahoma"/>
          <w:sz w:val="28"/>
          <w:szCs w:val="28"/>
        </w:rPr>
        <w:t>части Краснодарского края</w:t>
      </w:r>
      <w:r>
        <w:rPr>
          <w:rFonts w:cs="Tahoma"/>
          <w:sz w:val="28"/>
          <w:szCs w:val="28"/>
        </w:rPr>
        <w:t xml:space="preserve">. Площадь района </w:t>
      </w:r>
      <w:r w:rsidRPr="00275B87">
        <w:rPr>
          <w:rFonts w:cs="Tahoma"/>
          <w:sz w:val="28"/>
          <w:szCs w:val="28"/>
        </w:rPr>
        <w:t xml:space="preserve">более </w:t>
      </w:r>
      <w:r w:rsidRPr="005A630C">
        <w:rPr>
          <w:rFonts w:cs="Tahoma"/>
          <w:sz w:val="28"/>
          <w:szCs w:val="28"/>
        </w:rPr>
        <w:t>2100</w:t>
      </w:r>
      <w:r>
        <w:rPr>
          <w:rFonts w:cs="Tahoma"/>
          <w:sz w:val="28"/>
          <w:szCs w:val="28"/>
        </w:rPr>
        <w:t xml:space="preserve"> км</w:t>
      </w:r>
      <w:r w:rsidRPr="005A630C">
        <w:rPr>
          <w:rFonts w:cs="Tahoma"/>
          <w:sz w:val="28"/>
          <w:szCs w:val="28"/>
        </w:rPr>
        <w:t>2</w:t>
      </w:r>
      <w:r w:rsidRPr="00801345">
        <w:rPr>
          <w:rFonts w:cs="Tahoma"/>
          <w:sz w:val="28"/>
          <w:szCs w:val="28"/>
        </w:rPr>
        <w:t xml:space="preserve">. </w:t>
      </w:r>
    </w:p>
    <w:p w:rsidR="00D83635" w:rsidRDefault="00D83635" w:rsidP="00D83635">
      <w:pPr>
        <w:autoSpaceDE w:val="0"/>
        <w:autoSpaceDN w:val="0"/>
        <w:adjustRightInd w:val="0"/>
        <w:ind w:firstLine="720"/>
        <w:jc w:val="both"/>
        <w:rPr>
          <w:rFonts w:cs="Tahoma"/>
          <w:sz w:val="28"/>
          <w:szCs w:val="28"/>
        </w:rPr>
      </w:pPr>
      <w:r w:rsidRPr="005A630C">
        <w:rPr>
          <w:rFonts w:cs="Tahoma"/>
          <w:sz w:val="28"/>
          <w:szCs w:val="28"/>
        </w:rPr>
        <w:t xml:space="preserve">Численность постоянного </w:t>
      </w:r>
      <w:r w:rsidRPr="00C22E96">
        <w:rPr>
          <w:rFonts w:cs="Tahoma"/>
          <w:sz w:val="28"/>
          <w:szCs w:val="28"/>
        </w:rPr>
        <w:t xml:space="preserve">населения </w:t>
      </w:r>
      <w:r>
        <w:rPr>
          <w:rFonts w:cs="Tahoma"/>
          <w:sz w:val="28"/>
          <w:szCs w:val="28"/>
        </w:rPr>
        <w:t>Северского</w:t>
      </w:r>
      <w:r w:rsidRPr="00C22E96">
        <w:rPr>
          <w:rFonts w:cs="Tahoma"/>
          <w:sz w:val="28"/>
          <w:szCs w:val="28"/>
        </w:rPr>
        <w:t xml:space="preserve"> района на</w:t>
      </w:r>
      <w:r>
        <w:rPr>
          <w:rFonts w:cs="Tahoma"/>
          <w:sz w:val="28"/>
          <w:szCs w:val="28"/>
        </w:rPr>
        <w:t xml:space="preserve"> 01.01.2009г.   109784 человек, Северского сельского поселения </w:t>
      </w:r>
      <w:r w:rsidRPr="005A630C">
        <w:rPr>
          <w:rFonts w:cs="Tahoma"/>
          <w:sz w:val="28"/>
          <w:szCs w:val="28"/>
        </w:rPr>
        <w:t>23964 человека.</w:t>
      </w:r>
    </w:p>
    <w:p w:rsidR="00D83635" w:rsidRPr="005A630C" w:rsidRDefault="00D83635" w:rsidP="00D83635">
      <w:pPr>
        <w:autoSpaceDE w:val="0"/>
        <w:autoSpaceDN w:val="0"/>
        <w:adjustRightInd w:val="0"/>
        <w:ind w:firstLine="720"/>
        <w:jc w:val="both"/>
        <w:rPr>
          <w:rFonts w:cs="Tahoma"/>
          <w:sz w:val="28"/>
          <w:szCs w:val="28"/>
        </w:rPr>
      </w:pPr>
      <w:r w:rsidRPr="005A630C">
        <w:rPr>
          <w:rFonts w:cs="Tahoma"/>
          <w:sz w:val="28"/>
          <w:szCs w:val="28"/>
        </w:rPr>
        <w:t xml:space="preserve">На основании закона Краснодарского края N 677-КЗ от 1 апреля </w:t>
      </w:r>
      <w:smartTag w:uri="urn:schemas-microsoft-com:office:smarttags" w:element="metricconverter">
        <w:smartTagPr>
          <w:attr w:name="ProductID" w:val="2004 г"/>
        </w:smartTagPr>
        <w:r w:rsidRPr="005A630C">
          <w:rPr>
            <w:rFonts w:cs="Tahoma"/>
            <w:sz w:val="28"/>
            <w:szCs w:val="28"/>
          </w:rPr>
          <w:t>2004 г</w:t>
        </w:r>
      </w:smartTag>
      <w:r w:rsidRPr="005A630C">
        <w:rPr>
          <w:rFonts w:cs="Tahoma"/>
          <w:sz w:val="28"/>
          <w:szCs w:val="28"/>
        </w:rPr>
        <w:t xml:space="preserve">. «Об установлении границ муниципального образования Северский район, наделении его статусом муниципального района, образованием в его составе муниципальных образований – городских и сельских поселений – и установлении их границ», принятого Законодательным Собранием Краснодарского края, были установлены границы муниципального образования Северский район и входящих в него поселений, в частности Северского сельского поселения. </w:t>
      </w:r>
    </w:p>
    <w:p w:rsidR="00D83635" w:rsidRPr="00145DA9" w:rsidRDefault="00D83635" w:rsidP="00D83635">
      <w:pPr>
        <w:autoSpaceDE w:val="0"/>
        <w:autoSpaceDN w:val="0"/>
        <w:adjustRightInd w:val="0"/>
        <w:ind w:firstLine="720"/>
        <w:jc w:val="both"/>
        <w:rPr>
          <w:rFonts w:cs="Tahoma"/>
          <w:sz w:val="28"/>
          <w:szCs w:val="28"/>
        </w:rPr>
      </w:pPr>
      <w:r>
        <w:rPr>
          <w:rFonts w:cs="Tahoma"/>
          <w:sz w:val="28"/>
          <w:szCs w:val="28"/>
        </w:rPr>
        <w:t>Согласно данному закону, м</w:t>
      </w:r>
      <w:r w:rsidRPr="00145DA9">
        <w:rPr>
          <w:rFonts w:cs="Tahoma"/>
          <w:sz w:val="28"/>
          <w:szCs w:val="28"/>
        </w:rPr>
        <w:t xml:space="preserve">униципальное образование </w:t>
      </w:r>
      <w:r>
        <w:rPr>
          <w:rFonts w:cs="Tahoma"/>
          <w:sz w:val="28"/>
          <w:szCs w:val="28"/>
        </w:rPr>
        <w:t xml:space="preserve">Северский </w:t>
      </w:r>
      <w:r w:rsidRPr="00145DA9">
        <w:rPr>
          <w:rFonts w:cs="Tahoma"/>
          <w:sz w:val="28"/>
          <w:szCs w:val="28"/>
        </w:rPr>
        <w:t>район наделено статусом муниципального района с административ</w:t>
      </w:r>
      <w:r>
        <w:rPr>
          <w:rFonts w:cs="Tahoma"/>
          <w:sz w:val="28"/>
          <w:szCs w:val="28"/>
        </w:rPr>
        <w:t>ным центром в станице Северской.</w:t>
      </w:r>
    </w:p>
    <w:p w:rsidR="00D83635" w:rsidRDefault="00D83635" w:rsidP="00D83635">
      <w:pPr>
        <w:autoSpaceDE w:val="0"/>
        <w:autoSpaceDN w:val="0"/>
        <w:adjustRightInd w:val="0"/>
        <w:ind w:firstLine="720"/>
        <w:jc w:val="both"/>
        <w:rPr>
          <w:rFonts w:cs="Tahoma"/>
          <w:sz w:val="28"/>
          <w:szCs w:val="28"/>
        </w:rPr>
      </w:pPr>
      <w:r>
        <w:rPr>
          <w:rFonts w:cs="Tahoma"/>
          <w:sz w:val="28"/>
          <w:szCs w:val="28"/>
        </w:rPr>
        <w:t xml:space="preserve">Площадь земель в </w:t>
      </w:r>
      <w:r w:rsidRPr="00AA588E">
        <w:rPr>
          <w:rFonts w:cs="Tahoma"/>
          <w:sz w:val="28"/>
          <w:szCs w:val="28"/>
        </w:rPr>
        <w:t>границах</w:t>
      </w:r>
      <w:r>
        <w:rPr>
          <w:rFonts w:cs="Tahoma"/>
          <w:sz w:val="28"/>
          <w:szCs w:val="28"/>
        </w:rPr>
        <w:t xml:space="preserve"> Северского сельского поселения</w:t>
      </w:r>
      <w:r w:rsidRPr="00AA588E">
        <w:rPr>
          <w:rFonts w:cs="Tahoma"/>
          <w:sz w:val="28"/>
          <w:szCs w:val="28"/>
        </w:rPr>
        <w:t xml:space="preserve"> составляет </w:t>
      </w:r>
      <w:smartTag w:uri="urn:schemas-microsoft-com:office:smarttags" w:element="metricconverter">
        <w:smartTagPr>
          <w:attr w:name="ProductID" w:val="14054 га"/>
        </w:smartTagPr>
        <w:r>
          <w:rPr>
            <w:rFonts w:cs="Tahoma"/>
            <w:sz w:val="28"/>
            <w:szCs w:val="28"/>
          </w:rPr>
          <w:t>14054</w:t>
        </w:r>
        <w:r w:rsidRPr="00AA588E">
          <w:rPr>
            <w:rFonts w:cs="Tahoma"/>
            <w:sz w:val="28"/>
            <w:szCs w:val="28"/>
          </w:rPr>
          <w:t xml:space="preserve"> га</w:t>
        </w:r>
      </w:smartTag>
      <w:r w:rsidRPr="00AA588E">
        <w:rPr>
          <w:rFonts w:cs="Tahoma"/>
          <w:sz w:val="28"/>
          <w:szCs w:val="28"/>
        </w:rPr>
        <w:t>.</w:t>
      </w:r>
    </w:p>
    <w:p w:rsidR="00D83635" w:rsidRDefault="00D83635" w:rsidP="00D83635">
      <w:pPr>
        <w:autoSpaceDE w:val="0"/>
        <w:autoSpaceDN w:val="0"/>
        <w:adjustRightInd w:val="0"/>
        <w:ind w:firstLine="720"/>
        <w:jc w:val="both"/>
        <w:rPr>
          <w:rFonts w:cs="Tahoma"/>
          <w:sz w:val="28"/>
          <w:szCs w:val="28"/>
        </w:rPr>
      </w:pPr>
      <w:r>
        <w:rPr>
          <w:rFonts w:cs="Tahoma"/>
          <w:sz w:val="28"/>
          <w:szCs w:val="28"/>
        </w:rPr>
        <w:t>Территория Северского сельского поселения расположено в центральной части района  и имеет общие границы с поселениями района:</w:t>
      </w:r>
    </w:p>
    <w:p w:rsidR="00D83635" w:rsidRDefault="00D83635" w:rsidP="00D83635">
      <w:pPr>
        <w:autoSpaceDE w:val="0"/>
        <w:autoSpaceDN w:val="0"/>
        <w:adjustRightInd w:val="0"/>
        <w:ind w:firstLine="720"/>
        <w:jc w:val="both"/>
        <w:rPr>
          <w:rFonts w:cs="Tahoma"/>
          <w:sz w:val="28"/>
          <w:szCs w:val="28"/>
        </w:rPr>
      </w:pPr>
      <w:r>
        <w:rPr>
          <w:rFonts w:cs="Tahoma"/>
          <w:sz w:val="28"/>
          <w:szCs w:val="28"/>
        </w:rPr>
        <w:t>- на западе – с Ильским городским поселением;</w:t>
      </w:r>
    </w:p>
    <w:p w:rsidR="00D83635" w:rsidRDefault="00D83635" w:rsidP="00D83635">
      <w:pPr>
        <w:autoSpaceDE w:val="0"/>
        <w:autoSpaceDN w:val="0"/>
        <w:adjustRightInd w:val="0"/>
        <w:ind w:firstLine="720"/>
        <w:jc w:val="both"/>
        <w:rPr>
          <w:rFonts w:cs="Tahoma"/>
          <w:sz w:val="28"/>
          <w:szCs w:val="28"/>
        </w:rPr>
      </w:pPr>
      <w:r>
        <w:rPr>
          <w:rFonts w:cs="Tahoma"/>
          <w:sz w:val="28"/>
          <w:szCs w:val="28"/>
        </w:rPr>
        <w:t>- на севере – со Львовским сельским поселением;</w:t>
      </w:r>
    </w:p>
    <w:p w:rsidR="00D83635" w:rsidRDefault="00D83635" w:rsidP="00D83635">
      <w:pPr>
        <w:autoSpaceDE w:val="0"/>
        <w:autoSpaceDN w:val="0"/>
        <w:adjustRightInd w:val="0"/>
        <w:ind w:firstLine="720"/>
        <w:jc w:val="both"/>
        <w:rPr>
          <w:rFonts w:cs="Tahoma"/>
          <w:sz w:val="28"/>
          <w:szCs w:val="28"/>
        </w:rPr>
      </w:pPr>
      <w:r>
        <w:rPr>
          <w:rFonts w:cs="Tahoma"/>
          <w:sz w:val="28"/>
          <w:szCs w:val="28"/>
        </w:rPr>
        <w:t>- на востоке – с Афипским городским поселением;</w:t>
      </w:r>
    </w:p>
    <w:p w:rsidR="00D83635" w:rsidRDefault="00D83635" w:rsidP="00D83635">
      <w:pPr>
        <w:autoSpaceDE w:val="0"/>
        <w:autoSpaceDN w:val="0"/>
        <w:adjustRightInd w:val="0"/>
        <w:ind w:firstLine="720"/>
        <w:jc w:val="both"/>
        <w:rPr>
          <w:rFonts w:cs="Tahoma"/>
          <w:sz w:val="28"/>
          <w:szCs w:val="28"/>
        </w:rPr>
      </w:pPr>
      <w:r>
        <w:rPr>
          <w:rFonts w:cs="Tahoma"/>
          <w:sz w:val="28"/>
          <w:szCs w:val="28"/>
        </w:rPr>
        <w:t>- на юго-востоке – со Смоленским сельским поселением;</w:t>
      </w:r>
    </w:p>
    <w:p w:rsidR="00D83635" w:rsidRDefault="00D83635" w:rsidP="00D83635">
      <w:pPr>
        <w:autoSpaceDE w:val="0"/>
        <w:autoSpaceDN w:val="0"/>
        <w:adjustRightInd w:val="0"/>
        <w:ind w:firstLine="720"/>
        <w:jc w:val="both"/>
        <w:rPr>
          <w:rFonts w:cs="Tahoma"/>
          <w:sz w:val="28"/>
          <w:szCs w:val="28"/>
        </w:rPr>
      </w:pPr>
      <w:r>
        <w:rPr>
          <w:rFonts w:cs="Tahoma"/>
          <w:sz w:val="28"/>
          <w:szCs w:val="28"/>
        </w:rPr>
        <w:t>- на юге – с Азовским сельским поселением.</w:t>
      </w:r>
    </w:p>
    <w:p w:rsidR="00D83635" w:rsidRDefault="00D83635" w:rsidP="00D83635">
      <w:pPr>
        <w:autoSpaceDE w:val="0"/>
        <w:autoSpaceDN w:val="0"/>
        <w:adjustRightInd w:val="0"/>
        <w:ind w:firstLine="720"/>
        <w:jc w:val="both"/>
        <w:rPr>
          <w:rFonts w:cs="Tahoma"/>
          <w:sz w:val="28"/>
          <w:szCs w:val="28"/>
        </w:rPr>
      </w:pPr>
      <w:r>
        <w:rPr>
          <w:rFonts w:cs="Tahoma"/>
          <w:sz w:val="28"/>
          <w:szCs w:val="28"/>
        </w:rPr>
        <w:t>В состав поселения входят 9 населенных пунктов: станица Северская (23609 чел.), поселки Предгорный (34 чел.) и 8 Марта (60 чел.), хутора Свободный (126 чел.), Новоалексеевский (8 чел.), Науменков (38 чел.), Бончковский (53 чел.), Бондаренко (12 чел.) и Воликов (24 чел.).</w:t>
      </w:r>
    </w:p>
    <w:p w:rsidR="00D83635" w:rsidRDefault="00D83635" w:rsidP="00D83635">
      <w:pPr>
        <w:pStyle w:val="aa"/>
        <w:ind w:firstLine="851"/>
        <w:jc w:val="both"/>
        <w:rPr>
          <w:rFonts w:ascii="Times New Roman" w:hAnsi="Times New Roman" w:cs="Tahoma"/>
          <w:sz w:val="28"/>
          <w:szCs w:val="28"/>
        </w:rPr>
      </w:pPr>
      <w:r w:rsidRPr="00EC6950">
        <w:rPr>
          <w:rFonts w:ascii="Times New Roman" w:hAnsi="Times New Roman" w:cs="Tahoma"/>
          <w:sz w:val="28"/>
          <w:szCs w:val="28"/>
        </w:rPr>
        <w:t xml:space="preserve">Северское сельское поселение в структуре Краснодарского края имеет выгодное геополитическое местоположение: поселение находится на транспортных магистралях, связывающих центр края с </w:t>
      </w:r>
      <w:r>
        <w:rPr>
          <w:rFonts w:ascii="Times New Roman" w:hAnsi="Times New Roman" w:cs="Tahoma"/>
          <w:sz w:val="28"/>
          <w:szCs w:val="28"/>
        </w:rPr>
        <w:t>Ч</w:t>
      </w:r>
      <w:r w:rsidRPr="00EC6950">
        <w:rPr>
          <w:rFonts w:ascii="Times New Roman" w:hAnsi="Times New Roman" w:cs="Tahoma"/>
          <w:sz w:val="28"/>
          <w:szCs w:val="28"/>
        </w:rPr>
        <w:t xml:space="preserve">ерноморским побережьем. Расстояние от станицы Северской до краевого центра – города Краснодара – </w:t>
      </w:r>
      <w:smartTag w:uri="urn:schemas-microsoft-com:office:smarttags" w:element="metricconverter">
        <w:smartTagPr>
          <w:attr w:name="ProductID" w:val="34 км"/>
        </w:smartTagPr>
        <w:r w:rsidRPr="00EC6950">
          <w:rPr>
            <w:rFonts w:ascii="Times New Roman" w:hAnsi="Times New Roman" w:cs="Tahoma"/>
            <w:sz w:val="28"/>
            <w:szCs w:val="28"/>
          </w:rPr>
          <w:t>34 км</w:t>
        </w:r>
      </w:smartTag>
      <w:r w:rsidRPr="00EC6950">
        <w:rPr>
          <w:rFonts w:ascii="Times New Roman" w:hAnsi="Times New Roman" w:cs="Tahoma"/>
          <w:sz w:val="28"/>
          <w:szCs w:val="28"/>
        </w:rPr>
        <w:t xml:space="preserve">; до морского порта – города Новороссийска – </w:t>
      </w:r>
      <w:smartTag w:uri="urn:schemas-microsoft-com:office:smarttags" w:element="metricconverter">
        <w:smartTagPr>
          <w:attr w:name="ProductID" w:val="110 км"/>
        </w:smartTagPr>
        <w:r w:rsidRPr="00EC6950">
          <w:rPr>
            <w:rFonts w:ascii="Times New Roman" w:hAnsi="Times New Roman" w:cs="Tahoma"/>
            <w:sz w:val="28"/>
            <w:szCs w:val="28"/>
          </w:rPr>
          <w:t>110 км</w:t>
        </w:r>
      </w:smartTag>
      <w:r w:rsidRPr="00EC6950">
        <w:rPr>
          <w:rFonts w:ascii="Times New Roman" w:hAnsi="Times New Roman" w:cs="Tahoma"/>
          <w:sz w:val="28"/>
          <w:szCs w:val="28"/>
        </w:rPr>
        <w:t>.</w:t>
      </w:r>
    </w:p>
    <w:p w:rsidR="00D83635" w:rsidRPr="00EC6950" w:rsidRDefault="00D83635" w:rsidP="00D83635">
      <w:pPr>
        <w:pStyle w:val="aa"/>
        <w:spacing w:line="312" w:lineRule="auto"/>
        <w:jc w:val="center"/>
        <w:rPr>
          <w:rFonts w:ascii="Times New Roman" w:hAnsi="Times New Roman" w:cs="Tahoma"/>
          <w:sz w:val="28"/>
          <w:szCs w:val="28"/>
        </w:rPr>
      </w:pPr>
      <w:r>
        <w:rPr>
          <w:rFonts w:ascii="Times New Roman" w:hAnsi="Times New Roman" w:cs="Tahoma"/>
          <w:noProof/>
          <w:sz w:val="28"/>
          <w:szCs w:val="28"/>
        </w:rPr>
        <w:drawing>
          <wp:inline distT="0" distB="0" distL="0" distR="0">
            <wp:extent cx="5932805" cy="5826760"/>
            <wp:effectExtent l="19050" t="0" r="0" b="0"/>
            <wp:docPr id="1" name="Рисунок 1" descr="Ситуация СЕВЕРСКое посе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туация СЕВЕРСКое поселение"/>
                    <pic:cNvPicPr>
                      <a:picLocks noChangeAspect="1" noChangeArrowheads="1"/>
                    </pic:cNvPicPr>
                  </pic:nvPicPr>
                  <pic:blipFill>
                    <a:blip r:embed="rId8" cstate="print"/>
                    <a:srcRect/>
                    <a:stretch>
                      <a:fillRect/>
                    </a:stretch>
                  </pic:blipFill>
                  <pic:spPr bwMode="auto">
                    <a:xfrm>
                      <a:off x="0" y="0"/>
                      <a:ext cx="5932805" cy="5826760"/>
                    </a:xfrm>
                    <a:prstGeom prst="rect">
                      <a:avLst/>
                    </a:prstGeom>
                    <a:noFill/>
                    <a:ln w="9525">
                      <a:noFill/>
                      <a:miter lim="800000"/>
                      <a:headEnd/>
                      <a:tailEnd/>
                    </a:ln>
                  </pic:spPr>
                </pic:pic>
              </a:graphicData>
            </a:graphic>
          </wp:inline>
        </w:drawing>
      </w:r>
    </w:p>
    <w:p w:rsidR="00D83635" w:rsidRDefault="00D83635" w:rsidP="00D83635">
      <w:pPr>
        <w:spacing w:line="312" w:lineRule="auto"/>
        <w:ind w:left="540"/>
        <w:rPr>
          <w:caps/>
          <w:sz w:val="28"/>
          <w:szCs w:val="28"/>
        </w:rPr>
      </w:pPr>
    </w:p>
    <w:p w:rsidR="00D83635" w:rsidRPr="00AA588E" w:rsidRDefault="00D83635" w:rsidP="00D83635">
      <w:pPr>
        <w:autoSpaceDE w:val="0"/>
        <w:autoSpaceDN w:val="0"/>
        <w:adjustRightInd w:val="0"/>
        <w:ind w:firstLine="720"/>
        <w:jc w:val="both"/>
        <w:rPr>
          <w:rFonts w:cs="Tahoma"/>
          <w:sz w:val="28"/>
          <w:szCs w:val="28"/>
        </w:rPr>
      </w:pPr>
      <w:r>
        <w:rPr>
          <w:rFonts w:cs="Tahoma"/>
          <w:sz w:val="28"/>
          <w:szCs w:val="28"/>
        </w:rPr>
        <w:t>Через территорию поселения пролегают автомобильные дороги федерального значения «Краснодар - Новороссийск» и регионального значения «Северская-Федоровский гидроузел», а также железнодорожная магистраль «Краснодар - Новороссийск».</w:t>
      </w:r>
    </w:p>
    <w:p w:rsidR="00D83635" w:rsidRDefault="00D83635" w:rsidP="00D83635">
      <w:pPr>
        <w:pStyle w:val="af1"/>
        <w:ind w:firstLine="709"/>
        <w:jc w:val="both"/>
        <w:rPr>
          <w:rFonts w:ascii="Times New Roman" w:hAnsi="Times New Roman"/>
          <w:sz w:val="28"/>
          <w:szCs w:val="28"/>
        </w:rPr>
      </w:pPr>
      <w:r w:rsidRPr="00AA588E">
        <w:rPr>
          <w:rFonts w:ascii="Times New Roman" w:hAnsi="Times New Roman" w:cs="Tahoma"/>
          <w:sz w:val="28"/>
          <w:szCs w:val="28"/>
        </w:rPr>
        <w:t xml:space="preserve">Сложившаяся </w:t>
      </w:r>
      <w:r>
        <w:rPr>
          <w:rFonts w:ascii="Times New Roman" w:hAnsi="Times New Roman" w:cs="Tahoma"/>
          <w:sz w:val="28"/>
          <w:szCs w:val="28"/>
        </w:rPr>
        <w:t xml:space="preserve">планировочная </w:t>
      </w:r>
      <w:r w:rsidRPr="00AA588E">
        <w:rPr>
          <w:rFonts w:ascii="Times New Roman" w:hAnsi="Times New Roman" w:cs="Tahoma"/>
          <w:sz w:val="28"/>
          <w:szCs w:val="28"/>
        </w:rPr>
        <w:t xml:space="preserve">структура </w:t>
      </w:r>
      <w:r>
        <w:rPr>
          <w:rFonts w:ascii="Times New Roman" w:hAnsi="Times New Roman" w:cs="Tahoma"/>
          <w:sz w:val="28"/>
          <w:szCs w:val="28"/>
        </w:rPr>
        <w:t>Северского</w:t>
      </w:r>
      <w:r w:rsidRPr="00AA588E">
        <w:rPr>
          <w:rFonts w:ascii="Times New Roman" w:hAnsi="Times New Roman" w:cs="Tahoma"/>
          <w:sz w:val="28"/>
          <w:szCs w:val="28"/>
        </w:rPr>
        <w:t xml:space="preserve"> сельского</w:t>
      </w:r>
      <w:r>
        <w:rPr>
          <w:rFonts w:ascii="Times New Roman" w:hAnsi="Times New Roman"/>
          <w:sz w:val="28"/>
          <w:szCs w:val="28"/>
        </w:rPr>
        <w:t xml:space="preserve"> поселения представляет собой ряд хаотично расположенных населенных пунктов,  взаимосвязанных транспортными артериями. </w:t>
      </w:r>
    </w:p>
    <w:p w:rsidR="00D83635" w:rsidRDefault="00D83635" w:rsidP="00D83635">
      <w:pPr>
        <w:pStyle w:val="af1"/>
        <w:ind w:firstLine="709"/>
        <w:jc w:val="both"/>
        <w:rPr>
          <w:rFonts w:ascii="Times New Roman" w:hAnsi="Times New Roman"/>
          <w:sz w:val="28"/>
          <w:szCs w:val="28"/>
        </w:rPr>
      </w:pPr>
      <w:r>
        <w:rPr>
          <w:rFonts w:ascii="Times New Roman" w:hAnsi="Times New Roman"/>
          <w:sz w:val="28"/>
          <w:szCs w:val="28"/>
        </w:rPr>
        <w:t xml:space="preserve">В направлении запад-восток через территорию поселения проходит автодорога федерального значения «Краснодар - Новороссийск», севернее которой вдоль р. Убин компактно размещена станица Северская – наибольший по площади населенный пункт поселения. </w:t>
      </w:r>
    </w:p>
    <w:p w:rsidR="00D83635" w:rsidRDefault="00D83635" w:rsidP="00D83635">
      <w:pPr>
        <w:pStyle w:val="af1"/>
        <w:ind w:firstLine="720"/>
        <w:jc w:val="both"/>
        <w:rPr>
          <w:rFonts w:ascii="Times New Roman" w:hAnsi="Times New Roman"/>
          <w:sz w:val="28"/>
          <w:szCs w:val="28"/>
        </w:rPr>
      </w:pPr>
      <w:r>
        <w:rPr>
          <w:rFonts w:ascii="Times New Roman" w:hAnsi="Times New Roman"/>
          <w:sz w:val="28"/>
          <w:szCs w:val="28"/>
        </w:rPr>
        <w:t>Севернее ст. Северской проходит железная дорога, которая является существенным ограничением для развития селитебных территорий станицы, но дает большие преимущества для развития производственной зоны.</w:t>
      </w:r>
    </w:p>
    <w:p w:rsidR="00D83635" w:rsidRDefault="00D83635" w:rsidP="00D83635">
      <w:pPr>
        <w:pStyle w:val="af1"/>
        <w:ind w:firstLine="720"/>
        <w:jc w:val="both"/>
        <w:rPr>
          <w:rFonts w:ascii="Times New Roman" w:hAnsi="Times New Roman"/>
          <w:sz w:val="28"/>
          <w:szCs w:val="28"/>
        </w:rPr>
      </w:pPr>
      <w:r>
        <w:rPr>
          <w:rFonts w:ascii="Times New Roman" w:hAnsi="Times New Roman"/>
          <w:sz w:val="28"/>
          <w:szCs w:val="28"/>
        </w:rPr>
        <w:t>Западнее ст. Северской проходит автодорога регионального значения «Северская-Федоровский гидроузел», вдоль которой в северной части населенного пункта размещены производственные предприятия, в южной части – имеются свободные территории для развития населенного пункта.</w:t>
      </w:r>
    </w:p>
    <w:p w:rsidR="00D83635" w:rsidRDefault="00D83635" w:rsidP="00D83635">
      <w:pPr>
        <w:pStyle w:val="af1"/>
        <w:ind w:firstLine="720"/>
        <w:jc w:val="both"/>
        <w:rPr>
          <w:rFonts w:ascii="Times New Roman" w:hAnsi="Times New Roman"/>
          <w:sz w:val="28"/>
          <w:szCs w:val="28"/>
        </w:rPr>
      </w:pPr>
      <w:r>
        <w:rPr>
          <w:rFonts w:ascii="Times New Roman" w:hAnsi="Times New Roman"/>
          <w:sz w:val="28"/>
          <w:szCs w:val="28"/>
        </w:rPr>
        <w:t>Севернее железной дороги восточнее существующей страусиной фермы располагается п. 8 Марта.</w:t>
      </w:r>
    </w:p>
    <w:p w:rsidR="00D83635" w:rsidRDefault="00D83635" w:rsidP="00D83635">
      <w:pPr>
        <w:pStyle w:val="af1"/>
        <w:ind w:firstLine="720"/>
        <w:jc w:val="both"/>
        <w:rPr>
          <w:rFonts w:ascii="Times New Roman" w:hAnsi="Times New Roman"/>
          <w:sz w:val="28"/>
          <w:szCs w:val="28"/>
        </w:rPr>
      </w:pPr>
      <w:r>
        <w:rPr>
          <w:rFonts w:ascii="Times New Roman" w:hAnsi="Times New Roman"/>
          <w:sz w:val="28"/>
          <w:szCs w:val="28"/>
        </w:rPr>
        <w:t>Восточнее ст. Северской расположен х. Воликов.</w:t>
      </w:r>
    </w:p>
    <w:p w:rsidR="00D83635" w:rsidRDefault="00D83635" w:rsidP="00D83635">
      <w:pPr>
        <w:pStyle w:val="af1"/>
        <w:ind w:firstLine="720"/>
        <w:jc w:val="both"/>
        <w:rPr>
          <w:rFonts w:ascii="Times New Roman" w:hAnsi="Times New Roman"/>
          <w:sz w:val="28"/>
          <w:szCs w:val="28"/>
        </w:rPr>
      </w:pPr>
      <w:r>
        <w:rPr>
          <w:rFonts w:ascii="Times New Roman" w:hAnsi="Times New Roman"/>
          <w:sz w:val="28"/>
          <w:szCs w:val="28"/>
        </w:rPr>
        <w:t>Севернее железной дороги в восточной части поселения вдоль р. Убин расположены хутора Бондаренко и Бончковский.</w:t>
      </w:r>
    </w:p>
    <w:p w:rsidR="00D83635" w:rsidRDefault="00D83635" w:rsidP="00D83635">
      <w:pPr>
        <w:pStyle w:val="af1"/>
        <w:ind w:firstLine="720"/>
        <w:jc w:val="both"/>
        <w:rPr>
          <w:rFonts w:ascii="Times New Roman" w:hAnsi="Times New Roman"/>
          <w:sz w:val="28"/>
          <w:szCs w:val="28"/>
        </w:rPr>
      </w:pPr>
      <w:r>
        <w:rPr>
          <w:rFonts w:ascii="Times New Roman" w:hAnsi="Times New Roman"/>
          <w:sz w:val="28"/>
          <w:szCs w:val="28"/>
        </w:rPr>
        <w:t>В восточной части поселения южнее федеральной автотрассы размещаются п. Предгорный и х. Науменков.</w:t>
      </w:r>
    </w:p>
    <w:p w:rsidR="00D83635" w:rsidRDefault="00D83635" w:rsidP="00D83635">
      <w:pPr>
        <w:pStyle w:val="af1"/>
        <w:ind w:firstLine="720"/>
        <w:jc w:val="both"/>
        <w:rPr>
          <w:rFonts w:ascii="Times New Roman" w:hAnsi="Times New Roman"/>
          <w:sz w:val="28"/>
          <w:szCs w:val="28"/>
        </w:rPr>
      </w:pPr>
      <w:r>
        <w:rPr>
          <w:rFonts w:ascii="Times New Roman" w:hAnsi="Times New Roman"/>
          <w:sz w:val="28"/>
          <w:szCs w:val="28"/>
        </w:rPr>
        <w:t>В юго-восточной части поселения вдоль балки Широкой расположены хутора Свободный и Новоалексеевский.</w:t>
      </w:r>
    </w:p>
    <w:p w:rsidR="00D83635" w:rsidRPr="008C01D3" w:rsidRDefault="00D83635" w:rsidP="00D83635">
      <w:pPr>
        <w:pStyle w:val="2"/>
        <w:rPr>
          <w:rFonts w:ascii="Times New Roman" w:hAnsi="Times New Roman" w:cs="Times New Roman"/>
          <w:color w:val="auto"/>
        </w:rPr>
      </w:pPr>
      <w:bookmarkStart w:id="33" w:name="_Toc483337035"/>
      <w:r w:rsidRPr="008C01D3">
        <w:rPr>
          <w:rFonts w:ascii="Times New Roman" w:hAnsi="Times New Roman" w:cs="Times New Roman"/>
          <w:color w:val="auto"/>
        </w:rPr>
        <w:t>2.2. Экономическая характеристика поселения</w:t>
      </w:r>
      <w:bookmarkEnd w:id="33"/>
    </w:p>
    <w:p w:rsidR="00D83635" w:rsidRDefault="00D83635" w:rsidP="00D83635">
      <w:pPr>
        <w:ind w:firstLine="708"/>
        <w:jc w:val="both"/>
        <w:rPr>
          <w:rFonts w:cs="Tahoma"/>
          <w:sz w:val="28"/>
          <w:szCs w:val="28"/>
        </w:rPr>
      </w:pPr>
      <w:r>
        <w:rPr>
          <w:rFonts w:cs="Tahoma"/>
          <w:sz w:val="28"/>
          <w:szCs w:val="28"/>
        </w:rPr>
        <w:t>Основу экономического потенциала поселения составляют предприятия пищевой и перерабатывающей промышленности, производство нефтепромыслового оборудования, во многом определяющие занятость населения и уровень его благосостояния.</w:t>
      </w:r>
    </w:p>
    <w:p w:rsidR="00D83635" w:rsidRDefault="00D83635" w:rsidP="00D83635">
      <w:pPr>
        <w:ind w:firstLine="708"/>
        <w:jc w:val="both"/>
        <w:rPr>
          <w:rFonts w:cs="Tahoma"/>
          <w:sz w:val="28"/>
          <w:szCs w:val="28"/>
        </w:rPr>
      </w:pPr>
      <w:r>
        <w:rPr>
          <w:rFonts w:cs="Tahoma"/>
          <w:sz w:val="28"/>
          <w:szCs w:val="28"/>
        </w:rPr>
        <w:t>Структура отраслей экономики Северского сельского поселения представлена следующим образом:</w:t>
      </w:r>
    </w:p>
    <w:p w:rsidR="00D83635" w:rsidRDefault="00D83635" w:rsidP="00D83635">
      <w:pPr>
        <w:ind w:firstLine="708"/>
        <w:jc w:val="both"/>
        <w:rPr>
          <w:rFonts w:cs="Tahoma"/>
          <w:sz w:val="28"/>
          <w:szCs w:val="28"/>
        </w:rPr>
      </w:pPr>
      <w:r>
        <w:rPr>
          <w:rFonts w:cs="Tahoma"/>
          <w:sz w:val="28"/>
          <w:szCs w:val="28"/>
        </w:rPr>
        <w:t>- обрабатывающие производства – 47,9%;</w:t>
      </w:r>
    </w:p>
    <w:p w:rsidR="00D83635" w:rsidRDefault="00D83635" w:rsidP="00D83635">
      <w:pPr>
        <w:ind w:firstLine="708"/>
        <w:jc w:val="both"/>
        <w:rPr>
          <w:rFonts w:cs="Tahoma"/>
          <w:sz w:val="28"/>
          <w:szCs w:val="28"/>
        </w:rPr>
      </w:pPr>
      <w:r>
        <w:rPr>
          <w:rFonts w:cs="Tahoma"/>
          <w:sz w:val="28"/>
          <w:szCs w:val="28"/>
        </w:rPr>
        <w:t>- торговля и услуги – 20,1%;</w:t>
      </w:r>
    </w:p>
    <w:p w:rsidR="00D83635" w:rsidRDefault="00D83635" w:rsidP="00D83635">
      <w:pPr>
        <w:ind w:firstLine="708"/>
        <w:jc w:val="both"/>
        <w:rPr>
          <w:rFonts w:cs="Tahoma"/>
          <w:sz w:val="28"/>
          <w:szCs w:val="28"/>
        </w:rPr>
      </w:pPr>
      <w:r>
        <w:rPr>
          <w:rFonts w:cs="Tahoma"/>
          <w:sz w:val="28"/>
          <w:szCs w:val="28"/>
        </w:rPr>
        <w:t>- строительство – 15,6%;</w:t>
      </w:r>
    </w:p>
    <w:p w:rsidR="00D83635" w:rsidRDefault="00D83635" w:rsidP="00D83635">
      <w:pPr>
        <w:ind w:firstLine="708"/>
        <w:jc w:val="both"/>
        <w:rPr>
          <w:rFonts w:cs="Tahoma"/>
          <w:sz w:val="28"/>
          <w:szCs w:val="28"/>
        </w:rPr>
      </w:pPr>
      <w:r>
        <w:rPr>
          <w:rFonts w:cs="Tahoma"/>
          <w:sz w:val="28"/>
          <w:szCs w:val="28"/>
        </w:rPr>
        <w:t>- транспорт и связь – 8,8%;</w:t>
      </w:r>
    </w:p>
    <w:p w:rsidR="00D83635" w:rsidRDefault="00D83635" w:rsidP="00D83635">
      <w:pPr>
        <w:ind w:firstLine="708"/>
        <w:jc w:val="both"/>
        <w:rPr>
          <w:rFonts w:cs="Tahoma"/>
          <w:sz w:val="28"/>
          <w:szCs w:val="28"/>
        </w:rPr>
      </w:pPr>
      <w:r>
        <w:rPr>
          <w:rFonts w:cs="Tahoma"/>
          <w:sz w:val="28"/>
          <w:szCs w:val="28"/>
        </w:rPr>
        <w:t>- производство электроэнергии, газа, воды – 4,6%;</w:t>
      </w:r>
    </w:p>
    <w:p w:rsidR="00D83635" w:rsidRDefault="00D83635" w:rsidP="00D83635">
      <w:pPr>
        <w:ind w:firstLine="708"/>
        <w:jc w:val="both"/>
        <w:rPr>
          <w:rFonts w:cs="Tahoma"/>
          <w:sz w:val="28"/>
          <w:szCs w:val="28"/>
        </w:rPr>
      </w:pPr>
      <w:r>
        <w:rPr>
          <w:rFonts w:cs="Tahoma"/>
          <w:sz w:val="28"/>
          <w:szCs w:val="28"/>
        </w:rPr>
        <w:t>- сельское хозяйство – 3,0%.</w:t>
      </w:r>
    </w:p>
    <w:p w:rsidR="00D83635" w:rsidRDefault="00D83635" w:rsidP="00D83635">
      <w:pPr>
        <w:ind w:firstLine="708"/>
        <w:jc w:val="both"/>
        <w:rPr>
          <w:rFonts w:cs="Tahoma"/>
          <w:sz w:val="28"/>
          <w:szCs w:val="28"/>
        </w:rPr>
      </w:pPr>
      <w:r>
        <w:rPr>
          <w:rFonts w:cs="Tahoma"/>
          <w:sz w:val="28"/>
          <w:szCs w:val="28"/>
        </w:rPr>
        <w:t>Пищевая промышленность - наиболее развитая отрасль на территории поселения. Основными предприятиями данной отрасли являются ООО «Артисан», ООО «Северский молочный завод», ООО «Сухие завтраки».</w:t>
      </w:r>
    </w:p>
    <w:p w:rsidR="00D83635" w:rsidRDefault="00D83635" w:rsidP="00D83635">
      <w:pPr>
        <w:ind w:firstLine="708"/>
        <w:jc w:val="both"/>
        <w:rPr>
          <w:rFonts w:cs="Tahoma"/>
          <w:sz w:val="28"/>
          <w:szCs w:val="28"/>
        </w:rPr>
      </w:pPr>
      <w:r>
        <w:rPr>
          <w:rFonts w:cs="Tahoma"/>
          <w:sz w:val="28"/>
          <w:szCs w:val="28"/>
        </w:rPr>
        <w:t>Второе место в рейтинге наиболее развитых отраслей занимает производство нефтепромыслового оборудования (ЗАО «РИТЭККубаньнефтемаш»).</w:t>
      </w:r>
    </w:p>
    <w:p w:rsidR="00D83635" w:rsidRDefault="00D83635" w:rsidP="00D83635">
      <w:pPr>
        <w:pStyle w:val="a7"/>
        <w:ind w:firstLine="720"/>
        <w:jc w:val="both"/>
        <w:rPr>
          <w:sz w:val="28"/>
          <w:szCs w:val="28"/>
        </w:rPr>
      </w:pPr>
      <w:r w:rsidRPr="00EC6950">
        <w:rPr>
          <w:rFonts w:cs="Tahoma"/>
          <w:sz w:val="28"/>
          <w:szCs w:val="28"/>
        </w:rPr>
        <w:t xml:space="preserve">Основным достоянием Северского </w:t>
      </w:r>
      <w:r>
        <w:rPr>
          <w:rFonts w:cs="Tahoma"/>
          <w:sz w:val="28"/>
          <w:szCs w:val="28"/>
        </w:rPr>
        <w:t>поселения</w:t>
      </w:r>
      <w:r w:rsidRPr="00EC6950">
        <w:rPr>
          <w:rFonts w:cs="Tahoma"/>
          <w:sz w:val="28"/>
          <w:szCs w:val="28"/>
        </w:rPr>
        <w:t xml:space="preserve"> является наличие таких полезных ископаемых как  нефть, природный газ,  нерудные материалы, глина, гравийно-песчаная смесь, известняк-ракушечник,  лесные </w:t>
      </w:r>
      <w:r>
        <w:rPr>
          <w:rFonts w:cs="Tahoma"/>
          <w:sz w:val="28"/>
          <w:szCs w:val="28"/>
        </w:rPr>
        <w:t>и водные ресурсы.</w:t>
      </w:r>
      <w:r w:rsidRPr="00EA49B8">
        <w:rPr>
          <w:sz w:val="28"/>
          <w:szCs w:val="28"/>
        </w:rPr>
        <w:t xml:space="preserve"> </w:t>
      </w:r>
    </w:p>
    <w:p w:rsidR="00D83635" w:rsidRDefault="00D83635" w:rsidP="00D83635">
      <w:pPr>
        <w:pStyle w:val="a7"/>
        <w:ind w:firstLine="720"/>
        <w:jc w:val="both"/>
        <w:rPr>
          <w:rFonts w:cs="Tahoma"/>
          <w:sz w:val="28"/>
          <w:szCs w:val="28"/>
        </w:rPr>
      </w:pPr>
      <w:r>
        <w:rPr>
          <w:sz w:val="28"/>
          <w:szCs w:val="28"/>
        </w:rPr>
        <w:t>Строительная отрасль поселения достаточно развита и представлена 1 крупным и 17 малыми предприятиями.</w:t>
      </w:r>
      <w:r w:rsidRPr="00EA49B8">
        <w:rPr>
          <w:rFonts w:cs="Tahoma"/>
          <w:sz w:val="28"/>
          <w:szCs w:val="28"/>
        </w:rPr>
        <w:t xml:space="preserve"> </w:t>
      </w:r>
      <w:r w:rsidRPr="00AA588E">
        <w:rPr>
          <w:rFonts w:cs="Tahoma"/>
          <w:sz w:val="28"/>
          <w:szCs w:val="28"/>
        </w:rPr>
        <w:t xml:space="preserve">На территории поселения </w:t>
      </w:r>
      <w:r>
        <w:rPr>
          <w:rFonts w:cs="Tahoma"/>
          <w:sz w:val="28"/>
          <w:szCs w:val="28"/>
        </w:rPr>
        <w:t>имеются</w:t>
      </w:r>
      <w:r w:rsidRPr="00AA588E">
        <w:rPr>
          <w:rFonts w:cs="Tahoma"/>
          <w:sz w:val="28"/>
          <w:szCs w:val="28"/>
        </w:rPr>
        <w:t xml:space="preserve"> месторождени</w:t>
      </w:r>
      <w:r>
        <w:rPr>
          <w:rFonts w:cs="Tahoma"/>
          <w:sz w:val="28"/>
          <w:szCs w:val="28"/>
        </w:rPr>
        <w:t>я</w:t>
      </w:r>
      <w:r w:rsidRPr="00AA588E">
        <w:rPr>
          <w:rFonts w:cs="Tahoma"/>
          <w:sz w:val="28"/>
          <w:szCs w:val="28"/>
        </w:rPr>
        <w:t xml:space="preserve"> </w:t>
      </w:r>
      <w:r>
        <w:rPr>
          <w:rFonts w:cs="Tahoma"/>
          <w:sz w:val="28"/>
          <w:szCs w:val="28"/>
        </w:rPr>
        <w:t xml:space="preserve">кирпично-черепичных </w:t>
      </w:r>
      <w:r w:rsidRPr="00AA588E">
        <w:rPr>
          <w:rFonts w:cs="Tahoma"/>
          <w:sz w:val="28"/>
          <w:szCs w:val="28"/>
        </w:rPr>
        <w:t xml:space="preserve">глин, что может способствовать развитию промышленного производства (строительных материалов, таких как кирпич, керамическая плитка и др., которые могут в дальнейшем использоваться для любого вида строительства) и уменьшению затрат на доставку стройматериалов из других регионов. </w:t>
      </w:r>
    </w:p>
    <w:p w:rsidR="00D83635" w:rsidRDefault="00D83635" w:rsidP="00D83635">
      <w:pPr>
        <w:pStyle w:val="a7"/>
        <w:ind w:firstLine="720"/>
        <w:jc w:val="both"/>
        <w:rPr>
          <w:rFonts w:cs="Tahoma"/>
          <w:sz w:val="28"/>
          <w:szCs w:val="28"/>
        </w:rPr>
      </w:pPr>
      <w:r>
        <w:rPr>
          <w:rFonts w:cs="Tahoma"/>
          <w:sz w:val="28"/>
          <w:szCs w:val="28"/>
        </w:rPr>
        <w:t>Перечень месторождений полезных ископаемых Северского поселения представлен далее в таблице и на схеме размещения месторождений.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1"/>
        <w:gridCol w:w="2888"/>
        <w:gridCol w:w="3260"/>
        <w:gridCol w:w="2552"/>
      </w:tblGrid>
      <w:tr w:rsidR="00D83635" w:rsidRPr="00116048" w:rsidTr="00F948D3">
        <w:tc>
          <w:tcPr>
            <w:tcW w:w="1331" w:type="dxa"/>
          </w:tcPr>
          <w:p w:rsidR="00D83635" w:rsidRPr="00116048" w:rsidRDefault="00D83635" w:rsidP="00F948D3">
            <w:pPr>
              <w:pStyle w:val="a7"/>
              <w:jc w:val="center"/>
              <w:rPr>
                <w:rFonts w:cs="Tahoma"/>
                <w:sz w:val="24"/>
                <w:szCs w:val="24"/>
              </w:rPr>
            </w:pPr>
            <w:r w:rsidRPr="00116048">
              <w:rPr>
                <w:rFonts w:cs="Tahoma"/>
                <w:sz w:val="24"/>
                <w:szCs w:val="24"/>
              </w:rPr>
              <w:t>Экспл. №</w:t>
            </w:r>
          </w:p>
        </w:tc>
        <w:tc>
          <w:tcPr>
            <w:tcW w:w="2888" w:type="dxa"/>
          </w:tcPr>
          <w:p w:rsidR="00D83635" w:rsidRPr="00116048" w:rsidRDefault="00D83635" w:rsidP="00F948D3">
            <w:pPr>
              <w:pStyle w:val="a7"/>
              <w:jc w:val="center"/>
              <w:rPr>
                <w:rFonts w:cs="Tahoma"/>
                <w:sz w:val="24"/>
                <w:szCs w:val="24"/>
              </w:rPr>
            </w:pPr>
            <w:r w:rsidRPr="00116048">
              <w:rPr>
                <w:rFonts w:cs="Tahoma"/>
                <w:sz w:val="24"/>
                <w:szCs w:val="24"/>
              </w:rPr>
              <w:t>Название месторождения</w:t>
            </w:r>
          </w:p>
        </w:tc>
        <w:tc>
          <w:tcPr>
            <w:tcW w:w="3260" w:type="dxa"/>
          </w:tcPr>
          <w:p w:rsidR="00D83635" w:rsidRPr="00116048" w:rsidRDefault="00D83635" w:rsidP="00F948D3">
            <w:pPr>
              <w:pStyle w:val="a7"/>
              <w:jc w:val="center"/>
              <w:rPr>
                <w:rFonts w:cs="Tahoma"/>
                <w:sz w:val="24"/>
                <w:szCs w:val="24"/>
              </w:rPr>
            </w:pPr>
            <w:r w:rsidRPr="00116048">
              <w:rPr>
                <w:rFonts w:cs="Tahoma"/>
                <w:sz w:val="24"/>
                <w:szCs w:val="24"/>
              </w:rPr>
              <w:t>Тип добываемого сырья</w:t>
            </w:r>
          </w:p>
        </w:tc>
        <w:tc>
          <w:tcPr>
            <w:tcW w:w="2552" w:type="dxa"/>
          </w:tcPr>
          <w:p w:rsidR="00D83635" w:rsidRPr="00116048" w:rsidRDefault="00D83635" w:rsidP="00F948D3">
            <w:pPr>
              <w:pStyle w:val="a7"/>
              <w:jc w:val="center"/>
              <w:rPr>
                <w:rFonts w:cs="Tahoma"/>
                <w:sz w:val="24"/>
                <w:szCs w:val="24"/>
              </w:rPr>
            </w:pPr>
            <w:r w:rsidRPr="00116048">
              <w:rPr>
                <w:rFonts w:cs="Tahoma"/>
                <w:sz w:val="24"/>
                <w:szCs w:val="24"/>
              </w:rPr>
              <w:t>Статус месторождения</w:t>
            </w:r>
          </w:p>
        </w:tc>
      </w:tr>
      <w:tr w:rsidR="00D83635" w:rsidRPr="00116048" w:rsidTr="00F948D3">
        <w:tc>
          <w:tcPr>
            <w:tcW w:w="1331" w:type="dxa"/>
          </w:tcPr>
          <w:p w:rsidR="00D83635" w:rsidRPr="00116048" w:rsidRDefault="00D83635" w:rsidP="00F948D3">
            <w:pPr>
              <w:pStyle w:val="a7"/>
              <w:jc w:val="both"/>
              <w:rPr>
                <w:rFonts w:cs="Tahoma"/>
                <w:sz w:val="24"/>
                <w:szCs w:val="24"/>
              </w:rPr>
            </w:pPr>
            <w:r w:rsidRPr="00116048">
              <w:rPr>
                <w:rFonts w:cs="Tahoma"/>
                <w:sz w:val="24"/>
                <w:szCs w:val="24"/>
              </w:rPr>
              <w:t>1</w:t>
            </w:r>
          </w:p>
        </w:tc>
        <w:tc>
          <w:tcPr>
            <w:tcW w:w="2888" w:type="dxa"/>
          </w:tcPr>
          <w:p w:rsidR="00D83635" w:rsidRPr="00116048" w:rsidRDefault="00D83635" w:rsidP="00F948D3">
            <w:pPr>
              <w:pStyle w:val="a7"/>
              <w:jc w:val="both"/>
              <w:rPr>
                <w:rFonts w:cs="Tahoma"/>
                <w:sz w:val="24"/>
                <w:szCs w:val="24"/>
              </w:rPr>
            </w:pPr>
            <w:r w:rsidRPr="00116048">
              <w:rPr>
                <w:rFonts w:cs="Tahoma"/>
                <w:sz w:val="24"/>
                <w:szCs w:val="24"/>
              </w:rPr>
              <w:t>Северо-западно-афипское</w:t>
            </w:r>
          </w:p>
        </w:tc>
        <w:tc>
          <w:tcPr>
            <w:tcW w:w="3260" w:type="dxa"/>
          </w:tcPr>
          <w:p w:rsidR="00D83635" w:rsidRPr="00116048" w:rsidRDefault="00D83635" w:rsidP="00F948D3">
            <w:pPr>
              <w:pStyle w:val="a7"/>
              <w:jc w:val="both"/>
              <w:rPr>
                <w:rFonts w:cs="Tahoma"/>
                <w:sz w:val="24"/>
                <w:szCs w:val="24"/>
              </w:rPr>
            </w:pPr>
            <w:r w:rsidRPr="00116048">
              <w:rPr>
                <w:rFonts w:cs="Tahoma"/>
                <w:sz w:val="24"/>
                <w:szCs w:val="24"/>
              </w:rPr>
              <w:t>газ, конденсат</w:t>
            </w:r>
          </w:p>
        </w:tc>
        <w:tc>
          <w:tcPr>
            <w:tcW w:w="2552" w:type="dxa"/>
          </w:tcPr>
          <w:p w:rsidR="00D83635" w:rsidRPr="00116048" w:rsidRDefault="00D83635" w:rsidP="00F948D3">
            <w:pPr>
              <w:pStyle w:val="a7"/>
              <w:jc w:val="both"/>
              <w:rPr>
                <w:rFonts w:cs="Tahoma"/>
                <w:sz w:val="24"/>
                <w:szCs w:val="24"/>
              </w:rPr>
            </w:pPr>
            <w:r w:rsidRPr="00116048">
              <w:rPr>
                <w:rFonts w:cs="Tahoma"/>
                <w:sz w:val="24"/>
                <w:szCs w:val="24"/>
              </w:rPr>
              <w:t>федеральный</w:t>
            </w:r>
          </w:p>
        </w:tc>
      </w:tr>
      <w:tr w:rsidR="00D83635" w:rsidRPr="00116048" w:rsidTr="00F948D3">
        <w:tc>
          <w:tcPr>
            <w:tcW w:w="1331" w:type="dxa"/>
          </w:tcPr>
          <w:p w:rsidR="00D83635" w:rsidRPr="00116048" w:rsidRDefault="00D83635" w:rsidP="00F948D3">
            <w:pPr>
              <w:pStyle w:val="a7"/>
              <w:jc w:val="both"/>
              <w:rPr>
                <w:rFonts w:cs="Tahoma"/>
                <w:sz w:val="24"/>
                <w:szCs w:val="24"/>
              </w:rPr>
            </w:pPr>
            <w:r w:rsidRPr="00116048">
              <w:rPr>
                <w:rFonts w:cs="Tahoma"/>
                <w:sz w:val="24"/>
                <w:szCs w:val="24"/>
              </w:rPr>
              <w:t>2</w:t>
            </w:r>
          </w:p>
        </w:tc>
        <w:tc>
          <w:tcPr>
            <w:tcW w:w="2888" w:type="dxa"/>
          </w:tcPr>
          <w:p w:rsidR="00D83635" w:rsidRPr="00116048" w:rsidRDefault="00D83635" w:rsidP="00F948D3">
            <w:pPr>
              <w:pStyle w:val="a7"/>
              <w:jc w:val="both"/>
              <w:rPr>
                <w:rFonts w:cs="Tahoma"/>
                <w:sz w:val="24"/>
                <w:szCs w:val="24"/>
              </w:rPr>
            </w:pPr>
            <w:r w:rsidRPr="00116048">
              <w:rPr>
                <w:rFonts w:cs="Tahoma"/>
                <w:sz w:val="24"/>
                <w:szCs w:val="24"/>
              </w:rPr>
              <w:t>Восточно-североское</w:t>
            </w:r>
          </w:p>
        </w:tc>
        <w:tc>
          <w:tcPr>
            <w:tcW w:w="3260" w:type="dxa"/>
          </w:tcPr>
          <w:p w:rsidR="00D83635" w:rsidRPr="00116048" w:rsidRDefault="00D83635" w:rsidP="00F948D3">
            <w:pPr>
              <w:pStyle w:val="a7"/>
              <w:jc w:val="both"/>
              <w:rPr>
                <w:rFonts w:cs="Tahoma"/>
                <w:sz w:val="24"/>
                <w:szCs w:val="24"/>
              </w:rPr>
            </w:pPr>
            <w:r w:rsidRPr="00116048">
              <w:rPr>
                <w:rFonts w:cs="Tahoma"/>
                <w:sz w:val="24"/>
                <w:szCs w:val="24"/>
              </w:rPr>
              <w:t>нефть, газ</w:t>
            </w:r>
          </w:p>
        </w:tc>
        <w:tc>
          <w:tcPr>
            <w:tcW w:w="2552" w:type="dxa"/>
          </w:tcPr>
          <w:p w:rsidR="00D83635" w:rsidRPr="00116048" w:rsidRDefault="00D83635" w:rsidP="00F948D3">
            <w:pPr>
              <w:pStyle w:val="a7"/>
              <w:jc w:val="both"/>
              <w:rPr>
                <w:rFonts w:cs="Tahoma"/>
                <w:sz w:val="24"/>
                <w:szCs w:val="24"/>
              </w:rPr>
            </w:pPr>
            <w:r w:rsidRPr="00116048">
              <w:rPr>
                <w:rFonts w:cs="Tahoma"/>
                <w:sz w:val="24"/>
                <w:szCs w:val="24"/>
              </w:rPr>
              <w:t>федеральный</w:t>
            </w:r>
          </w:p>
        </w:tc>
      </w:tr>
      <w:tr w:rsidR="00D83635" w:rsidRPr="00116048" w:rsidTr="00F948D3">
        <w:tc>
          <w:tcPr>
            <w:tcW w:w="1331" w:type="dxa"/>
          </w:tcPr>
          <w:p w:rsidR="00D83635" w:rsidRPr="00116048" w:rsidRDefault="00D83635" w:rsidP="00F948D3">
            <w:pPr>
              <w:pStyle w:val="a7"/>
              <w:jc w:val="both"/>
              <w:rPr>
                <w:rFonts w:cs="Tahoma"/>
                <w:sz w:val="24"/>
                <w:szCs w:val="24"/>
              </w:rPr>
            </w:pPr>
            <w:r w:rsidRPr="00116048">
              <w:rPr>
                <w:rFonts w:cs="Tahoma"/>
                <w:sz w:val="24"/>
                <w:szCs w:val="24"/>
              </w:rPr>
              <w:t>3</w:t>
            </w:r>
          </w:p>
        </w:tc>
        <w:tc>
          <w:tcPr>
            <w:tcW w:w="2888" w:type="dxa"/>
          </w:tcPr>
          <w:p w:rsidR="00D83635" w:rsidRPr="00116048" w:rsidRDefault="00D83635" w:rsidP="00F948D3">
            <w:pPr>
              <w:pStyle w:val="a7"/>
              <w:jc w:val="both"/>
              <w:rPr>
                <w:rFonts w:cs="Tahoma"/>
                <w:sz w:val="24"/>
                <w:szCs w:val="24"/>
              </w:rPr>
            </w:pPr>
            <w:r w:rsidRPr="00116048">
              <w:rPr>
                <w:rFonts w:cs="Tahoma"/>
                <w:sz w:val="24"/>
                <w:szCs w:val="24"/>
              </w:rPr>
              <w:t>Азовское</w:t>
            </w:r>
          </w:p>
        </w:tc>
        <w:tc>
          <w:tcPr>
            <w:tcW w:w="3260" w:type="dxa"/>
          </w:tcPr>
          <w:p w:rsidR="00D83635" w:rsidRPr="00116048" w:rsidRDefault="00D83635" w:rsidP="00F948D3">
            <w:pPr>
              <w:pStyle w:val="a7"/>
              <w:jc w:val="both"/>
              <w:rPr>
                <w:rFonts w:cs="Tahoma"/>
                <w:sz w:val="24"/>
                <w:szCs w:val="24"/>
              </w:rPr>
            </w:pPr>
            <w:r w:rsidRPr="00116048">
              <w:rPr>
                <w:rFonts w:cs="Tahoma"/>
                <w:sz w:val="24"/>
                <w:szCs w:val="24"/>
              </w:rPr>
              <w:t>нефть, газ</w:t>
            </w:r>
          </w:p>
        </w:tc>
        <w:tc>
          <w:tcPr>
            <w:tcW w:w="2552" w:type="dxa"/>
          </w:tcPr>
          <w:p w:rsidR="00D83635" w:rsidRPr="00116048" w:rsidRDefault="00D83635" w:rsidP="00F948D3">
            <w:pPr>
              <w:pStyle w:val="a7"/>
              <w:jc w:val="both"/>
              <w:rPr>
                <w:rFonts w:cs="Tahoma"/>
                <w:sz w:val="24"/>
                <w:szCs w:val="24"/>
              </w:rPr>
            </w:pPr>
            <w:r w:rsidRPr="00116048">
              <w:rPr>
                <w:rFonts w:cs="Tahoma"/>
                <w:sz w:val="24"/>
                <w:szCs w:val="24"/>
              </w:rPr>
              <w:t>федеральный</w:t>
            </w:r>
          </w:p>
        </w:tc>
      </w:tr>
      <w:tr w:rsidR="00D83635" w:rsidRPr="00116048" w:rsidTr="00F948D3">
        <w:tc>
          <w:tcPr>
            <w:tcW w:w="1331" w:type="dxa"/>
          </w:tcPr>
          <w:p w:rsidR="00D83635" w:rsidRPr="00116048" w:rsidRDefault="00D83635" w:rsidP="00F948D3">
            <w:pPr>
              <w:pStyle w:val="a7"/>
              <w:jc w:val="both"/>
              <w:rPr>
                <w:rFonts w:cs="Tahoma"/>
                <w:sz w:val="24"/>
                <w:szCs w:val="24"/>
              </w:rPr>
            </w:pPr>
            <w:r w:rsidRPr="00116048">
              <w:rPr>
                <w:rFonts w:cs="Tahoma"/>
                <w:sz w:val="24"/>
                <w:szCs w:val="24"/>
              </w:rPr>
              <w:t>4</w:t>
            </w:r>
          </w:p>
        </w:tc>
        <w:tc>
          <w:tcPr>
            <w:tcW w:w="2888" w:type="dxa"/>
          </w:tcPr>
          <w:p w:rsidR="00D83635" w:rsidRPr="00116048" w:rsidRDefault="00D83635" w:rsidP="00F948D3">
            <w:pPr>
              <w:pStyle w:val="a7"/>
              <w:jc w:val="both"/>
              <w:rPr>
                <w:rFonts w:cs="Tahoma"/>
                <w:sz w:val="24"/>
                <w:szCs w:val="24"/>
              </w:rPr>
            </w:pPr>
            <w:r w:rsidRPr="00116048">
              <w:rPr>
                <w:rFonts w:cs="Tahoma"/>
                <w:sz w:val="24"/>
                <w:szCs w:val="24"/>
              </w:rPr>
              <w:t>Азовская площадь</w:t>
            </w:r>
          </w:p>
        </w:tc>
        <w:tc>
          <w:tcPr>
            <w:tcW w:w="3260" w:type="dxa"/>
          </w:tcPr>
          <w:p w:rsidR="00D83635" w:rsidRPr="00116048" w:rsidRDefault="00D83635" w:rsidP="00F948D3">
            <w:pPr>
              <w:pStyle w:val="a7"/>
              <w:jc w:val="both"/>
              <w:rPr>
                <w:rFonts w:cs="Tahoma"/>
                <w:sz w:val="24"/>
                <w:szCs w:val="24"/>
              </w:rPr>
            </w:pPr>
            <w:r w:rsidRPr="00116048">
              <w:rPr>
                <w:rFonts w:cs="Tahoma"/>
                <w:sz w:val="24"/>
                <w:szCs w:val="24"/>
              </w:rPr>
              <w:t>нефть, газ</w:t>
            </w:r>
          </w:p>
        </w:tc>
        <w:tc>
          <w:tcPr>
            <w:tcW w:w="2552" w:type="dxa"/>
          </w:tcPr>
          <w:p w:rsidR="00D83635" w:rsidRPr="00116048" w:rsidRDefault="00D83635" w:rsidP="00F948D3">
            <w:pPr>
              <w:pStyle w:val="a7"/>
              <w:jc w:val="both"/>
              <w:rPr>
                <w:rFonts w:cs="Tahoma"/>
                <w:sz w:val="24"/>
                <w:szCs w:val="24"/>
              </w:rPr>
            </w:pPr>
            <w:r w:rsidRPr="00116048">
              <w:rPr>
                <w:rFonts w:cs="Tahoma"/>
                <w:sz w:val="24"/>
                <w:szCs w:val="24"/>
              </w:rPr>
              <w:t>федеральный</w:t>
            </w:r>
          </w:p>
        </w:tc>
      </w:tr>
      <w:tr w:rsidR="00D83635" w:rsidRPr="00116048" w:rsidTr="00F948D3">
        <w:tc>
          <w:tcPr>
            <w:tcW w:w="1331" w:type="dxa"/>
          </w:tcPr>
          <w:p w:rsidR="00D83635" w:rsidRPr="00116048" w:rsidRDefault="00D83635" w:rsidP="00F948D3">
            <w:pPr>
              <w:pStyle w:val="a7"/>
              <w:jc w:val="both"/>
              <w:rPr>
                <w:rFonts w:cs="Tahoma"/>
                <w:sz w:val="24"/>
                <w:szCs w:val="24"/>
              </w:rPr>
            </w:pPr>
            <w:r w:rsidRPr="00116048">
              <w:rPr>
                <w:rFonts w:cs="Tahoma"/>
                <w:sz w:val="24"/>
                <w:szCs w:val="24"/>
              </w:rPr>
              <w:t>5</w:t>
            </w:r>
          </w:p>
        </w:tc>
        <w:tc>
          <w:tcPr>
            <w:tcW w:w="2888" w:type="dxa"/>
          </w:tcPr>
          <w:p w:rsidR="00D83635" w:rsidRPr="00116048" w:rsidRDefault="00D83635" w:rsidP="00F948D3">
            <w:pPr>
              <w:pStyle w:val="a7"/>
              <w:jc w:val="both"/>
              <w:rPr>
                <w:rFonts w:cs="Tahoma"/>
                <w:sz w:val="24"/>
                <w:szCs w:val="24"/>
              </w:rPr>
            </w:pPr>
            <w:r w:rsidRPr="00116048">
              <w:rPr>
                <w:rFonts w:cs="Tahoma"/>
                <w:sz w:val="24"/>
                <w:szCs w:val="24"/>
              </w:rPr>
              <w:t>Ильское</w:t>
            </w:r>
          </w:p>
        </w:tc>
        <w:tc>
          <w:tcPr>
            <w:tcW w:w="3260" w:type="dxa"/>
          </w:tcPr>
          <w:p w:rsidR="00D83635" w:rsidRPr="00116048" w:rsidRDefault="00D83635" w:rsidP="00F948D3">
            <w:pPr>
              <w:pStyle w:val="a7"/>
              <w:jc w:val="both"/>
              <w:rPr>
                <w:rFonts w:cs="Tahoma"/>
                <w:sz w:val="24"/>
                <w:szCs w:val="24"/>
              </w:rPr>
            </w:pPr>
            <w:r w:rsidRPr="00116048">
              <w:rPr>
                <w:rFonts w:cs="Tahoma"/>
                <w:sz w:val="24"/>
                <w:szCs w:val="24"/>
              </w:rPr>
              <w:t>Нераспределенный фонд углеводородов</w:t>
            </w:r>
          </w:p>
        </w:tc>
        <w:tc>
          <w:tcPr>
            <w:tcW w:w="2552" w:type="dxa"/>
          </w:tcPr>
          <w:p w:rsidR="00D83635" w:rsidRPr="00116048" w:rsidRDefault="00D83635" w:rsidP="00F948D3">
            <w:pPr>
              <w:pStyle w:val="a7"/>
              <w:jc w:val="both"/>
              <w:rPr>
                <w:rFonts w:cs="Tahoma"/>
                <w:sz w:val="24"/>
                <w:szCs w:val="24"/>
              </w:rPr>
            </w:pPr>
          </w:p>
        </w:tc>
      </w:tr>
      <w:tr w:rsidR="00D83635" w:rsidRPr="00116048" w:rsidTr="00F948D3">
        <w:tc>
          <w:tcPr>
            <w:tcW w:w="1331" w:type="dxa"/>
          </w:tcPr>
          <w:p w:rsidR="00D83635" w:rsidRPr="00116048" w:rsidRDefault="00D83635" w:rsidP="00F948D3">
            <w:pPr>
              <w:pStyle w:val="a7"/>
              <w:jc w:val="both"/>
              <w:rPr>
                <w:rFonts w:cs="Tahoma"/>
                <w:sz w:val="24"/>
                <w:szCs w:val="24"/>
              </w:rPr>
            </w:pPr>
            <w:r w:rsidRPr="00116048">
              <w:rPr>
                <w:rFonts w:cs="Tahoma"/>
                <w:sz w:val="24"/>
                <w:szCs w:val="24"/>
              </w:rPr>
              <w:t>6</w:t>
            </w:r>
          </w:p>
        </w:tc>
        <w:tc>
          <w:tcPr>
            <w:tcW w:w="2888" w:type="dxa"/>
          </w:tcPr>
          <w:p w:rsidR="00D83635" w:rsidRPr="00116048" w:rsidRDefault="00D83635" w:rsidP="00F948D3">
            <w:pPr>
              <w:pStyle w:val="a7"/>
              <w:jc w:val="both"/>
              <w:rPr>
                <w:rFonts w:cs="Tahoma"/>
                <w:sz w:val="24"/>
                <w:szCs w:val="24"/>
              </w:rPr>
            </w:pPr>
            <w:r w:rsidRPr="00116048">
              <w:rPr>
                <w:rFonts w:cs="Tahoma"/>
                <w:sz w:val="24"/>
                <w:szCs w:val="24"/>
              </w:rPr>
              <w:t>Северское</w:t>
            </w:r>
          </w:p>
        </w:tc>
        <w:tc>
          <w:tcPr>
            <w:tcW w:w="3260" w:type="dxa"/>
          </w:tcPr>
          <w:p w:rsidR="00D83635" w:rsidRPr="00116048" w:rsidRDefault="00D83635" w:rsidP="00F948D3">
            <w:pPr>
              <w:pStyle w:val="a7"/>
              <w:jc w:val="both"/>
              <w:rPr>
                <w:rFonts w:cs="Tahoma"/>
                <w:sz w:val="24"/>
                <w:szCs w:val="24"/>
              </w:rPr>
            </w:pPr>
            <w:r w:rsidRPr="00116048">
              <w:rPr>
                <w:rFonts w:cs="Tahoma"/>
                <w:sz w:val="24"/>
                <w:szCs w:val="24"/>
              </w:rPr>
              <w:t>Кирпично-черепичное сырье</w:t>
            </w:r>
          </w:p>
          <w:p w:rsidR="00D83635" w:rsidRPr="00116048" w:rsidRDefault="00D83635" w:rsidP="00F948D3">
            <w:pPr>
              <w:pStyle w:val="a7"/>
              <w:jc w:val="both"/>
              <w:rPr>
                <w:rFonts w:cs="Tahoma"/>
                <w:sz w:val="24"/>
                <w:szCs w:val="24"/>
              </w:rPr>
            </w:pPr>
            <w:r w:rsidRPr="00116048">
              <w:rPr>
                <w:rFonts w:cs="Tahoma"/>
                <w:sz w:val="24"/>
                <w:szCs w:val="24"/>
              </w:rPr>
              <w:t>суглинки</w:t>
            </w:r>
          </w:p>
        </w:tc>
        <w:tc>
          <w:tcPr>
            <w:tcW w:w="2552" w:type="dxa"/>
          </w:tcPr>
          <w:p w:rsidR="00D83635" w:rsidRPr="00116048" w:rsidRDefault="00D83635" w:rsidP="00F948D3">
            <w:pPr>
              <w:pStyle w:val="a7"/>
              <w:jc w:val="both"/>
              <w:rPr>
                <w:rFonts w:cs="Tahoma"/>
                <w:sz w:val="24"/>
                <w:szCs w:val="24"/>
              </w:rPr>
            </w:pPr>
            <w:r w:rsidRPr="00116048">
              <w:rPr>
                <w:rFonts w:cs="Tahoma"/>
                <w:sz w:val="24"/>
                <w:szCs w:val="24"/>
              </w:rPr>
              <w:t>госрезерв</w:t>
            </w:r>
          </w:p>
        </w:tc>
      </w:tr>
      <w:tr w:rsidR="00D83635" w:rsidRPr="00116048" w:rsidTr="00F948D3">
        <w:tc>
          <w:tcPr>
            <w:tcW w:w="1331" w:type="dxa"/>
          </w:tcPr>
          <w:p w:rsidR="00D83635" w:rsidRPr="00116048" w:rsidRDefault="00D83635" w:rsidP="00F948D3">
            <w:pPr>
              <w:pStyle w:val="a7"/>
              <w:jc w:val="both"/>
              <w:rPr>
                <w:rFonts w:cs="Tahoma"/>
                <w:sz w:val="24"/>
                <w:szCs w:val="24"/>
              </w:rPr>
            </w:pPr>
            <w:r w:rsidRPr="00116048">
              <w:rPr>
                <w:rFonts w:cs="Tahoma"/>
                <w:sz w:val="24"/>
                <w:szCs w:val="24"/>
              </w:rPr>
              <w:t>7</w:t>
            </w:r>
          </w:p>
        </w:tc>
        <w:tc>
          <w:tcPr>
            <w:tcW w:w="2888" w:type="dxa"/>
          </w:tcPr>
          <w:p w:rsidR="00D83635" w:rsidRPr="00116048" w:rsidRDefault="00D83635" w:rsidP="00F948D3">
            <w:pPr>
              <w:pStyle w:val="a7"/>
              <w:jc w:val="both"/>
              <w:rPr>
                <w:rFonts w:cs="Tahoma"/>
                <w:sz w:val="24"/>
                <w:szCs w:val="24"/>
              </w:rPr>
            </w:pPr>
            <w:r w:rsidRPr="00116048">
              <w:rPr>
                <w:rFonts w:cs="Tahoma"/>
                <w:sz w:val="24"/>
                <w:szCs w:val="24"/>
              </w:rPr>
              <w:t>Северское участок 1</w:t>
            </w:r>
          </w:p>
        </w:tc>
        <w:tc>
          <w:tcPr>
            <w:tcW w:w="3260" w:type="dxa"/>
          </w:tcPr>
          <w:p w:rsidR="00D83635" w:rsidRPr="00116048" w:rsidRDefault="00D83635" w:rsidP="00F948D3">
            <w:pPr>
              <w:pStyle w:val="a7"/>
              <w:jc w:val="both"/>
              <w:rPr>
                <w:rFonts w:cs="Tahoma"/>
                <w:sz w:val="24"/>
                <w:szCs w:val="24"/>
              </w:rPr>
            </w:pPr>
            <w:r w:rsidRPr="00116048">
              <w:rPr>
                <w:rFonts w:cs="Tahoma"/>
                <w:sz w:val="24"/>
                <w:szCs w:val="24"/>
              </w:rPr>
              <w:t>Кирпично-черепичное сырье</w:t>
            </w:r>
          </w:p>
          <w:p w:rsidR="00D83635" w:rsidRPr="00116048" w:rsidRDefault="00D83635" w:rsidP="00F948D3">
            <w:pPr>
              <w:pStyle w:val="a7"/>
              <w:jc w:val="both"/>
              <w:rPr>
                <w:rFonts w:cs="Tahoma"/>
                <w:sz w:val="24"/>
                <w:szCs w:val="24"/>
              </w:rPr>
            </w:pPr>
            <w:r w:rsidRPr="00116048">
              <w:rPr>
                <w:rFonts w:cs="Tahoma"/>
                <w:sz w:val="24"/>
                <w:szCs w:val="24"/>
              </w:rPr>
              <w:t>суглинки</w:t>
            </w:r>
          </w:p>
        </w:tc>
        <w:tc>
          <w:tcPr>
            <w:tcW w:w="2552" w:type="dxa"/>
          </w:tcPr>
          <w:p w:rsidR="00D83635" w:rsidRPr="00116048" w:rsidRDefault="00D83635" w:rsidP="00F948D3">
            <w:pPr>
              <w:pStyle w:val="a7"/>
              <w:jc w:val="both"/>
              <w:rPr>
                <w:rFonts w:cs="Tahoma"/>
                <w:sz w:val="24"/>
                <w:szCs w:val="24"/>
              </w:rPr>
            </w:pPr>
            <w:r w:rsidRPr="00116048">
              <w:rPr>
                <w:rFonts w:cs="Tahoma"/>
                <w:sz w:val="24"/>
                <w:szCs w:val="24"/>
              </w:rPr>
              <w:t>госрезерв</w:t>
            </w:r>
          </w:p>
        </w:tc>
      </w:tr>
      <w:tr w:rsidR="00D83635" w:rsidRPr="00116048" w:rsidTr="00F948D3">
        <w:tc>
          <w:tcPr>
            <w:tcW w:w="1331" w:type="dxa"/>
          </w:tcPr>
          <w:p w:rsidR="00D83635" w:rsidRPr="00116048" w:rsidRDefault="00D83635" w:rsidP="00F948D3">
            <w:pPr>
              <w:pStyle w:val="a7"/>
              <w:jc w:val="both"/>
              <w:rPr>
                <w:rFonts w:cs="Tahoma"/>
                <w:sz w:val="24"/>
                <w:szCs w:val="24"/>
              </w:rPr>
            </w:pPr>
            <w:r w:rsidRPr="00116048">
              <w:rPr>
                <w:rFonts w:cs="Tahoma"/>
                <w:sz w:val="24"/>
                <w:szCs w:val="24"/>
              </w:rPr>
              <w:t>8</w:t>
            </w:r>
          </w:p>
        </w:tc>
        <w:tc>
          <w:tcPr>
            <w:tcW w:w="2888" w:type="dxa"/>
          </w:tcPr>
          <w:p w:rsidR="00D83635" w:rsidRPr="00116048" w:rsidRDefault="00D83635" w:rsidP="00F948D3">
            <w:pPr>
              <w:pStyle w:val="a7"/>
              <w:jc w:val="both"/>
              <w:rPr>
                <w:rFonts w:cs="Tahoma"/>
                <w:sz w:val="24"/>
                <w:szCs w:val="24"/>
              </w:rPr>
            </w:pPr>
            <w:r w:rsidRPr="00116048">
              <w:rPr>
                <w:rFonts w:cs="Tahoma"/>
                <w:sz w:val="24"/>
                <w:szCs w:val="24"/>
              </w:rPr>
              <w:t>Северское участок 2</w:t>
            </w:r>
          </w:p>
        </w:tc>
        <w:tc>
          <w:tcPr>
            <w:tcW w:w="3260" w:type="dxa"/>
          </w:tcPr>
          <w:p w:rsidR="00D83635" w:rsidRPr="00116048" w:rsidRDefault="00D83635" w:rsidP="00F948D3">
            <w:pPr>
              <w:pStyle w:val="a7"/>
              <w:jc w:val="both"/>
              <w:rPr>
                <w:rFonts w:cs="Tahoma"/>
                <w:sz w:val="24"/>
                <w:szCs w:val="24"/>
              </w:rPr>
            </w:pPr>
            <w:r w:rsidRPr="00116048">
              <w:rPr>
                <w:rFonts w:cs="Tahoma"/>
                <w:sz w:val="24"/>
                <w:szCs w:val="24"/>
              </w:rPr>
              <w:t>Кирпично-черепичное сырье</w:t>
            </w:r>
          </w:p>
          <w:p w:rsidR="00D83635" w:rsidRPr="00116048" w:rsidRDefault="00D83635" w:rsidP="00F948D3">
            <w:pPr>
              <w:pStyle w:val="a7"/>
              <w:jc w:val="both"/>
              <w:rPr>
                <w:rFonts w:cs="Tahoma"/>
                <w:sz w:val="24"/>
                <w:szCs w:val="24"/>
              </w:rPr>
            </w:pPr>
            <w:r w:rsidRPr="00116048">
              <w:rPr>
                <w:rFonts w:cs="Tahoma"/>
                <w:sz w:val="24"/>
                <w:szCs w:val="24"/>
              </w:rPr>
              <w:t>глина</w:t>
            </w:r>
          </w:p>
        </w:tc>
        <w:tc>
          <w:tcPr>
            <w:tcW w:w="2552" w:type="dxa"/>
          </w:tcPr>
          <w:p w:rsidR="00D83635" w:rsidRPr="00116048" w:rsidRDefault="00D83635" w:rsidP="00F948D3">
            <w:pPr>
              <w:pStyle w:val="a7"/>
              <w:jc w:val="both"/>
              <w:rPr>
                <w:rFonts w:cs="Tahoma"/>
                <w:sz w:val="24"/>
                <w:szCs w:val="24"/>
              </w:rPr>
            </w:pPr>
            <w:r w:rsidRPr="00116048">
              <w:rPr>
                <w:rFonts w:cs="Tahoma"/>
                <w:sz w:val="24"/>
                <w:szCs w:val="24"/>
              </w:rPr>
              <w:t>госрезерв</w:t>
            </w:r>
          </w:p>
        </w:tc>
      </w:tr>
    </w:tbl>
    <w:p w:rsidR="00472A48" w:rsidRDefault="00472A48" w:rsidP="00D83635">
      <w:pPr>
        <w:pStyle w:val="a7"/>
        <w:spacing w:line="312" w:lineRule="auto"/>
        <w:jc w:val="center"/>
        <w:rPr>
          <w:rFonts w:cs="Tahoma"/>
          <w:sz w:val="28"/>
          <w:szCs w:val="28"/>
        </w:rPr>
      </w:pPr>
    </w:p>
    <w:p w:rsidR="00472A48" w:rsidRDefault="00472A48" w:rsidP="00D83635">
      <w:pPr>
        <w:pStyle w:val="a7"/>
        <w:spacing w:line="312" w:lineRule="auto"/>
        <w:jc w:val="center"/>
        <w:rPr>
          <w:rFonts w:cs="Tahoma"/>
          <w:sz w:val="28"/>
          <w:szCs w:val="28"/>
        </w:rPr>
      </w:pPr>
    </w:p>
    <w:p w:rsidR="00472A48" w:rsidRDefault="00472A48" w:rsidP="00D83635">
      <w:pPr>
        <w:pStyle w:val="a7"/>
        <w:spacing w:line="312" w:lineRule="auto"/>
        <w:jc w:val="center"/>
        <w:rPr>
          <w:rFonts w:cs="Tahoma"/>
          <w:sz w:val="28"/>
          <w:szCs w:val="28"/>
        </w:rPr>
      </w:pPr>
    </w:p>
    <w:p w:rsidR="00472A48" w:rsidRDefault="00472A48" w:rsidP="00D83635">
      <w:pPr>
        <w:pStyle w:val="a7"/>
        <w:spacing w:line="312" w:lineRule="auto"/>
        <w:jc w:val="center"/>
        <w:rPr>
          <w:rFonts w:cs="Tahoma"/>
          <w:sz w:val="28"/>
          <w:szCs w:val="28"/>
        </w:rPr>
      </w:pPr>
    </w:p>
    <w:p w:rsidR="00472A48" w:rsidRDefault="00472A48" w:rsidP="00D83635">
      <w:pPr>
        <w:pStyle w:val="a7"/>
        <w:spacing w:line="312" w:lineRule="auto"/>
        <w:jc w:val="center"/>
        <w:rPr>
          <w:rFonts w:cs="Tahoma"/>
          <w:sz w:val="28"/>
          <w:szCs w:val="28"/>
        </w:rPr>
      </w:pPr>
    </w:p>
    <w:p w:rsidR="00472A48" w:rsidRDefault="00472A48" w:rsidP="00D83635">
      <w:pPr>
        <w:pStyle w:val="a7"/>
        <w:spacing w:line="312" w:lineRule="auto"/>
        <w:jc w:val="center"/>
        <w:rPr>
          <w:rFonts w:cs="Tahoma"/>
          <w:sz w:val="28"/>
          <w:szCs w:val="28"/>
        </w:rPr>
      </w:pPr>
    </w:p>
    <w:p w:rsidR="00472A48" w:rsidRDefault="00472A48" w:rsidP="00D83635">
      <w:pPr>
        <w:pStyle w:val="a7"/>
        <w:spacing w:line="312" w:lineRule="auto"/>
        <w:jc w:val="center"/>
        <w:rPr>
          <w:rFonts w:cs="Tahoma"/>
          <w:sz w:val="28"/>
          <w:szCs w:val="28"/>
        </w:rPr>
      </w:pPr>
    </w:p>
    <w:p w:rsidR="00472A48" w:rsidRDefault="00472A48" w:rsidP="00D83635">
      <w:pPr>
        <w:pStyle w:val="a7"/>
        <w:spacing w:line="312" w:lineRule="auto"/>
        <w:jc w:val="center"/>
        <w:rPr>
          <w:rFonts w:cs="Tahoma"/>
          <w:sz w:val="28"/>
          <w:szCs w:val="28"/>
        </w:rPr>
      </w:pPr>
    </w:p>
    <w:p w:rsidR="00472A48" w:rsidRDefault="00472A48" w:rsidP="00D83635">
      <w:pPr>
        <w:pStyle w:val="a7"/>
        <w:spacing w:line="312" w:lineRule="auto"/>
        <w:jc w:val="center"/>
        <w:rPr>
          <w:rFonts w:cs="Tahoma"/>
          <w:sz w:val="28"/>
          <w:szCs w:val="28"/>
        </w:rPr>
      </w:pPr>
    </w:p>
    <w:p w:rsidR="00472A48" w:rsidRDefault="00472A48" w:rsidP="00D83635">
      <w:pPr>
        <w:pStyle w:val="a7"/>
        <w:spacing w:line="312" w:lineRule="auto"/>
        <w:jc w:val="center"/>
        <w:rPr>
          <w:rFonts w:cs="Tahoma"/>
          <w:sz w:val="28"/>
          <w:szCs w:val="28"/>
        </w:rPr>
      </w:pPr>
    </w:p>
    <w:p w:rsidR="00472A48" w:rsidRDefault="00472A48" w:rsidP="00D83635">
      <w:pPr>
        <w:pStyle w:val="a7"/>
        <w:spacing w:line="312" w:lineRule="auto"/>
        <w:jc w:val="center"/>
        <w:rPr>
          <w:rFonts w:cs="Tahoma"/>
          <w:sz w:val="28"/>
          <w:szCs w:val="28"/>
        </w:rPr>
      </w:pPr>
    </w:p>
    <w:p w:rsidR="00472A48" w:rsidRDefault="00472A48" w:rsidP="00D83635">
      <w:pPr>
        <w:pStyle w:val="a7"/>
        <w:spacing w:line="312" w:lineRule="auto"/>
        <w:jc w:val="center"/>
        <w:rPr>
          <w:rFonts w:cs="Tahoma"/>
          <w:sz w:val="28"/>
          <w:szCs w:val="28"/>
        </w:rPr>
      </w:pPr>
    </w:p>
    <w:p w:rsidR="00472A48" w:rsidRDefault="00472A48" w:rsidP="00D83635">
      <w:pPr>
        <w:pStyle w:val="a7"/>
        <w:spacing w:line="312" w:lineRule="auto"/>
        <w:jc w:val="center"/>
        <w:rPr>
          <w:rFonts w:cs="Tahoma"/>
          <w:sz w:val="28"/>
          <w:szCs w:val="28"/>
        </w:rPr>
      </w:pPr>
    </w:p>
    <w:p w:rsidR="00472A48" w:rsidRDefault="00472A48" w:rsidP="00D83635">
      <w:pPr>
        <w:pStyle w:val="a7"/>
        <w:spacing w:line="312" w:lineRule="auto"/>
        <w:jc w:val="center"/>
        <w:rPr>
          <w:rFonts w:cs="Tahoma"/>
          <w:sz w:val="28"/>
          <w:szCs w:val="28"/>
        </w:rPr>
      </w:pPr>
    </w:p>
    <w:p w:rsidR="00472A48" w:rsidRDefault="00472A48" w:rsidP="00D83635">
      <w:pPr>
        <w:pStyle w:val="a7"/>
        <w:spacing w:line="312" w:lineRule="auto"/>
        <w:jc w:val="center"/>
        <w:rPr>
          <w:rFonts w:cs="Tahoma"/>
          <w:sz w:val="28"/>
          <w:szCs w:val="28"/>
        </w:rPr>
      </w:pPr>
    </w:p>
    <w:p w:rsidR="00472A48" w:rsidRDefault="00472A48" w:rsidP="00D83635">
      <w:pPr>
        <w:pStyle w:val="a7"/>
        <w:spacing w:line="312" w:lineRule="auto"/>
        <w:jc w:val="center"/>
        <w:rPr>
          <w:rFonts w:cs="Tahoma"/>
          <w:sz w:val="28"/>
          <w:szCs w:val="28"/>
        </w:rPr>
      </w:pPr>
    </w:p>
    <w:p w:rsidR="00472A48" w:rsidRDefault="00472A48" w:rsidP="00D83635">
      <w:pPr>
        <w:pStyle w:val="a7"/>
        <w:spacing w:line="312" w:lineRule="auto"/>
        <w:jc w:val="center"/>
        <w:rPr>
          <w:rFonts w:cs="Tahoma"/>
          <w:sz w:val="28"/>
          <w:szCs w:val="28"/>
        </w:rPr>
      </w:pPr>
    </w:p>
    <w:p w:rsidR="00472A48" w:rsidRDefault="00472A48" w:rsidP="00D83635">
      <w:pPr>
        <w:pStyle w:val="a7"/>
        <w:spacing w:line="312" w:lineRule="auto"/>
        <w:jc w:val="center"/>
        <w:rPr>
          <w:rFonts w:cs="Tahoma"/>
          <w:sz w:val="28"/>
          <w:szCs w:val="28"/>
        </w:rPr>
      </w:pPr>
    </w:p>
    <w:p w:rsidR="00472A48" w:rsidRDefault="00472A48" w:rsidP="00D83635">
      <w:pPr>
        <w:pStyle w:val="a7"/>
        <w:spacing w:line="312" w:lineRule="auto"/>
        <w:jc w:val="center"/>
        <w:rPr>
          <w:rFonts w:cs="Tahoma"/>
          <w:sz w:val="28"/>
          <w:szCs w:val="28"/>
        </w:rPr>
      </w:pPr>
    </w:p>
    <w:p w:rsidR="00D83635" w:rsidRDefault="00D83635" w:rsidP="00D83635">
      <w:pPr>
        <w:pStyle w:val="a7"/>
        <w:spacing w:line="312" w:lineRule="auto"/>
        <w:jc w:val="center"/>
        <w:rPr>
          <w:rFonts w:cs="Tahoma"/>
          <w:sz w:val="28"/>
          <w:szCs w:val="28"/>
        </w:rPr>
      </w:pPr>
      <w:r>
        <w:rPr>
          <w:rFonts w:cs="Tahoma"/>
          <w:sz w:val="28"/>
          <w:szCs w:val="28"/>
        </w:rPr>
        <w:t>Схема размещения месторождений полезных ископаемых.</w:t>
      </w:r>
    </w:p>
    <w:p w:rsidR="008C01D3" w:rsidRDefault="00D83635" w:rsidP="008C01D3">
      <w:pPr>
        <w:pStyle w:val="aa"/>
        <w:spacing w:line="312" w:lineRule="auto"/>
        <w:jc w:val="center"/>
        <w:rPr>
          <w:rFonts w:ascii="Times New Roman" w:hAnsi="Times New Roman" w:cs="Tahoma"/>
          <w:sz w:val="28"/>
          <w:szCs w:val="28"/>
        </w:rPr>
      </w:pPr>
      <w:r>
        <w:rPr>
          <w:rFonts w:cs="Tahoma"/>
          <w:noProof/>
          <w:sz w:val="28"/>
          <w:szCs w:val="28"/>
        </w:rPr>
        <w:drawing>
          <wp:inline distT="0" distB="0" distL="0" distR="0">
            <wp:extent cx="5188585" cy="5252720"/>
            <wp:effectExtent l="19050" t="0" r="0" b="0"/>
            <wp:docPr id="2" name="Рисунок 2" descr="пол иско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л ископ"/>
                    <pic:cNvPicPr>
                      <a:picLocks noChangeAspect="1" noChangeArrowheads="1"/>
                    </pic:cNvPicPr>
                  </pic:nvPicPr>
                  <pic:blipFill>
                    <a:blip r:embed="rId9" cstate="print"/>
                    <a:srcRect/>
                    <a:stretch>
                      <a:fillRect/>
                    </a:stretch>
                  </pic:blipFill>
                  <pic:spPr bwMode="auto">
                    <a:xfrm>
                      <a:off x="0" y="0"/>
                      <a:ext cx="5188585" cy="5252720"/>
                    </a:xfrm>
                    <a:prstGeom prst="rect">
                      <a:avLst/>
                    </a:prstGeom>
                    <a:noFill/>
                    <a:ln w="9525">
                      <a:noFill/>
                      <a:miter lim="800000"/>
                      <a:headEnd/>
                      <a:tailEnd/>
                    </a:ln>
                  </pic:spPr>
                </pic:pic>
              </a:graphicData>
            </a:graphic>
          </wp:inline>
        </w:drawing>
      </w:r>
    </w:p>
    <w:p w:rsidR="008C01D3" w:rsidRDefault="008C01D3" w:rsidP="008C01D3">
      <w:pPr>
        <w:pStyle w:val="aa"/>
        <w:spacing w:line="312" w:lineRule="auto"/>
        <w:jc w:val="center"/>
        <w:rPr>
          <w:rFonts w:ascii="Times New Roman" w:hAnsi="Times New Roman" w:cs="Tahoma"/>
          <w:sz w:val="28"/>
          <w:szCs w:val="28"/>
        </w:rPr>
      </w:pPr>
    </w:p>
    <w:p w:rsidR="00D83635" w:rsidRDefault="00D83635" w:rsidP="008C01D3">
      <w:pPr>
        <w:pStyle w:val="aa"/>
        <w:spacing w:line="312" w:lineRule="auto"/>
        <w:jc w:val="center"/>
        <w:rPr>
          <w:rFonts w:ascii="Times New Roman" w:hAnsi="Times New Roman" w:cs="Tahoma"/>
          <w:sz w:val="28"/>
          <w:szCs w:val="28"/>
        </w:rPr>
      </w:pPr>
      <w:r w:rsidRPr="00EC6950">
        <w:rPr>
          <w:rFonts w:ascii="Times New Roman" w:hAnsi="Times New Roman" w:cs="Tahoma"/>
          <w:sz w:val="28"/>
          <w:szCs w:val="28"/>
        </w:rPr>
        <w:t>Развитие деревообрабатывающей промышленности в районе</w:t>
      </w:r>
      <w:r>
        <w:rPr>
          <w:rFonts w:ascii="Times New Roman" w:hAnsi="Times New Roman" w:cs="Tahoma"/>
          <w:sz w:val="28"/>
          <w:szCs w:val="28"/>
        </w:rPr>
        <w:t xml:space="preserve"> и в частности в Северском поселении</w:t>
      </w:r>
      <w:r w:rsidRPr="00EC6950">
        <w:rPr>
          <w:rFonts w:ascii="Times New Roman" w:hAnsi="Times New Roman" w:cs="Tahoma"/>
          <w:sz w:val="28"/>
          <w:szCs w:val="28"/>
        </w:rPr>
        <w:t xml:space="preserve"> возможно путем внедрения новых технологий использования сырья, а также реализации мероприятий по улучшению качества леса. </w:t>
      </w:r>
    </w:p>
    <w:tbl>
      <w:tblPr>
        <w:tblW w:w="9360" w:type="dxa"/>
        <w:tblInd w:w="108" w:type="dxa"/>
        <w:tblLayout w:type="fixed"/>
        <w:tblLook w:val="04A0"/>
      </w:tblPr>
      <w:tblGrid>
        <w:gridCol w:w="709"/>
        <w:gridCol w:w="2531"/>
        <w:gridCol w:w="2160"/>
        <w:gridCol w:w="3960"/>
      </w:tblGrid>
      <w:tr w:rsidR="00D83635" w:rsidRPr="00BF6264" w:rsidTr="00F948D3">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3635" w:rsidRPr="00BF6264" w:rsidRDefault="00D83635" w:rsidP="00F948D3">
            <w:pPr>
              <w:jc w:val="center"/>
              <w:rPr>
                <w:b/>
                <w:sz w:val="24"/>
                <w:szCs w:val="24"/>
              </w:rPr>
            </w:pPr>
            <w:r w:rsidRPr="00BF6264">
              <w:rPr>
                <w:b/>
                <w:sz w:val="24"/>
                <w:szCs w:val="24"/>
              </w:rPr>
              <w:t>№ п/п</w:t>
            </w:r>
          </w:p>
        </w:tc>
        <w:tc>
          <w:tcPr>
            <w:tcW w:w="2531" w:type="dxa"/>
            <w:tcBorders>
              <w:top w:val="single" w:sz="4" w:space="0" w:color="auto"/>
              <w:left w:val="nil"/>
              <w:bottom w:val="single" w:sz="4" w:space="0" w:color="auto"/>
              <w:right w:val="single" w:sz="4" w:space="0" w:color="auto"/>
            </w:tcBorders>
            <w:shd w:val="clear" w:color="auto" w:fill="auto"/>
            <w:vAlign w:val="center"/>
          </w:tcPr>
          <w:p w:rsidR="00D83635" w:rsidRPr="00BF6264" w:rsidRDefault="00D83635" w:rsidP="00F948D3">
            <w:pPr>
              <w:jc w:val="center"/>
              <w:rPr>
                <w:b/>
                <w:sz w:val="24"/>
                <w:szCs w:val="24"/>
              </w:rPr>
            </w:pPr>
            <w:r w:rsidRPr="00BF6264">
              <w:rPr>
                <w:b/>
                <w:sz w:val="24"/>
                <w:szCs w:val="24"/>
              </w:rPr>
              <w:t>Наименование</w:t>
            </w:r>
          </w:p>
        </w:tc>
        <w:tc>
          <w:tcPr>
            <w:tcW w:w="2160" w:type="dxa"/>
            <w:tcBorders>
              <w:top w:val="single" w:sz="4" w:space="0" w:color="auto"/>
              <w:left w:val="nil"/>
              <w:bottom w:val="single" w:sz="4" w:space="0" w:color="auto"/>
              <w:right w:val="single" w:sz="4" w:space="0" w:color="auto"/>
            </w:tcBorders>
            <w:shd w:val="clear" w:color="auto" w:fill="auto"/>
            <w:vAlign w:val="center"/>
          </w:tcPr>
          <w:p w:rsidR="00D83635" w:rsidRPr="00BF6264" w:rsidRDefault="00D83635" w:rsidP="00F948D3">
            <w:pPr>
              <w:jc w:val="center"/>
              <w:rPr>
                <w:b/>
                <w:sz w:val="24"/>
                <w:szCs w:val="24"/>
              </w:rPr>
            </w:pPr>
            <w:r w:rsidRPr="00BF6264">
              <w:rPr>
                <w:b/>
                <w:sz w:val="24"/>
                <w:szCs w:val="24"/>
              </w:rPr>
              <w:t>Адрес местонахождения</w:t>
            </w:r>
          </w:p>
        </w:tc>
        <w:tc>
          <w:tcPr>
            <w:tcW w:w="3960" w:type="dxa"/>
            <w:tcBorders>
              <w:top w:val="single" w:sz="4" w:space="0" w:color="auto"/>
              <w:left w:val="nil"/>
              <w:bottom w:val="single" w:sz="4" w:space="0" w:color="auto"/>
              <w:right w:val="single" w:sz="4" w:space="0" w:color="auto"/>
            </w:tcBorders>
            <w:shd w:val="clear" w:color="auto" w:fill="auto"/>
            <w:vAlign w:val="center"/>
          </w:tcPr>
          <w:p w:rsidR="00D83635" w:rsidRPr="00BF6264" w:rsidRDefault="00D83635" w:rsidP="00F948D3">
            <w:pPr>
              <w:jc w:val="center"/>
              <w:rPr>
                <w:b/>
                <w:sz w:val="24"/>
                <w:szCs w:val="24"/>
              </w:rPr>
            </w:pPr>
            <w:r w:rsidRPr="00BF6264">
              <w:rPr>
                <w:b/>
                <w:sz w:val="24"/>
                <w:szCs w:val="24"/>
              </w:rPr>
              <w:t>Вид экономической деятельности</w:t>
            </w:r>
          </w:p>
        </w:tc>
      </w:tr>
      <w:tr w:rsidR="00D83635" w:rsidRPr="00BF6264" w:rsidTr="00F948D3">
        <w:trPr>
          <w:trHeight w:val="1593"/>
        </w:trPr>
        <w:tc>
          <w:tcPr>
            <w:tcW w:w="709" w:type="dxa"/>
            <w:tcBorders>
              <w:top w:val="nil"/>
              <w:left w:val="single" w:sz="4" w:space="0" w:color="auto"/>
              <w:bottom w:val="single" w:sz="4" w:space="0" w:color="auto"/>
              <w:right w:val="single" w:sz="4" w:space="0" w:color="auto"/>
            </w:tcBorders>
            <w:shd w:val="clear" w:color="auto" w:fill="auto"/>
            <w:noWrap/>
            <w:vAlign w:val="center"/>
          </w:tcPr>
          <w:p w:rsidR="00D83635" w:rsidRPr="00BF6264" w:rsidRDefault="00D83635" w:rsidP="00F948D3">
            <w:pPr>
              <w:jc w:val="center"/>
              <w:rPr>
                <w:sz w:val="24"/>
                <w:szCs w:val="24"/>
              </w:rPr>
            </w:pPr>
            <w:r w:rsidRPr="00BF6264">
              <w:rPr>
                <w:sz w:val="24"/>
                <w:szCs w:val="24"/>
              </w:rPr>
              <w:t>1</w:t>
            </w:r>
          </w:p>
        </w:tc>
        <w:tc>
          <w:tcPr>
            <w:tcW w:w="2531" w:type="dxa"/>
            <w:tcBorders>
              <w:top w:val="nil"/>
              <w:left w:val="nil"/>
              <w:bottom w:val="single" w:sz="4" w:space="0" w:color="auto"/>
              <w:right w:val="single" w:sz="4" w:space="0" w:color="auto"/>
            </w:tcBorders>
            <w:shd w:val="clear" w:color="auto" w:fill="auto"/>
            <w:noWrap/>
            <w:vAlign w:val="center"/>
          </w:tcPr>
          <w:p w:rsidR="00D83635" w:rsidRPr="00BF6264" w:rsidRDefault="00D83635" w:rsidP="00F948D3">
            <w:pPr>
              <w:jc w:val="both"/>
              <w:rPr>
                <w:sz w:val="24"/>
                <w:szCs w:val="24"/>
              </w:rPr>
            </w:pPr>
            <w:r w:rsidRPr="00BF6264">
              <w:rPr>
                <w:sz w:val="24"/>
                <w:szCs w:val="24"/>
              </w:rPr>
              <w:t>ООО "Комбинат кооперативной промышленности" Северского РПС,</w:t>
            </w:r>
          </w:p>
        </w:tc>
        <w:tc>
          <w:tcPr>
            <w:tcW w:w="2160" w:type="dxa"/>
            <w:tcBorders>
              <w:top w:val="nil"/>
              <w:left w:val="nil"/>
              <w:bottom w:val="single" w:sz="4" w:space="0" w:color="auto"/>
              <w:right w:val="single" w:sz="4" w:space="0" w:color="auto"/>
            </w:tcBorders>
            <w:shd w:val="clear" w:color="auto" w:fill="auto"/>
            <w:noWrap/>
            <w:vAlign w:val="center"/>
          </w:tcPr>
          <w:p w:rsidR="00D83635" w:rsidRPr="00BF6264" w:rsidRDefault="00D83635" w:rsidP="00F948D3">
            <w:pPr>
              <w:jc w:val="both"/>
              <w:rPr>
                <w:sz w:val="24"/>
                <w:szCs w:val="24"/>
              </w:rPr>
            </w:pPr>
            <w:r w:rsidRPr="00BF6264">
              <w:rPr>
                <w:sz w:val="24"/>
                <w:szCs w:val="24"/>
              </w:rPr>
              <w:t>ст. Северская, пер. Горный,35</w:t>
            </w:r>
          </w:p>
        </w:tc>
        <w:tc>
          <w:tcPr>
            <w:tcW w:w="3960" w:type="dxa"/>
            <w:tcBorders>
              <w:top w:val="single" w:sz="4" w:space="0" w:color="auto"/>
              <w:left w:val="nil"/>
              <w:bottom w:val="single" w:sz="4" w:space="0" w:color="auto"/>
              <w:right w:val="single" w:sz="4" w:space="0" w:color="auto"/>
            </w:tcBorders>
            <w:vAlign w:val="center"/>
          </w:tcPr>
          <w:p w:rsidR="00D83635" w:rsidRPr="00BF6264" w:rsidRDefault="00D83635" w:rsidP="00F948D3">
            <w:pPr>
              <w:jc w:val="both"/>
              <w:rPr>
                <w:sz w:val="24"/>
                <w:szCs w:val="24"/>
              </w:rPr>
            </w:pPr>
            <w:r w:rsidRPr="00BF6264">
              <w:rPr>
                <w:sz w:val="24"/>
                <w:szCs w:val="24"/>
              </w:rPr>
              <w:t>пр-во хлеба и мучных кондитерских изделий                                                                                                          безалкогольные напитки                                                                                                        переработка и консервирование овощей</w:t>
            </w:r>
          </w:p>
        </w:tc>
      </w:tr>
      <w:tr w:rsidR="00D83635" w:rsidRPr="00BF6264" w:rsidTr="00F948D3">
        <w:trPr>
          <w:trHeight w:val="160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635" w:rsidRPr="00BF6264" w:rsidRDefault="00D83635" w:rsidP="00F948D3">
            <w:pPr>
              <w:jc w:val="center"/>
              <w:rPr>
                <w:sz w:val="24"/>
                <w:szCs w:val="24"/>
              </w:rPr>
            </w:pPr>
            <w:r w:rsidRPr="00BF6264">
              <w:rPr>
                <w:sz w:val="24"/>
                <w:szCs w:val="24"/>
              </w:rPr>
              <w:t>2</w:t>
            </w:r>
          </w:p>
        </w:tc>
        <w:tc>
          <w:tcPr>
            <w:tcW w:w="2531" w:type="dxa"/>
            <w:tcBorders>
              <w:top w:val="single" w:sz="4" w:space="0" w:color="auto"/>
              <w:left w:val="nil"/>
              <w:bottom w:val="single" w:sz="4" w:space="0" w:color="auto"/>
              <w:right w:val="single" w:sz="4" w:space="0" w:color="auto"/>
            </w:tcBorders>
            <w:shd w:val="clear" w:color="auto" w:fill="auto"/>
            <w:noWrap/>
            <w:vAlign w:val="center"/>
          </w:tcPr>
          <w:p w:rsidR="00D83635" w:rsidRPr="00BF6264" w:rsidRDefault="00D83635" w:rsidP="00F948D3">
            <w:pPr>
              <w:tabs>
                <w:tab w:val="left" w:pos="1640"/>
              </w:tabs>
              <w:jc w:val="both"/>
              <w:rPr>
                <w:sz w:val="24"/>
                <w:szCs w:val="24"/>
              </w:rPr>
            </w:pPr>
            <w:r w:rsidRPr="00BF6264">
              <w:rPr>
                <w:sz w:val="24"/>
                <w:szCs w:val="24"/>
              </w:rPr>
              <w:t>ООО ПКФ "Плодоперерабатывающий комбинат Северский"</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D83635" w:rsidRPr="00BF6264" w:rsidRDefault="00D83635" w:rsidP="00F948D3">
            <w:pPr>
              <w:jc w:val="both"/>
              <w:rPr>
                <w:sz w:val="24"/>
                <w:szCs w:val="24"/>
              </w:rPr>
            </w:pPr>
            <w:r w:rsidRPr="00BF6264">
              <w:rPr>
                <w:sz w:val="24"/>
                <w:szCs w:val="24"/>
              </w:rPr>
              <w:t>ст. Северская. Ул. Ленина, 117</w:t>
            </w:r>
          </w:p>
        </w:tc>
        <w:tc>
          <w:tcPr>
            <w:tcW w:w="3960" w:type="dxa"/>
            <w:tcBorders>
              <w:top w:val="single" w:sz="4" w:space="0" w:color="auto"/>
              <w:left w:val="nil"/>
              <w:bottom w:val="single" w:sz="4" w:space="0" w:color="auto"/>
              <w:right w:val="single" w:sz="4" w:space="0" w:color="auto"/>
            </w:tcBorders>
            <w:vAlign w:val="center"/>
          </w:tcPr>
          <w:p w:rsidR="00D83635" w:rsidRPr="00BF6264" w:rsidRDefault="00D83635" w:rsidP="00F948D3">
            <w:pPr>
              <w:jc w:val="both"/>
              <w:rPr>
                <w:sz w:val="24"/>
                <w:szCs w:val="24"/>
              </w:rPr>
            </w:pPr>
            <w:r w:rsidRPr="00BF6264">
              <w:rPr>
                <w:sz w:val="24"/>
                <w:szCs w:val="24"/>
              </w:rPr>
              <w:t>производство сухих хлебобулочных изделий и мучных кондитерских изделий длительного хранения, а также пр-во виноградного  вина                                                                                                                                 пр-во сидра и прочих плодово-ягодных вин</w:t>
            </w:r>
          </w:p>
        </w:tc>
      </w:tr>
      <w:tr w:rsidR="00D83635" w:rsidRPr="00BF6264" w:rsidTr="00F948D3">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D83635" w:rsidRPr="00BF6264" w:rsidRDefault="00D83635" w:rsidP="00F948D3">
            <w:pPr>
              <w:jc w:val="center"/>
              <w:rPr>
                <w:sz w:val="24"/>
                <w:szCs w:val="24"/>
              </w:rPr>
            </w:pPr>
            <w:r w:rsidRPr="00BF6264">
              <w:rPr>
                <w:sz w:val="24"/>
                <w:szCs w:val="24"/>
              </w:rPr>
              <w:t>3</w:t>
            </w:r>
          </w:p>
        </w:tc>
        <w:tc>
          <w:tcPr>
            <w:tcW w:w="2531" w:type="dxa"/>
            <w:tcBorders>
              <w:top w:val="nil"/>
              <w:left w:val="nil"/>
              <w:bottom w:val="single" w:sz="4" w:space="0" w:color="auto"/>
              <w:right w:val="single" w:sz="4" w:space="0" w:color="auto"/>
            </w:tcBorders>
            <w:shd w:val="clear" w:color="auto" w:fill="auto"/>
            <w:noWrap/>
          </w:tcPr>
          <w:p w:rsidR="00D83635" w:rsidRPr="00BF6264" w:rsidRDefault="00D83635" w:rsidP="00F948D3">
            <w:pPr>
              <w:jc w:val="both"/>
              <w:rPr>
                <w:sz w:val="24"/>
                <w:szCs w:val="24"/>
              </w:rPr>
            </w:pPr>
            <w:r w:rsidRPr="00BF6264">
              <w:rPr>
                <w:sz w:val="24"/>
                <w:szCs w:val="24"/>
              </w:rPr>
              <w:t>ООО "Диалог-Восток- Запад"</w:t>
            </w:r>
          </w:p>
        </w:tc>
        <w:tc>
          <w:tcPr>
            <w:tcW w:w="2160" w:type="dxa"/>
            <w:tcBorders>
              <w:top w:val="nil"/>
              <w:left w:val="nil"/>
              <w:bottom w:val="single" w:sz="4" w:space="0" w:color="auto"/>
              <w:right w:val="single" w:sz="4" w:space="0" w:color="auto"/>
            </w:tcBorders>
            <w:shd w:val="clear" w:color="auto" w:fill="auto"/>
            <w:noWrap/>
            <w:vAlign w:val="center"/>
          </w:tcPr>
          <w:p w:rsidR="00D83635" w:rsidRPr="00BF6264" w:rsidRDefault="00D83635" w:rsidP="00F948D3">
            <w:pPr>
              <w:jc w:val="both"/>
              <w:rPr>
                <w:sz w:val="24"/>
                <w:szCs w:val="24"/>
              </w:rPr>
            </w:pPr>
            <w:r w:rsidRPr="00BF6264">
              <w:rPr>
                <w:sz w:val="24"/>
                <w:szCs w:val="24"/>
              </w:rPr>
              <w:t>ст. Северская, ул. Южная, 5</w:t>
            </w:r>
          </w:p>
        </w:tc>
        <w:tc>
          <w:tcPr>
            <w:tcW w:w="3960" w:type="dxa"/>
            <w:tcBorders>
              <w:top w:val="single" w:sz="4" w:space="0" w:color="auto"/>
              <w:left w:val="nil"/>
              <w:bottom w:val="single" w:sz="4" w:space="0" w:color="auto"/>
              <w:right w:val="single" w:sz="4" w:space="0" w:color="auto"/>
            </w:tcBorders>
            <w:vAlign w:val="center"/>
          </w:tcPr>
          <w:p w:rsidR="00D83635" w:rsidRPr="00BF6264" w:rsidRDefault="00D83635" w:rsidP="00F948D3">
            <w:pPr>
              <w:jc w:val="both"/>
              <w:rPr>
                <w:sz w:val="24"/>
                <w:szCs w:val="24"/>
              </w:rPr>
            </w:pPr>
            <w:r w:rsidRPr="00BF6264">
              <w:rPr>
                <w:sz w:val="24"/>
                <w:szCs w:val="24"/>
              </w:rPr>
              <w:t>производство кирпича</w:t>
            </w:r>
          </w:p>
          <w:p w:rsidR="00D83635" w:rsidRPr="00BF6264" w:rsidRDefault="00D83635" w:rsidP="00F948D3">
            <w:pPr>
              <w:jc w:val="both"/>
              <w:rPr>
                <w:sz w:val="24"/>
                <w:szCs w:val="24"/>
              </w:rPr>
            </w:pPr>
          </w:p>
        </w:tc>
      </w:tr>
      <w:tr w:rsidR="00D83635" w:rsidRPr="00BF6264" w:rsidTr="00F948D3">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D83635" w:rsidRPr="00BF6264" w:rsidRDefault="00D83635" w:rsidP="00F948D3">
            <w:pPr>
              <w:jc w:val="center"/>
              <w:rPr>
                <w:sz w:val="24"/>
                <w:szCs w:val="24"/>
              </w:rPr>
            </w:pPr>
            <w:r w:rsidRPr="00BF6264">
              <w:rPr>
                <w:sz w:val="24"/>
                <w:szCs w:val="24"/>
              </w:rPr>
              <w:t>4</w:t>
            </w:r>
          </w:p>
        </w:tc>
        <w:tc>
          <w:tcPr>
            <w:tcW w:w="2531" w:type="dxa"/>
            <w:tcBorders>
              <w:top w:val="nil"/>
              <w:left w:val="nil"/>
              <w:bottom w:val="single" w:sz="4" w:space="0" w:color="auto"/>
              <w:right w:val="single" w:sz="4" w:space="0" w:color="auto"/>
            </w:tcBorders>
            <w:shd w:val="clear" w:color="auto" w:fill="auto"/>
            <w:noWrap/>
          </w:tcPr>
          <w:p w:rsidR="00D83635" w:rsidRPr="00BF6264" w:rsidRDefault="00D83635" w:rsidP="00F948D3">
            <w:pPr>
              <w:jc w:val="both"/>
              <w:rPr>
                <w:sz w:val="24"/>
                <w:szCs w:val="24"/>
              </w:rPr>
            </w:pPr>
            <w:r w:rsidRPr="00BF6264">
              <w:rPr>
                <w:sz w:val="24"/>
                <w:szCs w:val="24"/>
              </w:rPr>
              <w:t>ООО "Артисан"</w:t>
            </w:r>
          </w:p>
        </w:tc>
        <w:tc>
          <w:tcPr>
            <w:tcW w:w="2160" w:type="dxa"/>
            <w:tcBorders>
              <w:top w:val="nil"/>
              <w:left w:val="nil"/>
              <w:bottom w:val="single" w:sz="4" w:space="0" w:color="auto"/>
              <w:right w:val="single" w:sz="4" w:space="0" w:color="auto"/>
            </w:tcBorders>
            <w:shd w:val="clear" w:color="auto" w:fill="auto"/>
            <w:noWrap/>
            <w:vAlign w:val="center"/>
          </w:tcPr>
          <w:p w:rsidR="00D83635" w:rsidRPr="00BF6264" w:rsidRDefault="00D83635" w:rsidP="00F948D3">
            <w:pPr>
              <w:jc w:val="both"/>
              <w:rPr>
                <w:sz w:val="24"/>
                <w:szCs w:val="24"/>
              </w:rPr>
            </w:pPr>
            <w:r w:rsidRPr="00BF6264">
              <w:rPr>
                <w:sz w:val="24"/>
                <w:szCs w:val="24"/>
              </w:rPr>
              <w:t>Северская, ул. Ленина, 117</w:t>
            </w:r>
          </w:p>
        </w:tc>
        <w:tc>
          <w:tcPr>
            <w:tcW w:w="3960" w:type="dxa"/>
            <w:tcBorders>
              <w:top w:val="single" w:sz="4" w:space="0" w:color="auto"/>
              <w:left w:val="nil"/>
              <w:bottom w:val="single" w:sz="4" w:space="0" w:color="auto"/>
              <w:right w:val="single" w:sz="4" w:space="0" w:color="auto"/>
            </w:tcBorders>
            <w:vAlign w:val="center"/>
          </w:tcPr>
          <w:p w:rsidR="00D83635" w:rsidRPr="00BF6264" w:rsidRDefault="00D83635" w:rsidP="00F948D3">
            <w:pPr>
              <w:jc w:val="both"/>
              <w:rPr>
                <w:sz w:val="24"/>
                <w:szCs w:val="24"/>
              </w:rPr>
            </w:pPr>
            <w:r w:rsidRPr="00BF6264">
              <w:rPr>
                <w:sz w:val="24"/>
                <w:szCs w:val="24"/>
              </w:rPr>
              <w:t>пр-во дистиллиров. алког. напитков пр-во сидра и прочих плодово-ягодных вин, пр-во безалкогольных напитков,  пр-во пива</w:t>
            </w:r>
          </w:p>
        </w:tc>
      </w:tr>
      <w:tr w:rsidR="00D83635" w:rsidRPr="00BF6264" w:rsidTr="00F948D3">
        <w:trPr>
          <w:trHeight w:val="178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635" w:rsidRPr="00BF6264" w:rsidRDefault="00D83635" w:rsidP="00F948D3">
            <w:pPr>
              <w:jc w:val="center"/>
              <w:rPr>
                <w:sz w:val="24"/>
                <w:szCs w:val="24"/>
              </w:rPr>
            </w:pPr>
            <w:r w:rsidRPr="00BF6264">
              <w:rPr>
                <w:sz w:val="24"/>
                <w:szCs w:val="24"/>
              </w:rPr>
              <w:t>5</w:t>
            </w:r>
          </w:p>
        </w:tc>
        <w:tc>
          <w:tcPr>
            <w:tcW w:w="2531" w:type="dxa"/>
            <w:tcBorders>
              <w:top w:val="single" w:sz="4" w:space="0" w:color="auto"/>
              <w:left w:val="nil"/>
              <w:bottom w:val="single" w:sz="4" w:space="0" w:color="auto"/>
              <w:right w:val="single" w:sz="4" w:space="0" w:color="auto"/>
            </w:tcBorders>
            <w:shd w:val="clear" w:color="auto" w:fill="auto"/>
            <w:noWrap/>
            <w:vAlign w:val="center"/>
          </w:tcPr>
          <w:p w:rsidR="00D83635" w:rsidRPr="00BF6264" w:rsidRDefault="00D83635" w:rsidP="00F948D3">
            <w:pPr>
              <w:jc w:val="both"/>
              <w:rPr>
                <w:sz w:val="24"/>
                <w:szCs w:val="24"/>
              </w:rPr>
            </w:pPr>
            <w:r w:rsidRPr="00BF6264">
              <w:rPr>
                <w:sz w:val="24"/>
                <w:szCs w:val="24"/>
              </w:rPr>
              <w:t>ООО "Северский молочный завод"</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D83635" w:rsidRPr="00BF6264" w:rsidRDefault="00D83635" w:rsidP="00F948D3">
            <w:pPr>
              <w:jc w:val="both"/>
              <w:rPr>
                <w:sz w:val="24"/>
                <w:szCs w:val="24"/>
              </w:rPr>
            </w:pPr>
            <w:r w:rsidRPr="00BF6264">
              <w:rPr>
                <w:sz w:val="24"/>
                <w:szCs w:val="24"/>
              </w:rPr>
              <w:t>ст. Северская, ул. Калинина,40</w:t>
            </w:r>
          </w:p>
        </w:tc>
        <w:tc>
          <w:tcPr>
            <w:tcW w:w="3960" w:type="dxa"/>
            <w:tcBorders>
              <w:top w:val="single" w:sz="4" w:space="0" w:color="auto"/>
              <w:left w:val="nil"/>
              <w:bottom w:val="single" w:sz="4" w:space="0" w:color="auto"/>
              <w:right w:val="single" w:sz="4" w:space="0" w:color="auto"/>
            </w:tcBorders>
            <w:vAlign w:val="center"/>
          </w:tcPr>
          <w:p w:rsidR="00D83635" w:rsidRPr="00BF6264" w:rsidRDefault="00D83635" w:rsidP="00F948D3">
            <w:pPr>
              <w:jc w:val="both"/>
              <w:rPr>
                <w:sz w:val="24"/>
                <w:szCs w:val="24"/>
              </w:rPr>
            </w:pPr>
            <w:r w:rsidRPr="00BF6264">
              <w:rPr>
                <w:sz w:val="24"/>
                <w:szCs w:val="24"/>
              </w:rPr>
              <w:t>пр</w:t>
            </w:r>
            <w:r>
              <w:rPr>
                <w:sz w:val="24"/>
                <w:szCs w:val="24"/>
              </w:rPr>
              <w:t>оизводство</w:t>
            </w:r>
            <w:r w:rsidRPr="00BF6264">
              <w:rPr>
                <w:sz w:val="24"/>
                <w:szCs w:val="24"/>
              </w:rPr>
              <w:t xml:space="preserve"> сметаны и жидких сливок</w:t>
            </w:r>
            <w:r>
              <w:rPr>
                <w:sz w:val="24"/>
                <w:szCs w:val="24"/>
              </w:rPr>
              <w:t>,</w:t>
            </w:r>
            <w:r w:rsidRPr="00BF6264">
              <w:rPr>
                <w:sz w:val="24"/>
                <w:szCs w:val="24"/>
              </w:rPr>
              <w:t xml:space="preserve"> кисло</w:t>
            </w:r>
            <w:r>
              <w:rPr>
                <w:sz w:val="24"/>
                <w:szCs w:val="24"/>
              </w:rPr>
              <w:t>-молочной продукции, тв</w:t>
            </w:r>
            <w:r w:rsidRPr="00BF6264">
              <w:rPr>
                <w:sz w:val="24"/>
                <w:szCs w:val="24"/>
              </w:rPr>
              <w:t>орога и сырно-творожных изделий</w:t>
            </w:r>
            <w:r>
              <w:rPr>
                <w:sz w:val="24"/>
                <w:szCs w:val="24"/>
              </w:rPr>
              <w:t>,</w:t>
            </w:r>
            <w:r w:rsidRPr="00BF6264">
              <w:rPr>
                <w:sz w:val="24"/>
                <w:szCs w:val="24"/>
              </w:rPr>
              <w:t xml:space="preserve"> масла</w:t>
            </w:r>
            <w:r>
              <w:rPr>
                <w:sz w:val="24"/>
                <w:szCs w:val="24"/>
              </w:rPr>
              <w:t>,</w:t>
            </w:r>
            <w:r w:rsidRPr="00BF6264">
              <w:rPr>
                <w:sz w:val="24"/>
                <w:szCs w:val="24"/>
              </w:rPr>
              <w:t xml:space="preserve"> мороженого</w:t>
            </w:r>
            <w:r>
              <w:rPr>
                <w:sz w:val="24"/>
                <w:szCs w:val="24"/>
              </w:rPr>
              <w:t>,</w:t>
            </w:r>
            <w:r w:rsidRPr="00BF6264">
              <w:rPr>
                <w:sz w:val="24"/>
                <w:szCs w:val="24"/>
              </w:rPr>
              <w:t xml:space="preserve"> комбинированных жиров</w:t>
            </w:r>
            <w:r>
              <w:rPr>
                <w:sz w:val="24"/>
                <w:szCs w:val="24"/>
              </w:rPr>
              <w:t>,</w:t>
            </w:r>
            <w:r w:rsidRPr="00BF6264">
              <w:rPr>
                <w:sz w:val="24"/>
                <w:szCs w:val="24"/>
              </w:rPr>
              <w:t xml:space="preserve"> обработонного жидкого молока                                                                                                                                                                                                                                                                                       </w:t>
            </w:r>
            <w:r>
              <w:rPr>
                <w:sz w:val="24"/>
                <w:szCs w:val="24"/>
              </w:rPr>
              <w:t xml:space="preserve">                           </w:t>
            </w:r>
            <w:r w:rsidRPr="00BF6264">
              <w:rPr>
                <w:sz w:val="24"/>
                <w:szCs w:val="24"/>
              </w:rPr>
              <w:t xml:space="preserve">                                                                                                 </w:t>
            </w:r>
            <w:r>
              <w:rPr>
                <w:sz w:val="24"/>
                <w:szCs w:val="24"/>
              </w:rPr>
              <w:t xml:space="preserve">                       </w:t>
            </w:r>
          </w:p>
        </w:tc>
      </w:tr>
      <w:tr w:rsidR="00D83635" w:rsidRPr="00BF6264" w:rsidTr="00F948D3">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D83635" w:rsidRPr="00BF6264" w:rsidRDefault="00D83635" w:rsidP="00F948D3">
            <w:pPr>
              <w:jc w:val="center"/>
              <w:rPr>
                <w:sz w:val="24"/>
                <w:szCs w:val="24"/>
              </w:rPr>
            </w:pPr>
            <w:r w:rsidRPr="00BF6264">
              <w:rPr>
                <w:sz w:val="24"/>
                <w:szCs w:val="24"/>
              </w:rPr>
              <w:t>6</w:t>
            </w:r>
          </w:p>
        </w:tc>
        <w:tc>
          <w:tcPr>
            <w:tcW w:w="2531" w:type="dxa"/>
            <w:tcBorders>
              <w:top w:val="nil"/>
              <w:left w:val="nil"/>
              <w:bottom w:val="single" w:sz="4" w:space="0" w:color="auto"/>
              <w:right w:val="single" w:sz="4" w:space="0" w:color="auto"/>
            </w:tcBorders>
            <w:shd w:val="clear" w:color="auto" w:fill="auto"/>
            <w:noWrap/>
          </w:tcPr>
          <w:p w:rsidR="00D83635" w:rsidRPr="00BF6264" w:rsidRDefault="00D83635" w:rsidP="00F948D3">
            <w:pPr>
              <w:jc w:val="both"/>
              <w:rPr>
                <w:sz w:val="24"/>
                <w:szCs w:val="24"/>
              </w:rPr>
            </w:pPr>
            <w:r w:rsidRPr="00BF6264">
              <w:rPr>
                <w:sz w:val="24"/>
                <w:szCs w:val="24"/>
              </w:rPr>
              <w:t>ООО КПП "Северское"</w:t>
            </w:r>
          </w:p>
        </w:tc>
        <w:tc>
          <w:tcPr>
            <w:tcW w:w="2160" w:type="dxa"/>
            <w:tcBorders>
              <w:top w:val="nil"/>
              <w:left w:val="nil"/>
              <w:bottom w:val="single" w:sz="4" w:space="0" w:color="auto"/>
              <w:right w:val="single" w:sz="4" w:space="0" w:color="auto"/>
            </w:tcBorders>
            <w:shd w:val="clear" w:color="auto" w:fill="auto"/>
            <w:noWrap/>
            <w:vAlign w:val="center"/>
          </w:tcPr>
          <w:p w:rsidR="00D83635" w:rsidRPr="00BF6264" w:rsidRDefault="00D83635" w:rsidP="00F948D3">
            <w:pPr>
              <w:jc w:val="both"/>
              <w:rPr>
                <w:sz w:val="24"/>
                <w:szCs w:val="24"/>
              </w:rPr>
            </w:pPr>
            <w:r w:rsidRPr="00BF6264">
              <w:rPr>
                <w:sz w:val="24"/>
                <w:szCs w:val="24"/>
              </w:rPr>
              <w:t>Северская, ул. Ленина, 239</w:t>
            </w:r>
          </w:p>
        </w:tc>
        <w:tc>
          <w:tcPr>
            <w:tcW w:w="3960" w:type="dxa"/>
            <w:tcBorders>
              <w:top w:val="single" w:sz="4" w:space="0" w:color="auto"/>
              <w:left w:val="nil"/>
              <w:bottom w:val="single" w:sz="4" w:space="0" w:color="auto"/>
              <w:right w:val="single" w:sz="4" w:space="0" w:color="auto"/>
            </w:tcBorders>
            <w:vAlign w:val="center"/>
          </w:tcPr>
          <w:p w:rsidR="00D83635" w:rsidRPr="00BF6264" w:rsidRDefault="00D83635" w:rsidP="00F948D3">
            <w:pPr>
              <w:jc w:val="both"/>
              <w:rPr>
                <w:sz w:val="24"/>
                <w:szCs w:val="24"/>
              </w:rPr>
            </w:pPr>
            <w:r w:rsidRPr="00BF6264">
              <w:rPr>
                <w:sz w:val="24"/>
                <w:szCs w:val="24"/>
              </w:rPr>
              <w:t>пр-во дистиллизированных напитков из сброженных материалов</w:t>
            </w:r>
          </w:p>
        </w:tc>
      </w:tr>
      <w:tr w:rsidR="00D83635" w:rsidRPr="00BF6264" w:rsidTr="00F948D3">
        <w:trPr>
          <w:trHeight w:val="776"/>
        </w:trPr>
        <w:tc>
          <w:tcPr>
            <w:tcW w:w="709" w:type="dxa"/>
            <w:tcBorders>
              <w:top w:val="nil"/>
              <w:left w:val="single" w:sz="4" w:space="0" w:color="auto"/>
              <w:bottom w:val="single" w:sz="4" w:space="0" w:color="auto"/>
              <w:right w:val="single" w:sz="4" w:space="0" w:color="auto"/>
            </w:tcBorders>
            <w:shd w:val="clear" w:color="auto" w:fill="auto"/>
            <w:noWrap/>
            <w:vAlign w:val="center"/>
          </w:tcPr>
          <w:p w:rsidR="00D83635" w:rsidRPr="00BF6264" w:rsidRDefault="00D83635" w:rsidP="00F948D3">
            <w:pPr>
              <w:jc w:val="center"/>
              <w:rPr>
                <w:sz w:val="24"/>
                <w:szCs w:val="24"/>
              </w:rPr>
            </w:pPr>
            <w:r w:rsidRPr="00BF6264">
              <w:rPr>
                <w:sz w:val="24"/>
                <w:szCs w:val="24"/>
              </w:rPr>
              <w:t>7</w:t>
            </w:r>
          </w:p>
        </w:tc>
        <w:tc>
          <w:tcPr>
            <w:tcW w:w="2531" w:type="dxa"/>
            <w:tcBorders>
              <w:top w:val="nil"/>
              <w:left w:val="nil"/>
              <w:bottom w:val="single" w:sz="4" w:space="0" w:color="auto"/>
              <w:right w:val="single" w:sz="4" w:space="0" w:color="auto"/>
            </w:tcBorders>
            <w:shd w:val="clear" w:color="auto" w:fill="auto"/>
            <w:noWrap/>
            <w:vAlign w:val="center"/>
          </w:tcPr>
          <w:p w:rsidR="00D83635" w:rsidRPr="00BF6264" w:rsidRDefault="00D83635" w:rsidP="00F948D3">
            <w:pPr>
              <w:jc w:val="both"/>
              <w:rPr>
                <w:sz w:val="24"/>
                <w:szCs w:val="24"/>
              </w:rPr>
            </w:pPr>
            <w:r w:rsidRPr="00BF6264">
              <w:rPr>
                <w:sz w:val="24"/>
                <w:szCs w:val="24"/>
              </w:rPr>
              <w:t>ООО ПКФ "Сухие завтраки"</w:t>
            </w:r>
          </w:p>
        </w:tc>
        <w:tc>
          <w:tcPr>
            <w:tcW w:w="2160" w:type="dxa"/>
            <w:tcBorders>
              <w:top w:val="nil"/>
              <w:left w:val="nil"/>
              <w:bottom w:val="single" w:sz="4" w:space="0" w:color="auto"/>
              <w:right w:val="single" w:sz="4" w:space="0" w:color="auto"/>
            </w:tcBorders>
            <w:shd w:val="clear" w:color="auto" w:fill="auto"/>
            <w:noWrap/>
            <w:vAlign w:val="center"/>
          </w:tcPr>
          <w:p w:rsidR="00D83635" w:rsidRPr="00BF6264" w:rsidRDefault="00D83635" w:rsidP="00F948D3">
            <w:pPr>
              <w:jc w:val="both"/>
              <w:rPr>
                <w:sz w:val="24"/>
                <w:szCs w:val="24"/>
              </w:rPr>
            </w:pPr>
            <w:r w:rsidRPr="00BF6264">
              <w:rPr>
                <w:sz w:val="24"/>
                <w:szCs w:val="24"/>
              </w:rPr>
              <w:t>ст. Северская, ул. Ленина. 117</w:t>
            </w:r>
          </w:p>
        </w:tc>
        <w:tc>
          <w:tcPr>
            <w:tcW w:w="3960" w:type="dxa"/>
            <w:tcBorders>
              <w:top w:val="single" w:sz="4" w:space="0" w:color="auto"/>
              <w:left w:val="nil"/>
              <w:bottom w:val="single" w:sz="4" w:space="0" w:color="auto"/>
              <w:right w:val="single" w:sz="4" w:space="0" w:color="auto"/>
            </w:tcBorders>
            <w:vAlign w:val="center"/>
          </w:tcPr>
          <w:p w:rsidR="00D83635" w:rsidRPr="00BF6264" w:rsidRDefault="00D83635" w:rsidP="00F948D3">
            <w:pPr>
              <w:jc w:val="both"/>
              <w:rPr>
                <w:sz w:val="24"/>
                <w:szCs w:val="24"/>
              </w:rPr>
            </w:pPr>
            <w:r w:rsidRPr="00BF6264">
              <w:rPr>
                <w:sz w:val="24"/>
                <w:szCs w:val="24"/>
              </w:rPr>
              <w:t>производство сухих хлебобулочных изделий и мучных кондитерских изделий длительного хранения</w:t>
            </w:r>
          </w:p>
        </w:tc>
      </w:tr>
      <w:tr w:rsidR="00D83635" w:rsidRPr="00BF6264" w:rsidTr="00F948D3">
        <w:trPr>
          <w:trHeight w:val="657"/>
        </w:trPr>
        <w:tc>
          <w:tcPr>
            <w:tcW w:w="709" w:type="dxa"/>
            <w:tcBorders>
              <w:top w:val="nil"/>
              <w:left w:val="single" w:sz="4" w:space="0" w:color="auto"/>
              <w:bottom w:val="single" w:sz="4" w:space="0" w:color="auto"/>
              <w:right w:val="single" w:sz="4" w:space="0" w:color="auto"/>
            </w:tcBorders>
            <w:shd w:val="clear" w:color="auto" w:fill="auto"/>
            <w:noWrap/>
            <w:vAlign w:val="center"/>
          </w:tcPr>
          <w:p w:rsidR="00D83635" w:rsidRPr="00BF6264" w:rsidRDefault="00D83635" w:rsidP="00F948D3">
            <w:pPr>
              <w:jc w:val="center"/>
              <w:rPr>
                <w:sz w:val="24"/>
                <w:szCs w:val="24"/>
              </w:rPr>
            </w:pPr>
            <w:r w:rsidRPr="00BF6264">
              <w:rPr>
                <w:sz w:val="24"/>
                <w:szCs w:val="24"/>
              </w:rPr>
              <w:t>8</w:t>
            </w:r>
          </w:p>
        </w:tc>
        <w:tc>
          <w:tcPr>
            <w:tcW w:w="2531" w:type="dxa"/>
            <w:tcBorders>
              <w:top w:val="nil"/>
              <w:left w:val="nil"/>
              <w:bottom w:val="single" w:sz="4" w:space="0" w:color="auto"/>
              <w:right w:val="single" w:sz="4" w:space="0" w:color="auto"/>
            </w:tcBorders>
            <w:shd w:val="clear" w:color="auto" w:fill="auto"/>
            <w:noWrap/>
            <w:vAlign w:val="center"/>
          </w:tcPr>
          <w:p w:rsidR="00D83635" w:rsidRPr="00BF6264" w:rsidRDefault="00D83635" w:rsidP="00F948D3">
            <w:pPr>
              <w:jc w:val="both"/>
              <w:rPr>
                <w:sz w:val="24"/>
                <w:szCs w:val="24"/>
              </w:rPr>
            </w:pPr>
            <w:r w:rsidRPr="00BF6264">
              <w:rPr>
                <w:sz w:val="24"/>
                <w:szCs w:val="24"/>
              </w:rPr>
              <w:t>ЗАО "РИТЕК Кубаньнефтемаш"</w:t>
            </w:r>
          </w:p>
        </w:tc>
        <w:tc>
          <w:tcPr>
            <w:tcW w:w="2160" w:type="dxa"/>
            <w:tcBorders>
              <w:top w:val="nil"/>
              <w:left w:val="nil"/>
              <w:bottom w:val="single" w:sz="4" w:space="0" w:color="auto"/>
              <w:right w:val="single" w:sz="4" w:space="0" w:color="auto"/>
            </w:tcBorders>
            <w:shd w:val="clear" w:color="auto" w:fill="auto"/>
            <w:noWrap/>
            <w:vAlign w:val="center"/>
          </w:tcPr>
          <w:p w:rsidR="00D83635" w:rsidRPr="00BF6264" w:rsidRDefault="00D83635" w:rsidP="00F948D3">
            <w:pPr>
              <w:jc w:val="both"/>
              <w:rPr>
                <w:sz w:val="24"/>
                <w:szCs w:val="24"/>
              </w:rPr>
            </w:pPr>
            <w:r w:rsidRPr="00BF6264">
              <w:rPr>
                <w:sz w:val="24"/>
                <w:szCs w:val="24"/>
              </w:rPr>
              <w:t>ст. Северская, ул. Вокзальная, 37</w:t>
            </w:r>
          </w:p>
        </w:tc>
        <w:tc>
          <w:tcPr>
            <w:tcW w:w="3960" w:type="dxa"/>
            <w:tcBorders>
              <w:top w:val="single" w:sz="4" w:space="0" w:color="auto"/>
              <w:left w:val="nil"/>
              <w:bottom w:val="single" w:sz="4" w:space="0" w:color="auto"/>
              <w:right w:val="single" w:sz="4" w:space="0" w:color="auto"/>
            </w:tcBorders>
            <w:vAlign w:val="center"/>
          </w:tcPr>
          <w:p w:rsidR="00D83635" w:rsidRPr="00BF6264" w:rsidRDefault="00D83635" w:rsidP="00F948D3">
            <w:pPr>
              <w:jc w:val="both"/>
              <w:rPr>
                <w:sz w:val="24"/>
                <w:szCs w:val="24"/>
              </w:rPr>
            </w:pPr>
            <w:r w:rsidRPr="00BF6264">
              <w:rPr>
                <w:sz w:val="24"/>
                <w:szCs w:val="24"/>
              </w:rPr>
              <w:t>пр-во насосов для перекачки жидкостей</w:t>
            </w:r>
          </w:p>
        </w:tc>
      </w:tr>
      <w:tr w:rsidR="00D83635" w:rsidRPr="00BF6264" w:rsidTr="00F948D3">
        <w:trPr>
          <w:trHeight w:val="511"/>
        </w:trPr>
        <w:tc>
          <w:tcPr>
            <w:tcW w:w="709" w:type="dxa"/>
            <w:tcBorders>
              <w:top w:val="nil"/>
              <w:left w:val="single" w:sz="4" w:space="0" w:color="auto"/>
              <w:bottom w:val="single" w:sz="4" w:space="0" w:color="auto"/>
              <w:right w:val="single" w:sz="4" w:space="0" w:color="auto"/>
            </w:tcBorders>
            <w:shd w:val="clear" w:color="auto" w:fill="auto"/>
            <w:noWrap/>
            <w:vAlign w:val="center"/>
          </w:tcPr>
          <w:p w:rsidR="00D83635" w:rsidRPr="00BF6264" w:rsidRDefault="00D83635" w:rsidP="00F948D3">
            <w:pPr>
              <w:jc w:val="center"/>
              <w:rPr>
                <w:sz w:val="24"/>
                <w:szCs w:val="24"/>
              </w:rPr>
            </w:pPr>
            <w:r w:rsidRPr="00BF6264">
              <w:rPr>
                <w:sz w:val="24"/>
                <w:szCs w:val="24"/>
              </w:rPr>
              <w:t>9</w:t>
            </w:r>
          </w:p>
        </w:tc>
        <w:tc>
          <w:tcPr>
            <w:tcW w:w="2531" w:type="dxa"/>
            <w:tcBorders>
              <w:top w:val="nil"/>
              <w:left w:val="nil"/>
              <w:bottom w:val="single" w:sz="4" w:space="0" w:color="auto"/>
              <w:right w:val="single" w:sz="4" w:space="0" w:color="auto"/>
            </w:tcBorders>
            <w:shd w:val="clear" w:color="auto" w:fill="auto"/>
            <w:noWrap/>
            <w:vAlign w:val="center"/>
          </w:tcPr>
          <w:p w:rsidR="00D83635" w:rsidRPr="00BF6264" w:rsidRDefault="00D83635" w:rsidP="00F948D3">
            <w:pPr>
              <w:jc w:val="both"/>
              <w:rPr>
                <w:sz w:val="24"/>
                <w:szCs w:val="24"/>
              </w:rPr>
            </w:pPr>
            <w:r w:rsidRPr="00BF6264">
              <w:rPr>
                <w:sz w:val="24"/>
                <w:szCs w:val="24"/>
              </w:rPr>
              <w:t>ОАО "Северскаярайгаз"</w:t>
            </w:r>
          </w:p>
        </w:tc>
        <w:tc>
          <w:tcPr>
            <w:tcW w:w="2160" w:type="dxa"/>
            <w:tcBorders>
              <w:top w:val="nil"/>
              <w:left w:val="nil"/>
              <w:bottom w:val="single" w:sz="4" w:space="0" w:color="auto"/>
              <w:right w:val="single" w:sz="4" w:space="0" w:color="auto"/>
            </w:tcBorders>
            <w:shd w:val="clear" w:color="auto" w:fill="auto"/>
            <w:noWrap/>
            <w:vAlign w:val="center"/>
          </w:tcPr>
          <w:p w:rsidR="00D83635" w:rsidRPr="00BF6264" w:rsidRDefault="00D83635" w:rsidP="00F948D3">
            <w:pPr>
              <w:jc w:val="both"/>
              <w:rPr>
                <w:sz w:val="24"/>
                <w:szCs w:val="24"/>
              </w:rPr>
            </w:pPr>
          </w:p>
        </w:tc>
        <w:tc>
          <w:tcPr>
            <w:tcW w:w="3960" w:type="dxa"/>
            <w:tcBorders>
              <w:top w:val="single" w:sz="4" w:space="0" w:color="auto"/>
              <w:left w:val="nil"/>
              <w:bottom w:val="single" w:sz="4" w:space="0" w:color="auto"/>
              <w:right w:val="single" w:sz="4" w:space="0" w:color="auto"/>
            </w:tcBorders>
            <w:vAlign w:val="center"/>
          </w:tcPr>
          <w:p w:rsidR="00D83635" w:rsidRPr="00BF6264" w:rsidRDefault="00D83635" w:rsidP="00F948D3">
            <w:pPr>
              <w:jc w:val="both"/>
              <w:rPr>
                <w:sz w:val="24"/>
                <w:szCs w:val="24"/>
              </w:rPr>
            </w:pPr>
            <w:r w:rsidRPr="00BF6264">
              <w:rPr>
                <w:sz w:val="24"/>
                <w:szCs w:val="24"/>
              </w:rPr>
              <w:t>распределение газообразного топлива</w:t>
            </w:r>
          </w:p>
        </w:tc>
      </w:tr>
    </w:tbl>
    <w:p w:rsidR="00D83635" w:rsidRDefault="00D83635" w:rsidP="00D83635">
      <w:pPr>
        <w:pStyle w:val="aa"/>
        <w:spacing w:line="312" w:lineRule="auto"/>
        <w:ind w:firstLine="851"/>
        <w:jc w:val="both"/>
        <w:rPr>
          <w:rFonts w:ascii="Times New Roman" w:hAnsi="Times New Roman" w:cs="Tahoma"/>
          <w:sz w:val="28"/>
          <w:szCs w:val="28"/>
        </w:rPr>
      </w:pPr>
    </w:p>
    <w:p w:rsidR="00D83635" w:rsidRDefault="00D83635" w:rsidP="00D83635">
      <w:pPr>
        <w:pStyle w:val="a7"/>
        <w:ind w:firstLine="720"/>
        <w:jc w:val="both"/>
        <w:rPr>
          <w:sz w:val="28"/>
          <w:szCs w:val="28"/>
        </w:rPr>
      </w:pPr>
      <w:r>
        <w:rPr>
          <w:sz w:val="28"/>
          <w:szCs w:val="28"/>
        </w:rPr>
        <w:t xml:space="preserve">Агропромышленный комплекс Северского сельского поселения представлены малыми и подсобными предприятиями, а также крестьянско-фермерскими хозяйствами. В объеме произведенной продукции сельского хозяйства продукция ЛПХ занимает основной удельный вес, поэтому на сегодняшний день данной категории уделяется особое внимание со стороны администрации. </w:t>
      </w:r>
    </w:p>
    <w:p w:rsidR="00D83635" w:rsidRDefault="00D83635" w:rsidP="00D83635">
      <w:pPr>
        <w:pStyle w:val="a7"/>
        <w:ind w:firstLine="720"/>
        <w:jc w:val="both"/>
        <w:rPr>
          <w:sz w:val="28"/>
          <w:szCs w:val="28"/>
        </w:rPr>
      </w:pPr>
      <w:r>
        <w:rPr>
          <w:sz w:val="28"/>
          <w:szCs w:val="28"/>
        </w:rPr>
        <w:t>На территории Северского сельского поселения находится 1 сельскохозяйственное предприятие, 44 – крестьянско-хозяйств и 7800 личных подсобных хозяйств.</w:t>
      </w:r>
    </w:p>
    <w:p w:rsidR="00D83635" w:rsidRDefault="00D83635" w:rsidP="00D83635">
      <w:pPr>
        <w:pStyle w:val="a7"/>
        <w:ind w:firstLine="720"/>
        <w:jc w:val="both"/>
        <w:rPr>
          <w:sz w:val="28"/>
          <w:szCs w:val="28"/>
        </w:rPr>
      </w:pPr>
      <w:r>
        <w:rPr>
          <w:sz w:val="28"/>
          <w:szCs w:val="28"/>
        </w:rPr>
        <w:t xml:space="preserve">Сельхозпредприятие ООО «Югагропроинторг» занимает </w:t>
      </w:r>
      <w:smartTag w:uri="urn:schemas-microsoft-com:office:smarttags" w:element="metricconverter">
        <w:smartTagPr>
          <w:attr w:name="ProductID" w:val="4871 га"/>
        </w:smartTagPr>
        <w:smartTag w:uri="urn:schemas-microsoft-com:office:smarttags" w:element="metricconverter">
          <w:smartTagPr>
            <w:attr w:name="ProductID" w:val="4871 г"/>
          </w:smartTagPr>
          <w:r>
            <w:rPr>
              <w:sz w:val="28"/>
              <w:szCs w:val="28"/>
            </w:rPr>
            <w:t>4871 г</w:t>
          </w:r>
        </w:smartTag>
        <w:r>
          <w:rPr>
            <w:sz w:val="28"/>
            <w:szCs w:val="28"/>
          </w:rPr>
          <w:t>а</w:t>
        </w:r>
      </w:smartTag>
      <w:r>
        <w:rPr>
          <w:sz w:val="28"/>
          <w:szCs w:val="28"/>
        </w:rPr>
        <w:t xml:space="preserve"> сельхозугодий, в том числе под зерновыми – </w:t>
      </w:r>
      <w:smartTag w:uri="urn:schemas-microsoft-com:office:smarttags" w:element="metricconverter">
        <w:smartTagPr>
          <w:attr w:name="ProductID" w:val="4330 га"/>
        </w:smartTagPr>
        <w:r>
          <w:rPr>
            <w:sz w:val="28"/>
            <w:szCs w:val="28"/>
          </w:rPr>
          <w:t>4330 га</w:t>
        </w:r>
      </w:smartTag>
      <w:r>
        <w:rPr>
          <w:sz w:val="28"/>
          <w:szCs w:val="28"/>
        </w:rPr>
        <w:t>. Основными культурами возделывания являются озимая пшеница и подсолнечник.</w:t>
      </w:r>
    </w:p>
    <w:p w:rsidR="00D83635" w:rsidRDefault="00D83635" w:rsidP="00D83635">
      <w:pPr>
        <w:pStyle w:val="a7"/>
        <w:ind w:firstLine="720"/>
        <w:jc w:val="both"/>
        <w:rPr>
          <w:sz w:val="28"/>
          <w:szCs w:val="28"/>
        </w:rPr>
      </w:pPr>
      <w:r>
        <w:rPr>
          <w:sz w:val="28"/>
          <w:szCs w:val="28"/>
        </w:rPr>
        <w:t xml:space="preserve">Из 44 КФХ, общая площадь которых составляет </w:t>
      </w:r>
      <w:smartTag w:uri="urn:schemas-microsoft-com:office:smarttags" w:element="metricconverter">
        <w:smartTagPr>
          <w:attr w:name="ProductID" w:val="373,5 га"/>
        </w:smartTagPr>
        <w:r>
          <w:rPr>
            <w:sz w:val="28"/>
            <w:szCs w:val="28"/>
          </w:rPr>
          <w:t>373,5 га</w:t>
        </w:r>
      </w:smartTag>
      <w:r>
        <w:rPr>
          <w:sz w:val="28"/>
          <w:szCs w:val="28"/>
        </w:rPr>
        <w:t>, производственной деятельностью занимаются 19 хозяйств, основной вид деятельности которых – растениеводство.</w:t>
      </w:r>
    </w:p>
    <w:p w:rsidR="00D83635" w:rsidRDefault="00D83635" w:rsidP="00D83635">
      <w:pPr>
        <w:pStyle w:val="a7"/>
        <w:ind w:firstLine="720"/>
        <w:jc w:val="both"/>
        <w:rPr>
          <w:sz w:val="28"/>
          <w:szCs w:val="28"/>
        </w:rPr>
      </w:pPr>
      <w:r>
        <w:rPr>
          <w:sz w:val="28"/>
          <w:szCs w:val="28"/>
        </w:rPr>
        <w:t xml:space="preserve">ЛПХ занимают </w:t>
      </w:r>
      <w:smartTag w:uri="urn:schemas-microsoft-com:office:smarttags" w:element="metricconverter">
        <w:smartTagPr>
          <w:attr w:name="ProductID" w:val="892 га"/>
        </w:smartTagPr>
        <w:r>
          <w:rPr>
            <w:sz w:val="28"/>
            <w:szCs w:val="28"/>
          </w:rPr>
          <w:t>892 га</w:t>
        </w:r>
      </w:smartTag>
      <w:r>
        <w:rPr>
          <w:sz w:val="28"/>
          <w:szCs w:val="28"/>
        </w:rPr>
        <w:t xml:space="preserve"> площади земельных угодий. Из них животноводством занимаются 200 хозяйств, пчеловодством – 35, овощеводством – 150, садоводством – 90. Остальные хозяйства ведут смешанное производство сельхозпродукции.</w:t>
      </w:r>
    </w:p>
    <w:p w:rsidR="00D83635" w:rsidRPr="00AA588E" w:rsidRDefault="00D83635" w:rsidP="00D83635">
      <w:pPr>
        <w:pStyle w:val="a7"/>
        <w:ind w:firstLine="720"/>
        <w:jc w:val="both"/>
        <w:rPr>
          <w:rFonts w:cs="Tahoma"/>
          <w:sz w:val="28"/>
          <w:szCs w:val="28"/>
        </w:rPr>
      </w:pPr>
      <w:r>
        <w:rPr>
          <w:rFonts w:cs="Tahoma"/>
          <w:sz w:val="28"/>
          <w:szCs w:val="28"/>
        </w:rPr>
        <w:t>Благоприятные климатические условия, трудовые ресурсы, плодородные почвы создают уникальную возможность для развития сельскохозяйственного потенциала, который используется в настоящее время недостаточно эффективно по причине отсутствия системы материально-технического и  производственного обслуживания, сбыта и переработки производимой сельскохозяйственными предприятиями и крестьянскими хозяйствами продукции.</w:t>
      </w:r>
    </w:p>
    <w:p w:rsidR="00D83635" w:rsidRDefault="00D83635" w:rsidP="00D83635">
      <w:pPr>
        <w:pStyle w:val="a7"/>
        <w:ind w:firstLine="720"/>
        <w:jc w:val="both"/>
        <w:rPr>
          <w:sz w:val="28"/>
          <w:szCs w:val="28"/>
        </w:rPr>
      </w:pPr>
      <w:r>
        <w:rPr>
          <w:sz w:val="28"/>
          <w:szCs w:val="28"/>
        </w:rPr>
        <w:t>В последние годы активное развитие получила потребительская сфера. Рост товарооборота в большей степени приурочен к развитию крупных торговых сетей, увеличению ассортимента реализуемой продукции, а также повышенному вниманию со стороны администрации поселения на проблемы сферы розничной торговли.</w:t>
      </w:r>
    </w:p>
    <w:p w:rsidR="00D83635" w:rsidRDefault="00D83635" w:rsidP="00D83635">
      <w:pPr>
        <w:pStyle w:val="a7"/>
        <w:ind w:firstLine="720"/>
        <w:jc w:val="both"/>
        <w:rPr>
          <w:sz w:val="28"/>
          <w:szCs w:val="28"/>
        </w:rPr>
      </w:pPr>
      <w:r>
        <w:rPr>
          <w:sz w:val="28"/>
          <w:szCs w:val="28"/>
        </w:rPr>
        <w:t>Общественным питанием в настоящее время на территории поселения занимаются 2 крупных и несколько малых предприятий. Развитие данной сферы должно быть направлено не только на совершенствование и модернизацию существующих предприятий, но и созданию новых, так как поселение имеет огромные возможности развивать данную отрасль совместно с сектором придорожного обслуживания на федеральной автомагистрали, проходящей по его территории.</w:t>
      </w:r>
    </w:p>
    <w:p w:rsidR="00D83635" w:rsidRDefault="00D83635" w:rsidP="00D83635">
      <w:pPr>
        <w:pStyle w:val="a7"/>
        <w:ind w:firstLine="720"/>
        <w:jc w:val="both"/>
        <w:rPr>
          <w:sz w:val="28"/>
          <w:szCs w:val="28"/>
        </w:rPr>
      </w:pPr>
      <w:r>
        <w:rPr>
          <w:sz w:val="28"/>
          <w:szCs w:val="28"/>
        </w:rPr>
        <w:t>Основной рост развития сектора бытовых услуг обеспечен исключительно ростом числа субъектов предпринимательской деятельности. Несмотря на существующие трудности, такие как недостаточность собственных средств, квалифицированных кадров, сложности получения кредитов, отсутствие информационных ресурсов, потребительская сфера Северского поселения интенсивно развивается в последние годы. Это связано с рядом таких положительных аспектов, как высокая социальная активность населения, повышение его благосостояния и реальных доходов, высокие темпы развития инфраструктуры, небольшая удаленность малых населенных пунктов от административного центра – ст. Северской, а также самого поселения от краевого центра – г. Краснодара.</w:t>
      </w:r>
    </w:p>
    <w:p w:rsidR="00D83635" w:rsidRDefault="00D83635" w:rsidP="00D83635">
      <w:pPr>
        <w:pStyle w:val="a7"/>
        <w:ind w:firstLine="720"/>
        <w:jc w:val="both"/>
        <w:rPr>
          <w:sz w:val="28"/>
          <w:szCs w:val="28"/>
        </w:rPr>
      </w:pPr>
      <w:r w:rsidRPr="00AE4BDB">
        <w:rPr>
          <w:sz w:val="28"/>
          <w:szCs w:val="28"/>
        </w:rPr>
        <w:t>Итоги последних лет свидетельствуют о сохранении социальной и экономической стабильности, характеризующейся ростом объемов промышленного производства и продукции сельского хозяйства, улучшением финансового положения предприятий, увеличением оборота розничной торговли и объемов платных услуг, оказываемых населению. Выгодное геополитическое положение, динамичное развитие малого бизнеса поселения, достаточно высокий уровень развития социальной сферы поселения</w:t>
      </w:r>
      <w:r>
        <w:rPr>
          <w:sz w:val="28"/>
          <w:szCs w:val="28"/>
        </w:rPr>
        <w:t>, д</w:t>
      </w:r>
      <w:r w:rsidRPr="00AE4BDB">
        <w:rPr>
          <w:sz w:val="28"/>
          <w:szCs w:val="28"/>
        </w:rPr>
        <w:t>остаточно развитая</w:t>
      </w:r>
      <w:r w:rsidRPr="00CD6A8A">
        <w:rPr>
          <w:sz w:val="28"/>
          <w:szCs w:val="28"/>
        </w:rPr>
        <w:t xml:space="preserve">, </w:t>
      </w:r>
      <w:r w:rsidRPr="00AE4BDB">
        <w:rPr>
          <w:sz w:val="28"/>
          <w:szCs w:val="28"/>
        </w:rPr>
        <w:t>транспортная инфраструктура</w:t>
      </w:r>
      <w:r>
        <w:rPr>
          <w:sz w:val="28"/>
          <w:szCs w:val="28"/>
        </w:rPr>
        <w:t xml:space="preserve">, </w:t>
      </w:r>
      <w:r w:rsidRPr="00CD6A8A">
        <w:rPr>
          <w:sz w:val="28"/>
          <w:szCs w:val="28"/>
        </w:rPr>
        <w:t>природно - ресурсный, кадровый</w:t>
      </w:r>
      <w:r>
        <w:rPr>
          <w:sz w:val="28"/>
          <w:szCs w:val="28"/>
        </w:rPr>
        <w:t>,</w:t>
      </w:r>
      <w:r w:rsidRPr="00CD6A8A">
        <w:rPr>
          <w:sz w:val="28"/>
          <w:szCs w:val="28"/>
        </w:rPr>
        <w:t xml:space="preserve"> производственный потенциал </w:t>
      </w:r>
      <w:r>
        <w:rPr>
          <w:sz w:val="28"/>
          <w:szCs w:val="28"/>
        </w:rPr>
        <w:t>Северского</w:t>
      </w:r>
      <w:r w:rsidRPr="00CD6A8A">
        <w:rPr>
          <w:sz w:val="28"/>
          <w:szCs w:val="28"/>
        </w:rPr>
        <w:t xml:space="preserve"> </w:t>
      </w:r>
      <w:r>
        <w:rPr>
          <w:sz w:val="28"/>
          <w:szCs w:val="28"/>
        </w:rPr>
        <w:t>поселения</w:t>
      </w:r>
      <w:r w:rsidRPr="00CD6A8A">
        <w:rPr>
          <w:sz w:val="28"/>
          <w:szCs w:val="28"/>
        </w:rPr>
        <w:t xml:space="preserve"> создают все условия для обеспечения стабильного, поступательного развития экономики. </w:t>
      </w:r>
    </w:p>
    <w:p w:rsidR="00D83635" w:rsidRPr="003F5D70" w:rsidRDefault="00D83635" w:rsidP="00D83635">
      <w:pPr>
        <w:pStyle w:val="a7"/>
        <w:ind w:firstLine="720"/>
        <w:jc w:val="both"/>
        <w:rPr>
          <w:sz w:val="28"/>
          <w:szCs w:val="28"/>
        </w:rPr>
      </w:pPr>
      <w:r w:rsidRPr="003F5D70">
        <w:rPr>
          <w:sz w:val="28"/>
          <w:szCs w:val="28"/>
        </w:rPr>
        <w:t xml:space="preserve">Наряду с конкурентными преимуществами </w:t>
      </w:r>
      <w:r>
        <w:rPr>
          <w:sz w:val="28"/>
          <w:szCs w:val="28"/>
        </w:rPr>
        <w:t>Северского</w:t>
      </w:r>
      <w:r w:rsidRPr="003F5D70">
        <w:rPr>
          <w:sz w:val="28"/>
          <w:szCs w:val="28"/>
        </w:rPr>
        <w:t xml:space="preserve"> сельского поселения существует проблема низкого уровня внедрения передовых (инновационных) технологий в </w:t>
      </w:r>
      <w:r>
        <w:rPr>
          <w:sz w:val="28"/>
          <w:szCs w:val="28"/>
        </w:rPr>
        <w:t xml:space="preserve">производственной и </w:t>
      </w:r>
      <w:r w:rsidRPr="003F5D70">
        <w:rPr>
          <w:sz w:val="28"/>
          <w:szCs w:val="28"/>
        </w:rPr>
        <w:t>сельскохозяйственной отрасл</w:t>
      </w:r>
      <w:r>
        <w:rPr>
          <w:sz w:val="28"/>
          <w:szCs w:val="28"/>
        </w:rPr>
        <w:t>ях</w:t>
      </w:r>
      <w:r w:rsidRPr="003F5D70">
        <w:rPr>
          <w:sz w:val="28"/>
          <w:szCs w:val="28"/>
        </w:rPr>
        <w:t>, коммунальном хозяйстве, что существенно сдерживает эффективность работы предприятий и отрицательно сказывается на инвестиционной привлекательности отраслей.</w:t>
      </w:r>
    </w:p>
    <w:p w:rsidR="00D83635" w:rsidRPr="008C01D3" w:rsidRDefault="00D83635" w:rsidP="00D83635">
      <w:pPr>
        <w:pStyle w:val="2"/>
        <w:rPr>
          <w:rFonts w:ascii="Times New Roman" w:hAnsi="Times New Roman" w:cs="Times New Roman"/>
          <w:color w:val="auto"/>
        </w:rPr>
      </w:pPr>
      <w:bookmarkStart w:id="34" w:name="_Toc483337036"/>
      <w:r w:rsidRPr="008C01D3">
        <w:rPr>
          <w:rFonts w:ascii="Times New Roman" w:hAnsi="Times New Roman" w:cs="Times New Roman"/>
          <w:color w:val="auto"/>
        </w:rPr>
        <w:t>2.3. Характеристика социальной и коммунально-бытовой инфраструктуры</w:t>
      </w:r>
      <w:bookmarkEnd w:id="34"/>
    </w:p>
    <w:p w:rsidR="00D83635" w:rsidRPr="008C01D3" w:rsidRDefault="00D83635" w:rsidP="00D83635">
      <w:pPr>
        <w:rPr>
          <w:b/>
          <w:caps/>
          <w:sz w:val="28"/>
          <w:szCs w:val="28"/>
        </w:rPr>
      </w:pPr>
    </w:p>
    <w:p w:rsidR="00D83635" w:rsidRPr="00FA5032" w:rsidRDefault="00D83635" w:rsidP="00D83635">
      <w:pPr>
        <w:ind w:firstLine="709"/>
        <w:jc w:val="both"/>
        <w:rPr>
          <w:sz w:val="28"/>
          <w:szCs w:val="28"/>
        </w:rPr>
      </w:pPr>
      <w:r w:rsidRPr="00FA5032">
        <w:rPr>
          <w:sz w:val="28"/>
          <w:szCs w:val="28"/>
        </w:rPr>
        <w:t xml:space="preserve">Современный уровень развития </w:t>
      </w:r>
      <w:r>
        <w:rPr>
          <w:sz w:val="28"/>
          <w:szCs w:val="28"/>
        </w:rPr>
        <w:t>социальной инфраструктуры Северского сельского поселения</w:t>
      </w:r>
      <w:r w:rsidRPr="00FA5032">
        <w:rPr>
          <w:sz w:val="28"/>
          <w:szCs w:val="28"/>
        </w:rPr>
        <w:t xml:space="preserve"> по некоторым показателям и в ассортименте предоставляемых услуг не обеспечивает полноценного удовлетворения потребностей населения.</w:t>
      </w:r>
    </w:p>
    <w:p w:rsidR="00D83635" w:rsidRDefault="00D83635" w:rsidP="00D83635">
      <w:pPr>
        <w:ind w:firstLine="709"/>
        <w:jc w:val="both"/>
        <w:rPr>
          <w:sz w:val="28"/>
          <w:szCs w:val="28"/>
        </w:rPr>
      </w:pPr>
      <w:r w:rsidRPr="00FA5032">
        <w:rPr>
          <w:sz w:val="28"/>
          <w:szCs w:val="28"/>
        </w:rPr>
        <w:t xml:space="preserve">Имеют место диспропорции в состоянии и темпах роста отдельных её отраслей, выражающиеся в отставании здравоохранения, предприятий общественного питания, бытового обслуживания. </w:t>
      </w:r>
    </w:p>
    <w:p w:rsidR="00D83635" w:rsidRPr="007A1813" w:rsidRDefault="00D83635" w:rsidP="00D83635">
      <w:pPr>
        <w:ind w:firstLine="709"/>
        <w:jc w:val="center"/>
        <w:rPr>
          <w:sz w:val="28"/>
          <w:szCs w:val="28"/>
          <w:u w:val="single"/>
        </w:rPr>
      </w:pPr>
      <w:r w:rsidRPr="007A1813">
        <w:rPr>
          <w:sz w:val="28"/>
          <w:szCs w:val="28"/>
          <w:u w:val="single"/>
        </w:rPr>
        <w:t>Учреждения образования</w:t>
      </w:r>
    </w:p>
    <w:p w:rsidR="00D83635" w:rsidRDefault="00D83635" w:rsidP="00D83635">
      <w:pPr>
        <w:ind w:firstLine="709"/>
        <w:jc w:val="both"/>
        <w:rPr>
          <w:sz w:val="28"/>
          <w:szCs w:val="28"/>
        </w:rPr>
      </w:pPr>
      <w:r>
        <w:rPr>
          <w:sz w:val="28"/>
          <w:szCs w:val="28"/>
        </w:rPr>
        <w:t>На территории Северского сельского поселения в настоящее время функционируют 4 общеобразовательных учреждения, где обучаются 2077</w:t>
      </w:r>
      <w:r w:rsidRPr="007A1813">
        <w:rPr>
          <w:color w:val="FF0000"/>
          <w:sz w:val="28"/>
          <w:szCs w:val="28"/>
        </w:rPr>
        <w:t xml:space="preserve"> </w:t>
      </w:r>
      <w:r>
        <w:rPr>
          <w:sz w:val="28"/>
          <w:szCs w:val="28"/>
        </w:rPr>
        <w:t xml:space="preserve">ученика. В открытой сменной общеобразовательной школе обучается </w:t>
      </w:r>
      <w:r w:rsidRPr="00B9184C">
        <w:rPr>
          <w:sz w:val="28"/>
          <w:szCs w:val="28"/>
        </w:rPr>
        <w:t>116</w:t>
      </w:r>
      <w:r>
        <w:rPr>
          <w:sz w:val="28"/>
          <w:szCs w:val="28"/>
        </w:rPr>
        <w:t xml:space="preserve"> учащихся.</w:t>
      </w:r>
    </w:p>
    <w:p w:rsidR="00D83635" w:rsidRDefault="00D83635" w:rsidP="00D83635">
      <w:pPr>
        <w:ind w:firstLine="709"/>
        <w:jc w:val="both"/>
        <w:rPr>
          <w:sz w:val="28"/>
          <w:szCs w:val="28"/>
        </w:rPr>
      </w:pPr>
      <w:r>
        <w:rPr>
          <w:sz w:val="28"/>
          <w:szCs w:val="28"/>
        </w:rPr>
        <w:t xml:space="preserve">Дошкольным образованием </w:t>
      </w:r>
      <w:r w:rsidRPr="00B9184C">
        <w:rPr>
          <w:sz w:val="28"/>
          <w:szCs w:val="28"/>
        </w:rPr>
        <w:t>охвачено 720</w:t>
      </w:r>
      <w:r>
        <w:rPr>
          <w:sz w:val="28"/>
          <w:szCs w:val="28"/>
        </w:rPr>
        <w:t xml:space="preserve"> детей. Очередность на определение детей в ДОУ составляет порядка 580 человек.</w:t>
      </w:r>
    </w:p>
    <w:p w:rsidR="00D83635" w:rsidRPr="000A5E68" w:rsidRDefault="00D83635" w:rsidP="00D83635">
      <w:pPr>
        <w:widowControl w:val="0"/>
        <w:suppressAutoHyphens/>
        <w:spacing w:line="360" w:lineRule="auto"/>
        <w:ind w:right="284" w:firstLine="709"/>
        <w:jc w:val="center"/>
        <w:rPr>
          <w:rFonts w:eastAsia="Arial Unicode MS"/>
          <w:i/>
          <w:sz w:val="28"/>
          <w:szCs w:val="28"/>
        </w:rPr>
      </w:pPr>
      <w:r w:rsidRPr="000A5E68">
        <w:rPr>
          <w:rFonts w:eastAsia="Arial Unicode MS"/>
          <w:i/>
          <w:sz w:val="28"/>
          <w:szCs w:val="28"/>
        </w:rPr>
        <w:t>Реестр детских дошкольных учреждений</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3033"/>
        <w:gridCol w:w="3201"/>
        <w:gridCol w:w="1336"/>
        <w:gridCol w:w="1276"/>
      </w:tblGrid>
      <w:tr w:rsidR="00D83635" w:rsidRPr="00E50B4F" w:rsidTr="00F948D3">
        <w:tc>
          <w:tcPr>
            <w:tcW w:w="637" w:type="dxa"/>
            <w:vMerge w:val="restart"/>
            <w:vAlign w:val="center"/>
          </w:tcPr>
          <w:p w:rsidR="00D83635" w:rsidRPr="00E50B4F" w:rsidRDefault="00D83635" w:rsidP="00F948D3">
            <w:pPr>
              <w:jc w:val="both"/>
              <w:rPr>
                <w:sz w:val="26"/>
                <w:szCs w:val="26"/>
              </w:rPr>
            </w:pPr>
            <w:r w:rsidRPr="00E50B4F">
              <w:rPr>
                <w:sz w:val="26"/>
                <w:szCs w:val="26"/>
              </w:rPr>
              <w:t>№ п/п</w:t>
            </w:r>
          </w:p>
        </w:tc>
        <w:tc>
          <w:tcPr>
            <w:tcW w:w="3033" w:type="dxa"/>
            <w:vMerge w:val="restart"/>
            <w:vAlign w:val="center"/>
          </w:tcPr>
          <w:p w:rsidR="00D83635" w:rsidRPr="00E50B4F" w:rsidRDefault="00D83635" w:rsidP="00F948D3">
            <w:pPr>
              <w:jc w:val="both"/>
              <w:rPr>
                <w:sz w:val="26"/>
                <w:szCs w:val="26"/>
              </w:rPr>
            </w:pPr>
            <w:r w:rsidRPr="00E50B4F">
              <w:rPr>
                <w:sz w:val="26"/>
                <w:szCs w:val="26"/>
              </w:rPr>
              <w:t>Наименование</w:t>
            </w:r>
          </w:p>
        </w:tc>
        <w:tc>
          <w:tcPr>
            <w:tcW w:w="3201" w:type="dxa"/>
            <w:vMerge w:val="restart"/>
            <w:vAlign w:val="center"/>
          </w:tcPr>
          <w:p w:rsidR="00D83635" w:rsidRPr="00E50B4F" w:rsidRDefault="00D83635" w:rsidP="00F948D3">
            <w:pPr>
              <w:jc w:val="both"/>
              <w:rPr>
                <w:sz w:val="26"/>
                <w:szCs w:val="26"/>
              </w:rPr>
            </w:pPr>
            <w:r w:rsidRPr="00E50B4F">
              <w:rPr>
                <w:sz w:val="26"/>
                <w:szCs w:val="26"/>
              </w:rPr>
              <w:t>Место нахождения</w:t>
            </w:r>
          </w:p>
        </w:tc>
        <w:tc>
          <w:tcPr>
            <w:tcW w:w="2612" w:type="dxa"/>
            <w:gridSpan w:val="2"/>
            <w:vAlign w:val="center"/>
          </w:tcPr>
          <w:p w:rsidR="00D83635" w:rsidRPr="00E50B4F" w:rsidRDefault="00D83635" w:rsidP="00F948D3">
            <w:pPr>
              <w:jc w:val="both"/>
              <w:rPr>
                <w:sz w:val="26"/>
                <w:szCs w:val="26"/>
              </w:rPr>
            </w:pPr>
            <w:r w:rsidRPr="00E50B4F">
              <w:rPr>
                <w:sz w:val="26"/>
                <w:szCs w:val="26"/>
              </w:rPr>
              <w:t>Вместимость, чел.</w:t>
            </w:r>
          </w:p>
        </w:tc>
      </w:tr>
      <w:tr w:rsidR="00D83635" w:rsidRPr="00E50B4F" w:rsidTr="00F948D3">
        <w:trPr>
          <w:trHeight w:val="560"/>
        </w:trPr>
        <w:tc>
          <w:tcPr>
            <w:tcW w:w="637" w:type="dxa"/>
            <w:vMerge/>
          </w:tcPr>
          <w:p w:rsidR="00D83635" w:rsidRPr="00E50B4F" w:rsidRDefault="00D83635" w:rsidP="00F948D3">
            <w:pPr>
              <w:jc w:val="both"/>
              <w:rPr>
                <w:sz w:val="26"/>
                <w:szCs w:val="26"/>
              </w:rPr>
            </w:pPr>
          </w:p>
        </w:tc>
        <w:tc>
          <w:tcPr>
            <w:tcW w:w="3033" w:type="dxa"/>
            <w:vMerge/>
          </w:tcPr>
          <w:p w:rsidR="00D83635" w:rsidRPr="00E50B4F" w:rsidRDefault="00D83635" w:rsidP="00F948D3">
            <w:pPr>
              <w:jc w:val="both"/>
              <w:rPr>
                <w:sz w:val="26"/>
                <w:szCs w:val="26"/>
              </w:rPr>
            </w:pPr>
          </w:p>
        </w:tc>
        <w:tc>
          <w:tcPr>
            <w:tcW w:w="3201" w:type="dxa"/>
            <w:vMerge/>
          </w:tcPr>
          <w:p w:rsidR="00D83635" w:rsidRPr="00E50B4F" w:rsidRDefault="00D83635" w:rsidP="00F948D3">
            <w:pPr>
              <w:jc w:val="both"/>
              <w:rPr>
                <w:sz w:val="26"/>
                <w:szCs w:val="26"/>
              </w:rPr>
            </w:pPr>
          </w:p>
        </w:tc>
        <w:tc>
          <w:tcPr>
            <w:tcW w:w="1336" w:type="dxa"/>
            <w:vAlign w:val="center"/>
          </w:tcPr>
          <w:p w:rsidR="00D83635" w:rsidRPr="00E50B4F" w:rsidRDefault="00D83635" w:rsidP="00F948D3">
            <w:pPr>
              <w:jc w:val="both"/>
              <w:rPr>
                <w:sz w:val="26"/>
                <w:szCs w:val="26"/>
              </w:rPr>
            </w:pPr>
            <w:r w:rsidRPr="00E50B4F">
              <w:rPr>
                <w:sz w:val="26"/>
                <w:szCs w:val="26"/>
              </w:rPr>
              <w:t>проект.</w:t>
            </w:r>
          </w:p>
        </w:tc>
        <w:tc>
          <w:tcPr>
            <w:tcW w:w="1276" w:type="dxa"/>
            <w:vAlign w:val="center"/>
          </w:tcPr>
          <w:p w:rsidR="00D83635" w:rsidRPr="00E50B4F" w:rsidRDefault="00D83635" w:rsidP="00F948D3">
            <w:pPr>
              <w:jc w:val="both"/>
              <w:rPr>
                <w:sz w:val="26"/>
                <w:szCs w:val="26"/>
              </w:rPr>
            </w:pPr>
            <w:r w:rsidRPr="00E50B4F">
              <w:rPr>
                <w:sz w:val="26"/>
                <w:szCs w:val="26"/>
              </w:rPr>
              <w:t>факт.</w:t>
            </w:r>
          </w:p>
        </w:tc>
      </w:tr>
      <w:tr w:rsidR="00D83635" w:rsidRPr="00E50B4F" w:rsidTr="00F948D3">
        <w:tc>
          <w:tcPr>
            <w:tcW w:w="637" w:type="dxa"/>
            <w:vAlign w:val="center"/>
          </w:tcPr>
          <w:p w:rsidR="00D83635" w:rsidRPr="00E50B4F" w:rsidRDefault="00D83635" w:rsidP="00F948D3">
            <w:pPr>
              <w:jc w:val="both"/>
              <w:rPr>
                <w:sz w:val="26"/>
                <w:szCs w:val="26"/>
              </w:rPr>
            </w:pPr>
            <w:r w:rsidRPr="00E50B4F">
              <w:rPr>
                <w:sz w:val="26"/>
                <w:szCs w:val="26"/>
              </w:rPr>
              <w:t>1</w:t>
            </w:r>
          </w:p>
        </w:tc>
        <w:tc>
          <w:tcPr>
            <w:tcW w:w="3033" w:type="dxa"/>
          </w:tcPr>
          <w:p w:rsidR="00D83635" w:rsidRPr="00E50B4F" w:rsidRDefault="00D83635" w:rsidP="00F948D3">
            <w:pPr>
              <w:jc w:val="both"/>
              <w:rPr>
                <w:sz w:val="26"/>
                <w:szCs w:val="26"/>
              </w:rPr>
            </w:pPr>
            <w:r>
              <w:rPr>
                <w:sz w:val="26"/>
                <w:szCs w:val="26"/>
              </w:rPr>
              <w:t>МДОУ ДС № 4</w:t>
            </w:r>
          </w:p>
        </w:tc>
        <w:tc>
          <w:tcPr>
            <w:tcW w:w="3201" w:type="dxa"/>
            <w:vAlign w:val="center"/>
          </w:tcPr>
          <w:p w:rsidR="00D83635" w:rsidRPr="00E50B4F" w:rsidRDefault="00D83635" w:rsidP="00F948D3">
            <w:pPr>
              <w:jc w:val="both"/>
              <w:rPr>
                <w:sz w:val="26"/>
                <w:szCs w:val="26"/>
              </w:rPr>
            </w:pPr>
            <w:r>
              <w:rPr>
                <w:sz w:val="26"/>
                <w:szCs w:val="26"/>
              </w:rPr>
              <w:t>Ст. Северская, ул. Орджоникидзе, 37а</w:t>
            </w:r>
          </w:p>
        </w:tc>
        <w:tc>
          <w:tcPr>
            <w:tcW w:w="1336" w:type="dxa"/>
            <w:vAlign w:val="center"/>
          </w:tcPr>
          <w:p w:rsidR="00D83635" w:rsidRPr="00E50B4F" w:rsidRDefault="00D83635" w:rsidP="00F948D3">
            <w:pPr>
              <w:jc w:val="both"/>
              <w:rPr>
                <w:sz w:val="26"/>
                <w:szCs w:val="26"/>
              </w:rPr>
            </w:pPr>
            <w:r>
              <w:rPr>
                <w:sz w:val="26"/>
                <w:szCs w:val="26"/>
              </w:rPr>
              <w:t>320</w:t>
            </w:r>
          </w:p>
        </w:tc>
        <w:tc>
          <w:tcPr>
            <w:tcW w:w="1276" w:type="dxa"/>
            <w:vAlign w:val="center"/>
          </w:tcPr>
          <w:p w:rsidR="00D83635" w:rsidRPr="00E50B4F" w:rsidRDefault="00D83635" w:rsidP="00F948D3">
            <w:pPr>
              <w:jc w:val="both"/>
              <w:rPr>
                <w:sz w:val="26"/>
                <w:szCs w:val="26"/>
              </w:rPr>
            </w:pPr>
            <w:r>
              <w:rPr>
                <w:sz w:val="26"/>
                <w:szCs w:val="26"/>
              </w:rPr>
              <w:t>345</w:t>
            </w:r>
          </w:p>
        </w:tc>
      </w:tr>
      <w:tr w:rsidR="00D83635" w:rsidRPr="00E50B4F" w:rsidTr="00F948D3">
        <w:tc>
          <w:tcPr>
            <w:tcW w:w="637" w:type="dxa"/>
            <w:vAlign w:val="center"/>
          </w:tcPr>
          <w:p w:rsidR="00D83635" w:rsidRPr="00E50B4F" w:rsidRDefault="00D83635" w:rsidP="00F948D3">
            <w:pPr>
              <w:jc w:val="both"/>
              <w:rPr>
                <w:sz w:val="26"/>
                <w:szCs w:val="26"/>
              </w:rPr>
            </w:pPr>
            <w:r w:rsidRPr="00E50B4F">
              <w:rPr>
                <w:sz w:val="26"/>
                <w:szCs w:val="26"/>
              </w:rPr>
              <w:t>2</w:t>
            </w:r>
          </w:p>
        </w:tc>
        <w:tc>
          <w:tcPr>
            <w:tcW w:w="3033" w:type="dxa"/>
          </w:tcPr>
          <w:p w:rsidR="00D83635" w:rsidRPr="00E50B4F" w:rsidRDefault="00D83635" w:rsidP="00F948D3">
            <w:pPr>
              <w:jc w:val="both"/>
              <w:rPr>
                <w:sz w:val="26"/>
                <w:szCs w:val="26"/>
              </w:rPr>
            </w:pPr>
            <w:r>
              <w:rPr>
                <w:sz w:val="26"/>
                <w:szCs w:val="26"/>
              </w:rPr>
              <w:t>МДОУ ДС № 3</w:t>
            </w:r>
          </w:p>
        </w:tc>
        <w:tc>
          <w:tcPr>
            <w:tcW w:w="3201" w:type="dxa"/>
            <w:vAlign w:val="center"/>
          </w:tcPr>
          <w:p w:rsidR="00D83635" w:rsidRPr="00E50B4F" w:rsidRDefault="00D83635" w:rsidP="00F948D3">
            <w:pPr>
              <w:jc w:val="both"/>
              <w:rPr>
                <w:sz w:val="26"/>
                <w:szCs w:val="26"/>
              </w:rPr>
            </w:pPr>
            <w:r>
              <w:rPr>
                <w:sz w:val="26"/>
                <w:szCs w:val="26"/>
              </w:rPr>
              <w:t>Ст. Северская, ул. Ленина, 217</w:t>
            </w:r>
          </w:p>
        </w:tc>
        <w:tc>
          <w:tcPr>
            <w:tcW w:w="1336" w:type="dxa"/>
            <w:vAlign w:val="center"/>
          </w:tcPr>
          <w:p w:rsidR="00D83635" w:rsidRPr="00E50B4F" w:rsidRDefault="00D83635" w:rsidP="00F948D3">
            <w:pPr>
              <w:jc w:val="both"/>
              <w:rPr>
                <w:sz w:val="26"/>
                <w:szCs w:val="26"/>
              </w:rPr>
            </w:pPr>
            <w:r>
              <w:rPr>
                <w:sz w:val="26"/>
                <w:szCs w:val="26"/>
              </w:rPr>
              <w:t>40</w:t>
            </w:r>
          </w:p>
        </w:tc>
        <w:tc>
          <w:tcPr>
            <w:tcW w:w="1276" w:type="dxa"/>
            <w:vAlign w:val="center"/>
          </w:tcPr>
          <w:p w:rsidR="00D83635" w:rsidRPr="00E50B4F" w:rsidRDefault="00D83635" w:rsidP="00F948D3">
            <w:pPr>
              <w:jc w:val="both"/>
              <w:rPr>
                <w:sz w:val="26"/>
                <w:szCs w:val="26"/>
              </w:rPr>
            </w:pPr>
            <w:r>
              <w:rPr>
                <w:sz w:val="26"/>
                <w:szCs w:val="26"/>
              </w:rPr>
              <w:t>52</w:t>
            </w:r>
          </w:p>
        </w:tc>
      </w:tr>
      <w:tr w:rsidR="00D83635" w:rsidRPr="00E50B4F" w:rsidTr="00F948D3">
        <w:tc>
          <w:tcPr>
            <w:tcW w:w="637" w:type="dxa"/>
            <w:vAlign w:val="center"/>
          </w:tcPr>
          <w:p w:rsidR="00D83635" w:rsidRPr="00E50B4F" w:rsidRDefault="00D83635" w:rsidP="00F948D3">
            <w:pPr>
              <w:jc w:val="both"/>
              <w:rPr>
                <w:sz w:val="26"/>
                <w:szCs w:val="26"/>
              </w:rPr>
            </w:pPr>
            <w:r w:rsidRPr="00E50B4F">
              <w:rPr>
                <w:sz w:val="26"/>
                <w:szCs w:val="26"/>
              </w:rPr>
              <w:t>3</w:t>
            </w:r>
          </w:p>
        </w:tc>
        <w:tc>
          <w:tcPr>
            <w:tcW w:w="3033" w:type="dxa"/>
          </w:tcPr>
          <w:p w:rsidR="00D83635" w:rsidRPr="00E50B4F" w:rsidRDefault="00D83635" w:rsidP="00F948D3">
            <w:pPr>
              <w:jc w:val="both"/>
              <w:rPr>
                <w:sz w:val="26"/>
                <w:szCs w:val="26"/>
              </w:rPr>
            </w:pPr>
            <w:r>
              <w:rPr>
                <w:sz w:val="26"/>
                <w:szCs w:val="26"/>
              </w:rPr>
              <w:t>МДОУ ДС № 42</w:t>
            </w:r>
          </w:p>
        </w:tc>
        <w:tc>
          <w:tcPr>
            <w:tcW w:w="3201" w:type="dxa"/>
            <w:vAlign w:val="center"/>
          </w:tcPr>
          <w:p w:rsidR="00D83635" w:rsidRPr="00E50B4F" w:rsidRDefault="00D83635" w:rsidP="00F948D3">
            <w:pPr>
              <w:ind w:firstLine="110"/>
              <w:jc w:val="both"/>
              <w:rPr>
                <w:sz w:val="26"/>
                <w:szCs w:val="26"/>
              </w:rPr>
            </w:pPr>
            <w:r>
              <w:rPr>
                <w:sz w:val="26"/>
                <w:szCs w:val="26"/>
              </w:rPr>
              <w:t>Ст. Северская, ул. Советская, 35</w:t>
            </w:r>
          </w:p>
        </w:tc>
        <w:tc>
          <w:tcPr>
            <w:tcW w:w="1336" w:type="dxa"/>
            <w:vAlign w:val="center"/>
          </w:tcPr>
          <w:p w:rsidR="00D83635" w:rsidRPr="00E50B4F" w:rsidRDefault="00D83635" w:rsidP="00F948D3">
            <w:pPr>
              <w:jc w:val="both"/>
              <w:rPr>
                <w:sz w:val="26"/>
                <w:szCs w:val="26"/>
              </w:rPr>
            </w:pPr>
            <w:r>
              <w:rPr>
                <w:sz w:val="26"/>
                <w:szCs w:val="26"/>
              </w:rPr>
              <w:t>133</w:t>
            </w:r>
          </w:p>
        </w:tc>
        <w:tc>
          <w:tcPr>
            <w:tcW w:w="1276" w:type="dxa"/>
            <w:vAlign w:val="center"/>
          </w:tcPr>
          <w:p w:rsidR="00D83635" w:rsidRPr="00E50B4F" w:rsidRDefault="00D83635" w:rsidP="00F948D3">
            <w:pPr>
              <w:jc w:val="both"/>
              <w:rPr>
                <w:sz w:val="26"/>
                <w:szCs w:val="26"/>
              </w:rPr>
            </w:pPr>
            <w:r>
              <w:rPr>
                <w:sz w:val="26"/>
                <w:szCs w:val="26"/>
              </w:rPr>
              <w:t>140</w:t>
            </w:r>
          </w:p>
        </w:tc>
      </w:tr>
      <w:tr w:rsidR="00D83635" w:rsidRPr="00E50B4F" w:rsidTr="00F948D3">
        <w:tc>
          <w:tcPr>
            <w:tcW w:w="637" w:type="dxa"/>
            <w:vAlign w:val="center"/>
          </w:tcPr>
          <w:p w:rsidR="00D83635" w:rsidRPr="00E50B4F" w:rsidRDefault="00D83635" w:rsidP="00F948D3">
            <w:pPr>
              <w:jc w:val="both"/>
              <w:rPr>
                <w:sz w:val="26"/>
                <w:szCs w:val="26"/>
              </w:rPr>
            </w:pPr>
            <w:r w:rsidRPr="00E50B4F">
              <w:rPr>
                <w:sz w:val="26"/>
                <w:szCs w:val="26"/>
              </w:rPr>
              <w:t>4</w:t>
            </w:r>
          </w:p>
        </w:tc>
        <w:tc>
          <w:tcPr>
            <w:tcW w:w="3033" w:type="dxa"/>
          </w:tcPr>
          <w:p w:rsidR="00D83635" w:rsidRPr="00E50B4F" w:rsidRDefault="00D83635" w:rsidP="00F948D3">
            <w:pPr>
              <w:jc w:val="both"/>
              <w:rPr>
                <w:sz w:val="26"/>
                <w:szCs w:val="26"/>
              </w:rPr>
            </w:pPr>
            <w:r>
              <w:rPr>
                <w:sz w:val="26"/>
                <w:szCs w:val="26"/>
              </w:rPr>
              <w:t>МДОУ ЦРР ДС № 2</w:t>
            </w:r>
          </w:p>
        </w:tc>
        <w:tc>
          <w:tcPr>
            <w:tcW w:w="3201" w:type="dxa"/>
            <w:vAlign w:val="center"/>
          </w:tcPr>
          <w:p w:rsidR="00D83635" w:rsidRPr="00E50B4F" w:rsidRDefault="00D83635" w:rsidP="00F948D3">
            <w:pPr>
              <w:jc w:val="both"/>
              <w:rPr>
                <w:sz w:val="26"/>
                <w:szCs w:val="26"/>
              </w:rPr>
            </w:pPr>
            <w:r>
              <w:rPr>
                <w:sz w:val="26"/>
                <w:szCs w:val="26"/>
              </w:rPr>
              <w:t>Ст. Северская, ул. Ленина, 192</w:t>
            </w:r>
          </w:p>
        </w:tc>
        <w:tc>
          <w:tcPr>
            <w:tcW w:w="1336" w:type="dxa"/>
            <w:vAlign w:val="center"/>
          </w:tcPr>
          <w:p w:rsidR="00D83635" w:rsidRPr="00E50B4F" w:rsidRDefault="00D83635" w:rsidP="00F948D3">
            <w:pPr>
              <w:jc w:val="both"/>
              <w:rPr>
                <w:sz w:val="26"/>
                <w:szCs w:val="26"/>
              </w:rPr>
            </w:pPr>
            <w:r>
              <w:rPr>
                <w:sz w:val="26"/>
                <w:szCs w:val="26"/>
              </w:rPr>
              <w:t>200</w:t>
            </w:r>
          </w:p>
        </w:tc>
        <w:tc>
          <w:tcPr>
            <w:tcW w:w="1276" w:type="dxa"/>
            <w:vAlign w:val="center"/>
          </w:tcPr>
          <w:p w:rsidR="00D83635" w:rsidRPr="00E50B4F" w:rsidRDefault="00D83635" w:rsidP="00F948D3">
            <w:pPr>
              <w:jc w:val="both"/>
              <w:rPr>
                <w:sz w:val="26"/>
                <w:szCs w:val="26"/>
              </w:rPr>
            </w:pPr>
            <w:r>
              <w:rPr>
                <w:sz w:val="26"/>
                <w:szCs w:val="26"/>
              </w:rPr>
              <w:t>183</w:t>
            </w:r>
          </w:p>
        </w:tc>
      </w:tr>
      <w:tr w:rsidR="00D83635" w:rsidRPr="00E50B4F" w:rsidTr="00F948D3">
        <w:tc>
          <w:tcPr>
            <w:tcW w:w="637" w:type="dxa"/>
            <w:vAlign w:val="center"/>
          </w:tcPr>
          <w:p w:rsidR="00D83635" w:rsidRPr="00E50B4F" w:rsidRDefault="00D83635" w:rsidP="00F948D3">
            <w:pPr>
              <w:jc w:val="both"/>
              <w:rPr>
                <w:sz w:val="26"/>
                <w:szCs w:val="26"/>
              </w:rPr>
            </w:pPr>
            <w:r>
              <w:rPr>
                <w:sz w:val="26"/>
                <w:szCs w:val="26"/>
              </w:rPr>
              <w:t>5</w:t>
            </w:r>
          </w:p>
        </w:tc>
        <w:tc>
          <w:tcPr>
            <w:tcW w:w="3033" w:type="dxa"/>
          </w:tcPr>
          <w:p w:rsidR="00D83635" w:rsidRDefault="00D83635" w:rsidP="00F948D3">
            <w:pPr>
              <w:jc w:val="both"/>
              <w:rPr>
                <w:sz w:val="26"/>
                <w:szCs w:val="26"/>
              </w:rPr>
            </w:pPr>
            <w:r>
              <w:rPr>
                <w:sz w:val="26"/>
                <w:szCs w:val="26"/>
              </w:rPr>
              <w:t>ВСЕГО</w:t>
            </w:r>
          </w:p>
        </w:tc>
        <w:tc>
          <w:tcPr>
            <w:tcW w:w="3201" w:type="dxa"/>
            <w:vAlign w:val="center"/>
          </w:tcPr>
          <w:p w:rsidR="00D83635" w:rsidRDefault="00D83635" w:rsidP="00F948D3">
            <w:pPr>
              <w:jc w:val="both"/>
              <w:rPr>
                <w:sz w:val="26"/>
                <w:szCs w:val="26"/>
              </w:rPr>
            </w:pPr>
          </w:p>
        </w:tc>
        <w:tc>
          <w:tcPr>
            <w:tcW w:w="1336" w:type="dxa"/>
            <w:vAlign w:val="center"/>
          </w:tcPr>
          <w:p w:rsidR="00D83635" w:rsidRDefault="00D83635" w:rsidP="00F948D3">
            <w:pPr>
              <w:jc w:val="both"/>
              <w:rPr>
                <w:sz w:val="26"/>
                <w:szCs w:val="26"/>
              </w:rPr>
            </w:pPr>
            <w:r>
              <w:rPr>
                <w:sz w:val="26"/>
                <w:szCs w:val="26"/>
              </w:rPr>
              <w:t>693</w:t>
            </w:r>
          </w:p>
        </w:tc>
        <w:tc>
          <w:tcPr>
            <w:tcW w:w="1276" w:type="dxa"/>
            <w:vAlign w:val="center"/>
          </w:tcPr>
          <w:p w:rsidR="00D83635" w:rsidRDefault="00D83635" w:rsidP="00F948D3">
            <w:pPr>
              <w:jc w:val="both"/>
              <w:rPr>
                <w:sz w:val="26"/>
                <w:szCs w:val="26"/>
              </w:rPr>
            </w:pPr>
            <w:r>
              <w:rPr>
                <w:sz w:val="26"/>
                <w:szCs w:val="26"/>
              </w:rPr>
              <w:t>720</w:t>
            </w:r>
          </w:p>
        </w:tc>
      </w:tr>
    </w:tbl>
    <w:p w:rsidR="00D83635" w:rsidRDefault="00D83635" w:rsidP="00D83635">
      <w:pPr>
        <w:spacing w:line="360" w:lineRule="auto"/>
        <w:ind w:firstLine="709"/>
        <w:jc w:val="center"/>
        <w:rPr>
          <w:rFonts w:eastAsia="Arial Unicode MS"/>
          <w:i/>
          <w:sz w:val="28"/>
          <w:szCs w:val="28"/>
        </w:rPr>
      </w:pPr>
    </w:p>
    <w:p w:rsidR="00D83635" w:rsidRPr="00B9184C" w:rsidRDefault="00D83635" w:rsidP="00D83635">
      <w:pPr>
        <w:spacing w:line="360" w:lineRule="auto"/>
        <w:ind w:firstLine="709"/>
        <w:jc w:val="center"/>
        <w:rPr>
          <w:rFonts w:eastAsia="Arial Unicode MS"/>
          <w:i/>
          <w:sz w:val="28"/>
          <w:szCs w:val="28"/>
        </w:rPr>
      </w:pPr>
      <w:r w:rsidRPr="00B9184C">
        <w:rPr>
          <w:rFonts w:eastAsia="Arial Unicode MS"/>
          <w:i/>
          <w:sz w:val="28"/>
          <w:szCs w:val="28"/>
        </w:rPr>
        <w:t>Дислокация общеобразовательных школ</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269"/>
        <w:gridCol w:w="2454"/>
        <w:gridCol w:w="1221"/>
        <w:gridCol w:w="900"/>
        <w:gridCol w:w="2066"/>
      </w:tblGrid>
      <w:tr w:rsidR="00D83635" w:rsidRPr="00E50B4F" w:rsidTr="00F948D3">
        <w:tc>
          <w:tcPr>
            <w:tcW w:w="567" w:type="dxa"/>
          </w:tcPr>
          <w:p w:rsidR="00D83635" w:rsidRPr="00D1390A" w:rsidRDefault="00D83635" w:rsidP="00F948D3">
            <w:pPr>
              <w:jc w:val="center"/>
              <w:rPr>
                <w:sz w:val="24"/>
                <w:szCs w:val="24"/>
              </w:rPr>
            </w:pPr>
            <w:r w:rsidRPr="00D1390A">
              <w:rPr>
                <w:sz w:val="24"/>
                <w:szCs w:val="24"/>
              </w:rPr>
              <w:t>№</w:t>
            </w:r>
          </w:p>
          <w:p w:rsidR="00D83635" w:rsidRPr="00D1390A" w:rsidRDefault="00D83635" w:rsidP="00F948D3">
            <w:pPr>
              <w:jc w:val="center"/>
              <w:rPr>
                <w:sz w:val="24"/>
                <w:szCs w:val="24"/>
              </w:rPr>
            </w:pPr>
            <w:r w:rsidRPr="00D1390A">
              <w:rPr>
                <w:sz w:val="24"/>
                <w:szCs w:val="24"/>
              </w:rPr>
              <w:t>п/п</w:t>
            </w:r>
          </w:p>
        </w:tc>
        <w:tc>
          <w:tcPr>
            <w:tcW w:w="2269" w:type="dxa"/>
          </w:tcPr>
          <w:p w:rsidR="00D83635" w:rsidRPr="00D1390A" w:rsidRDefault="00D83635" w:rsidP="00F948D3">
            <w:pPr>
              <w:jc w:val="center"/>
              <w:rPr>
                <w:sz w:val="24"/>
                <w:szCs w:val="24"/>
              </w:rPr>
            </w:pPr>
            <w:r w:rsidRPr="00D1390A">
              <w:rPr>
                <w:sz w:val="24"/>
                <w:szCs w:val="24"/>
              </w:rPr>
              <w:t>Наименование учреждения</w:t>
            </w:r>
          </w:p>
        </w:tc>
        <w:tc>
          <w:tcPr>
            <w:tcW w:w="2454" w:type="dxa"/>
          </w:tcPr>
          <w:p w:rsidR="00D83635" w:rsidRPr="00D1390A" w:rsidRDefault="00D83635" w:rsidP="00F948D3">
            <w:pPr>
              <w:jc w:val="center"/>
              <w:rPr>
                <w:sz w:val="24"/>
                <w:szCs w:val="24"/>
              </w:rPr>
            </w:pPr>
            <w:r w:rsidRPr="00D1390A">
              <w:rPr>
                <w:sz w:val="24"/>
                <w:szCs w:val="24"/>
              </w:rPr>
              <w:t>Место нахождения</w:t>
            </w:r>
          </w:p>
          <w:p w:rsidR="00D83635" w:rsidRPr="00D1390A" w:rsidRDefault="00D83635" w:rsidP="00F948D3">
            <w:pPr>
              <w:jc w:val="center"/>
              <w:rPr>
                <w:sz w:val="24"/>
                <w:szCs w:val="24"/>
              </w:rPr>
            </w:pPr>
            <w:r w:rsidRPr="00D1390A">
              <w:rPr>
                <w:sz w:val="24"/>
                <w:szCs w:val="24"/>
              </w:rPr>
              <w:t>(населённый пункт)</w:t>
            </w:r>
          </w:p>
        </w:tc>
        <w:tc>
          <w:tcPr>
            <w:tcW w:w="1221" w:type="dxa"/>
            <w:vAlign w:val="center"/>
          </w:tcPr>
          <w:p w:rsidR="00D83635" w:rsidRPr="00D1390A" w:rsidRDefault="00D83635" w:rsidP="00F948D3">
            <w:pPr>
              <w:jc w:val="center"/>
              <w:rPr>
                <w:sz w:val="24"/>
                <w:szCs w:val="24"/>
              </w:rPr>
            </w:pPr>
            <w:r w:rsidRPr="00D1390A">
              <w:rPr>
                <w:sz w:val="24"/>
                <w:szCs w:val="24"/>
              </w:rPr>
              <w:t>Вместимость по проекту</w:t>
            </w:r>
          </w:p>
        </w:tc>
        <w:tc>
          <w:tcPr>
            <w:tcW w:w="900" w:type="dxa"/>
            <w:vAlign w:val="center"/>
          </w:tcPr>
          <w:p w:rsidR="00D83635" w:rsidRPr="00D1390A" w:rsidRDefault="00D83635" w:rsidP="00F948D3">
            <w:pPr>
              <w:jc w:val="center"/>
              <w:rPr>
                <w:sz w:val="24"/>
                <w:szCs w:val="24"/>
              </w:rPr>
            </w:pPr>
            <w:r w:rsidRPr="00D1390A">
              <w:rPr>
                <w:sz w:val="24"/>
                <w:szCs w:val="24"/>
              </w:rPr>
              <w:t>Фактически обучается</w:t>
            </w:r>
          </w:p>
        </w:tc>
        <w:tc>
          <w:tcPr>
            <w:tcW w:w="2066" w:type="dxa"/>
          </w:tcPr>
          <w:p w:rsidR="00D83635" w:rsidRPr="00D1390A" w:rsidRDefault="00D83635" w:rsidP="00F948D3">
            <w:pPr>
              <w:jc w:val="center"/>
              <w:rPr>
                <w:sz w:val="24"/>
                <w:szCs w:val="24"/>
              </w:rPr>
            </w:pPr>
            <w:r>
              <w:rPr>
                <w:sz w:val="24"/>
                <w:szCs w:val="24"/>
              </w:rPr>
              <w:t>Обслуживаемые населенные пункты</w:t>
            </w:r>
          </w:p>
        </w:tc>
      </w:tr>
      <w:tr w:rsidR="00D83635" w:rsidRPr="00E50B4F" w:rsidTr="00F948D3">
        <w:tc>
          <w:tcPr>
            <w:tcW w:w="567" w:type="dxa"/>
          </w:tcPr>
          <w:p w:rsidR="00D83635" w:rsidRPr="00E50B4F" w:rsidRDefault="00D83635" w:rsidP="00F948D3">
            <w:pPr>
              <w:jc w:val="both"/>
              <w:rPr>
                <w:sz w:val="24"/>
                <w:szCs w:val="24"/>
              </w:rPr>
            </w:pPr>
            <w:r w:rsidRPr="00E50B4F">
              <w:rPr>
                <w:sz w:val="24"/>
                <w:szCs w:val="24"/>
              </w:rPr>
              <w:t>1</w:t>
            </w:r>
          </w:p>
        </w:tc>
        <w:tc>
          <w:tcPr>
            <w:tcW w:w="2269" w:type="dxa"/>
          </w:tcPr>
          <w:p w:rsidR="00D83635" w:rsidRPr="00E50B4F" w:rsidRDefault="00D83635" w:rsidP="00F948D3">
            <w:pPr>
              <w:jc w:val="both"/>
              <w:rPr>
                <w:sz w:val="24"/>
                <w:szCs w:val="24"/>
              </w:rPr>
            </w:pPr>
            <w:r>
              <w:rPr>
                <w:sz w:val="24"/>
                <w:szCs w:val="24"/>
              </w:rPr>
              <w:t>МОУ  СОШ № 43</w:t>
            </w:r>
          </w:p>
        </w:tc>
        <w:tc>
          <w:tcPr>
            <w:tcW w:w="2454" w:type="dxa"/>
          </w:tcPr>
          <w:p w:rsidR="00D83635" w:rsidRPr="00E50B4F" w:rsidRDefault="00D83635" w:rsidP="00F948D3">
            <w:pPr>
              <w:jc w:val="both"/>
              <w:rPr>
                <w:sz w:val="24"/>
                <w:szCs w:val="24"/>
              </w:rPr>
            </w:pPr>
            <w:r>
              <w:rPr>
                <w:sz w:val="26"/>
                <w:szCs w:val="26"/>
              </w:rPr>
              <w:t>Ст. Северская, ул. Ленина, 120</w:t>
            </w:r>
          </w:p>
        </w:tc>
        <w:tc>
          <w:tcPr>
            <w:tcW w:w="1221" w:type="dxa"/>
          </w:tcPr>
          <w:p w:rsidR="00D83635" w:rsidRPr="00E50B4F" w:rsidRDefault="00D83635" w:rsidP="00F948D3">
            <w:pPr>
              <w:ind w:left="14" w:hanging="14"/>
              <w:jc w:val="center"/>
              <w:rPr>
                <w:sz w:val="24"/>
                <w:szCs w:val="24"/>
              </w:rPr>
            </w:pPr>
            <w:r>
              <w:rPr>
                <w:sz w:val="24"/>
                <w:szCs w:val="24"/>
              </w:rPr>
              <w:t>575</w:t>
            </w:r>
          </w:p>
        </w:tc>
        <w:tc>
          <w:tcPr>
            <w:tcW w:w="900" w:type="dxa"/>
          </w:tcPr>
          <w:p w:rsidR="00D83635" w:rsidRPr="00E50B4F" w:rsidRDefault="00D83635" w:rsidP="00F948D3">
            <w:pPr>
              <w:jc w:val="center"/>
              <w:rPr>
                <w:sz w:val="24"/>
                <w:szCs w:val="24"/>
              </w:rPr>
            </w:pPr>
            <w:r>
              <w:rPr>
                <w:sz w:val="24"/>
                <w:szCs w:val="24"/>
              </w:rPr>
              <w:t>663</w:t>
            </w:r>
          </w:p>
        </w:tc>
        <w:tc>
          <w:tcPr>
            <w:tcW w:w="2066" w:type="dxa"/>
          </w:tcPr>
          <w:p w:rsidR="00D83635" w:rsidRDefault="00D83635" w:rsidP="00F948D3">
            <w:pPr>
              <w:jc w:val="center"/>
              <w:rPr>
                <w:sz w:val="24"/>
                <w:szCs w:val="24"/>
              </w:rPr>
            </w:pPr>
            <w:r>
              <w:rPr>
                <w:sz w:val="24"/>
                <w:szCs w:val="24"/>
              </w:rPr>
              <w:t>ст. Северская, п. 8 Марта</w:t>
            </w:r>
          </w:p>
        </w:tc>
      </w:tr>
      <w:tr w:rsidR="00D83635" w:rsidRPr="00E50B4F" w:rsidTr="00F948D3">
        <w:tc>
          <w:tcPr>
            <w:tcW w:w="567" w:type="dxa"/>
          </w:tcPr>
          <w:p w:rsidR="00D83635" w:rsidRPr="00E50B4F" w:rsidRDefault="00D83635" w:rsidP="00F948D3">
            <w:pPr>
              <w:jc w:val="both"/>
              <w:rPr>
                <w:sz w:val="24"/>
                <w:szCs w:val="24"/>
              </w:rPr>
            </w:pPr>
            <w:r w:rsidRPr="00E50B4F">
              <w:rPr>
                <w:sz w:val="24"/>
                <w:szCs w:val="24"/>
              </w:rPr>
              <w:t>2</w:t>
            </w:r>
          </w:p>
        </w:tc>
        <w:tc>
          <w:tcPr>
            <w:tcW w:w="2269" w:type="dxa"/>
          </w:tcPr>
          <w:p w:rsidR="00D83635" w:rsidRPr="00E50B4F" w:rsidRDefault="00D83635" w:rsidP="00F948D3">
            <w:pPr>
              <w:jc w:val="both"/>
              <w:rPr>
                <w:sz w:val="24"/>
                <w:szCs w:val="24"/>
              </w:rPr>
            </w:pPr>
            <w:r>
              <w:rPr>
                <w:sz w:val="24"/>
                <w:szCs w:val="24"/>
              </w:rPr>
              <w:t>МОУ СОШ № 44</w:t>
            </w:r>
          </w:p>
        </w:tc>
        <w:tc>
          <w:tcPr>
            <w:tcW w:w="2454" w:type="dxa"/>
          </w:tcPr>
          <w:p w:rsidR="00D83635" w:rsidRPr="00E50B4F" w:rsidRDefault="00D83635" w:rsidP="00F948D3">
            <w:pPr>
              <w:jc w:val="both"/>
              <w:rPr>
                <w:sz w:val="24"/>
                <w:szCs w:val="24"/>
              </w:rPr>
            </w:pPr>
            <w:r>
              <w:rPr>
                <w:sz w:val="26"/>
                <w:szCs w:val="26"/>
              </w:rPr>
              <w:t>Ст. Северская, ул. Ленина, 151</w:t>
            </w:r>
          </w:p>
        </w:tc>
        <w:tc>
          <w:tcPr>
            <w:tcW w:w="1221" w:type="dxa"/>
          </w:tcPr>
          <w:p w:rsidR="00D83635" w:rsidRPr="00E50B4F" w:rsidRDefault="00D83635" w:rsidP="00F948D3">
            <w:pPr>
              <w:jc w:val="center"/>
              <w:rPr>
                <w:sz w:val="24"/>
                <w:szCs w:val="24"/>
              </w:rPr>
            </w:pPr>
            <w:r>
              <w:rPr>
                <w:sz w:val="24"/>
                <w:szCs w:val="24"/>
              </w:rPr>
              <w:t>360</w:t>
            </w:r>
          </w:p>
        </w:tc>
        <w:tc>
          <w:tcPr>
            <w:tcW w:w="900" w:type="dxa"/>
          </w:tcPr>
          <w:p w:rsidR="00D83635" w:rsidRPr="00E50B4F" w:rsidRDefault="00D83635" w:rsidP="00F948D3">
            <w:pPr>
              <w:jc w:val="center"/>
              <w:rPr>
                <w:sz w:val="24"/>
                <w:szCs w:val="24"/>
              </w:rPr>
            </w:pPr>
            <w:r>
              <w:rPr>
                <w:sz w:val="24"/>
                <w:szCs w:val="24"/>
              </w:rPr>
              <w:t>382</w:t>
            </w:r>
          </w:p>
        </w:tc>
        <w:tc>
          <w:tcPr>
            <w:tcW w:w="2066" w:type="dxa"/>
          </w:tcPr>
          <w:p w:rsidR="00D83635" w:rsidRPr="00E50B4F" w:rsidRDefault="00D83635" w:rsidP="00F948D3">
            <w:pPr>
              <w:jc w:val="center"/>
              <w:rPr>
                <w:sz w:val="24"/>
                <w:szCs w:val="24"/>
              </w:rPr>
            </w:pPr>
            <w:r>
              <w:rPr>
                <w:sz w:val="24"/>
                <w:szCs w:val="24"/>
              </w:rPr>
              <w:t>ст. Северская, п. 8 Марта</w:t>
            </w:r>
          </w:p>
        </w:tc>
      </w:tr>
      <w:tr w:rsidR="00D83635" w:rsidRPr="00E50B4F" w:rsidTr="00F948D3">
        <w:tc>
          <w:tcPr>
            <w:tcW w:w="567" w:type="dxa"/>
          </w:tcPr>
          <w:p w:rsidR="00D83635" w:rsidRPr="00E50B4F" w:rsidRDefault="00D83635" w:rsidP="00F948D3">
            <w:pPr>
              <w:jc w:val="both"/>
              <w:rPr>
                <w:sz w:val="24"/>
                <w:szCs w:val="24"/>
              </w:rPr>
            </w:pPr>
            <w:r w:rsidRPr="00E50B4F">
              <w:rPr>
                <w:sz w:val="24"/>
                <w:szCs w:val="24"/>
              </w:rPr>
              <w:t>3</w:t>
            </w:r>
          </w:p>
        </w:tc>
        <w:tc>
          <w:tcPr>
            <w:tcW w:w="2269" w:type="dxa"/>
          </w:tcPr>
          <w:p w:rsidR="00D83635" w:rsidRPr="00E50B4F" w:rsidRDefault="00D83635" w:rsidP="00F948D3">
            <w:pPr>
              <w:jc w:val="both"/>
              <w:rPr>
                <w:sz w:val="24"/>
                <w:szCs w:val="24"/>
              </w:rPr>
            </w:pPr>
            <w:r>
              <w:rPr>
                <w:sz w:val="24"/>
                <w:szCs w:val="24"/>
              </w:rPr>
              <w:t>МОУ СОШ № 45</w:t>
            </w:r>
          </w:p>
        </w:tc>
        <w:tc>
          <w:tcPr>
            <w:tcW w:w="2454" w:type="dxa"/>
          </w:tcPr>
          <w:p w:rsidR="00D83635" w:rsidRPr="00E50B4F" w:rsidRDefault="00D83635" w:rsidP="00F948D3">
            <w:pPr>
              <w:jc w:val="both"/>
              <w:rPr>
                <w:sz w:val="24"/>
                <w:szCs w:val="24"/>
              </w:rPr>
            </w:pPr>
            <w:r>
              <w:rPr>
                <w:sz w:val="26"/>
                <w:szCs w:val="26"/>
              </w:rPr>
              <w:t>Ст. Северская, ул. Октябрьская, 7</w:t>
            </w:r>
          </w:p>
        </w:tc>
        <w:tc>
          <w:tcPr>
            <w:tcW w:w="1221" w:type="dxa"/>
          </w:tcPr>
          <w:p w:rsidR="00D83635" w:rsidRPr="00E50B4F" w:rsidRDefault="00D83635" w:rsidP="00F948D3">
            <w:pPr>
              <w:jc w:val="center"/>
              <w:rPr>
                <w:sz w:val="24"/>
                <w:szCs w:val="24"/>
              </w:rPr>
            </w:pPr>
            <w:r>
              <w:rPr>
                <w:sz w:val="24"/>
                <w:szCs w:val="24"/>
              </w:rPr>
              <w:t>900</w:t>
            </w:r>
          </w:p>
        </w:tc>
        <w:tc>
          <w:tcPr>
            <w:tcW w:w="900" w:type="dxa"/>
          </w:tcPr>
          <w:p w:rsidR="00D83635" w:rsidRPr="00E50B4F" w:rsidRDefault="00D83635" w:rsidP="00F948D3">
            <w:pPr>
              <w:jc w:val="center"/>
              <w:rPr>
                <w:sz w:val="24"/>
                <w:szCs w:val="24"/>
              </w:rPr>
            </w:pPr>
            <w:r>
              <w:rPr>
                <w:sz w:val="24"/>
                <w:szCs w:val="24"/>
              </w:rPr>
              <w:t>760</w:t>
            </w:r>
          </w:p>
        </w:tc>
        <w:tc>
          <w:tcPr>
            <w:tcW w:w="2066" w:type="dxa"/>
          </w:tcPr>
          <w:p w:rsidR="00D83635" w:rsidRPr="00E50B4F" w:rsidRDefault="00D83635" w:rsidP="00F948D3">
            <w:pPr>
              <w:jc w:val="center"/>
              <w:rPr>
                <w:sz w:val="24"/>
                <w:szCs w:val="24"/>
              </w:rPr>
            </w:pPr>
            <w:r>
              <w:rPr>
                <w:sz w:val="24"/>
                <w:szCs w:val="24"/>
              </w:rPr>
              <w:t>ст. Северская, х. Свободный, х. Воликов, х. Науменков</w:t>
            </w:r>
          </w:p>
        </w:tc>
      </w:tr>
      <w:tr w:rsidR="00D83635" w:rsidRPr="00E50B4F" w:rsidTr="00F948D3">
        <w:tc>
          <w:tcPr>
            <w:tcW w:w="567" w:type="dxa"/>
          </w:tcPr>
          <w:p w:rsidR="00D83635" w:rsidRPr="00E50B4F" w:rsidRDefault="00D83635" w:rsidP="00F948D3">
            <w:pPr>
              <w:jc w:val="both"/>
              <w:rPr>
                <w:sz w:val="24"/>
                <w:szCs w:val="24"/>
              </w:rPr>
            </w:pPr>
            <w:r w:rsidRPr="00E50B4F">
              <w:rPr>
                <w:sz w:val="24"/>
                <w:szCs w:val="24"/>
              </w:rPr>
              <w:t>4</w:t>
            </w:r>
          </w:p>
        </w:tc>
        <w:tc>
          <w:tcPr>
            <w:tcW w:w="2269" w:type="dxa"/>
          </w:tcPr>
          <w:p w:rsidR="00D83635" w:rsidRPr="00E50B4F" w:rsidRDefault="00D83635" w:rsidP="00F948D3">
            <w:pPr>
              <w:jc w:val="both"/>
              <w:rPr>
                <w:sz w:val="24"/>
                <w:szCs w:val="24"/>
              </w:rPr>
            </w:pPr>
            <w:r>
              <w:rPr>
                <w:sz w:val="24"/>
                <w:szCs w:val="24"/>
              </w:rPr>
              <w:t>МОУ СОШ № 59</w:t>
            </w:r>
          </w:p>
        </w:tc>
        <w:tc>
          <w:tcPr>
            <w:tcW w:w="2454" w:type="dxa"/>
          </w:tcPr>
          <w:p w:rsidR="00D83635" w:rsidRPr="00E50B4F" w:rsidRDefault="00D83635" w:rsidP="00F948D3">
            <w:pPr>
              <w:jc w:val="both"/>
              <w:rPr>
                <w:sz w:val="24"/>
                <w:szCs w:val="24"/>
              </w:rPr>
            </w:pPr>
            <w:r>
              <w:rPr>
                <w:sz w:val="24"/>
                <w:szCs w:val="24"/>
              </w:rPr>
              <w:t>Ст. Северская, ул. Комсомольская, 43</w:t>
            </w:r>
          </w:p>
        </w:tc>
        <w:tc>
          <w:tcPr>
            <w:tcW w:w="1221" w:type="dxa"/>
          </w:tcPr>
          <w:p w:rsidR="00D83635" w:rsidRPr="00E50B4F" w:rsidRDefault="00D83635" w:rsidP="00F948D3">
            <w:pPr>
              <w:jc w:val="center"/>
              <w:rPr>
                <w:sz w:val="24"/>
                <w:szCs w:val="24"/>
              </w:rPr>
            </w:pPr>
            <w:r>
              <w:rPr>
                <w:sz w:val="24"/>
                <w:szCs w:val="24"/>
              </w:rPr>
              <w:t>384</w:t>
            </w:r>
          </w:p>
        </w:tc>
        <w:tc>
          <w:tcPr>
            <w:tcW w:w="900" w:type="dxa"/>
          </w:tcPr>
          <w:p w:rsidR="00D83635" w:rsidRPr="00E50B4F" w:rsidRDefault="00D83635" w:rsidP="00F948D3">
            <w:pPr>
              <w:jc w:val="center"/>
              <w:rPr>
                <w:sz w:val="24"/>
                <w:szCs w:val="24"/>
              </w:rPr>
            </w:pPr>
            <w:r>
              <w:rPr>
                <w:sz w:val="24"/>
                <w:szCs w:val="24"/>
              </w:rPr>
              <w:t>272</w:t>
            </w:r>
          </w:p>
        </w:tc>
        <w:tc>
          <w:tcPr>
            <w:tcW w:w="2066" w:type="dxa"/>
          </w:tcPr>
          <w:p w:rsidR="00D83635" w:rsidRPr="00E50B4F" w:rsidRDefault="00D83635" w:rsidP="00F948D3">
            <w:pPr>
              <w:jc w:val="center"/>
              <w:rPr>
                <w:sz w:val="24"/>
                <w:szCs w:val="24"/>
              </w:rPr>
            </w:pPr>
            <w:r>
              <w:rPr>
                <w:sz w:val="24"/>
                <w:szCs w:val="24"/>
              </w:rPr>
              <w:t>ст. Северская</w:t>
            </w:r>
          </w:p>
        </w:tc>
      </w:tr>
      <w:tr w:rsidR="00D83635" w:rsidRPr="00E50B4F" w:rsidTr="00F948D3">
        <w:tc>
          <w:tcPr>
            <w:tcW w:w="567" w:type="dxa"/>
          </w:tcPr>
          <w:p w:rsidR="00D83635" w:rsidRPr="00E50B4F" w:rsidRDefault="00D83635" w:rsidP="00F948D3">
            <w:pPr>
              <w:jc w:val="both"/>
              <w:rPr>
                <w:sz w:val="24"/>
                <w:szCs w:val="24"/>
              </w:rPr>
            </w:pPr>
            <w:r w:rsidRPr="00E50B4F">
              <w:rPr>
                <w:sz w:val="24"/>
                <w:szCs w:val="24"/>
              </w:rPr>
              <w:t>5</w:t>
            </w:r>
          </w:p>
        </w:tc>
        <w:tc>
          <w:tcPr>
            <w:tcW w:w="2269" w:type="dxa"/>
          </w:tcPr>
          <w:p w:rsidR="00D83635" w:rsidRPr="00E50B4F" w:rsidRDefault="00D83635" w:rsidP="00F948D3">
            <w:pPr>
              <w:jc w:val="both"/>
              <w:rPr>
                <w:sz w:val="24"/>
                <w:szCs w:val="24"/>
              </w:rPr>
            </w:pPr>
            <w:r>
              <w:rPr>
                <w:sz w:val="24"/>
                <w:szCs w:val="24"/>
              </w:rPr>
              <w:t>Открытая (сменная) МОУ СОШ № 55</w:t>
            </w:r>
          </w:p>
        </w:tc>
        <w:tc>
          <w:tcPr>
            <w:tcW w:w="2454" w:type="dxa"/>
          </w:tcPr>
          <w:p w:rsidR="00D83635" w:rsidRPr="00E50B4F" w:rsidRDefault="00D83635" w:rsidP="00F948D3">
            <w:pPr>
              <w:jc w:val="both"/>
              <w:rPr>
                <w:sz w:val="24"/>
                <w:szCs w:val="24"/>
              </w:rPr>
            </w:pPr>
            <w:r>
              <w:rPr>
                <w:sz w:val="24"/>
                <w:szCs w:val="24"/>
              </w:rPr>
              <w:t>ст. Северская, ул. Октябрьская, 2</w:t>
            </w:r>
          </w:p>
        </w:tc>
        <w:tc>
          <w:tcPr>
            <w:tcW w:w="1221" w:type="dxa"/>
          </w:tcPr>
          <w:p w:rsidR="00D83635" w:rsidRPr="00E50B4F" w:rsidRDefault="00D83635" w:rsidP="00F948D3">
            <w:pPr>
              <w:jc w:val="center"/>
              <w:rPr>
                <w:sz w:val="24"/>
                <w:szCs w:val="24"/>
              </w:rPr>
            </w:pPr>
            <w:r>
              <w:rPr>
                <w:sz w:val="24"/>
                <w:szCs w:val="24"/>
              </w:rPr>
              <w:t>200</w:t>
            </w:r>
          </w:p>
        </w:tc>
        <w:tc>
          <w:tcPr>
            <w:tcW w:w="900" w:type="dxa"/>
          </w:tcPr>
          <w:p w:rsidR="00D83635" w:rsidRPr="00E50B4F" w:rsidRDefault="00D83635" w:rsidP="00F948D3">
            <w:pPr>
              <w:jc w:val="center"/>
              <w:rPr>
                <w:sz w:val="24"/>
                <w:szCs w:val="24"/>
              </w:rPr>
            </w:pPr>
            <w:r>
              <w:rPr>
                <w:sz w:val="24"/>
                <w:szCs w:val="24"/>
              </w:rPr>
              <w:t>116</w:t>
            </w:r>
          </w:p>
        </w:tc>
        <w:tc>
          <w:tcPr>
            <w:tcW w:w="2066" w:type="dxa"/>
          </w:tcPr>
          <w:p w:rsidR="00D83635" w:rsidRPr="00E50B4F" w:rsidRDefault="00D83635" w:rsidP="00F948D3">
            <w:pPr>
              <w:jc w:val="center"/>
              <w:rPr>
                <w:sz w:val="24"/>
                <w:szCs w:val="24"/>
              </w:rPr>
            </w:pPr>
            <w:r>
              <w:rPr>
                <w:sz w:val="24"/>
                <w:szCs w:val="24"/>
              </w:rPr>
              <w:t>-</w:t>
            </w:r>
          </w:p>
        </w:tc>
      </w:tr>
      <w:tr w:rsidR="00D83635" w:rsidRPr="00E50B4F" w:rsidTr="00F948D3">
        <w:tc>
          <w:tcPr>
            <w:tcW w:w="567" w:type="dxa"/>
          </w:tcPr>
          <w:p w:rsidR="00D83635" w:rsidRPr="00E50B4F" w:rsidRDefault="00D83635" w:rsidP="00F948D3">
            <w:pPr>
              <w:jc w:val="both"/>
              <w:rPr>
                <w:sz w:val="24"/>
                <w:szCs w:val="24"/>
              </w:rPr>
            </w:pPr>
            <w:r>
              <w:rPr>
                <w:sz w:val="24"/>
                <w:szCs w:val="24"/>
              </w:rPr>
              <w:t>6</w:t>
            </w:r>
          </w:p>
        </w:tc>
        <w:tc>
          <w:tcPr>
            <w:tcW w:w="2269" w:type="dxa"/>
          </w:tcPr>
          <w:p w:rsidR="00D83635" w:rsidRPr="00E50B4F" w:rsidRDefault="00D83635" w:rsidP="00F948D3">
            <w:pPr>
              <w:jc w:val="both"/>
              <w:rPr>
                <w:sz w:val="24"/>
                <w:szCs w:val="24"/>
              </w:rPr>
            </w:pPr>
            <w:r>
              <w:rPr>
                <w:sz w:val="24"/>
                <w:szCs w:val="24"/>
              </w:rPr>
              <w:t>ВСЕГО</w:t>
            </w:r>
          </w:p>
        </w:tc>
        <w:tc>
          <w:tcPr>
            <w:tcW w:w="2454" w:type="dxa"/>
          </w:tcPr>
          <w:p w:rsidR="00D83635" w:rsidRPr="00E50B4F" w:rsidRDefault="00D83635" w:rsidP="00F948D3">
            <w:pPr>
              <w:jc w:val="both"/>
              <w:rPr>
                <w:sz w:val="24"/>
                <w:szCs w:val="24"/>
              </w:rPr>
            </w:pPr>
          </w:p>
        </w:tc>
        <w:tc>
          <w:tcPr>
            <w:tcW w:w="1221" w:type="dxa"/>
          </w:tcPr>
          <w:p w:rsidR="00D83635" w:rsidRPr="00E50B4F" w:rsidRDefault="00D83635" w:rsidP="00F948D3">
            <w:pPr>
              <w:jc w:val="center"/>
              <w:rPr>
                <w:sz w:val="24"/>
                <w:szCs w:val="24"/>
              </w:rPr>
            </w:pPr>
            <w:r>
              <w:rPr>
                <w:sz w:val="24"/>
                <w:szCs w:val="24"/>
              </w:rPr>
              <w:t>2419</w:t>
            </w:r>
          </w:p>
        </w:tc>
        <w:tc>
          <w:tcPr>
            <w:tcW w:w="900" w:type="dxa"/>
          </w:tcPr>
          <w:p w:rsidR="00D83635" w:rsidRPr="00E50B4F" w:rsidRDefault="00D83635" w:rsidP="00F948D3">
            <w:pPr>
              <w:jc w:val="center"/>
              <w:rPr>
                <w:sz w:val="24"/>
                <w:szCs w:val="24"/>
              </w:rPr>
            </w:pPr>
            <w:r>
              <w:rPr>
                <w:sz w:val="24"/>
                <w:szCs w:val="24"/>
              </w:rPr>
              <w:t>2193</w:t>
            </w:r>
          </w:p>
        </w:tc>
        <w:tc>
          <w:tcPr>
            <w:tcW w:w="2066" w:type="dxa"/>
          </w:tcPr>
          <w:p w:rsidR="00D83635" w:rsidRPr="00E50B4F" w:rsidRDefault="00D83635" w:rsidP="00F948D3">
            <w:pPr>
              <w:jc w:val="center"/>
              <w:rPr>
                <w:sz w:val="24"/>
                <w:szCs w:val="24"/>
              </w:rPr>
            </w:pPr>
          </w:p>
        </w:tc>
      </w:tr>
    </w:tbl>
    <w:p w:rsidR="00D83635" w:rsidRDefault="00D83635" w:rsidP="00D83635">
      <w:pPr>
        <w:spacing w:line="312" w:lineRule="auto"/>
        <w:ind w:firstLine="709"/>
        <w:jc w:val="both"/>
        <w:rPr>
          <w:sz w:val="28"/>
          <w:szCs w:val="28"/>
        </w:rPr>
      </w:pPr>
    </w:p>
    <w:p w:rsidR="00D83635" w:rsidRDefault="00D83635" w:rsidP="00D83635">
      <w:pPr>
        <w:ind w:firstLine="709"/>
        <w:jc w:val="both"/>
        <w:rPr>
          <w:sz w:val="28"/>
          <w:szCs w:val="28"/>
        </w:rPr>
      </w:pPr>
      <w:r>
        <w:rPr>
          <w:sz w:val="28"/>
          <w:szCs w:val="28"/>
        </w:rPr>
        <w:t>В школах поселения функционируют спортивные секции и кружки различной направленности.</w:t>
      </w:r>
    </w:p>
    <w:p w:rsidR="00D83635" w:rsidRDefault="00D83635" w:rsidP="00D83635">
      <w:pPr>
        <w:ind w:firstLine="709"/>
        <w:jc w:val="both"/>
        <w:rPr>
          <w:sz w:val="28"/>
          <w:szCs w:val="28"/>
        </w:rPr>
      </w:pPr>
      <w:r>
        <w:rPr>
          <w:sz w:val="28"/>
          <w:szCs w:val="28"/>
        </w:rPr>
        <w:t>Из объектов внешкольного развития в ст. Северской функционируют Детская школа искусств, где обучаются 310 человек, Центр развития творчества детей и юношества, который посещают 80 человек, школа-студия «Грамотей», где обучаются 162 ребенка.</w:t>
      </w:r>
    </w:p>
    <w:p w:rsidR="00D83635" w:rsidRPr="002E1860" w:rsidRDefault="00D83635" w:rsidP="00D83635">
      <w:pPr>
        <w:widowControl w:val="0"/>
        <w:suppressAutoHyphens/>
        <w:ind w:firstLine="709"/>
        <w:jc w:val="both"/>
        <w:rPr>
          <w:rFonts w:eastAsia="Arial Unicode MS"/>
          <w:sz w:val="28"/>
          <w:szCs w:val="28"/>
          <w:highlight w:val="yellow"/>
        </w:rPr>
      </w:pPr>
      <w:r>
        <w:rPr>
          <w:rFonts w:eastAsia="Arial Unicode MS"/>
          <w:sz w:val="28"/>
          <w:szCs w:val="28"/>
        </w:rPr>
        <w:t>В станице Северской размещены Краснодарский краевой колледж культуры, Северский филиал ЧОУСПО Северо-Кавказский техникум «Знание», Краснодарский межрегиональный монтажный техникум</w:t>
      </w:r>
      <w:r w:rsidRPr="007E788A">
        <w:rPr>
          <w:rFonts w:eastAsia="Arial Unicode MS"/>
          <w:sz w:val="28"/>
          <w:szCs w:val="28"/>
        </w:rPr>
        <w:t xml:space="preserve">. </w:t>
      </w:r>
    </w:p>
    <w:p w:rsidR="00D83635" w:rsidRPr="007A1813" w:rsidRDefault="00D83635" w:rsidP="00D83635">
      <w:pPr>
        <w:jc w:val="center"/>
        <w:rPr>
          <w:sz w:val="28"/>
          <w:szCs w:val="28"/>
          <w:u w:val="single"/>
        </w:rPr>
      </w:pPr>
      <w:r w:rsidRPr="007A1813">
        <w:rPr>
          <w:sz w:val="28"/>
          <w:szCs w:val="28"/>
          <w:u w:val="single"/>
        </w:rPr>
        <w:t xml:space="preserve">Учреждения </w:t>
      </w:r>
      <w:r>
        <w:rPr>
          <w:sz w:val="28"/>
          <w:szCs w:val="28"/>
          <w:u w:val="single"/>
        </w:rPr>
        <w:t>культуры</w:t>
      </w:r>
    </w:p>
    <w:p w:rsidR="00D83635" w:rsidRDefault="00D83635" w:rsidP="00D83635">
      <w:pPr>
        <w:ind w:firstLine="709"/>
        <w:jc w:val="both"/>
        <w:rPr>
          <w:rFonts w:eastAsia="Arial Unicode MS"/>
          <w:sz w:val="28"/>
          <w:szCs w:val="28"/>
        </w:rPr>
      </w:pPr>
      <w:r w:rsidRPr="00771F67">
        <w:rPr>
          <w:rFonts w:eastAsia="Arial Unicode MS"/>
          <w:sz w:val="28"/>
          <w:szCs w:val="28"/>
        </w:rPr>
        <w:t xml:space="preserve">В настоящее время учреждения культуры и искусства Северского сельского поселения представлено </w:t>
      </w:r>
      <w:r>
        <w:rPr>
          <w:rFonts w:eastAsia="Arial Unicode MS"/>
          <w:sz w:val="28"/>
          <w:szCs w:val="28"/>
        </w:rPr>
        <w:t>Северским Домом культуры (вместимостью 320 мест), кинотеатром «Ударник» (вместимостью 280 мест), Северским историко-краеведческим музеем и Северской центральной библиотекой.</w:t>
      </w:r>
    </w:p>
    <w:p w:rsidR="00D83635" w:rsidRDefault="00D83635" w:rsidP="00D83635">
      <w:pPr>
        <w:jc w:val="center"/>
        <w:rPr>
          <w:rFonts w:eastAsia="Arial Unicode MS"/>
          <w:sz w:val="28"/>
          <w:szCs w:val="28"/>
          <w:u w:val="single"/>
        </w:rPr>
      </w:pPr>
      <w:r w:rsidRPr="00552BC2">
        <w:rPr>
          <w:rFonts w:eastAsia="Arial Unicode MS"/>
          <w:sz w:val="28"/>
          <w:szCs w:val="28"/>
          <w:u w:val="single"/>
        </w:rPr>
        <w:t>Учреждения и сооружения спорта</w:t>
      </w:r>
    </w:p>
    <w:p w:rsidR="00D83635" w:rsidRPr="00552BC2" w:rsidRDefault="00D83635" w:rsidP="00D83635">
      <w:pPr>
        <w:ind w:firstLine="720"/>
        <w:jc w:val="both"/>
        <w:rPr>
          <w:rFonts w:eastAsia="Arial Unicode MS"/>
          <w:sz w:val="28"/>
          <w:szCs w:val="28"/>
          <w:u w:val="single"/>
        </w:rPr>
      </w:pPr>
      <w:r>
        <w:rPr>
          <w:sz w:val="28"/>
          <w:szCs w:val="28"/>
        </w:rPr>
        <w:t xml:space="preserve">На территории ст. Северской функционирует детская юношеская спортивная школа, имеющая в своем составе закрытые залы вместимостью 50 человек и открытые плоскостные сооружения. Также функционирует стадион «Олимп» с 2 футбольными полями. </w:t>
      </w:r>
    </w:p>
    <w:p w:rsidR="00D83635" w:rsidRPr="007A1813" w:rsidRDefault="00D83635" w:rsidP="00D83635">
      <w:pPr>
        <w:jc w:val="center"/>
        <w:rPr>
          <w:sz w:val="28"/>
          <w:szCs w:val="28"/>
          <w:u w:val="single"/>
        </w:rPr>
      </w:pPr>
      <w:r w:rsidRPr="007A1813">
        <w:rPr>
          <w:sz w:val="28"/>
          <w:szCs w:val="28"/>
          <w:u w:val="single"/>
        </w:rPr>
        <w:t xml:space="preserve">Учреждения </w:t>
      </w:r>
      <w:r>
        <w:rPr>
          <w:sz w:val="28"/>
          <w:szCs w:val="28"/>
          <w:u w:val="single"/>
        </w:rPr>
        <w:t>здравоохранения</w:t>
      </w:r>
    </w:p>
    <w:p w:rsidR="00D83635" w:rsidRDefault="00D83635" w:rsidP="00D83635">
      <w:pPr>
        <w:ind w:firstLine="709"/>
        <w:jc w:val="both"/>
        <w:rPr>
          <w:sz w:val="28"/>
          <w:szCs w:val="28"/>
        </w:rPr>
      </w:pPr>
      <w:r>
        <w:rPr>
          <w:sz w:val="28"/>
          <w:szCs w:val="28"/>
        </w:rPr>
        <w:t>Из учреждений здравоохранения на территории Северского сельского поселения в настоящее время производят работу отделения Северской центральной районной больницы: районная поликлиника на 500 посещений в смену, детская поликлиника на 100 посещений в смену, стационарные отделения на 233 койки.</w:t>
      </w:r>
    </w:p>
    <w:p w:rsidR="00D83635" w:rsidRDefault="00D83635" w:rsidP="00D83635">
      <w:pPr>
        <w:ind w:firstLine="709"/>
        <w:jc w:val="both"/>
        <w:rPr>
          <w:sz w:val="28"/>
          <w:szCs w:val="28"/>
        </w:rPr>
      </w:pPr>
      <w:r>
        <w:rPr>
          <w:sz w:val="28"/>
          <w:szCs w:val="28"/>
        </w:rPr>
        <w:t>Амбулаторий и фельдшерско-акушерских пунктов на территории сельского поселения нет.</w:t>
      </w:r>
    </w:p>
    <w:p w:rsidR="00D83635" w:rsidRDefault="00D83635" w:rsidP="00D83635">
      <w:pPr>
        <w:ind w:firstLine="709"/>
        <w:jc w:val="both"/>
        <w:rPr>
          <w:sz w:val="28"/>
          <w:szCs w:val="28"/>
        </w:rPr>
      </w:pPr>
      <w:r>
        <w:rPr>
          <w:sz w:val="28"/>
          <w:szCs w:val="28"/>
        </w:rPr>
        <w:t xml:space="preserve">В ст. Северской функционирует аптечная сеть, она представлена следующими объектами: </w:t>
      </w:r>
      <w:r w:rsidRPr="006B101D">
        <w:rPr>
          <w:sz w:val="28"/>
          <w:szCs w:val="28"/>
        </w:rPr>
        <w:t xml:space="preserve">ГУП КК «Аптека Северская» Северского района, </w:t>
      </w:r>
      <w:r>
        <w:rPr>
          <w:sz w:val="28"/>
          <w:szCs w:val="28"/>
        </w:rPr>
        <w:t>а</w:t>
      </w:r>
      <w:r w:rsidRPr="006B101D">
        <w:rPr>
          <w:sz w:val="28"/>
          <w:szCs w:val="28"/>
        </w:rPr>
        <w:t>птека № 124</w:t>
      </w:r>
      <w:r>
        <w:rPr>
          <w:sz w:val="28"/>
          <w:szCs w:val="28"/>
        </w:rPr>
        <w:t xml:space="preserve"> </w:t>
      </w:r>
      <w:r w:rsidRPr="006B101D">
        <w:rPr>
          <w:sz w:val="28"/>
          <w:szCs w:val="28"/>
        </w:rPr>
        <w:t xml:space="preserve">ООО «Ленмедснаб-Доктор W», </w:t>
      </w:r>
      <w:r>
        <w:rPr>
          <w:sz w:val="28"/>
          <w:szCs w:val="28"/>
        </w:rPr>
        <w:t>а</w:t>
      </w:r>
      <w:r w:rsidRPr="006B101D">
        <w:rPr>
          <w:sz w:val="28"/>
          <w:szCs w:val="28"/>
        </w:rPr>
        <w:t>птека № 8</w:t>
      </w:r>
      <w:r>
        <w:rPr>
          <w:sz w:val="28"/>
          <w:szCs w:val="28"/>
        </w:rPr>
        <w:t xml:space="preserve"> </w:t>
      </w:r>
      <w:r w:rsidRPr="006B101D">
        <w:rPr>
          <w:sz w:val="28"/>
          <w:szCs w:val="28"/>
        </w:rPr>
        <w:t xml:space="preserve">ООО «Ленмедснаб- Доктор W», </w:t>
      </w:r>
      <w:r>
        <w:rPr>
          <w:sz w:val="28"/>
          <w:szCs w:val="28"/>
        </w:rPr>
        <w:t xml:space="preserve">аптека </w:t>
      </w:r>
      <w:r w:rsidRPr="006B101D">
        <w:rPr>
          <w:sz w:val="28"/>
          <w:szCs w:val="28"/>
        </w:rPr>
        <w:t xml:space="preserve">ООО «Кетгут-Фарма», </w:t>
      </w:r>
      <w:r>
        <w:rPr>
          <w:sz w:val="28"/>
          <w:szCs w:val="28"/>
        </w:rPr>
        <w:t xml:space="preserve">аптека </w:t>
      </w:r>
      <w:r w:rsidRPr="006B101D">
        <w:rPr>
          <w:sz w:val="28"/>
          <w:szCs w:val="28"/>
        </w:rPr>
        <w:t xml:space="preserve">ООО «СЕЯ-Юг», </w:t>
      </w:r>
      <w:r>
        <w:rPr>
          <w:sz w:val="28"/>
          <w:szCs w:val="28"/>
        </w:rPr>
        <w:t>а</w:t>
      </w:r>
      <w:r w:rsidRPr="006B101D">
        <w:rPr>
          <w:sz w:val="28"/>
          <w:szCs w:val="28"/>
        </w:rPr>
        <w:t xml:space="preserve">птечный пункт «Здравушка», </w:t>
      </w:r>
      <w:r>
        <w:rPr>
          <w:sz w:val="28"/>
          <w:szCs w:val="28"/>
        </w:rPr>
        <w:t>а</w:t>
      </w:r>
      <w:r w:rsidRPr="006B101D">
        <w:rPr>
          <w:sz w:val="28"/>
          <w:szCs w:val="28"/>
        </w:rPr>
        <w:t>птечный пункт ЧП Алещенко</w:t>
      </w:r>
      <w:r>
        <w:rPr>
          <w:sz w:val="28"/>
          <w:szCs w:val="28"/>
        </w:rPr>
        <w:t>.</w:t>
      </w:r>
    </w:p>
    <w:p w:rsidR="00D83635" w:rsidRDefault="00D83635" w:rsidP="00D83635">
      <w:pPr>
        <w:jc w:val="center"/>
        <w:rPr>
          <w:sz w:val="28"/>
          <w:szCs w:val="28"/>
          <w:u w:val="single"/>
        </w:rPr>
      </w:pPr>
      <w:r>
        <w:rPr>
          <w:sz w:val="28"/>
          <w:szCs w:val="28"/>
          <w:u w:val="single"/>
        </w:rPr>
        <w:t>Коммунально-бытовое обслуживание</w:t>
      </w:r>
    </w:p>
    <w:p w:rsidR="00D83635" w:rsidRDefault="00D83635" w:rsidP="00D83635">
      <w:pPr>
        <w:ind w:firstLine="720"/>
        <w:jc w:val="both"/>
        <w:rPr>
          <w:sz w:val="28"/>
          <w:szCs w:val="28"/>
        </w:rPr>
      </w:pPr>
      <w:r>
        <w:rPr>
          <w:sz w:val="28"/>
          <w:szCs w:val="28"/>
        </w:rPr>
        <w:t>В настоящее время в достаточной степени предприятиями коммунально-бытового обслуживания обеспечены только жители ст. Северской. Из предприятий бытового обслуживания доминирующую роль играют парикмахерские, различные ремонтные мастерские, а также предприятия технического и сервисного обслуживания автотранспорта.</w:t>
      </w:r>
    </w:p>
    <w:p w:rsidR="00D83635" w:rsidRDefault="00D83635" w:rsidP="00D83635">
      <w:pPr>
        <w:ind w:firstLine="720"/>
        <w:jc w:val="both"/>
        <w:rPr>
          <w:sz w:val="28"/>
          <w:szCs w:val="28"/>
        </w:rPr>
      </w:pPr>
      <w:r>
        <w:rPr>
          <w:sz w:val="28"/>
          <w:szCs w:val="28"/>
        </w:rPr>
        <w:t>В последние годы происходит активный рост предоставляемых услуг в сфере общественного питания. Однако, данные предприятия преимущественно размещены в ст. Северской и на федеральной автодороге. Общая вместимость предприятий общественного питания  составляет 1117 посадочных мест.</w:t>
      </w:r>
    </w:p>
    <w:p w:rsidR="00D83635" w:rsidRDefault="00D83635" w:rsidP="00D83635">
      <w:pPr>
        <w:ind w:firstLine="720"/>
        <w:jc w:val="both"/>
        <w:rPr>
          <w:sz w:val="28"/>
          <w:szCs w:val="28"/>
        </w:rPr>
      </w:pPr>
      <w:r w:rsidRPr="003267B7">
        <w:rPr>
          <w:sz w:val="28"/>
          <w:szCs w:val="28"/>
        </w:rPr>
        <w:t xml:space="preserve">Розничную  торговлю в Северском </w:t>
      </w:r>
      <w:r>
        <w:rPr>
          <w:sz w:val="28"/>
          <w:szCs w:val="28"/>
        </w:rPr>
        <w:t>поселении</w:t>
      </w:r>
      <w:r w:rsidRPr="003267B7">
        <w:rPr>
          <w:sz w:val="28"/>
          <w:szCs w:val="28"/>
        </w:rPr>
        <w:t xml:space="preserve"> осуществля</w:t>
      </w:r>
      <w:r>
        <w:rPr>
          <w:sz w:val="28"/>
          <w:szCs w:val="28"/>
        </w:rPr>
        <w:t>ю</w:t>
      </w:r>
      <w:r w:rsidRPr="003267B7">
        <w:rPr>
          <w:sz w:val="28"/>
          <w:szCs w:val="28"/>
        </w:rPr>
        <w:t>т ПБЮЛ</w:t>
      </w:r>
      <w:r>
        <w:rPr>
          <w:sz w:val="28"/>
          <w:szCs w:val="28"/>
        </w:rPr>
        <w:t xml:space="preserve"> и</w:t>
      </w:r>
      <w:r w:rsidRPr="003267B7">
        <w:rPr>
          <w:sz w:val="28"/>
          <w:szCs w:val="28"/>
        </w:rPr>
        <w:t xml:space="preserve"> юридических лиц</w:t>
      </w:r>
      <w:r>
        <w:rPr>
          <w:sz w:val="28"/>
          <w:szCs w:val="28"/>
        </w:rPr>
        <w:t>а</w:t>
      </w:r>
      <w:r w:rsidRPr="003267B7">
        <w:rPr>
          <w:sz w:val="28"/>
          <w:szCs w:val="28"/>
        </w:rPr>
        <w:t>, однако рост товарооборота в большей степени зависит не от увеличения  числа торгующих, а от развития сети укрупненных торговых центров.</w:t>
      </w:r>
      <w:r>
        <w:rPr>
          <w:sz w:val="28"/>
          <w:szCs w:val="28"/>
        </w:rPr>
        <w:t xml:space="preserve"> В настоящее время общая торговая площадь магазинов продовольственных и непродовольственных товаров в поселении составляет порядка </w:t>
      </w:r>
      <w:smartTag w:uri="urn:schemas-microsoft-com:office:smarttags" w:element="metricconverter">
        <w:smartTagPr>
          <w:attr w:name="ProductID" w:val="11065 м2"/>
        </w:smartTagPr>
        <w:r>
          <w:rPr>
            <w:sz w:val="28"/>
            <w:szCs w:val="28"/>
          </w:rPr>
          <w:t>11065 м</w:t>
        </w:r>
        <w:r w:rsidRPr="00510B73">
          <w:rPr>
            <w:sz w:val="28"/>
            <w:szCs w:val="28"/>
            <w:vertAlign w:val="superscript"/>
          </w:rPr>
          <w:t>2</w:t>
        </w:r>
      </w:smartTag>
      <w:r>
        <w:rPr>
          <w:sz w:val="28"/>
          <w:szCs w:val="28"/>
        </w:rPr>
        <w:t>.</w:t>
      </w:r>
    </w:p>
    <w:p w:rsidR="00D83635" w:rsidRDefault="00D83635" w:rsidP="00D83635">
      <w:pPr>
        <w:ind w:firstLine="720"/>
        <w:jc w:val="both"/>
        <w:rPr>
          <w:sz w:val="28"/>
          <w:szCs w:val="28"/>
        </w:rPr>
      </w:pPr>
      <w:r>
        <w:rPr>
          <w:sz w:val="28"/>
          <w:szCs w:val="28"/>
        </w:rPr>
        <w:t xml:space="preserve">К предприятиям коммунального обслуживания, расположенным на территории поселения и предоставляющим услуги населению, относятся </w:t>
      </w:r>
      <w:r w:rsidRPr="00FC0C76">
        <w:rPr>
          <w:sz w:val="28"/>
          <w:szCs w:val="28"/>
        </w:rPr>
        <w:t>Северский РРЭС ОАО «Кубаньэнерго», Северский участок по работе с потребителями ООО «Краснодаррегионгаз», Северское МРО «Энергосбыт» ОАО «Кубаньэнерго»</w:t>
      </w:r>
      <w:r>
        <w:rPr>
          <w:sz w:val="28"/>
          <w:szCs w:val="28"/>
        </w:rPr>
        <w:t xml:space="preserve">. </w:t>
      </w:r>
    </w:p>
    <w:p w:rsidR="00D83635" w:rsidRDefault="00D83635" w:rsidP="00D83635">
      <w:pPr>
        <w:ind w:firstLine="720"/>
        <w:jc w:val="both"/>
        <w:rPr>
          <w:sz w:val="28"/>
          <w:szCs w:val="28"/>
        </w:rPr>
      </w:pPr>
      <w:r>
        <w:rPr>
          <w:sz w:val="28"/>
          <w:szCs w:val="28"/>
        </w:rPr>
        <w:t>Транспортные услуги оказывают предприятия ОАО «Экспресс» и ООО «Экспресс Авто», одно предприятие по торговле автотранспортом и 4 автозаправочных станций.</w:t>
      </w:r>
    </w:p>
    <w:p w:rsidR="00D83635" w:rsidRPr="006B101D" w:rsidRDefault="00D83635" w:rsidP="00D83635">
      <w:pPr>
        <w:ind w:firstLine="720"/>
        <w:jc w:val="both"/>
        <w:rPr>
          <w:sz w:val="28"/>
          <w:szCs w:val="28"/>
        </w:rPr>
      </w:pPr>
      <w:r>
        <w:rPr>
          <w:sz w:val="28"/>
          <w:szCs w:val="28"/>
        </w:rPr>
        <w:t>В ст. Северской осуществляет работу 1 пожарное депо на 6 выездов.</w:t>
      </w:r>
    </w:p>
    <w:p w:rsidR="00D83635" w:rsidRDefault="00D83635" w:rsidP="00D83635">
      <w:pPr>
        <w:autoSpaceDE w:val="0"/>
        <w:autoSpaceDN w:val="0"/>
        <w:adjustRightInd w:val="0"/>
        <w:jc w:val="center"/>
        <w:rPr>
          <w:color w:val="000000"/>
        </w:rPr>
      </w:pPr>
    </w:p>
    <w:p w:rsidR="00D83635" w:rsidRPr="004B5D2F" w:rsidRDefault="00D83635" w:rsidP="00D83635">
      <w:pPr>
        <w:pStyle w:val="1"/>
        <w:jc w:val="center"/>
        <w:rPr>
          <w:rFonts w:ascii="Times New Roman" w:hAnsi="Times New Roman"/>
          <w:caps/>
        </w:rPr>
      </w:pPr>
      <w:bookmarkStart w:id="35" w:name="ПРИРОДА"/>
      <w:bookmarkStart w:id="36" w:name="_Toc483337037"/>
      <w:bookmarkEnd w:id="35"/>
      <w:r w:rsidRPr="004B5D2F">
        <w:rPr>
          <w:rFonts w:ascii="Times New Roman" w:hAnsi="Times New Roman"/>
          <w:caps/>
        </w:rPr>
        <w:t>3. Характеристика природных условий</w:t>
      </w:r>
      <w:bookmarkEnd w:id="36"/>
    </w:p>
    <w:p w:rsidR="00D83635" w:rsidRPr="008C01D3" w:rsidRDefault="00D83635" w:rsidP="00D83635">
      <w:pPr>
        <w:pStyle w:val="2"/>
        <w:rPr>
          <w:caps/>
          <w:color w:val="auto"/>
        </w:rPr>
      </w:pPr>
      <w:bookmarkStart w:id="37" w:name="_Toc483337038"/>
      <w:r w:rsidRPr="008C01D3">
        <w:rPr>
          <w:rFonts w:ascii="Times New Roman" w:hAnsi="Times New Roman" w:cs="Times New Roman"/>
          <w:color w:val="auto"/>
        </w:rPr>
        <w:t>3.1. Климатические условия</w:t>
      </w:r>
      <w:bookmarkEnd w:id="37"/>
    </w:p>
    <w:p w:rsidR="00D83635" w:rsidRPr="004A07E6" w:rsidRDefault="00D83635" w:rsidP="00D83635">
      <w:pPr>
        <w:ind w:firstLine="709"/>
        <w:jc w:val="both"/>
        <w:rPr>
          <w:sz w:val="28"/>
          <w:szCs w:val="28"/>
        </w:rPr>
      </w:pPr>
      <w:r w:rsidRPr="004A07E6">
        <w:rPr>
          <w:sz w:val="28"/>
          <w:szCs w:val="28"/>
        </w:rPr>
        <w:t xml:space="preserve">Сложное географическое положение Северского района обуславливает и осложненные климатические условия. В целом его территория относится к южной части переходных климатов умеренной зоны. Так, северо-центральную, равнинную часть, по своим климатическим характеристикам можно отнести к районам умеренно-континентального климата, а южную – горную часть – к районам теплого, влажного климата предгорий. </w:t>
      </w:r>
    </w:p>
    <w:p w:rsidR="00D83635" w:rsidRPr="004A07E6" w:rsidRDefault="00D83635" w:rsidP="00D83635">
      <w:pPr>
        <w:ind w:firstLine="709"/>
        <w:jc w:val="both"/>
        <w:rPr>
          <w:sz w:val="28"/>
          <w:szCs w:val="28"/>
        </w:rPr>
      </w:pPr>
      <w:r w:rsidRPr="004A07E6">
        <w:rPr>
          <w:sz w:val="28"/>
          <w:szCs w:val="28"/>
        </w:rPr>
        <w:t xml:space="preserve">По особенностям распределения сильных осадков на территории района можно выделить две наиболее характерных области: </w:t>
      </w:r>
    </w:p>
    <w:p w:rsidR="00D83635" w:rsidRPr="004A07E6" w:rsidRDefault="00D83635" w:rsidP="00D83635">
      <w:pPr>
        <w:ind w:firstLine="709"/>
        <w:jc w:val="both"/>
        <w:rPr>
          <w:sz w:val="28"/>
          <w:szCs w:val="28"/>
        </w:rPr>
      </w:pPr>
      <w:r w:rsidRPr="004A07E6">
        <w:rPr>
          <w:sz w:val="28"/>
          <w:szCs w:val="28"/>
        </w:rPr>
        <w:t>- степная (это северная и центральная части района)</w:t>
      </w:r>
      <w:r>
        <w:rPr>
          <w:sz w:val="28"/>
          <w:szCs w:val="28"/>
        </w:rPr>
        <w:t>, к ней относится проектируемая территория Северского поселения</w:t>
      </w:r>
      <w:r w:rsidRPr="004A07E6">
        <w:rPr>
          <w:sz w:val="28"/>
          <w:szCs w:val="28"/>
        </w:rPr>
        <w:t>;</w:t>
      </w:r>
    </w:p>
    <w:p w:rsidR="00D83635" w:rsidRPr="004A07E6" w:rsidRDefault="00D83635" w:rsidP="00D83635">
      <w:pPr>
        <w:ind w:firstLine="709"/>
        <w:jc w:val="both"/>
        <w:rPr>
          <w:sz w:val="28"/>
          <w:szCs w:val="28"/>
        </w:rPr>
      </w:pPr>
      <w:r w:rsidRPr="004A07E6">
        <w:rPr>
          <w:sz w:val="28"/>
          <w:szCs w:val="28"/>
        </w:rPr>
        <w:t>- предгорий и  северных склонов Западного Кавказа (южная часть района).</w:t>
      </w:r>
    </w:p>
    <w:p w:rsidR="00D83635" w:rsidRPr="004A07E6" w:rsidRDefault="00D83635" w:rsidP="00D83635">
      <w:pPr>
        <w:ind w:firstLine="709"/>
        <w:jc w:val="both"/>
        <w:rPr>
          <w:sz w:val="28"/>
          <w:szCs w:val="28"/>
        </w:rPr>
      </w:pPr>
      <w:r w:rsidRPr="004A07E6">
        <w:rPr>
          <w:sz w:val="28"/>
          <w:szCs w:val="28"/>
        </w:rPr>
        <w:t xml:space="preserve">Степная область характеризуется тем, что большая половина осадков выпадает летом. Сильные осадки (50 мм/сутки) возможны здесь ежегодно. Абсолютный максимум осадков может составлять до 100 мм/сутки. Высокая повторяемость сильных ливней объясняется положением района на пути атмосферных фронтов, перемещающихся с севера и северо-запада к горам Кавказа, а так же близостью Азовского и Черного морей. По данным Северской метеостанции многолетняя среднегодовая температура воздуха составляет +110С. </w:t>
      </w:r>
    </w:p>
    <w:p w:rsidR="00D83635" w:rsidRPr="004A07E6" w:rsidRDefault="00D83635" w:rsidP="00D83635">
      <w:pPr>
        <w:ind w:firstLine="709"/>
        <w:jc w:val="both"/>
        <w:rPr>
          <w:sz w:val="28"/>
          <w:szCs w:val="28"/>
        </w:rPr>
      </w:pPr>
      <w:r w:rsidRPr="004A07E6">
        <w:rPr>
          <w:sz w:val="28"/>
          <w:szCs w:val="28"/>
        </w:rPr>
        <w:t>Зимняя температура в среднем колеблется от  +5 до -50С, в «холодные» зимы температура может опускаться до отметок   -300С.  Абсолютный минимум  -35,7 0С. Наиболее холодные месяцы – январь и февраль.</w:t>
      </w:r>
    </w:p>
    <w:p w:rsidR="00D83635" w:rsidRPr="004A07E6" w:rsidRDefault="00D83635" w:rsidP="00D83635">
      <w:pPr>
        <w:ind w:firstLine="709"/>
        <w:jc w:val="both"/>
        <w:rPr>
          <w:sz w:val="28"/>
          <w:szCs w:val="28"/>
        </w:rPr>
      </w:pPr>
      <w:r w:rsidRPr="004A07E6">
        <w:rPr>
          <w:sz w:val="28"/>
          <w:szCs w:val="28"/>
        </w:rPr>
        <w:t>Высота снежного покрова достигает в среднем 20-</w:t>
      </w:r>
      <w:smartTag w:uri="urn:schemas-microsoft-com:office:smarttags" w:element="metricconverter">
        <w:smartTagPr>
          <w:attr w:name="ProductID" w:val="30 см"/>
        </w:smartTagPr>
        <w:r w:rsidRPr="004A07E6">
          <w:rPr>
            <w:sz w:val="28"/>
            <w:szCs w:val="28"/>
          </w:rPr>
          <w:t>30 см</w:t>
        </w:r>
      </w:smartTag>
      <w:r w:rsidRPr="004A07E6">
        <w:rPr>
          <w:sz w:val="28"/>
          <w:szCs w:val="28"/>
        </w:rPr>
        <w:t xml:space="preserve">, в центральной и северной частях он особенно не устойчив и имеет прерывистый характер периодами по 10-15 дней, появляется он в декабре месяце и окончательно сходит в марте. </w:t>
      </w:r>
    </w:p>
    <w:p w:rsidR="00D83635" w:rsidRPr="004A07E6" w:rsidRDefault="00D83635" w:rsidP="00D83635">
      <w:pPr>
        <w:ind w:firstLine="709"/>
        <w:jc w:val="both"/>
        <w:rPr>
          <w:sz w:val="28"/>
          <w:szCs w:val="28"/>
        </w:rPr>
      </w:pPr>
      <w:r w:rsidRPr="004A07E6">
        <w:rPr>
          <w:sz w:val="28"/>
          <w:szCs w:val="28"/>
        </w:rPr>
        <w:t>Обычно, глубина промерзания почв не превышает 25-</w:t>
      </w:r>
      <w:smartTag w:uri="urn:schemas-microsoft-com:office:smarttags" w:element="metricconverter">
        <w:smartTagPr>
          <w:attr w:name="ProductID" w:val="30 см"/>
        </w:smartTagPr>
        <w:r w:rsidRPr="004A07E6">
          <w:rPr>
            <w:sz w:val="28"/>
            <w:szCs w:val="28"/>
          </w:rPr>
          <w:t>30 см</w:t>
        </w:r>
      </w:smartTag>
      <w:r w:rsidRPr="004A07E6">
        <w:rPr>
          <w:sz w:val="28"/>
          <w:szCs w:val="28"/>
        </w:rPr>
        <w:t>, но может достигать  60-</w:t>
      </w:r>
      <w:smartTag w:uri="urn:schemas-microsoft-com:office:smarttags" w:element="metricconverter">
        <w:smartTagPr>
          <w:attr w:name="ProductID" w:val="70 см"/>
        </w:smartTagPr>
        <w:r w:rsidRPr="004A07E6">
          <w:rPr>
            <w:sz w:val="28"/>
            <w:szCs w:val="28"/>
          </w:rPr>
          <w:t>70 см</w:t>
        </w:r>
      </w:smartTag>
      <w:r w:rsidRPr="004A07E6">
        <w:rPr>
          <w:sz w:val="28"/>
          <w:szCs w:val="28"/>
        </w:rPr>
        <w:t xml:space="preserve">.  Нормативная глубина промерзания принята равной    </w:t>
      </w:r>
      <w:smartTag w:uri="urn:schemas-microsoft-com:office:smarttags" w:element="metricconverter">
        <w:smartTagPr>
          <w:attr w:name="ProductID" w:val="80 см"/>
        </w:smartTagPr>
        <w:r w:rsidRPr="004A07E6">
          <w:rPr>
            <w:sz w:val="28"/>
            <w:szCs w:val="28"/>
          </w:rPr>
          <w:t>80 см</w:t>
        </w:r>
      </w:smartTag>
      <w:r w:rsidRPr="004A07E6">
        <w:rPr>
          <w:sz w:val="28"/>
          <w:szCs w:val="28"/>
        </w:rPr>
        <w:t xml:space="preserve">. </w:t>
      </w:r>
    </w:p>
    <w:p w:rsidR="00D83635" w:rsidRPr="004A07E6" w:rsidRDefault="00D83635" w:rsidP="00D83635">
      <w:pPr>
        <w:ind w:firstLine="709"/>
        <w:jc w:val="both"/>
        <w:rPr>
          <w:sz w:val="28"/>
          <w:szCs w:val="28"/>
        </w:rPr>
      </w:pPr>
      <w:r w:rsidRPr="004A07E6">
        <w:rPr>
          <w:sz w:val="28"/>
          <w:szCs w:val="28"/>
        </w:rPr>
        <w:t xml:space="preserve">Лето сухое и жаркое, температура воздуха достигает +30 – +350С. Продолжительность теплого периода, длящегося с апреля по октябрь месяцы, с температурой свыше  +100С достигает 200 дней. Абсолютный максимум составляет +400С. </w:t>
      </w:r>
    </w:p>
    <w:p w:rsidR="00D83635" w:rsidRPr="004A07E6" w:rsidRDefault="00D83635" w:rsidP="00D83635">
      <w:pPr>
        <w:ind w:firstLine="709"/>
        <w:jc w:val="both"/>
        <w:rPr>
          <w:sz w:val="28"/>
          <w:szCs w:val="28"/>
        </w:rPr>
      </w:pPr>
      <w:r w:rsidRPr="004A07E6">
        <w:rPr>
          <w:sz w:val="28"/>
          <w:szCs w:val="28"/>
        </w:rPr>
        <w:t>Среднегодовое количество осадков в среднем составляет 600-</w:t>
      </w:r>
      <w:smartTag w:uri="urn:schemas-microsoft-com:office:smarttags" w:element="metricconverter">
        <w:smartTagPr>
          <w:attr w:name="ProductID" w:val="650 мм"/>
        </w:smartTagPr>
        <w:r w:rsidRPr="004A07E6">
          <w:rPr>
            <w:sz w:val="28"/>
            <w:szCs w:val="28"/>
          </w:rPr>
          <w:t>650 мм</w:t>
        </w:r>
      </w:smartTag>
      <w:r w:rsidRPr="004A07E6">
        <w:rPr>
          <w:sz w:val="28"/>
          <w:szCs w:val="28"/>
        </w:rPr>
        <w:t>. Распределение количества оса</w:t>
      </w:r>
      <w:r>
        <w:rPr>
          <w:sz w:val="28"/>
          <w:szCs w:val="28"/>
        </w:rPr>
        <w:t xml:space="preserve">дкой в течение года – крайне не </w:t>
      </w:r>
      <w:r w:rsidRPr="004A07E6">
        <w:rPr>
          <w:sz w:val="28"/>
          <w:szCs w:val="28"/>
        </w:rPr>
        <w:t xml:space="preserve">равномерное. Летом большая часть осадков выпадает в виде ливней, осенью и зимой наблюдаются затяжные моросящие дожди. </w:t>
      </w:r>
    </w:p>
    <w:p w:rsidR="00D83635" w:rsidRPr="004A07E6" w:rsidRDefault="00D83635" w:rsidP="00D83635">
      <w:pPr>
        <w:ind w:firstLine="709"/>
        <w:jc w:val="both"/>
        <w:rPr>
          <w:sz w:val="28"/>
          <w:szCs w:val="28"/>
        </w:rPr>
      </w:pPr>
      <w:r w:rsidRPr="004A07E6">
        <w:rPr>
          <w:sz w:val="28"/>
          <w:szCs w:val="28"/>
        </w:rPr>
        <w:t xml:space="preserve">Ветровой режим характеризуется преобладанием в течение года широтной циркуляции воздуха, особенно в холодное полугодие. С осени, вследствие остывания материка, учащаегося стационирования антициклона над Казахстаном и образования Черноморской депрессии, преобладают ветры восточных румбов. Зимой наблюдается преобладание восточных ветров и образование барических градиентов, которые являются причиной увеличения скорости ветра. В зоне выраженного восточного потока повторяемость ветров восточных румбов возрастает до 70 %. Далее, к югу, в долинах предгорий преобладающее направление ветра совпадает                    с ориентировкой горных долин. На перевалах зимой преобладают юго-западные и северо-восточные ветры, причем повторяемость их почти одинакова. </w:t>
      </w:r>
    </w:p>
    <w:p w:rsidR="00D83635" w:rsidRPr="004A07E6" w:rsidRDefault="00D83635" w:rsidP="00D83635">
      <w:pPr>
        <w:ind w:firstLine="709"/>
        <w:jc w:val="both"/>
        <w:rPr>
          <w:sz w:val="28"/>
          <w:szCs w:val="28"/>
        </w:rPr>
      </w:pPr>
      <w:r w:rsidRPr="004A07E6">
        <w:rPr>
          <w:sz w:val="28"/>
          <w:szCs w:val="28"/>
        </w:rPr>
        <w:t>В конце весны увеличивается повторяемость процессов западной адвекции и летом на большей части района преобладают ветры западных румбов. Но в летний период более сухими и жаркими являются ветры восточной составляющей, а западные приносят прохладный и влажный воздух. Наибольшие скорости ветра наблюдаются в феврале-марте.              В долинах предгорий скорость ветра уменьшается до 3-4 м/сек, а в горных долинах скорость еще меньше – 1-2 м/сек.</w:t>
      </w:r>
    </w:p>
    <w:p w:rsidR="00D83635" w:rsidRPr="004A07E6" w:rsidRDefault="00D83635" w:rsidP="00D83635">
      <w:pPr>
        <w:ind w:firstLine="709"/>
        <w:jc w:val="both"/>
        <w:rPr>
          <w:sz w:val="28"/>
          <w:szCs w:val="28"/>
        </w:rPr>
      </w:pPr>
      <w:r w:rsidRPr="004A07E6">
        <w:rPr>
          <w:sz w:val="28"/>
          <w:szCs w:val="28"/>
        </w:rPr>
        <w:t xml:space="preserve">Важное значение имеет характеристика числа дней с сильным ветром (более 15 м/сек). На равниной части среднее число дней с сильным ветром составляет 20-40, в предгорной зоне 15-20, в горной части района их             менее 15. </w:t>
      </w:r>
    </w:p>
    <w:p w:rsidR="00D83635" w:rsidRDefault="00D83635" w:rsidP="00D83635">
      <w:pPr>
        <w:ind w:firstLine="709"/>
        <w:jc w:val="both"/>
        <w:rPr>
          <w:sz w:val="28"/>
          <w:szCs w:val="28"/>
        </w:rPr>
      </w:pPr>
      <w:r w:rsidRPr="004A07E6">
        <w:rPr>
          <w:sz w:val="28"/>
          <w:szCs w:val="28"/>
        </w:rPr>
        <w:t>В годовом ходе скорости ветра сохраняется определенная закономерность: наибольшие скорости наблюдаются в зимне-весенний период, максимум – на равнинной части  в феврале – марте, в предгорьях и  в горах – в марте-апреле; наименьшие скорости на равнине – в июле-сентябре, а в предгорьях и в горах – в декабре-январе.</w:t>
      </w:r>
    </w:p>
    <w:p w:rsidR="00D83635" w:rsidRPr="00BF72CB" w:rsidRDefault="00D83635" w:rsidP="00D83635">
      <w:pPr>
        <w:ind w:left="540"/>
        <w:rPr>
          <w:caps/>
          <w:sz w:val="28"/>
          <w:szCs w:val="28"/>
        </w:rPr>
      </w:pPr>
    </w:p>
    <w:p w:rsidR="00D83635" w:rsidRPr="008C01D3" w:rsidRDefault="00D83635" w:rsidP="00D83635">
      <w:pPr>
        <w:pStyle w:val="2"/>
        <w:rPr>
          <w:rFonts w:ascii="Times New Roman" w:hAnsi="Times New Roman" w:cs="Times New Roman"/>
          <w:color w:val="auto"/>
        </w:rPr>
      </w:pPr>
      <w:bookmarkStart w:id="38" w:name="_Toc483337039"/>
      <w:r w:rsidRPr="008C01D3">
        <w:rPr>
          <w:rFonts w:ascii="Times New Roman" w:hAnsi="Times New Roman" w:cs="Times New Roman"/>
          <w:color w:val="auto"/>
        </w:rPr>
        <w:t>3.2. Орография,тектонические условия и сейсмичность</w:t>
      </w:r>
      <w:bookmarkEnd w:id="38"/>
    </w:p>
    <w:p w:rsidR="00D83635" w:rsidRPr="003D482A" w:rsidRDefault="00D83635" w:rsidP="00D83635">
      <w:pPr>
        <w:ind w:firstLine="709"/>
        <w:jc w:val="center"/>
        <w:rPr>
          <w:sz w:val="28"/>
          <w:szCs w:val="28"/>
          <w:u w:val="single"/>
        </w:rPr>
      </w:pPr>
      <w:r>
        <w:rPr>
          <w:sz w:val="28"/>
          <w:szCs w:val="28"/>
          <w:u w:val="single"/>
        </w:rPr>
        <w:t>Орография</w:t>
      </w:r>
    </w:p>
    <w:p w:rsidR="00D83635" w:rsidRPr="0064346B" w:rsidRDefault="00D83635" w:rsidP="00D83635">
      <w:pPr>
        <w:ind w:firstLine="709"/>
        <w:jc w:val="both"/>
        <w:rPr>
          <w:sz w:val="28"/>
          <w:szCs w:val="28"/>
        </w:rPr>
      </w:pPr>
      <w:r w:rsidRPr="0064346B">
        <w:rPr>
          <w:sz w:val="28"/>
          <w:szCs w:val="28"/>
        </w:rPr>
        <w:t xml:space="preserve">В орографическом отношении </w:t>
      </w:r>
      <w:r>
        <w:rPr>
          <w:sz w:val="28"/>
          <w:szCs w:val="28"/>
        </w:rPr>
        <w:t>проектируемая</w:t>
      </w:r>
      <w:r w:rsidRPr="0064346B">
        <w:rPr>
          <w:sz w:val="28"/>
          <w:szCs w:val="28"/>
        </w:rPr>
        <w:t xml:space="preserve"> территория относится                  к </w:t>
      </w:r>
      <w:r>
        <w:rPr>
          <w:sz w:val="28"/>
          <w:szCs w:val="28"/>
        </w:rPr>
        <w:t xml:space="preserve">равнинной </w:t>
      </w:r>
      <w:r w:rsidRPr="0064346B">
        <w:rPr>
          <w:sz w:val="28"/>
          <w:szCs w:val="28"/>
        </w:rPr>
        <w:t>орографическ</w:t>
      </w:r>
      <w:r>
        <w:rPr>
          <w:sz w:val="28"/>
          <w:szCs w:val="28"/>
        </w:rPr>
        <w:t>ой</w:t>
      </w:r>
      <w:r w:rsidRPr="0064346B">
        <w:rPr>
          <w:sz w:val="28"/>
          <w:szCs w:val="28"/>
        </w:rPr>
        <w:t xml:space="preserve"> области. </w:t>
      </w:r>
      <w:r>
        <w:rPr>
          <w:sz w:val="28"/>
          <w:szCs w:val="28"/>
        </w:rPr>
        <w:t>Она п</w:t>
      </w:r>
      <w:r w:rsidRPr="0064346B">
        <w:rPr>
          <w:sz w:val="28"/>
          <w:szCs w:val="28"/>
        </w:rPr>
        <w:t xml:space="preserve">редставлена Закубанской наклонной равниной, сложенной плиоценовыми и четвертичными континентальными отложениями. </w:t>
      </w:r>
    </w:p>
    <w:p w:rsidR="00D83635" w:rsidRPr="0064346B" w:rsidRDefault="00D83635" w:rsidP="00D83635">
      <w:pPr>
        <w:ind w:firstLine="709"/>
        <w:jc w:val="both"/>
        <w:rPr>
          <w:sz w:val="28"/>
          <w:szCs w:val="28"/>
        </w:rPr>
      </w:pPr>
      <w:r w:rsidRPr="0064346B">
        <w:rPr>
          <w:sz w:val="28"/>
          <w:szCs w:val="28"/>
        </w:rPr>
        <w:t xml:space="preserve">Поверхность равнины наклонена от подножий Большого Кавказа на северо-запад. </w:t>
      </w:r>
    </w:p>
    <w:p w:rsidR="00D83635" w:rsidRPr="0064346B" w:rsidRDefault="00D83635" w:rsidP="00D83635">
      <w:pPr>
        <w:ind w:firstLine="709"/>
        <w:jc w:val="both"/>
        <w:rPr>
          <w:sz w:val="28"/>
          <w:szCs w:val="28"/>
        </w:rPr>
      </w:pPr>
      <w:r w:rsidRPr="0064346B">
        <w:rPr>
          <w:sz w:val="28"/>
          <w:szCs w:val="28"/>
        </w:rPr>
        <w:t>Рельеф поверхности равнины – спокойный, с незначительными перепадами высот: от 25-30м – в юго-восточной части   равнины, до 10-</w:t>
      </w:r>
      <w:smartTag w:uri="urn:schemas-microsoft-com:office:smarttags" w:element="metricconverter">
        <w:smartTagPr>
          <w:attr w:name="ProductID" w:val="14 м"/>
        </w:smartTagPr>
        <w:r w:rsidRPr="0064346B">
          <w:rPr>
            <w:sz w:val="28"/>
            <w:szCs w:val="28"/>
          </w:rPr>
          <w:t>14 м</w:t>
        </w:r>
      </w:smartTag>
      <w:r w:rsidRPr="0064346B">
        <w:rPr>
          <w:sz w:val="28"/>
          <w:szCs w:val="28"/>
        </w:rPr>
        <w:t xml:space="preserve"> – в северо-западной. </w:t>
      </w:r>
    </w:p>
    <w:p w:rsidR="00D83635" w:rsidRPr="0064346B" w:rsidRDefault="00D83635" w:rsidP="00D83635">
      <w:pPr>
        <w:ind w:firstLine="709"/>
        <w:jc w:val="both"/>
        <w:rPr>
          <w:sz w:val="28"/>
          <w:szCs w:val="28"/>
        </w:rPr>
      </w:pPr>
      <w:r w:rsidRPr="0064346B">
        <w:rPr>
          <w:sz w:val="28"/>
          <w:szCs w:val="28"/>
        </w:rPr>
        <w:t xml:space="preserve">Поверхность равнины осложнена долинами левых притоков реки Кубань, Крюковским водохранилищем и сильно развитой сетью каналов. </w:t>
      </w:r>
    </w:p>
    <w:p w:rsidR="00D83635" w:rsidRPr="003D482A" w:rsidRDefault="00D83635" w:rsidP="00D83635">
      <w:pPr>
        <w:ind w:firstLine="709"/>
        <w:jc w:val="center"/>
        <w:rPr>
          <w:sz w:val="28"/>
          <w:szCs w:val="28"/>
          <w:u w:val="single"/>
        </w:rPr>
      </w:pPr>
      <w:r w:rsidRPr="003D482A">
        <w:rPr>
          <w:sz w:val="28"/>
          <w:szCs w:val="28"/>
          <w:u w:val="single"/>
        </w:rPr>
        <w:t>Тектоника и сейсмичность</w:t>
      </w:r>
    </w:p>
    <w:p w:rsidR="00D83635" w:rsidRPr="0064346B" w:rsidRDefault="00D83635" w:rsidP="00D83635">
      <w:pPr>
        <w:ind w:firstLine="709"/>
        <w:jc w:val="both"/>
        <w:rPr>
          <w:sz w:val="28"/>
          <w:szCs w:val="28"/>
        </w:rPr>
      </w:pPr>
      <w:r w:rsidRPr="0064346B">
        <w:rPr>
          <w:sz w:val="28"/>
          <w:szCs w:val="28"/>
        </w:rPr>
        <w:t>Северский район находится в области 2-х геоструктурных зон северо-западного Кавказа. Северная его половина относится к Западно-Кубанскому прогибу, а южная – к области Альпийского складчатого сооружения.</w:t>
      </w:r>
    </w:p>
    <w:p w:rsidR="00D83635" w:rsidRPr="0064346B" w:rsidRDefault="00D83635" w:rsidP="00D83635">
      <w:pPr>
        <w:ind w:firstLine="709"/>
        <w:jc w:val="both"/>
        <w:rPr>
          <w:sz w:val="28"/>
          <w:szCs w:val="28"/>
        </w:rPr>
      </w:pPr>
      <w:r w:rsidRPr="0064346B">
        <w:rPr>
          <w:sz w:val="28"/>
          <w:szCs w:val="28"/>
        </w:rPr>
        <w:t xml:space="preserve">Западно-Кубанский прогиб на севере, по Новотитаровской зоне глубинного разлома граничит с южным бортом Скифской платформы. Прогиб имеет резко выраженное ассиметричное строение: относительно узкий крутой южный склон и широкий пологий – северный. В восточной части он сужается, а в западной – расширяется, простирание его СЗ – ЮВ. На фоне общей синклинальной структуры Западно-Кубанского прогиба в неогеновых отложениях намечается несколько продольных структур.    Вдоль оси прогиба узкой полосой прослеживается  Анастасиевско-Краснодарская антиклинальная зона, севернее которой располагается Славянско-Рязанская впадина. К югу расположена сравнительно узкая Адагумо-Афипская впадина, которая на юге по Ахтырскому глубинному разлому граничит со складчатой областью мегаантиклинория Большого Кавказа. </w:t>
      </w:r>
    </w:p>
    <w:p w:rsidR="00D83635" w:rsidRPr="0064346B" w:rsidRDefault="00D83635" w:rsidP="00D83635">
      <w:pPr>
        <w:ind w:firstLine="709"/>
        <w:jc w:val="both"/>
        <w:rPr>
          <w:sz w:val="28"/>
          <w:szCs w:val="28"/>
        </w:rPr>
      </w:pPr>
      <w:r w:rsidRPr="0064346B">
        <w:rPr>
          <w:sz w:val="28"/>
          <w:szCs w:val="28"/>
        </w:rPr>
        <w:t xml:space="preserve">Территория района входит в состав 3-х структурно-тектонических зон (с юга на север): Новороссийский синклинорий, Гойтхский антиклинорий и Абино-Гунайский синклинорий. Гойтхский антиклинорий ограничен от смежных синклинориев зонами Тхамахинского (с севера) и Безепского (с юга) разломов. </w:t>
      </w:r>
    </w:p>
    <w:p w:rsidR="00D83635" w:rsidRPr="0064346B" w:rsidRDefault="00D83635" w:rsidP="00D83635">
      <w:pPr>
        <w:ind w:firstLine="709"/>
        <w:jc w:val="both"/>
        <w:rPr>
          <w:sz w:val="28"/>
          <w:szCs w:val="28"/>
        </w:rPr>
      </w:pPr>
      <w:r w:rsidRPr="0064346B">
        <w:rPr>
          <w:sz w:val="28"/>
          <w:szCs w:val="28"/>
        </w:rPr>
        <w:t xml:space="preserve">В целом район представляет собой сложное покрово-шарьяжное сооружение с антиклинальными структурами вдоль крупных региональных надвигов. По мере продвижения с севера на юг все более сложной становится складчатость,  что обуславливается соответственно увеличением углов падения пород. </w:t>
      </w:r>
    </w:p>
    <w:p w:rsidR="00D83635" w:rsidRPr="0064346B" w:rsidRDefault="00D83635" w:rsidP="00D83635">
      <w:pPr>
        <w:ind w:firstLine="709"/>
        <w:jc w:val="both"/>
        <w:rPr>
          <w:sz w:val="28"/>
          <w:szCs w:val="28"/>
        </w:rPr>
      </w:pPr>
      <w:r w:rsidRPr="0064346B">
        <w:rPr>
          <w:sz w:val="28"/>
          <w:szCs w:val="28"/>
        </w:rPr>
        <w:t>Территория по сейсмичности целиком относится к 8-бальному  району согласно карт А и В (Изменение № 5 к СНиП II – 7-81, Госстрой России).</w:t>
      </w:r>
    </w:p>
    <w:p w:rsidR="00D83635" w:rsidRPr="003D7766" w:rsidRDefault="00D83635" w:rsidP="00D83635">
      <w:pPr>
        <w:ind w:left="540"/>
        <w:rPr>
          <w:caps/>
          <w:sz w:val="28"/>
          <w:szCs w:val="28"/>
        </w:rPr>
      </w:pPr>
    </w:p>
    <w:p w:rsidR="00D83635" w:rsidRPr="008C01D3" w:rsidRDefault="00D83635" w:rsidP="00D83635">
      <w:pPr>
        <w:pStyle w:val="2"/>
        <w:rPr>
          <w:rFonts w:ascii="Times New Roman" w:hAnsi="Times New Roman" w:cs="Times New Roman"/>
          <w:color w:val="auto"/>
        </w:rPr>
      </w:pPr>
      <w:bookmarkStart w:id="39" w:name="_Toc483337040"/>
      <w:r w:rsidRPr="008C01D3">
        <w:rPr>
          <w:rFonts w:ascii="Times New Roman" w:hAnsi="Times New Roman" w:cs="Times New Roman"/>
          <w:color w:val="auto"/>
        </w:rPr>
        <w:t>3.3. Гидрологические условия</w:t>
      </w:r>
      <w:bookmarkEnd w:id="39"/>
    </w:p>
    <w:p w:rsidR="00D83635" w:rsidRDefault="00D83635" w:rsidP="00D83635">
      <w:pPr>
        <w:ind w:firstLine="709"/>
        <w:jc w:val="both"/>
        <w:rPr>
          <w:sz w:val="28"/>
          <w:szCs w:val="28"/>
        </w:rPr>
      </w:pPr>
      <w:r w:rsidRPr="0064346B">
        <w:rPr>
          <w:sz w:val="28"/>
          <w:szCs w:val="28"/>
        </w:rPr>
        <w:t xml:space="preserve">Гидрографическая сеть </w:t>
      </w:r>
      <w:r>
        <w:rPr>
          <w:sz w:val="28"/>
          <w:szCs w:val="28"/>
        </w:rPr>
        <w:t>Северского поселения</w:t>
      </w:r>
      <w:r w:rsidRPr="0064346B">
        <w:rPr>
          <w:sz w:val="28"/>
          <w:szCs w:val="28"/>
        </w:rPr>
        <w:t xml:space="preserve"> представлена рек</w:t>
      </w:r>
      <w:r>
        <w:rPr>
          <w:sz w:val="28"/>
          <w:szCs w:val="28"/>
        </w:rPr>
        <w:t>ой</w:t>
      </w:r>
      <w:r w:rsidRPr="0064346B">
        <w:rPr>
          <w:sz w:val="28"/>
          <w:szCs w:val="28"/>
        </w:rPr>
        <w:t xml:space="preserve"> Убин </w:t>
      </w:r>
      <w:r>
        <w:rPr>
          <w:sz w:val="28"/>
          <w:szCs w:val="28"/>
        </w:rPr>
        <w:t>и правыми ее притоками, а также многочисленными балками направления «юг-север» и мелкими искусственными водохранилищами.</w:t>
      </w:r>
    </w:p>
    <w:p w:rsidR="00D83635" w:rsidRPr="0064346B" w:rsidRDefault="00D83635" w:rsidP="00D83635">
      <w:pPr>
        <w:ind w:firstLine="709"/>
        <w:jc w:val="both"/>
        <w:rPr>
          <w:sz w:val="28"/>
          <w:szCs w:val="28"/>
        </w:rPr>
      </w:pPr>
      <w:r w:rsidRPr="0064346B">
        <w:rPr>
          <w:sz w:val="28"/>
          <w:szCs w:val="28"/>
        </w:rPr>
        <w:t xml:space="preserve">Все протекающие по территории </w:t>
      </w:r>
      <w:r>
        <w:rPr>
          <w:sz w:val="28"/>
          <w:szCs w:val="28"/>
        </w:rPr>
        <w:t>района</w:t>
      </w:r>
      <w:r w:rsidRPr="0064346B">
        <w:rPr>
          <w:sz w:val="28"/>
          <w:szCs w:val="28"/>
        </w:rPr>
        <w:t xml:space="preserve"> реки являются левыми притоками реки Кубань и берут свое начало в пределах северных склонов Западного Кавказа. В верхней части течений реки имеют явно выраженный горный характер, с извилистыми, глубоко врезанными руслами. Берега крутые, часто обрывистые. Долины рек характеризуются большими уклонами, слабо выработанными руслами и узостью пойм.</w:t>
      </w:r>
    </w:p>
    <w:p w:rsidR="00D83635" w:rsidRPr="0064346B" w:rsidRDefault="00D83635" w:rsidP="00D83635">
      <w:pPr>
        <w:ind w:firstLine="709"/>
        <w:jc w:val="both"/>
        <w:rPr>
          <w:sz w:val="28"/>
          <w:szCs w:val="28"/>
        </w:rPr>
      </w:pPr>
      <w:r w:rsidRPr="0064346B">
        <w:rPr>
          <w:sz w:val="28"/>
          <w:szCs w:val="28"/>
        </w:rPr>
        <w:t xml:space="preserve">С переходом на </w:t>
      </w:r>
      <w:r>
        <w:rPr>
          <w:sz w:val="28"/>
          <w:szCs w:val="28"/>
        </w:rPr>
        <w:t xml:space="preserve">рассматриваемую </w:t>
      </w:r>
      <w:r w:rsidRPr="0064346B">
        <w:rPr>
          <w:sz w:val="28"/>
          <w:szCs w:val="28"/>
        </w:rPr>
        <w:t xml:space="preserve">территорию Закубанской равнины реки постепенно теряют свой горный характер, превращаясь в равнинные на северной части района. </w:t>
      </w:r>
    </w:p>
    <w:p w:rsidR="00D83635" w:rsidRPr="0064346B" w:rsidRDefault="00D83635" w:rsidP="00D83635">
      <w:pPr>
        <w:ind w:firstLine="709"/>
        <w:jc w:val="both"/>
        <w:rPr>
          <w:sz w:val="28"/>
          <w:szCs w:val="28"/>
        </w:rPr>
      </w:pPr>
      <w:r w:rsidRPr="0064346B">
        <w:rPr>
          <w:sz w:val="28"/>
          <w:szCs w:val="28"/>
        </w:rPr>
        <w:t xml:space="preserve">Для горных рек характерно сочетание   снегово-ледникового                      и снегового питания с преобладанием летнего стока. Внутригодовое распределение стока горных рек зависит от абсолютной высоты водосбора. Чем выше водосбор реки, тем позднее происходит половодье. Большую роль в питании рек играют атмосферные осадки в виде дождей и ливней. Этим рекам свойственно продолжительное половодье, начинающиеся весной (апрель – май) в период таяния снега и переходящее позднее к более мощному подъему  уровня воды от таяния ледников и снежников. </w:t>
      </w:r>
    </w:p>
    <w:p w:rsidR="00D83635" w:rsidRPr="0064346B" w:rsidRDefault="00D83635" w:rsidP="00D83635">
      <w:pPr>
        <w:ind w:firstLine="709"/>
        <w:jc w:val="both"/>
        <w:rPr>
          <w:sz w:val="28"/>
          <w:szCs w:val="28"/>
        </w:rPr>
      </w:pPr>
      <w:r w:rsidRPr="0064346B">
        <w:rPr>
          <w:sz w:val="28"/>
          <w:szCs w:val="28"/>
        </w:rPr>
        <w:t>На основные половодья от таяния снегов, накладываются пики дождевых паводков.</w:t>
      </w:r>
    </w:p>
    <w:p w:rsidR="00D83635" w:rsidRPr="0064346B" w:rsidRDefault="00D83635" w:rsidP="00D83635">
      <w:pPr>
        <w:ind w:firstLine="709"/>
        <w:jc w:val="both"/>
        <w:rPr>
          <w:sz w:val="28"/>
          <w:szCs w:val="28"/>
        </w:rPr>
      </w:pPr>
      <w:r w:rsidRPr="0064346B">
        <w:rPr>
          <w:sz w:val="28"/>
          <w:szCs w:val="28"/>
        </w:rPr>
        <w:t xml:space="preserve">Минимальные расходы горных рек отмечаются зимой, когда их питание осуществляется за счет  подземных вод. </w:t>
      </w:r>
    </w:p>
    <w:p w:rsidR="00D83635" w:rsidRPr="0064346B" w:rsidRDefault="00D83635" w:rsidP="00D83635">
      <w:pPr>
        <w:ind w:firstLine="709"/>
        <w:jc w:val="both"/>
        <w:rPr>
          <w:sz w:val="28"/>
          <w:szCs w:val="28"/>
        </w:rPr>
      </w:pPr>
      <w:r w:rsidRPr="0064346B">
        <w:rPr>
          <w:sz w:val="28"/>
          <w:szCs w:val="28"/>
        </w:rPr>
        <w:t xml:space="preserve">В «теплые» зимы, период высокого стока может быть смещен на зимние месяцы, за счет оттепелей и выпадения дождей. </w:t>
      </w:r>
    </w:p>
    <w:p w:rsidR="00D83635" w:rsidRPr="0064346B" w:rsidRDefault="00D83635" w:rsidP="00D83635">
      <w:pPr>
        <w:ind w:firstLine="709"/>
        <w:jc w:val="both"/>
        <w:rPr>
          <w:sz w:val="28"/>
          <w:szCs w:val="28"/>
        </w:rPr>
      </w:pPr>
      <w:r w:rsidRPr="0064346B">
        <w:rPr>
          <w:sz w:val="28"/>
          <w:szCs w:val="28"/>
        </w:rPr>
        <w:t>Режим «твердого» стока на разных участках одной и той же реки различен и зависит от литологического состава пород вмещающих речную долину. Так в верховьях рек, в областях развития кристаллических пород, взвешенного материала в воде не  много – до 200 г/м3.</w:t>
      </w:r>
    </w:p>
    <w:p w:rsidR="00D83635" w:rsidRPr="0064346B" w:rsidRDefault="00D83635" w:rsidP="00D83635">
      <w:pPr>
        <w:ind w:firstLine="709"/>
        <w:jc w:val="both"/>
        <w:rPr>
          <w:sz w:val="28"/>
          <w:szCs w:val="28"/>
        </w:rPr>
      </w:pPr>
      <w:r w:rsidRPr="0064346B">
        <w:rPr>
          <w:sz w:val="28"/>
          <w:szCs w:val="28"/>
        </w:rPr>
        <w:t xml:space="preserve">Ниже по течению, его количество возрастает до 700 г/м3, что обусловлено преобладанием в руслах рек глинистых, легкоразмываемых пород. </w:t>
      </w:r>
    </w:p>
    <w:p w:rsidR="00D83635" w:rsidRPr="0064346B" w:rsidRDefault="00D83635" w:rsidP="00D83635">
      <w:pPr>
        <w:ind w:firstLine="709"/>
        <w:jc w:val="both"/>
        <w:rPr>
          <w:sz w:val="28"/>
          <w:szCs w:val="28"/>
        </w:rPr>
      </w:pPr>
      <w:r w:rsidRPr="0064346B">
        <w:rPr>
          <w:sz w:val="28"/>
          <w:szCs w:val="28"/>
        </w:rPr>
        <w:t xml:space="preserve">Ледовый режим характеризуется ледоставом, наступающим обычно в декабре и заканчивающимся в феврале. В «теплые» зимы, ледостав часто проявляется в виде «шуги», которая иногда забивает узкие проходы в руслах  и образует заторы. </w:t>
      </w:r>
    </w:p>
    <w:p w:rsidR="00D83635" w:rsidRPr="0064346B" w:rsidRDefault="00D83635" w:rsidP="00D83635">
      <w:pPr>
        <w:ind w:firstLine="709"/>
        <w:jc w:val="both"/>
        <w:rPr>
          <w:sz w:val="28"/>
          <w:szCs w:val="28"/>
        </w:rPr>
      </w:pPr>
      <w:r w:rsidRPr="0064346B">
        <w:rPr>
          <w:sz w:val="28"/>
          <w:szCs w:val="28"/>
        </w:rPr>
        <w:t xml:space="preserve">Продолжительность ледостава в среднем не превышает 30 дней, но в отдельные «холодные» зимы может достигать 60-70 дней, а в особо «теплые» - отсутствовать совсем. </w:t>
      </w:r>
    </w:p>
    <w:p w:rsidR="00D83635" w:rsidRPr="0064346B" w:rsidRDefault="00D83635" w:rsidP="00D83635">
      <w:pPr>
        <w:ind w:firstLine="709"/>
        <w:jc w:val="both"/>
        <w:rPr>
          <w:sz w:val="28"/>
          <w:szCs w:val="28"/>
        </w:rPr>
      </w:pPr>
      <w:r w:rsidRPr="0064346B">
        <w:rPr>
          <w:sz w:val="28"/>
          <w:szCs w:val="28"/>
        </w:rPr>
        <w:t xml:space="preserve">В засушливое летнее время (июль – сентябрь) некоторые реки на отдельных участках пересыхают, образуя заболоченные участки. </w:t>
      </w:r>
    </w:p>
    <w:p w:rsidR="00D83635" w:rsidRPr="0064346B" w:rsidRDefault="00D83635" w:rsidP="00D83635">
      <w:pPr>
        <w:ind w:firstLine="709"/>
        <w:jc w:val="both"/>
        <w:rPr>
          <w:sz w:val="28"/>
          <w:szCs w:val="28"/>
        </w:rPr>
      </w:pPr>
      <w:r w:rsidRPr="0064346B">
        <w:rPr>
          <w:sz w:val="28"/>
          <w:szCs w:val="28"/>
        </w:rPr>
        <w:t xml:space="preserve">Воды рек гидрокарбонатные кальциевые, сухой остаток непостоянен и меняется в течение года от    0,4 до  0,8 г/л,   жесткость   меняется   от 2,5 до 5,0 мг.экв/л.  </w:t>
      </w:r>
    </w:p>
    <w:p w:rsidR="00D83635" w:rsidRDefault="00D83635" w:rsidP="00D83635">
      <w:pPr>
        <w:ind w:firstLine="709"/>
        <w:jc w:val="both"/>
        <w:rPr>
          <w:sz w:val="28"/>
          <w:szCs w:val="28"/>
        </w:rPr>
      </w:pPr>
      <w:r>
        <w:rPr>
          <w:sz w:val="28"/>
          <w:szCs w:val="28"/>
        </w:rPr>
        <w:t>Наименьший расход воды р. Убин составляет 0,02</w:t>
      </w:r>
      <w:r w:rsidRPr="003D482A">
        <w:rPr>
          <w:sz w:val="28"/>
          <w:szCs w:val="28"/>
        </w:rPr>
        <w:t xml:space="preserve"> </w:t>
      </w:r>
      <w:r w:rsidRPr="0064346B">
        <w:rPr>
          <w:sz w:val="28"/>
          <w:szCs w:val="28"/>
        </w:rPr>
        <w:t>м</w:t>
      </w:r>
      <w:r w:rsidRPr="003D482A">
        <w:rPr>
          <w:sz w:val="28"/>
          <w:szCs w:val="28"/>
          <w:vertAlign w:val="superscript"/>
        </w:rPr>
        <w:t>3</w:t>
      </w:r>
      <w:r w:rsidRPr="0064346B">
        <w:rPr>
          <w:sz w:val="28"/>
          <w:szCs w:val="28"/>
        </w:rPr>
        <w:t>/с</w:t>
      </w:r>
      <w:r>
        <w:rPr>
          <w:sz w:val="28"/>
          <w:szCs w:val="28"/>
        </w:rPr>
        <w:t xml:space="preserve"> наибольший 196</w:t>
      </w:r>
      <w:r w:rsidRPr="003D482A">
        <w:rPr>
          <w:sz w:val="28"/>
          <w:szCs w:val="28"/>
        </w:rPr>
        <w:t xml:space="preserve"> </w:t>
      </w:r>
      <w:r w:rsidRPr="0064346B">
        <w:rPr>
          <w:sz w:val="28"/>
          <w:szCs w:val="28"/>
        </w:rPr>
        <w:t>м</w:t>
      </w:r>
      <w:r w:rsidRPr="003D482A">
        <w:rPr>
          <w:sz w:val="28"/>
          <w:szCs w:val="28"/>
          <w:vertAlign w:val="superscript"/>
        </w:rPr>
        <w:t>3</w:t>
      </w:r>
      <w:r w:rsidRPr="0064346B">
        <w:rPr>
          <w:sz w:val="28"/>
          <w:szCs w:val="28"/>
        </w:rPr>
        <w:t>/с</w:t>
      </w:r>
      <w:r>
        <w:rPr>
          <w:sz w:val="28"/>
          <w:szCs w:val="28"/>
        </w:rPr>
        <w:t>, наибольшая скорость течения – 1,58</w:t>
      </w:r>
      <w:r w:rsidRPr="003D482A">
        <w:rPr>
          <w:sz w:val="28"/>
          <w:szCs w:val="28"/>
        </w:rPr>
        <w:t xml:space="preserve"> </w:t>
      </w:r>
      <w:r w:rsidRPr="0064346B">
        <w:rPr>
          <w:sz w:val="28"/>
          <w:szCs w:val="28"/>
        </w:rPr>
        <w:t>м/с</w:t>
      </w:r>
      <w:r>
        <w:rPr>
          <w:sz w:val="28"/>
          <w:szCs w:val="28"/>
        </w:rPr>
        <w:t xml:space="preserve">, наибольшая амплитуда уровня воды – </w:t>
      </w:r>
      <w:smartTag w:uri="urn:schemas-microsoft-com:office:smarttags" w:element="metricconverter">
        <w:smartTagPr>
          <w:attr w:name="ProductID" w:val="5,6 м"/>
        </w:smartTagPr>
        <w:r>
          <w:rPr>
            <w:sz w:val="28"/>
            <w:szCs w:val="28"/>
          </w:rPr>
          <w:t>5,6 м</w:t>
        </w:r>
      </w:smartTag>
      <w:r>
        <w:rPr>
          <w:sz w:val="28"/>
          <w:szCs w:val="28"/>
        </w:rPr>
        <w:t>.</w:t>
      </w:r>
    </w:p>
    <w:p w:rsidR="00D83635" w:rsidRPr="003D7766" w:rsidRDefault="00D83635" w:rsidP="00D83635">
      <w:pPr>
        <w:ind w:left="540"/>
        <w:rPr>
          <w:caps/>
          <w:sz w:val="28"/>
          <w:szCs w:val="28"/>
        </w:rPr>
      </w:pPr>
    </w:p>
    <w:p w:rsidR="00D83635" w:rsidRPr="008C01D3" w:rsidRDefault="00D83635" w:rsidP="00D83635">
      <w:pPr>
        <w:pStyle w:val="2"/>
        <w:rPr>
          <w:rFonts w:ascii="Times New Roman" w:hAnsi="Times New Roman" w:cs="Times New Roman"/>
          <w:color w:val="auto"/>
        </w:rPr>
      </w:pPr>
      <w:bookmarkStart w:id="40" w:name="_Toc483337041"/>
      <w:r w:rsidRPr="008C01D3">
        <w:rPr>
          <w:rFonts w:ascii="Times New Roman" w:hAnsi="Times New Roman" w:cs="Times New Roman"/>
          <w:color w:val="auto"/>
        </w:rPr>
        <w:t>3.4. Литолого-геологические условия</w:t>
      </w:r>
      <w:bookmarkEnd w:id="40"/>
    </w:p>
    <w:p w:rsidR="00D83635" w:rsidRPr="00F30481" w:rsidRDefault="00D83635" w:rsidP="00D83635">
      <w:pPr>
        <w:ind w:firstLine="709"/>
        <w:jc w:val="both"/>
        <w:rPr>
          <w:sz w:val="28"/>
          <w:szCs w:val="28"/>
        </w:rPr>
      </w:pPr>
      <w:r w:rsidRPr="00F30481">
        <w:rPr>
          <w:sz w:val="28"/>
          <w:szCs w:val="28"/>
        </w:rPr>
        <w:t xml:space="preserve">В геологическом строении района принимают участие отложения от олигоценового возраста до современных четвертичных отложений. Самые древние породы обнажаются на дневной поверхности в южной части территории, а в северном направлении наблюдается постепенная смена их более молодыми отложениями. </w:t>
      </w:r>
    </w:p>
    <w:p w:rsidR="00D83635" w:rsidRPr="00F30481" w:rsidRDefault="00D83635" w:rsidP="00D83635">
      <w:pPr>
        <w:ind w:firstLine="709"/>
        <w:jc w:val="center"/>
        <w:rPr>
          <w:sz w:val="28"/>
          <w:szCs w:val="28"/>
        </w:rPr>
      </w:pPr>
      <w:smartTag w:uri="urn:schemas-microsoft-com:office:smarttags" w:element="place">
        <w:r w:rsidRPr="00F30481">
          <w:rPr>
            <w:sz w:val="28"/>
            <w:szCs w:val="28"/>
          </w:rPr>
          <w:t>I.</w:t>
        </w:r>
      </w:smartTag>
      <w:r w:rsidRPr="00F30481">
        <w:rPr>
          <w:sz w:val="28"/>
          <w:szCs w:val="28"/>
        </w:rPr>
        <w:t xml:space="preserve">  Палеогеновая и неогеновая системы.</w:t>
      </w:r>
    </w:p>
    <w:p w:rsidR="00D83635" w:rsidRPr="00F30481" w:rsidRDefault="00D83635" w:rsidP="00D83635">
      <w:pPr>
        <w:ind w:firstLine="709"/>
        <w:jc w:val="both"/>
        <w:rPr>
          <w:sz w:val="28"/>
          <w:szCs w:val="28"/>
        </w:rPr>
      </w:pPr>
      <w:r w:rsidRPr="00F30481">
        <w:rPr>
          <w:sz w:val="28"/>
          <w:szCs w:val="28"/>
        </w:rPr>
        <w:t xml:space="preserve">Олигоцен и нижний миоцен (P+N11) на описываемой территории представлены глинами майкопской серии, образующими прерывистую полосу выходов в самой южной части района.  Севернее они резко погружаются и в центре залегают на глубинах 2 400 – </w:t>
      </w:r>
      <w:smartTag w:uri="urn:schemas-microsoft-com:office:smarttags" w:element="metricconverter">
        <w:smartTagPr>
          <w:attr w:name="ProductID" w:val="2 800 м"/>
        </w:smartTagPr>
        <w:r w:rsidRPr="00F30481">
          <w:rPr>
            <w:sz w:val="28"/>
            <w:szCs w:val="28"/>
          </w:rPr>
          <w:t>2 800 м</w:t>
        </w:r>
      </w:smartTag>
      <w:r w:rsidRPr="00F30481">
        <w:rPr>
          <w:sz w:val="28"/>
          <w:szCs w:val="28"/>
        </w:rPr>
        <w:t xml:space="preserve">. Мощность их изменяется от 400 до </w:t>
      </w:r>
      <w:smartTag w:uri="urn:schemas-microsoft-com:office:smarttags" w:element="metricconverter">
        <w:smartTagPr>
          <w:attr w:name="ProductID" w:val="1 600 м"/>
        </w:smartTagPr>
        <w:r w:rsidRPr="00F30481">
          <w:rPr>
            <w:sz w:val="28"/>
            <w:szCs w:val="28"/>
          </w:rPr>
          <w:t>1 600 м</w:t>
        </w:r>
      </w:smartTag>
      <w:r w:rsidRPr="00F30481">
        <w:rPr>
          <w:sz w:val="28"/>
          <w:szCs w:val="28"/>
        </w:rPr>
        <w:t xml:space="preserve">. </w:t>
      </w:r>
    </w:p>
    <w:p w:rsidR="00D83635" w:rsidRPr="00F30481" w:rsidRDefault="00D83635" w:rsidP="00D83635">
      <w:pPr>
        <w:ind w:firstLine="709"/>
        <w:jc w:val="both"/>
        <w:rPr>
          <w:sz w:val="28"/>
          <w:szCs w:val="28"/>
        </w:rPr>
      </w:pPr>
      <w:r w:rsidRPr="00F30481">
        <w:rPr>
          <w:sz w:val="28"/>
          <w:szCs w:val="28"/>
        </w:rPr>
        <w:t xml:space="preserve">Миоцен (N1), представлен отложениями тортонского, сарматского и мэотического ярусов (конгломераты, известняки, глины). Развиты повсеместно на глубинах 1 300 – </w:t>
      </w:r>
      <w:smartTag w:uri="urn:schemas-microsoft-com:office:smarttags" w:element="metricconverter">
        <w:smartTagPr>
          <w:attr w:name="ProductID" w:val="1 600 м"/>
        </w:smartTagPr>
        <w:r w:rsidRPr="00F30481">
          <w:rPr>
            <w:sz w:val="28"/>
            <w:szCs w:val="28"/>
          </w:rPr>
          <w:t>1 600 м</w:t>
        </w:r>
      </w:smartTag>
      <w:r w:rsidRPr="00F30481">
        <w:rPr>
          <w:sz w:val="28"/>
          <w:szCs w:val="28"/>
        </w:rPr>
        <w:t xml:space="preserve">. Мощность достигает 1 400 – </w:t>
      </w:r>
      <w:smartTag w:uri="urn:schemas-microsoft-com:office:smarttags" w:element="metricconverter">
        <w:smartTagPr>
          <w:attr w:name="ProductID" w:val="1 700 м"/>
        </w:smartTagPr>
        <w:r w:rsidRPr="00F30481">
          <w:rPr>
            <w:sz w:val="28"/>
            <w:szCs w:val="28"/>
          </w:rPr>
          <w:t>1 700 м</w:t>
        </w:r>
      </w:smartTag>
      <w:r w:rsidRPr="00F30481">
        <w:rPr>
          <w:sz w:val="28"/>
          <w:szCs w:val="28"/>
        </w:rPr>
        <w:t xml:space="preserve">. В предгорной части данные отложения невыдержанны по мощности и образуют на поверхности разрозненные выходы. </w:t>
      </w:r>
    </w:p>
    <w:p w:rsidR="00D83635" w:rsidRPr="00F30481" w:rsidRDefault="00D83635" w:rsidP="00D83635">
      <w:pPr>
        <w:ind w:firstLine="709"/>
        <w:jc w:val="both"/>
        <w:rPr>
          <w:sz w:val="28"/>
          <w:szCs w:val="28"/>
        </w:rPr>
      </w:pPr>
      <w:r w:rsidRPr="00F30481">
        <w:rPr>
          <w:sz w:val="28"/>
          <w:szCs w:val="28"/>
        </w:rPr>
        <w:t>Плиоценовые (N2) отложения распространены на данной территории широко и представлены образованиями понтического, киммерийского, куяльницкого ярусов и краснодарского горизонта.  Данные отложения представлены переслаиванием глин с прослоями и линзами песков, песчаников, известняков, глинистых песков разнозернистых. В центральной</w:t>
      </w:r>
      <w:r>
        <w:rPr>
          <w:sz w:val="28"/>
          <w:szCs w:val="28"/>
        </w:rPr>
        <w:t xml:space="preserve"> проектируемой </w:t>
      </w:r>
      <w:r w:rsidRPr="00F30481">
        <w:rPr>
          <w:sz w:val="28"/>
          <w:szCs w:val="28"/>
        </w:rPr>
        <w:t xml:space="preserve"> части вскрыты на глубинах более </w:t>
      </w:r>
      <w:smartTag w:uri="urn:schemas-microsoft-com:office:smarttags" w:element="metricconverter">
        <w:smartTagPr>
          <w:attr w:name="ProductID" w:val="900 м"/>
        </w:smartTagPr>
        <w:r w:rsidRPr="00F30481">
          <w:rPr>
            <w:sz w:val="28"/>
            <w:szCs w:val="28"/>
          </w:rPr>
          <w:t>900 м</w:t>
        </w:r>
      </w:smartTag>
      <w:r w:rsidRPr="00F30481">
        <w:rPr>
          <w:sz w:val="28"/>
          <w:szCs w:val="28"/>
        </w:rPr>
        <w:t xml:space="preserve">. </w:t>
      </w:r>
    </w:p>
    <w:p w:rsidR="00D83635" w:rsidRPr="00F30481" w:rsidRDefault="00D83635" w:rsidP="00D83635">
      <w:pPr>
        <w:ind w:firstLine="709"/>
        <w:jc w:val="both"/>
        <w:rPr>
          <w:sz w:val="28"/>
          <w:szCs w:val="28"/>
        </w:rPr>
      </w:pPr>
    </w:p>
    <w:p w:rsidR="00D83635" w:rsidRPr="00F30481" w:rsidRDefault="00D83635" w:rsidP="00D83635">
      <w:pPr>
        <w:ind w:firstLine="709"/>
        <w:jc w:val="center"/>
        <w:rPr>
          <w:sz w:val="28"/>
          <w:szCs w:val="28"/>
        </w:rPr>
      </w:pPr>
      <w:r w:rsidRPr="00F30481">
        <w:rPr>
          <w:sz w:val="28"/>
          <w:szCs w:val="28"/>
        </w:rPr>
        <w:t>II. Четвертичная система (Q).</w:t>
      </w:r>
    </w:p>
    <w:p w:rsidR="00D83635" w:rsidRPr="00F30481" w:rsidRDefault="00D83635" w:rsidP="00D83635">
      <w:pPr>
        <w:ind w:firstLine="709"/>
        <w:jc w:val="both"/>
        <w:rPr>
          <w:sz w:val="28"/>
          <w:szCs w:val="28"/>
        </w:rPr>
      </w:pPr>
      <w:r w:rsidRPr="00F30481">
        <w:rPr>
          <w:sz w:val="28"/>
          <w:szCs w:val="28"/>
        </w:rPr>
        <w:t xml:space="preserve">Отложения четвертичного возраста почти повсеместно покрывают более древние породы чехлом различной мощности. В равнинной части мощность достигает 70 – </w:t>
      </w:r>
      <w:smartTag w:uri="urn:schemas-microsoft-com:office:smarttags" w:element="metricconverter">
        <w:smartTagPr>
          <w:attr w:name="ProductID" w:val="120 м"/>
        </w:smartTagPr>
        <w:r w:rsidRPr="00F30481">
          <w:rPr>
            <w:sz w:val="28"/>
            <w:szCs w:val="28"/>
          </w:rPr>
          <w:t>120 м</w:t>
        </w:r>
      </w:smartTag>
      <w:r w:rsidRPr="00F30481">
        <w:rPr>
          <w:sz w:val="28"/>
          <w:szCs w:val="28"/>
        </w:rPr>
        <w:t xml:space="preserve">, в области предгорий мощность не превышает </w:t>
      </w:r>
      <w:smartTag w:uri="urn:schemas-microsoft-com:office:smarttags" w:element="metricconverter">
        <w:smartTagPr>
          <w:attr w:name="ProductID" w:val="10 м"/>
        </w:smartTagPr>
        <w:r w:rsidRPr="00F30481">
          <w:rPr>
            <w:sz w:val="28"/>
            <w:szCs w:val="28"/>
          </w:rPr>
          <w:t>10 м</w:t>
        </w:r>
      </w:smartTag>
      <w:r w:rsidRPr="00F30481">
        <w:rPr>
          <w:sz w:val="28"/>
          <w:szCs w:val="28"/>
        </w:rPr>
        <w:t xml:space="preserve">. стратиграфическое расчленение четвертичных отложений вызывает большие трудности в силу однородности литологического состава пород и бедной фаунистической охарактеризованности. </w:t>
      </w:r>
    </w:p>
    <w:p w:rsidR="00D83635" w:rsidRPr="00F30481" w:rsidRDefault="00D83635" w:rsidP="00D83635">
      <w:pPr>
        <w:ind w:firstLine="709"/>
        <w:jc w:val="both"/>
        <w:rPr>
          <w:sz w:val="28"/>
          <w:szCs w:val="28"/>
        </w:rPr>
      </w:pPr>
      <w:r w:rsidRPr="00F30481">
        <w:rPr>
          <w:sz w:val="28"/>
          <w:szCs w:val="28"/>
        </w:rPr>
        <w:t xml:space="preserve">По данным предыдущих лет исследований на рассматриваемой территории выделяются отложение нижне-верхнечетвертичного возраста: аллювиально-делювиальнные, (миндельской и рисской террас) аллювиальные и элювиально-делювианые безрасчленения, а так же современные отложения: аллювиальные и озерно-болотные. </w:t>
      </w:r>
    </w:p>
    <w:p w:rsidR="00D83635" w:rsidRPr="003D482A" w:rsidRDefault="00D83635" w:rsidP="00D83635">
      <w:pPr>
        <w:ind w:firstLine="709"/>
        <w:jc w:val="both"/>
        <w:rPr>
          <w:sz w:val="28"/>
          <w:szCs w:val="28"/>
          <w:u w:val="single"/>
        </w:rPr>
      </w:pPr>
      <w:r w:rsidRPr="003D482A">
        <w:rPr>
          <w:sz w:val="28"/>
          <w:szCs w:val="28"/>
          <w:u w:val="single"/>
        </w:rPr>
        <w:t>1. Нижне-верхнечетвер</w:t>
      </w:r>
      <w:r w:rsidR="008C01D3">
        <w:rPr>
          <w:sz w:val="28"/>
          <w:szCs w:val="28"/>
          <w:u w:val="single"/>
        </w:rPr>
        <w:t xml:space="preserve">тичные аллювиальные отложения </w:t>
      </w:r>
      <w:r w:rsidRPr="003D482A">
        <w:rPr>
          <w:sz w:val="28"/>
          <w:szCs w:val="28"/>
          <w:u w:val="single"/>
        </w:rPr>
        <w:t>р.Кубан</w:t>
      </w:r>
      <w:r>
        <w:rPr>
          <w:sz w:val="28"/>
          <w:szCs w:val="28"/>
          <w:u w:val="single"/>
        </w:rPr>
        <w:t>ь</w:t>
      </w:r>
      <w:r w:rsidRPr="003D482A">
        <w:rPr>
          <w:sz w:val="28"/>
          <w:szCs w:val="28"/>
          <w:u w:val="single"/>
        </w:rPr>
        <w:t xml:space="preserve"> (al QI-III) </w:t>
      </w:r>
    </w:p>
    <w:p w:rsidR="00D83635" w:rsidRPr="00F30481" w:rsidRDefault="00D83635" w:rsidP="00D83635">
      <w:pPr>
        <w:ind w:firstLine="709"/>
        <w:jc w:val="both"/>
        <w:rPr>
          <w:sz w:val="28"/>
          <w:szCs w:val="28"/>
        </w:rPr>
      </w:pPr>
      <w:r w:rsidRPr="00F30481">
        <w:rPr>
          <w:sz w:val="28"/>
          <w:szCs w:val="28"/>
        </w:rPr>
        <w:t xml:space="preserve">Распространены на большой части района, простираются в западном, северном и восточном направлениях далеко за его пределами. Южная граница этих отложений протягивается в широтном направлении севернее </w:t>
      </w:r>
      <w:r w:rsidR="008C01D3">
        <w:rPr>
          <w:sz w:val="28"/>
          <w:szCs w:val="28"/>
        </w:rPr>
        <w:t xml:space="preserve">                                  </w:t>
      </w:r>
      <w:r w:rsidRPr="00F30481">
        <w:rPr>
          <w:sz w:val="28"/>
          <w:szCs w:val="28"/>
        </w:rPr>
        <w:t>п. Черноморского – ст. Северской. Слагают они погруженные миндельскую рисскую и вюрмскую террасы.</w:t>
      </w:r>
    </w:p>
    <w:p w:rsidR="00D83635" w:rsidRPr="00F30481" w:rsidRDefault="00D83635" w:rsidP="00D83635">
      <w:pPr>
        <w:ind w:firstLine="709"/>
        <w:jc w:val="both"/>
        <w:rPr>
          <w:sz w:val="28"/>
          <w:szCs w:val="28"/>
        </w:rPr>
      </w:pPr>
      <w:r w:rsidRPr="00F30481">
        <w:rPr>
          <w:sz w:val="28"/>
          <w:szCs w:val="28"/>
        </w:rPr>
        <w:t xml:space="preserve">Представлены эти отложения песчано-глинистой толщей, причем в северной части  района пески составляют до 70 % всей мощности. К югу мощность песков резко падает и не превышает 15% общей мощности. Пески бурые, светло-серые в основном полимиктовые, от мелко- до крупнозернистых. Мощность пластов в северной части от 4-х до </w:t>
      </w:r>
      <w:smartTag w:uri="urn:schemas-microsoft-com:office:smarttags" w:element="metricconverter">
        <w:smartTagPr>
          <w:attr w:name="ProductID" w:val="43 м"/>
        </w:smartTagPr>
        <w:r w:rsidRPr="00F30481">
          <w:rPr>
            <w:sz w:val="28"/>
            <w:szCs w:val="28"/>
          </w:rPr>
          <w:t>43 м</w:t>
        </w:r>
      </w:smartTag>
      <w:r w:rsidRPr="00F30481">
        <w:rPr>
          <w:sz w:val="28"/>
          <w:szCs w:val="28"/>
        </w:rPr>
        <w:t>, южнее – 2-</w:t>
      </w:r>
      <w:smartTag w:uri="urn:schemas-microsoft-com:office:smarttags" w:element="metricconverter">
        <w:smartTagPr>
          <w:attr w:name="ProductID" w:val="7 м"/>
        </w:smartTagPr>
        <w:r w:rsidRPr="00F30481">
          <w:rPr>
            <w:sz w:val="28"/>
            <w:szCs w:val="28"/>
          </w:rPr>
          <w:t>7 м</w:t>
        </w:r>
      </w:smartTag>
      <w:r w:rsidRPr="00F30481">
        <w:rPr>
          <w:sz w:val="28"/>
          <w:szCs w:val="28"/>
        </w:rPr>
        <w:t>. Кроме того, с севера на юг вместе с резким уменьшением мощности песков увеличивается их глинистость.</w:t>
      </w:r>
    </w:p>
    <w:p w:rsidR="00D83635" w:rsidRPr="00F30481" w:rsidRDefault="00D83635" w:rsidP="00D83635">
      <w:pPr>
        <w:ind w:firstLine="709"/>
        <w:jc w:val="both"/>
        <w:rPr>
          <w:sz w:val="28"/>
          <w:szCs w:val="28"/>
        </w:rPr>
      </w:pPr>
      <w:r w:rsidRPr="00F30481">
        <w:rPr>
          <w:sz w:val="28"/>
          <w:szCs w:val="28"/>
        </w:rPr>
        <w:t xml:space="preserve">Глины, разделяющие прослои песков, желтовато-бурые, желтовато-серые, карбонатные, ожелезненные, иногда песчанистые.  В местах выхода на поверхность данные отложения представлены буро-серыми, плотными, средними или легкими суглинками. </w:t>
      </w:r>
    </w:p>
    <w:p w:rsidR="00D83635" w:rsidRPr="00F30481" w:rsidRDefault="00D83635" w:rsidP="00D83635">
      <w:pPr>
        <w:ind w:firstLine="709"/>
        <w:jc w:val="both"/>
        <w:rPr>
          <w:sz w:val="28"/>
          <w:szCs w:val="28"/>
        </w:rPr>
      </w:pPr>
      <w:r w:rsidRPr="00F30481">
        <w:rPr>
          <w:sz w:val="28"/>
          <w:szCs w:val="28"/>
        </w:rPr>
        <w:t xml:space="preserve">Общая мощность данных отложений составляет: в северной части  70 - </w:t>
      </w:r>
      <w:smartTag w:uri="urn:schemas-microsoft-com:office:smarttags" w:element="metricconverter">
        <w:smartTagPr>
          <w:attr w:name="ProductID" w:val="90 м"/>
        </w:smartTagPr>
        <w:r w:rsidRPr="00F30481">
          <w:rPr>
            <w:sz w:val="28"/>
            <w:szCs w:val="28"/>
          </w:rPr>
          <w:t>90 м</w:t>
        </w:r>
      </w:smartTag>
      <w:r w:rsidRPr="00F30481">
        <w:rPr>
          <w:sz w:val="28"/>
          <w:szCs w:val="28"/>
        </w:rPr>
        <w:t xml:space="preserve">, в южной увеличивается до 100 – </w:t>
      </w:r>
      <w:smartTag w:uri="urn:schemas-microsoft-com:office:smarttags" w:element="metricconverter">
        <w:smartTagPr>
          <w:attr w:name="ProductID" w:val="110 м"/>
        </w:smartTagPr>
        <w:r w:rsidRPr="00F30481">
          <w:rPr>
            <w:sz w:val="28"/>
            <w:szCs w:val="28"/>
          </w:rPr>
          <w:t>110 м</w:t>
        </w:r>
      </w:smartTag>
      <w:r w:rsidRPr="00F30481">
        <w:rPr>
          <w:sz w:val="28"/>
          <w:szCs w:val="28"/>
        </w:rPr>
        <w:t xml:space="preserve">. </w:t>
      </w:r>
    </w:p>
    <w:p w:rsidR="00D83635" w:rsidRPr="003D482A" w:rsidRDefault="00D83635" w:rsidP="00D83635">
      <w:pPr>
        <w:ind w:firstLine="709"/>
        <w:jc w:val="both"/>
        <w:rPr>
          <w:sz w:val="28"/>
          <w:szCs w:val="28"/>
          <w:u w:val="single"/>
        </w:rPr>
      </w:pPr>
      <w:r w:rsidRPr="003D482A">
        <w:rPr>
          <w:sz w:val="28"/>
          <w:szCs w:val="28"/>
          <w:u w:val="single"/>
        </w:rPr>
        <w:t>2. Аллювиально-делювиальные отложения миндельской, рисской террас (al,dQI-II).</w:t>
      </w:r>
    </w:p>
    <w:p w:rsidR="00D83635" w:rsidRPr="00F30481" w:rsidRDefault="00D83635" w:rsidP="00D83635">
      <w:pPr>
        <w:ind w:firstLine="709"/>
        <w:jc w:val="both"/>
        <w:rPr>
          <w:sz w:val="28"/>
          <w:szCs w:val="28"/>
        </w:rPr>
      </w:pPr>
      <w:r w:rsidRPr="00F30481">
        <w:rPr>
          <w:sz w:val="28"/>
          <w:szCs w:val="28"/>
        </w:rPr>
        <w:t xml:space="preserve">Прослеживаются по долинам рек небольшими участками, прислоняясь к речным уступам и склонам северо-западных предгорий Кавказа, а так же развиты на левобережье реки Кубани. Представлены песчанистыми глинами и тяжелыми суглинками с прослоями рыхлых, песчанистых галечников и разнозернистых песков. Общая мощность отложений достигает 90 – </w:t>
      </w:r>
      <w:smartTag w:uri="urn:schemas-microsoft-com:office:smarttags" w:element="metricconverter">
        <w:smartTagPr>
          <w:attr w:name="ProductID" w:val="100 м"/>
        </w:smartTagPr>
        <w:r w:rsidRPr="00F30481">
          <w:rPr>
            <w:sz w:val="28"/>
            <w:szCs w:val="28"/>
          </w:rPr>
          <w:t>100 м</w:t>
        </w:r>
      </w:smartTag>
      <w:r w:rsidRPr="00F30481">
        <w:rPr>
          <w:sz w:val="28"/>
          <w:szCs w:val="28"/>
        </w:rPr>
        <w:t xml:space="preserve">. </w:t>
      </w:r>
    </w:p>
    <w:p w:rsidR="00D83635" w:rsidRPr="003D482A" w:rsidRDefault="00D83635" w:rsidP="00D83635">
      <w:pPr>
        <w:ind w:firstLine="709"/>
        <w:jc w:val="both"/>
        <w:rPr>
          <w:sz w:val="28"/>
          <w:szCs w:val="28"/>
          <w:u w:val="single"/>
        </w:rPr>
      </w:pPr>
      <w:r w:rsidRPr="003D482A">
        <w:rPr>
          <w:sz w:val="28"/>
          <w:szCs w:val="28"/>
          <w:u w:val="single"/>
        </w:rPr>
        <w:t>3. Нижне-верхнечетвертичные и современные элювиально-делювиальные отложения (el,dQI-IV).</w:t>
      </w:r>
    </w:p>
    <w:p w:rsidR="00D83635" w:rsidRPr="00F30481" w:rsidRDefault="00D83635" w:rsidP="00D83635">
      <w:pPr>
        <w:ind w:firstLine="709"/>
        <w:jc w:val="both"/>
        <w:rPr>
          <w:sz w:val="28"/>
          <w:szCs w:val="28"/>
        </w:rPr>
      </w:pPr>
      <w:r w:rsidRPr="00F30481">
        <w:rPr>
          <w:sz w:val="28"/>
          <w:szCs w:val="28"/>
        </w:rPr>
        <w:t xml:space="preserve">Развиты в предгорной части и представлены суглинками и супесями с  редкими включениями обломков скальных пород. </w:t>
      </w:r>
    </w:p>
    <w:p w:rsidR="00D83635" w:rsidRPr="003D482A" w:rsidRDefault="00D83635" w:rsidP="00D83635">
      <w:pPr>
        <w:ind w:firstLine="709"/>
        <w:jc w:val="both"/>
        <w:rPr>
          <w:sz w:val="28"/>
          <w:szCs w:val="28"/>
          <w:u w:val="single"/>
        </w:rPr>
      </w:pPr>
      <w:r w:rsidRPr="003D482A">
        <w:rPr>
          <w:sz w:val="28"/>
          <w:szCs w:val="28"/>
          <w:u w:val="single"/>
        </w:rPr>
        <w:t>4. Современные озерно-болотные отложения (QIV)</w:t>
      </w:r>
    </w:p>
    <w:p w:rsidR="00D83635" w:rsidRPr="00F30481" w:rsidRDefault="00D83635" w:rsidP="00D83635">
      <w:pPr>
        <w:ind w:firstLine="709"/>
        <w:jc w:val="both"/>
        <w:rPr>
          <w:sz w:val="28"/>
          <w:szCs w:val="28"/>
        </w:rPr>
      </w:pPr>
      <w:r w:rsidRPr="00F30481">
        <w:rPr>
          <w:sz w:val="28"/>
          <w:szCs w:val="28"/>
        </w:rPr>
        <w:t xml:space="preserve">Развиты в придолиной части р. Кубани  (ниже абсолютных отметок    </w:t>
      </w:r>
      <w:smartTag w:uri="urn:schemas-microsoft-com:office:smarttags" w:element="metricconverter">
        <w:smartTagPr>
          <w:attr w:name="ProductID" w:val="20 м"/>
        </w:smartTagPr>
        <w:r w:rsidRPr="00F30481">
          <w:rPr>
            <w:sz w:val="28"/>
            <w:szCs w:val="28"/>
          </w:rPr>
          <w:t>20 м</w:t>
        </w:r>
      </w:smartTag>
      <w:r w:rsidRPr="00F30481">
        <w:rPr>
          <w:sz w:val="28"/>
          <w:szCs w:val="28"/>
        </w:rPr>
        <w:t xml:space="preserve">) в виде чехла мощностью 5 – </w:t>
      </w:r>
      <w:smartTag w:uri="urn:schemas-microsoft-com:office:smarttags" w:element="metricconverter">
        <w:smartTagPr>
          <w:attr w:name="ProductID" w:val="12 м"/>
        </w:smartTagPr>
        <w:r w:rsidRPr="00F30481">
          <w:rPr>
            <w:sz w:val="28"/>
            <w:szCs w:val="28"/>
          </w:rPr>
          <w:t>12 м</w:t>
        </w:r>
      </w:smartTag>
      <w:r w:rsidRPr="00F30481">
        <w:rPr>
          <w:sz w:val="28"/>
          <w:szCs w:val="28"/>
        </w:rPr>
        <w:t>, черных</w:t>
      </w:r>
      <w:r w:rsidR="008C01D3">
        <w:rPr>
          <w:sz w:val="28"/>
          <w:szCs w:val="28"/>
        </w:rPr>
        <w:t>, бурых суглинков</w:t>
      </w:r>
      <w:r w:rsidRPr="00F30481">
        <w:rPr>
          <w:sz w:val="28"/>
          <w:szCs w:val="28"/>
        </w:rPr>
        <w:t xml:space="preserve"> с прослоями илистых песков.  </w:t>
      </w:r>
    </w:p>
    <w:p w:rsidR="00D83635" w:rsidRPr="00F30481" w:rsidRDefault="00D83635" w:rsidP="00D83635">
      <w:pPr>
        <w:ind w:firstLine="709"/>
        <w:jc w:val="both"/>
        <w:rPr>
          <w:sz w:val="28"/>
          <w:szCs w:val="28"/>
        </w:rPr>
      </w:pPr>
      <w:r w:rsidRPr="003D482A">
        <w:rPr>
          <w:sz w:val="28"/>
          <w:szCs w:val="28"/>
          <w:u w:val="single"/>
        </w:rPr>
        <w:t>5. Современные аллювиальные образования рек (al QIV</w:t>
      </w:r>
      <w:r w:rsidRPr="00F30481">
        <w:rPr>
          <w:sz w:val="28"/>
          <w:szCs w:val="28"/>
        </w:rPr>
        <w:t>)</w:t>
      </w:r>
    </w:p>
    <w:p w:rsidR="00D83635" w:rsidRPr="00F30481" w:rsidRDefault="00D83635" w:rsidP="00D83635">
      <w:pPr>
        <w:ind w:firstLine="709"/>
        <w:jc w:val="both"/>
        <w:rPr>
          <w:sz w:val="28"/>
          <w:szCs w:val="28"/>
        </w:rPr>
      </w:pPr>
      <w:r w:rsidRPr="00F30481">
        <w:rPr>
          <w:sz w:val="28"/>
          <w:szCs w:val="28"/>
        </w:rPr>
        <w:t xml:space="preserve">Слагают пойму и низкую надпойменную террасу р. Кубани и ее притоков. Представлены переслаиванием песчанистых суглинков, глинистых песков и пылеватых супесей. </w:t>
      </w:r>
    </w:p>
    <w:p w:rsidR="00D83635" w:rsidRPr="00F30481" w:rsidRDefault="00D83635" w:rsidP="00D83635">
      <w:pPr>
        <w:ind w:firstLine="709"/>
        <w:jc w:val="both"/>
        <w:rPr>
          <w:sz w:val="28"/>
          <w:szCs w:val="28"/>
        </w:rPr>
      </w:pPr>
      <w:r w:rsidRPr="00F30481">
        <w:rPr>
          <w:sz w:val="28"/>
          <w:szCs w:val="28"/>
        </w:rPr>
        <w:t>В горной части эти отложения представлены галечниками с песчаным наполнителем, формирующими пойму рек: Афипс, Шебс, Убин и др.</w:t>
      </w:r>
    </w:p>
    <w:p w:rsidR="00D83635" w:rsidRPr="008C01D3" w:rsidRDefault="00D83635" w:rsidP="00D83635">
      <w:pPr>
        <w:pStyle w:val="2"/>
        <w:rPr>
          <w:rFonts w:ascii="Times New Roman" w:hAnsi="Times New Roman" w:cs="Times New Roman"/>
          <w:color w:val="auto"/>
        </w:rPr>
      </w:pPr>
      <w:bookmarkStart w:id="41" w:name="_Toc483337042"/>
      <w:r w:rsidRPr="008C01D3">
        <w:rPr>
          <w:rFonts w:ascii="Times New Roman" w:hAnsi="Times New Roman" w:cs="Times New Roman"/>
          <w:color w:val="auto"/>
        </w:rPr>
        <w:t>3.5. Характеристика геологических процессов и инженерно-геологическое районирование</w:t>
      </w:r>
      <w:bookmarkEnd w:id="41"/>
    </w:p>
    <w:p w:rsidR="00D83635" w:rsidRPr="003D482A" w:rsidRDefault="00D83635" w:rsidP="00D83635">
      <w:pPr>
        <w:tabs>
          <w:tab w:val="left" w:pos="720"/>
          <w:tab w:val="right" w:pos="900"/>
        </w:tabs>
        <w:jc w:val="center"/>
        <w:rPr>
          <w:sz w:val="28"/>
          <w:szCs w:val="28"/>
          <w:u w:val="single"/>
        </w:rPr>
      </w:pPr>
      <w:r w:rsidRPr="003D482A">
        <w:rPr>
          <w:sz w:val="28"/>
          <w:szCs w:val="28"/>
          <w:u w:val="single"/>
        </w:rPr>
        <w:t>Геологические процессы</w:t>
      </w:r>
    </w:p>
    <w:p w:rsidR="00D83635" w:rsidRPr="00F30481" w:rsidRDefault="00D83635" w:rsidP="00D83635">
      <w:pPr>
        <w:tabs>
          <w:tab w:val="left" w:pos="720"/>
          <w:tab w:val="right" w:pos="900"/>
        </w:tabs>
        <w:rPr>
          <w:sz w:val="28"/>
          <w:szCs w:val="28"/>
        </w:rPr>
      </w:pPr>
      <w:r w:rsidRPr="00F30481">
        <w:rPr>
          <w:sz w:val="28"/>
          <w:szCs w:val="28"/>
        </w:rPr>
        <w:t xml:space="preserve">К группе </w:t>
      </w:r>
      <w:r>
        <w:rPr>
          <w:b/>
          <w:sz w:val="28"/>
          <w:szCs w:val="28"/>
        </w:rPr>
        <w:t>э</w:t>
      </w:r>
      <w:r w:rsidRPr="00E834E5">
        <w:rPr>
          <w:b/>
          <w:sz w:val="28"/>
          <w:szCs w:val="28"/>
        </w:rPr>
        <w:t>ндогенны</w:t>
      </w:r>
      <w:r>
        <w:rPr>
          <w:b/>
          <w:sz w:val="28"/>
          <w:szCs w:val="28"/>
        </w:rPr>
        <w:t>х</w:t>
      </w:r>
      <w:r w:rsidRPr="00E834E5">
        <w:rPr>
          <w:b/>
          <w:sz w:val="28"/>
          <w:szCs w:val="28"/>
        </w:rPr>
        <w:t xml:space="preserve"> геологически</w:t>
      </w:r>
      <w:r>
        <w:rPr>
          <w:b/>
          <w:sz w:val="28"/>
          <w:szCs w:val="28"/>
        </w:rPr>
        <w:t>х</w:t>
      </w:r>
      <w:r w:rsidRPr="00E834E5">
        <w:rPr>
          <w:b/>
          <w:sz w:val="28"/>
          <w:szCs w:val="28"/>
        </w:rPr>
        <w:t xml:space="preserve"> процесс</w:t>
      </w:r>
      <w:r>
        <w:rPr>
          <w:b/>
          <w:sz w:val="28"/>
          <w:szCs w:val="28"/>
        </w:rPr>
        <w:t>ов</w:t>
      </w:r>
      <w:r w:rsidRPr="00F30481">
        <w:rPr>
          <w:sz w:val="28"/>
          <w:szCs w:val="28"/>
        </w:rPr>
        <w:t xml:space="preserve"> относятся: </w:t>
      </w:r>
    </w:p>
    <w:p w:rsidR="00D83635" w:rsidRPr="00F30481" w:rsidRDefault="00D83635" w:rsidP="00D83635">
      <w:pPr>
        <w:tabs>
          <w:tab w:val="right" w:pos="900"/>
        </w:tabs>
        <w:ind w:firstLine="709"/>
        <w:jc w:val="both"/>
        <w:rPr>
          <w:sz w:val="28"/>
          <w:szCs w:val="28"/>
        </w:rPr>
      </w:pPr>
      <w:r w:rsidRPr="00F30481">
        <w:rPr>
          <w:sz w:val="28"/>
          <w:szCs w:val="28"/>
        </w:rPr>
        <w:t>- сейсмические процессы, включая  воздействие взрывных работ;</w:t>
      </w:r>
    </w:p>
    <w:p w:rsidR="00D83635" w:rsidRPr="00F30481" w:rsidRDefault="00D83635" w:rsidP="00D83635">
      <w:pPr>
        <w:tabs>
          <w:tab w:val="right" w:pos="900"/>
        </w:tabs>
        <w:ind w:firstLine="709"/>
        <w:jc w:val="both"/>
        <w:rPr>
          <w:sz w:val="28"/>
          <w:szCs w:val="28"/>
        </w:rPr>
      </w:pPr>
      <w:r w:rsidRPr="00F30481">
        <w:rPr>
          <w:sz w:val="28"/>
          <w:szCs w:val="28"/>
        </w:rPr>
        <w:t xml:space="preserve">- горное давление и сдвижение пород над горными выработками.    </w:t>
      </w:r>
    </w:p>
    <w:p w:rsidR="00D83635" w:rsidRPr="00F30481" w:rsidRDefault="00D83635" w:rsidP="00D83635">
      <w:pPr>
        <w:tabs>
          <w:tab w:val="right" w:pos="900"/>
        </w:tabs>
        <w:ind w:firstLine="709"/>
        <w:jc w:val="both"/>
        <w:rPr>
          <w:sz w:val="28"/>
          <w:szCs w:val="28"/>
        </w:rPr>
      </w:pPr>
      <w:r w:rsidRPr="00F30481">
        <w:rPr>
          <w:sz w:val="28"/>
          <w:szCs w:val="28"/>
        </w:rPr>
        <w:tab/>
        <w:t>Возможность сдвижения пород под горными выработками следует учитывать в случаях производства работ связанных с  подрезкой склонов или выемками грунта. Ввиду редкости данного вида геологических процессов        и невозможности их картирования при масштабности работ 1:25000      рекомендуется рассмотрение этого вопроса на стадии инженерных изысканий.</w:t>
      </w:r>
    </w:p>
    <w:p w:rsidR="00D83635" w:rsidRPr="00F30481" w:rsidRDefault="00D83635" w:rsidP="00D83635">
      <w:pPr>
        <w:tabs>
          <w:tab w:val="right" w:pos="900"/>
        </w:tabs>
        <w:ind w:firstLine="709"/>
        <w:jc w:val="both"/>
        <w:rPr>
          <w:sz w:val="28"/>
          <w:szCs w:val="28"/>
        </w:rPr>
      </w:pPr>
      <w:r w:rsidRPr="00E834E5">
        <w:rPr>
          <w:b/>
          <w:sz w:val="28"/>
          <w:szCs w:val="28"/>
        </w:rPr>
        <w:tab/>
      </w:r>
      <w:r w:rsidRPr="00F30481">
        <w:rPr>
          <w:sz w:val="28"/>
          <w:szCs w:val="28"/>
        </w:rPr>
        <w:t xml:space="preserve">По степени негативного воздействия на народнохозяйственные объекты (НХО), </w:t>
      </w:r>
      <w:r w:rsidRPr="003D482A">
        <w:rPr>
          <w:b/>
          <w:sz w:val="28"/>
          <w:szCs w:val="28"/>
        </w:rPr>
        <w:t>эрозионно-аккумулятивные процессы постоянных водотоков</w:t>
      </w:r>
      <w:r w:rsidRPr="00F30481">
        <w:rPr>
          <w:sz w:val="28"/>
          <w:szCs w:val="28"/>
        </w:rPr>
        <w:t xml:space="preserve">  являются наиболее значимыми </w:t>
      </w:r>
      <w:r>
        <w:rPr>
          <w:sz w:val="28"/>
          <w:szCs w:val="28"/>
        </w:rPr>
        <w:t xml:space="preserve">как </w:t>
      </w:r>
      <w:r w:rsidRPr="00F30481">
        <w:rPr>
          <w:sz w:val="28"/>
          <w:szCs w:val="28"/>
        </w:rPr>
        <w:t>на территории Северского района</w:t>
      </w:r>
      <w:r>
        <w:rPr>
          <w:sz w:val="28"/>
          <w:szCs w:val="28"/>
        </w:rPr>
        <w:t xml:space="preserve"> в целом, так и на территории проектируемого поселения в частности</w:t>
      </w:r>
      <w:r w:rsidRPr="00F30481">
        <w:rPr>
          <w:sz w:val="28"/>
          <w:szCs w:val="28"/>
        </w:rPr>
        <w:t xml:space="preserve">. </w:t>
      </w:r>
    </w:p>
    <w:p w:rsidR="00D83635" w:rsidRPr="00F30481" w:rsidRDefault="00D83635" w:rsidP="00D83635">
      <w:pPr>
        <w:tabs>
          <w:tab w:val="right" w:pos="900"/>
        </w:tabs>
        <w:ind w:firstLine="709"/>
        <w:jc w:val="both"/>
        <w:rPr>
          <w:sz w:val="28"/>
          <w:szCs w:val="28"/>
        </w:rPr>
      </w:pPr>
      <w:r w:rsidRPr="00F30481">
        <w:rPr>
          <w:sz w:val="28"/>
          <w:szCs w:val="28"/>
        </w:rPr>
        <w:tab/>
        <w:t>Факторы, влияющие на пространственные и временные закономерности эрозионных  процессов</w:t>
      </w:r>
      <w:r w:rsidRPr="00F30481">
        <w:rPr>
          <w:sz w:val="28"/>
          <w:szCs w:val="28"/>
        </w:rPr>
        <w:tab/>
        <w:t xml:space="preserve"> весьма многообразны. В качестве основных, выделяются такие как: </w:t>
      </w:r>
    </w:p>
    <w:p w:rsidR="00D83635" w:rsidRPr="00F30481" w:rsidRDefault="00D83635" w:rsidP="00D83635">
      <w:pPr>
        <w:tabs>
          <w:tab w:val="right" w:pos="900"/>
        </w:tabs>
        <w:ind w:firstLine="709"/>
        <w:jc w:val="both"/>
        <w:rPr>
          <w:sz w:val="28"/>
          <w:szCs w:val="28"/>
        </w:rPr>
      </w:pPr>
      <w:r w:rsidRPr="00F30481">
        <w:rPr>
          <w:sz w:val="28"/>
          <w:szCs w:val="28"/>
        </w:rPr>
        <w:t>- количество и режим выпадения осадков;</w:t>
      </w:r>
    </w:p>
    <w:p w:rsidR="00D83635" w:rsidRPr="00F30481" w:rsidRDefault="00D83635" w:rsidP="00D83635">
      <w:pPr>
        <w:tabs>
          <w:tab w:val="right" w:pos="900"/>
        </w:tabs>
        <w:ind w:firstLine="709"/>
        <w:jc w:val="both"/>
        <w:rPr>
          <w:sz w:val="28"/>
          <w:szCs w:val="28"/>
        </w:rPr>
      </w:pPr>
      <w:r w:rsidRPr="00F30481">
        <w:rPr>
          <w:sz w:val="28"/>
          <w:szCs w:val="28"/>
        </w:rPr>
        <w:t>- геоморфологические условия формирования водных потоков;</w:t>
      </w:r>
    </w:p>
    <w:p w:rsidR="00D83635" w:rsidRPr="00F30481" w:rsidRDefault="00D83635" w:rsidP="00D83635">
      <w:pPr>
        <w:tabs>
          <w:tab w:val="right" w:pos="900"/>
        </w:tabs>
        <w:ind w:firstLine="709"/>
        <w:jc w:val="both"/>
        <w:rPr>
          <w:sz w:val="28"/>
          <w:szCs w:val="28"/>
        </w:rPr>
      </w:pPr>
      <w:r w:rsidRPr="00F30481">
        <w:rPr>
          <w:sz w:val="28"/>
          <w:szCs w:val="28"/>
        </w:rPr>
        <w:t>- свойства горных пород и особенности их залегания;</w:t>
      </w:r>
    </w:p>
    <w:p w:rsidR="00D83635" w:rsidRPr="00F30481" w:rsidRDefault="00D83635" w:rsidP="00D83635">
      <w:pPr>
        <w:tabs>
          <w:tab w:val="right" w:pos="900"/>
        </w:tabs>
        <w:ind w:firstLine="709"/>
        <w:jc w:val="both"/>
        <w:rPr>
          <w:sz w:val="28"/>
          <w:szCs w:val="28"/>
        </w:rPr>
      </w:pPr>
      <w:r w:rsidRPr="00F30481">
        <w:rPr>
          <w:sz w:val="28"/>
          <w:szCs w:val="28"/>
        </w:rPr>
        <w:t>- характер и особенности почвенно-растительного покрова.</w:t>
      </w:r>
    </w:p>
    <w:p w:rsidR="00D83635" w:rsidRPr="0022031A" w:rsidRDefault="00D83635" w:rsidP="00D83635">
      <w:pPr>
        <w:tabs>
          <w:tab w:val="right" w:pos="900"/>
        </w:tabs>
        <w:ind w:firstLine="709"/>
        <w:jc w:val="both"/>
        <w:rPr>
          <w:i/>
          <w:sz w:val="28"/>
          <w:szCs w:val="28"/>
        </w:rPr>
      </w:pPr>
      <w:r w:rsidRPr="0022031A">
        <w:rPr>
          <w:i/>
          <w:sz w:val="28"/>
          <w:szCs w:val="28"/>
        </w:rPr>
        <w:t>Донные эрозионно-аккумулятивные процессы постоянных водотоков.</w:t>
      </w:r>
    </w:p>
    <w:p w:rsidR="00D83635" w:rsidRPr="00F30481" w:rsidRDefault="00D83635" w:rsidP="00D83635">
      <w:pPr>
        <w:tabs>
          <w:tab w:val="right" w:pos="900"/>
        </w:tabs>
        <w:ind w:firstLine="709"/>
        <w:jc w:val="both"/>
        <w:rPr>
          <w:sz w:val="28"/>
          <w:szCs w:val="28"/>
        </w:rPr>
      </w:pPr>
      <w:r w:rsidRPr="00F30481">
        <w:rPr>
          <w:sz w:val="28"/>
          <w:szCs w:val="28"/>
        </w:rPr>
        <w:t xml:space="preserve">Эти процессы прямого, непосредственного воздействия на НХО не оказывают, но значительно влияют на активизацию других генетических типов </w:t>
      </w:r>
      <w:r>
        <w:rPr>
          <w:sz w:val="28"/>
          <w:szCs w:val="28"/>
        </w:rPr>
        <w:t>эндогенных геологических процессов</w:t>
      </w:r>
      <w:r w:rsidRPr="00F30481">
        <w:rPr>
          <w:sz w:val="28"/>
          <w:szCs w:val="28"/>
        </w:rPr>
        <w:t xml:space="preserve">, таких как: оползневые, обвальные, осыпные. </w:t>
      </w:r>
    </w:p>
    <w:p w:rsidR="00D83635" w:rsidRDefault="00D83635" w:rsidP="00D83635">
      <w:pPr>
        <w:tabs>
          <w:tab w:val="right" w:pos="900"/>
        </w:tabs>
        <w:ind w:firstLine="720"/>
        <w:jc w:val="both"/>
        <w:rPr>
          <w:sz w:val="28"/>
          <w:szCs w:val="28"/>
        </w:rPr>
      </w:pPr>
      <w:r>
        <w:rPr>
          <w:sz w:val="28"/>
          <w:szCs w:val="28"/>
        </w:rPr>
        <w:t xml:space="preserve">Для рассматриваемой территории </w:t>
      </w:r>
      <w:r w:rsidRPr="00F30481">
        <w:rPr>
          <w:sz w:val="28"/>
          <w:szCs w:val="28"/>
        </w:rPr>
        <w:t xml:space="preserve">характерна </w:t>
      </w:r>
      <w:r>
        <w:rPr>
          <w:sz w:val="28"/>
          <w:szCs w:val="28"/>
        </w:rPr>
        <w:t>н</w:t>
      </w:r>
      <w:r w:rsidRPr="00F30481">
        <w:rPr>
          <w:sz w:val="28"/>
          <w:szCs w:val="28"/>
        </w:rPr>
        <w:t>езначительная донная эрозия среднего течения рек</w:t>
      </w:r>
      <w:r>
        <w:rPr>
          <w:sz w:val="28"/>
          <w:szCs w:val="28"/>
        </w:rPr>
        <w:t>и</w:t>
      </w:r>
      <w:r w:rsidRPr="00F30481">
        <w:rPr>
          <w:sz w:val="28"/>
          <w:szCs w:val="28"/>
        </w:rPr>
        <w:t xml:space="preserve"> Убин</w:t>
      </w:r>
      <w:r>
        <w:rPr>
          <w:sz w:val="28"/>
          <w:szCs w:val="28"/>
        </w:rPr>
        <w:t xml:space="preserve"> </w:t>
      </w:r>
      <w:r w:rsidRPr="00F30481">
        <w:rPr>
          <w:sz w:val="28"/>
          <w:szCs w:val="28"/>
        </w:rPr>
        <w:t xml:space="preserve">и других средних рек. </w:t>
      </w:r>
    </w:p>
    <w:p w:rsidR="00D83635" w:rsidRPr="00F30481" w:rsidRDefault="00D83635" w:rsidP="00D83635">
      <w:pPr>
        <w:tabs>
          <w:tab w:val="right" w:pos="900"/>
        </w:tabs>
        <w:ind w:firstLine="720"/>
        <w:jc w:val="both"/>
        <w:rPr>
          <w:sz w:val="28"/>
          <w:szCs w:val="28"/>
        </w:rPr>
      </w:pPr>
      <w:r w:rsidRPr="00F30481">
        <w:rPr>
          <w:sz w:val="28"/>
          <w:szCs w:val="28"/>
        </w:rPr>
        <w:t xml:space="preserve">Особенностью района, является, то, что сток всех рек в нижнем течении зарегулирован постройкой систем мелких водохранилищ, а также двумя крупными водохранилищами Крюковским и Шапсугским. </w:t>
      </w:r>
    </w:p>
    <w:p w:rsidR="00D83635" w:rsidRPr="0022031A" w:rsidRDefault="00D83635" w:rsidP="00D83635">
      <w:pPr>
        <w:tabs>
          <w:tab w:val="right" w:pos="900"/>
        </w:tabs>
        <w:ind w:firstLine="709"/>
        <w:jc w:val="both"/>
        <w:rPr>
          <w:i/>
          <w:sz w:val="28"/>
          <w:szCs w:val="28"/>
        </w:rPr>
      </w:pPr>
      <w:r w:rsidRPr="0022031A">
        <w:rPr>
          <w:i/>
          <w:sz w:val="28"/>
          <w:szCs w:val="28"/>
        </w:rPr>
        <w:t>Береговые  эрозионно-аккумулятивные процессы постоянных водотоков.</w:t>
      </w:r>
    </w:p>
    <w:p w:rsidR="00D83635" w:rsidRPr="00F30481" w:rsidRDefault="00D83635" w:rsidP="00D83635">
      <w:pPr>
        <w:tabs>
          <w:tab w:val="right" w:pos="900"/>
        </w:tabs>
        <w:ind w:firstLine="709"/>
        <w:jc w:val="both"/>
        <w:rPr>
          <w:sz w:val="28"/>
          <w:szCs w:val="28"/>
        </w:rPr>
      </w:pPr>
      <w:r w:rsidRPr="00F30481">
        <w:rPr>
          <w:sz w:val="28"/>
          <w:szCs w:val="28"/>
        </w:rPr>
        <w:t>В пределах описываемой территории, довольно существенное (по степени опасности) распространение имеют береговые эрозионные процессы, приуроченные к верхним и средним течениям крупных и средних рек   (</w:t>
      </w:r>
      <w:r>
        <w:rPr>
          <w:sz w:val="28"/>
          <w:szCs w:val="28"/>
        </w:rPr>
        <w:t>в том числе</w:t>
      </w:r>
      <w:r w:rsidRPr="00F30481">
        <w:rPr>
          <w:sz w:val="28"/>
          <w:szCs w:val="28"/>
        </w:rPr>
        <w:t xml:space="preserve"> р. Убин).</w:t>
      </w:r>
    </w:p>
    <w:p w:rsidR="00D83635" w:rsidRPr="00F30481" w:rsidRDefault="00D83635" w:rsidP="00D83635">
      <w:pPr>
        <w:tabs>
          <w:tab w:val="right" w:pos="900"/>
        </w:tabs>
        <w:ind w:firstLine="709"/>
        <w:jc w:val="both"/>
        <w:rPr>
          <w:sz w:val="28"/>
          <w:szCs w:val="28"/>
        </w:rPr>
      </w:pPr>
      <w:r w:rsidRPr="00F30481">
        <w:rPr>
          <w:sz w:val="28"/>
          <w:szCs w:val="28"/>
        </w:rPr>
        <w:t xml:space="preserve">Негативное воздействие процесса эрозии берегов на НХО весьма значительные. Ввиду того, что негативное воздействие эрозии связанно, прежде всего, с разрушением берегов, береговые аккумулятивные (накопительные) процессы не рассматриваются в  связи с их незначительным и локальным влиянием на НХО. </w:t>
      </w:r>
    </w:p>
    <w:p w:rsidR="00D83635" w:rsidRPr="00E834E5" w:rsidRDefault="00D83635" w:rsidP="00D83635">
      <w:pPr>
        <w:tabs>
          <w:tab w:val="right" w:pos="900"/>
        </w:tabs>
        <w:ind w:firstLine="709"/>
        <w:jc w:val="both"/>
        <w:rPr>
          <w:sz w:val="28"/>
          <w:szCs w:val="28"/>
        </w:rPr>
      </w:pPr>
      <w:r w:rsidRPr="005F1F37">
        <w:rPr>
          <w:sz w:val="28"/>
          <w:szCs w:val="28"/>
        </w:rPr>
        <w:t>Береговые эрозионные процессы (размыв берегов) сопровождаются формированием вдольбереговых обвальных или оползнев</w:t>
      </w:r>
      <w:r w:rsidRPr="00F30481">
        <w:rPr>
          <w:sz w:val="28"/>
          <w:szCs w:val="28"/>
        </w:rPr>
        <w:t xml:space="preserve">ых уступов. Высота, которых колеблется от 3 до </w:t>
      </w:r>
      <w:smartTag w:uri="urn:schemas-microsoft-com:office:smarttags" w:element="metricconverter">
        <w:smartTagPr>
          <w:attr w:name="ProductID" w:val="20 метров"/>
        </w:smartTagPr>
        <w:r w:rsidRPr="00F30481">
          <w:rPr>
            <w:sz w:val="28"/>
            <w:szCs w:val="28"/>
          </w:rPr>
          <w:t>20 метров</w:t>
        </w:r>
      </w:smartTag>
      <w:r w:rsidRPr="00F30481">
        <w:rPr>
          <w:sz w:val="28"/>
          <w:szCs w:val="28"/>
        </w:rPr>
        <w:t>. Почти не сопровождается эрозия обвально-оползневыми процессами лишь при размыве пойменных речных террас. Скорость размыва берегов определяется в первую очередь скоростью течения и крепостью вмещающих геологических пород. Наиболее размываемыми породами, являются породы четвертичного возраста, предельные неразмываемые скорости для которых, колеблются в интервале  0,4 – 1,2 м/сек. Вследствие этого, наиболее подвержены размыву речные террасы, особенно низкие, скорость размыва которых может достигать 60 м/год, или до 10-</w:t>
      </w:r>
      <w:smartTag w:uri="urn:schemas-microsoft-com:office:smarttags" w:element="metricconverter">
        <w:smartTagPr>
          <w:attr w:name="ProductID" w:val="20 метров"/>
        </w:smartTagPr>
        <w:r w:rsidRPr="00F30481">
          <w:rPr>
            <w:sz w:val="28"/>
            <w:szCs w:val="28"/>
          </w:rPr>
          <w:t>20 метров</w:t>
        </w:r>
      </w:smartTag>
      <w:r w:rsidRPr="00F30481">
        <w:rPr>
          <w:sz w:val="28"/>
          <w:szCs w:val="28"/>
        </w:rPr>
        <w:t xml:space="preserve"> за один паводок (р. Афипс, р. Шебш, р. Убин).</w:t>
      </w:r>
      <w:r>
        <w:rPr>
          <w:sz w:val="28"/>
          <w:szCs w:val="28"/>
        </w:rPr>
        <w:t xml:space="preserve"> Наиболее подвержены береговому </w:t>
      </w:r>
      <w:r w:rsidRPr="00F30481">
        <w:rPr>
          <w:sz w:val="28"/>
          <w:szCs w:val="28"/>
        </w:rPr>
        <w:t xml:space="preserve">эрозионному процессу населенные пункты: п. Афипский, </w:t>
      </w:r>
      <w:r w:rsidRPr="005F1F37">
        <w:rPr>
          <w:b/>
          <w:sz w:val="28"/>
          <w:szCs w:val="28"/>
        </w:rPr>
        <w:t>ст. Северская</w:t>
      </w:r>
      <w:r w:rsidRPr="00F30481">
        <w:rPr>
          <w:sz w:val="28"/>
          <w:szCs w:val="28"/>
        </w:rPr>
        <w:t>, п. Ильский, ст. Новодмитриевская, ст. Азовская,   ст. Смоленская ст. Григорьевская, п. Дербентский, ст. Убинская, ст. Ставропольская и ряд хуторов.</w:t>
      </w:r>
    </w:p>
    <w:p w:rsidR="00D83635" w:rsidRPr="0022031A" w:rsidRDefault="00D83635" w:rsidP="00D83635">
      <w:pPr>
        <w:tabs>
          <w:tab w:val="right" w:pos="9720"/>
        </w:tabs>
        <w:ind w:right="-181" w:firstLine="720"/>
        <w:jc w:val="both"/>
        <w:rPr>
          <w:sz w:val="28"/>
          <w:szCs w:val="28"/>
        </w:rPr>
      </w:pPr>
      <w:r w:rsidRPr="0022031A">
        <w:rPr>
          <w:sz w:val="28"/>
          <w:szCs w:val="28"/>
        </w:rPr>
        <w:t xml:space="preserve">На характер </w:t>
      </w:r>
      <w:r w:rsidRPr="005F1F37">
        <w:rPr>
          <w:sz w:val="28"/>
          <w:szCs w:val="28"/>
        </w:rPr>
        <w:t xml:space="preserve">развития </w:t>
      </w:r>
      <w:r w:rsidRPr="005F1F37">
        <w:rPr>
          <w:b/>
          <w:sz w:val="28"/>
          <w:szCs w:val="28"/>
        </w:rPr>
        <w:t>э</w:t>
      </w:r>
      <w:r w:rsidRPr="00E834E5">
        <w:rPr>
          <w:b/>
          <w:sz w:val="28"/>
          <w:szCs w:val="28"/>
        </w:rPr>
        <w:t>розионно-аккумулятивны</w:t>
      </w:r>
      <w:r>
        <w:rPr>
          <w:b/>
          <w:sz w:val="28"/>
          <w:szCs w:val="28"/>
        </w:rPr>
        <w:t>х</w:t>
      </w:r>
      <w:r w:rsidRPr="00E834E5">
        <w:rPr>
          <w:b/>
          <w:sz w:val="28"/>
          <w:szCs w:val="28"/>
        </w:rPr>
        <w:t xml:space="preserve"> процесс</w:t>
      </w:r>
      <w:r>
        <w:rPr>
          <w:b/>
          <w:sz w:val="28"/>
          <w:szCs w:val="28"/>
        </w:rPr>
        <w:t>ов</w:t>
      </w:r>
      <w:r w:rsidRPr="00E834E5">
        <w:rPr>
          <w:b/>
          <w:sz w:val="28"/>
          <w:szCs w:val="28"/>
        </w:rPr>
        <w:t xml:space="preserve"> временных водотоков</w:t>
      </w:r>
      <w:r w:rsidRPr="0022031A">
        <w:rPr>
          <w:sz w:val="28"/>
          <w:szCs w:val="28"/>
        </w:rPr>
        <w:t xml:space="preserve"> влияют особенности их питания, режима, расхода, геологических условий. Выделяются 2 типа деятельности временных водотоков. </w:t>
      </w:r>
    </w:p>
    <w:p w:rsidR="00D83635" w:rsidRPr="0022031A" w:rsidRDefault="00D83635" w:rsidP="000B1C7B">
      <w:pPr>
        <w:numPr>
          <w:ilvl w:val="0"/>
          <w:numId w:val="8"/>
        </w:numPr>
        <w:tabs>
          <w:tab w:val="right" w:pos="9720"/>
        </w:tabs>
        <w:ind w:right="-181"/>
        <w:jc w:val="both"/>
        <w:rPr>
          <w:sz w:val="28"/>
          <w:szCs w:val="28"/>
        </w:rPr>
      </w:pPr>
      <w:r w:rsidRPr="0022031A">
        <w:rPr>
          <w:sz w:val="28"/>
          <w:szCs w:val="28"/>
        </w:rPr>
        <w:t xml:space="preserve">Первый – плоскостная эрозия (плоскостной смыв и делювиальная аккумуляция), происходит путем смывания верхнего слоя почвы и переноса его ниже по склону, вовремя выпадения ливневых осадков. </w:t>
      </w:r>
    </w:p>
    <w:p w:rsidR="00D83635" w:rsidRPr="0022031A" w:rsidRDefault="00D83635" w:rsidP="00D83635">
      <w:pPr>
        <w:tabs>
          <w:tab w:val="right" w:pos="9720"/>
        </w:tabs>
        <w:ind w:left="720" w:right="-181"/>
        <w:jc w:val="both"/>
        <w:rPr>
          <w:sz w:val="28"/>
          <w:szCs w:val="28"/>
        </w:rPr>
      </w:pPr>
      <w:r w:rsidRPr="0022031A">
        <w:rPr>
          <w:sz w:val="28"/>
          <w:szCs w:val="28"/>
        </w:rPr>
        <w:t xml:space="preserve">Ввиду незначительности опасности для целей строительства данный процесс рассматриваться не будет. </w:t>
      </w:r>
    </w:p>
    <w:p w:rsidR="00D83635" w:rsidRPr="0022031A" w:rsidRDefault="00D83635" w:rsidP="000B1C7B">
      <w:pPr>
        <w:numPr>
          <w:ilvl w:val="0"/>
          <w:numId w:val="8"/>
        </w:numPr>
        <w:tabs>
          <w:tab w:val="right" w:pos="9720"/>
        </w:tabs>
        <w:ind w:right="-181"/>
        <w:jc w:val="both"/>
        <w:rPr>
          <w:sz w:val="28"/>
          <w:szCs w:val="28"/>
        </w:rPr>
      </w:pPr>
      <w:r w:rsidRPr="0022031A">
        <w:rPr>
          <w:sz w:val="28"/>
          <w:szCs w:val="28"/>
        </w:rPr>
        <w:t xml:space="preserve">Второй – линейная эрозия. Происходит, когда вода, концентрируясь      в поток, вымывает русло и производит дальнейший размыв, углубляя дно и расширяя стенки. Условия развития и формы проявлений временных водотоков различны, и для Северского района составляют: ложбины, лощины, промоины, балки, овраги. </w:t>
      </w:r>
    </w:p>
    <w:p w:rsidR="00D83635" w:rsidRPr="0022031A" w:rsidRDefault="00D83635" w:rsidP="00D83635">
      <w:pPr>
        <w:tabs>
          <w:tab w:val="right" w:pos="900"/>
        </w:tabs>
        <w:ind w:firstLine="709"/>
        <w:jc w:val="both"/>
        <w:rPr>
          <w:sz w:val="28"/>
          <w:szCs w:val="28"/>
        </w:rPr>
      </w:pPr>
      <w:r w:rsidRPr="0022031A">
        <w:rPr>
          <w:sz w:val="28"/>
          <w:szCs w:val="28"/>
        </w:rPr>
        <w:t xml:space="preserve">Образование оврагов (наиболее опасный вид линейной эрозии) происходит, как правило, на обрывистых террасовидных уступах рек, а так же в области предгорий, в районах развития рыхлых, слабосвязанных, делювиальных (склоновых) отложений. Деятельность водотоков и связанное  с ней образование эрозионных форм (промоины, рытвины, овраги и т.п.) может наносить большой вред народному хозяйству, разрушая уже существующие и препятствуя строительству новых инженерных сооружений. </w:t>
      </w:r>
    </w:p>
    <w:p w:rsidR="00D83635" w:rsidRPr="0022031A" w:rsidRDefault="00D83635" w:rsidP="00D83635">
      <w:pPr>
        <w:tabs>
          <w:tab w:val="right" w:pos="900"/>
        </w:tabs>
        <w:ind w:firstLine="709"/>
        <w:jc w:val="both"/>
        <w:rPr>
          <w:sz w:val="28"/>
          <w:szCs w:val="28"/>
        </w:rPr>
      </w:pPr>
      <w:r w:rsidRPr="0022031A">
        <w:rPr>
          <w:sz w:val="28"/>
          <w:szCs w:val="28"/>
        </w:rPr>
        <w:t xml:space="preserve">На территории </w:t>
      </w:r>
      <w:r>
        <w:rPr>
          <w:sz w:val="28"/>
          <w:szCs w:val="28"/>
        </w:rPr>
        <w:t>проектирования</w:t>
      </w:r>
      <w:r w:rsidRPr="0022031A">
        <w:rPr>
          <w:sz w:val="28"/>
          <w:szCs w:val="28"/>
        </w:rPr>
        <w:t xml:space="preserve"> эрозия временных водотоков представлена большей частью выположенными, широкими балками, иногда осложненными малоактивными донными, небольшими промоинами и оврагами.   Меньшей частью – оврагами средней и слабой активности приуроченными к области предгорий, северных склонов Западного Кавказа. </w:t>
      </w:r>
      <w:r>
        <w:rPr>
          <w:sz w:val="28"/>
          <w:szCs w:val="28"/>
        </w:rPr>
        <w:t xml:space="preserve">Это холмистая местность </w:t>
      </w:r>
      <w:r w:rsidRPr="0022031A">
        <w:rPr>
          <w:sz w:val="28"/>
          <w:szCs w:val="28"/>
        </w:rPr>
        <w:t>с широко развитой системой балок и лощин. Частые ливни создают максимальный ливневый сток 200-250мм. Благоприятные климатические условия способствуют произрас</w:t>
      </w:r>
      <w:r>
        <w:rPr>
          <w:sz w:val="28"/>
          <w:szCs w:val="28"/>
        </w:rPr>
        <w:t xml:space="preserve">танию густых лесов, кустарников </w:t>
      </w:r>
      <w:r w:rsidRPr="0022031A">
        <w:rPr>
          <w:sz w:val="28"/>
          <w:szCs w:val="28"/>
        </w:rPr>
        <w:t>и травянистой растительностью, которые хорошо укрепляют склоны</w:t>
      </w:r>
      <w:r>
        <w:rPr>
          <w:sz w:val="28"/>
          <w:szCs w:val="28"/>
        </w:rPr>
        <w:t>,</w:t>
      </w:r>
      <w:r w:rsidRPr="0022031A">
        <w:rPr>
          <w:sz w:val="28"/>
          <w:szCs w:val="28"/>
        </w:rPr>
        <w:t xml:space="preserve"> сложенные в основном рыхлыми четвертичными и слабосвязанными неогеновыми и палеогеновыми породами, представленными суглинками, песками, глинами, реже конгломератами, известняками и мергелями. </w:t>
      </w:r>
    </w:p>
    <w:p w:rsidR="00D83635" w:rsidRPr="0022031A" w:rsidRDefault="00D83635" w:rsidP="00D83635">
      <w:pPr>
        <w:tabs>
          <w:tab w:val="right" w:pos="900"/>
        </w:tabs>
        <w:ind w:firstLine="709"/>
        <w:jc w:val="both"/>
        <w:rPr>
          <w:sz w:val="28"/>
          <w:szCs w:val="28"/>
        </w:rPr>
      </w:pPr>
      <w:r w:rsidRPr="0022031A">
        <w:rPr>
          <w:sz w:val="28"/>
          <w:szCs w:val="28"/>
        </w:rPr>
        <w:t>Однако первичная растительность на многих участках сильно нарушена, а местами уничтожена полностью деятельностью человека.</w:t>
      </w:r>
    </w:p>
    <w:p w:rsidR="00D83635" w:rsidRPr="0022031A" w:rsidRDefault="00D83635" w:rsidP="00D83635">
      <w:pPr>
        <w:tabs>
          <w:tab w:val="right" w:pos="900"/>
        </w:tabs>
        <w:ind w:firstLine="709"/>
        <w:jc w:val="both"/>
        <w:rPr>
          <w:sz w:val="28"/>
          <w:szCs w:val="28"/>
        </w:rPr>
      </w:pPr>
      <w:r w:rsidRPr="0022031A">
        <w:rPr>
          <w:sz w:val="28"/>
          <w:szCs w:val="28"/>
        </w:rPr>
        <w:t xml:space="preserve">На таких участках интенсивно развивается овражная эрозия первой, реже второй стадии. Глубина промоин и оврагов достигает здесь от 0,5 – </w:t>
      </w:r>
      <w:smartTag w:uri="urn:schemas-microsoft-com:office:smarttags" w:element="metricconverter">
        <w:smartTagPr>
          <w:attr w:name="ProductID" w:val="10 м"/>
        </w:smartTagPr>
        <w:r w:rsidRPr="0022031A">
          <w:rPr>
            <w:sz w:val="28"/>
            <w:szCs w:val="28"/>
          </w:rPr>
          <w:t>10 м</w:t>
        </w:r>
      </w:smartTag>
      <w:r w:rsidRPr="0022031A">
        <w:rPr>
          <w:sz w:val="28"/>
          <w:szCs w:val="28"/>
        </w:rPr>
        <w:t xml:space="preserve"> до    </w:t>
      </w:r>
      <w:smartTag w:uri="urn:schemas-microsoft-com:office:smarttags" w:element="metricconverter">
        <w:smartTagPr>
          <w:attr w:name="ProductID" w:val="40 м"/>
        </w:smartTagPr>
        <w:r w:rsidRPr="0022031A">
          <w:rPr>
            <w:sz w:val="28"/>
            <w:szCs w:val="28"/>
          </w:rPr>
          <w:t>40 м</w:t>
        </w:r>
      </w:smartTag>
      <w:r w:rsidRPr="0022031A">
        <w:rPr>
          <w:sz w:val="28"/>
          <w:szCs w:val="28"/>
        </w:rPr>
        <w:t xml:space="preserve">, длина  несколько километров. Расчлененность рельефа достигает 0,5 – 1,0 км/км2. Площадная пораженность составляет 5-10 %. </w:t>
      </w:r>
    </w:p>
    <w:p w:rsidR="00D83635" w:rsidRPr="0022031A" w:rsidRDefault="00D83635" w:rsidP="00D83635">
      <w:pPr>
        <w:tabs>
          <w:tab w:val="right" w:pos="900"/>
        </w:tabs>
        <w:ind w:firstLine="709"/>
        <w:jc w:val="both"/>
        <w:rPr>
          <w:sz w:val="28"/>
          <w:szCs w:val="28"/>
        </w:rPr>
      </w:pPr>
      <w:r w:rsidRPr="0022031A">
        <w:rPr>
          <w:sz w:val="28"/>
          <w:szCs w:val="28"/>
        </w:rPr>
        <w:t xml:space="preserve">На территории Северского района встречается </w:t>
      </w:r>
      <w:r w:rsidRPr="005F1F37">
        <w:rPr>
          <w:b/>
          <w:sz w:val="28"/>
          <w:szCs w:val="28"/>
        </w:rPr>
        <w:t xml:space="preserve">затопление </w:t>
      </w:r>
      <w:r w:rsidRPr="0022031A">
        <w:rPr>
          <w:sz w:val="28"/>
          <w:szCs w:val="28"/>
        </w:rPr>
        <w:t>флювиального типа. Затоплению подвержены низкие и высокие поймы рек, имеющих верховья в горной части. Северный склон Западного Кавказа характеризуется наличием большого количества развитых долин рек, по которым в основном и развито затопление.</w:t>
      </w:r>
    </w:p>
    <w:p w:rsidR="00D83635" w:rsidRPr="0022031A" w:rsidRDefault="00D83635" w:rsidP="00D83635">
      <w:pPr>
        <w:tabs>
          <w:tab w:val="right" w:pos="900"/>
        </w:tabs>
        <w:ind w:firstLine="709"/>
        <w:jc w:val="both"/>
        <w:rPr>
          <w:sz w:val="28"/>
          <w:szCs w:val="28"/>
        </w:rPr>
      </w:pPr>
      <w:r w:rsidRPr="0022031A">
        <w:rPr>
          <w:sz w:val="28"/>
          <w:szCs w:val="28"/>
        </w:rPr>
        <w:tab/>
        <w:t>На реках Убин, А</w:t>
      </w:r>
      <w:r>
        <w:rPr>
          <w:sz w:val="28"/>
          <w:szCs w:val="28"/>
        </w:rPr>
        <w:t>ф</w:t>
      </w:r>
      <w:r w:rsidRPr="0022031A">
        <w:rPr>
          <w:sz w:val="28"/>
          <w:szCs w:val="28"/>
        </w:rPr>
        <w:t xml:space="preserve">ипс, Шебс, Иль, Хабль сильные паводки отмечаются почти ежегодно. Пойма затапливается на 5-7 дней, обычно при прохождении весенне-летнего половодья. Реки выходят из берегов иногда и при больших осенних паводках. Продолжительность затопления прилегающих к рекам низменных территорий изменяется от нескольких часов до 1-2 дней. Скорость подъема воды может достигать 60 см/ч. Паводки с повышением уровня выше критического более чем на </w:t>
      </w:r>
      <w:smartTag w:uri="urn:schemas-microsoft-com:office:smarttags" w:element="metricconverter">
        <w:smartTagPr>
          <w:attr w:name="ProductID" w:val="50 см"/>
        </w:smartTagPr>
        <w:r w:rsidRPr="0022031A">
          <w:rPr>
            <w:sz w:val="28"/>
            <w:szCs w:val="28"/>
          </w:rPr>
          <w:t>50 см</w:t>
        </w:r>
      </w:smartTag>
      <w:r w:rsidRPr="0022031A">
        <w:rPr>
          <w:sz w:val="28"/>
          <w:szCs w:val="28"/>
        </w:rPr>
        <w:t xml:space="preserve"> повторяются редко, примерно 1 раз в 50-70 лет.</w:t>
      </w:r>
    </w:p>
    <w:p w:rsidR="00D83635" w:rsidRDefault="00D83635" w:rsidP="00D83635">
      <w:pPr>
        <w:tabs>
          <w:tab w:val="right" w:pos="900"/>
        </w:tabs>
        <w:ind w:firstLine="709"/>
        <w:jc w:val="both"/>
        <w:rPr>
          <w:sz w:val="28"/>
          <w:szCs w:val="28"/>
        </w:rPr>
      </w:pPr>
      <w:r w:rsidRPr="0022031A">
        <w:rPr>
          <w:sz w:val="28"/>
          <w:szCs w:val="28"/>
        </w:rPr>
        <w:tab/>
        <w:t>Наиболее подвержены процессу затопления</w:t>
      </w:r>
      <w:r w:rsidRPr="000D119D">
        <w:rPr>
          <w:sz w:val="28"/>
          <w:szCs w:val="28"/>
        </w:rPr>
        <w:t xml:space="preserve"> </w:t>
      </w:r>
      <w:r w:rsidRPr="0022031A">
        <w:rPr>
          <w:sz w:val="28"/>
          <w:szCs w:val="28"/>
        </w:rPr>
        <w:t>части территорий ст. Северск</w:t>
      </w:r>
      <w:r>
        <w:rPr>
          <w:sz w:val="28"/>
          <w:szCs w:val="28"/>
        </w:rPr>
        <w:t>ой, х. Бондаренко и х. Бончковский</w:t>
      </w:r>
      <w:r w:rsidRPr="0022031A">
        <w:rPr>
          <w:sz w:val="28"/>
          <w:szCs w:val="28"/>
        </w:rPr>
        <w:t xml:space="preserve"> </w:t>
      </w:r>
    </w:p>
    <w:p w:rsidR="00D83635" w:rsidRPr="0022031A" w:rsidRDefault="00D83635" w:rsidP="00D83635">
      <w:pPr>
        <w:tabs>
          <w:tab w:val="right" w:pos="900"/>
        </w:tabs>
        <w:ind w:firstLine="709"/>
        <w:jc w:val="both"/>
        <w:rPr>
          <w:sz w:val="28"/>
          <w:szCs w:val="28"/>
        </w:rPr>
      </w:pPr>
      <w:r w:rsidRPr="005F1F37">
        <w:rPr>
          <w:b/>
          <w:sz w:val="28"/>
          <w:szCs w:val="28"/>
        </w:rPr>
        <w:t>Подтопление</w:t>
      </w:r>
      <w:r w:rsidRPr="0022031A">
        <w:rPr>
          <w:sz w:val="28"/>
          <w:szCs w:val="28"/>
        </w:rPr>
        <w:t xml:space="preserve"> территории происходит в результате подъема уровня грунтовых вод первого от поверхности водоносного горизонта, который относится к верхней части зоны интенсивного водообмена и очень тесно взаимосвязан с климатическими условиями региона. Факторов влияющих              в той или иной степени на процесс подтопления множество, таких как: атмосферные осадки, геологические условия, гидрогеологические условия, геоморфология участка, техногенная деятельность человека и др.</w:t>
      </w:r>
    </w:p>
    <w:p w:rsidR="00D83635" w:rsidRPr="0022031A" w:rsidRDefault="00D83635" w:rsidP="00D83635">
      <w:pPr>
        <w:tabs>
          <w:tab w:val="right" w:pos="900"/>
        </w:tabs>
        <w:ind w:firstLine="709"/>
        <w:jc w:val="both"/>
        <w:rPr>
          <w:sz w:val="28"/>
          <w:szCs w:val="28"/>
        </w:rPr>
      </w:pPr>
      <w:r w:rsidRPr="0022031A">
        <w:rPr>
          <w:sz w:val="28"/>
          <w:szCs w:val="28"/>
        </w:rPr>
        <w:tab/>
        <w:t xml:space="preserve"> В плане определения территории распространения подтопления, картировочные и визуальные методы не представляются эффективными, т.к. сам процесс происходит на определенной глубине от поверхности земли, а на дневной поверхности можно наблюдать лишь вторичные факторы процесса, такие как, деформации зданий и сооружений из-за снижения несущей способности грунтов оснований, затопление строительных котлованов, шурфов, канав и т.п..</w:t>
      </w:r>
    </w:p>
    <w:p w:rsidR="00D83635" w:rsidRPr="0022031A" w:rsidRDefault="00D83635" w:rsidP="00D83635">
      <w:pPr>
        <w:tabs>
          <w:tab w:val="right" w:pos="900"/>
        </w:tabs>
        <w:ind w:firstLine="709"/>
        <w:jc w:val="both"/>
        <w:rPr>
          <w:sz w:val="28"/>
          <w:szCs w:val="28"/>
        </w:rPr>
      </w:pPr>
      <w:r w:rsidRPr="0022031A">
        <w:rPr>
          <w:sz w:val="28"/>
          <w:szCs w:val="28"/>
        </w:rPr>
        <w:tab/>
        <w:t>Таким образом, рассмотрение вопроса о возможности подтопления территории необходимо решать в каждом конкретном случае, в ходе детальных инженерно-геологических изысканий под строительство.</w:t>
      </w:r>
    </w:p>
    <w:p w:rsidR="00D83635" w:rsidRPr="0022031A" w:rsidRDefault="00D83635" w:rsidP="00D83635">
      <w:pPr>
        <w:tabs>
          <w:tab w:val="right" w:pos="900"/>
        </w:tabs>
        <w:ind w:firstLine="709"/>
        <w:jc w:val="both"/>
        <w:rPr>
          <w:sz w:val="28"/>
          <w:szCs w:val="28"/>
        </w:rPr>
      </w:pPr>
      <w:r w:rsidRPr="0022031A">
        <w:rPr>
          <w:sz w:val="28"/>
          <w:szCs w:val="28"/>
        </w:rPr>
        <w:tab/>
        <w:t>В прошлые годы, каких либо работ по детализации процесса подтопления не проводилось. Настоящими наземными наблюдениями (без проведения комплекса буровых работ) оконтурить какие-либо участки подтопления невозможно, поэтому процесс подтопления в графическом выражении в данной работе представлен не будет.</w:t>
      </w:r>
    </w:p>
    <w:p w:rsidR="00D83635" w:rsidRPr="0022031A" w:rsidRDefault="00D83635" w:rsidP="00D83635">
      <w:pPr>
        <w:tabs>
          <w:tab w:val="right" w:pos="900"/>
        </w:tabs>
        <w:ind w:firstLine="709"/>
        <w:jc w:val="both"/>
        <w:rPr>
          <w:sz w:val="28"/>
          <w:szCs w:val="28"/>
        </w:rPr>
      </w:pPr>
      <w:r w:rsidRPr="0022031A">
        <w:rPr>
          <w:sz w:val="28"/>
          <w:szCs w:val="28"/>
        </w:rPr>
        <w:tab/>
      </w:r>
      <w:r>
        <w:rPr>
          <w:sz w:val="28"/>
          <w:szCs w:val="28"/>
        </w:rPr>
        <w:t>З</w:t>
      </w:r>
      <w:r w:rsidRPr="005F1F37">
        <w:rPr>
          <w:b/>
          <w:sz w:val="28"/>
          <w:szCs w:val="28"/>
        </w:rPr>
        <w:t>аболачивание</w:t>
      </w:r>
      <w:r w:rsidRPr="0022031A">
        <w:rPr>
          <w:sz w:val="28"/>
          <w:szCs w:val="28"/>
        </w:rPr>
        <w:t xml:space="preserve"> территории юга России отличается  тем, что не представляет собой болот в классическом смысле этого слова, так как здесь практически отсутствует процесс торфообразования, вследствие этого они имеют своеобразный характер.</w:t>
      </w:r>
    </w:p>
    <w:p w:rsidR="00D83635" w:rsidRPr="0022031A" w:rsidRDefault="00D83635" w:rsidP="00D83635">
      <w:pPr>
        <w:tabs>
          <w:tab w:val="right" w:pos="900"/>
        </w:tabs>
        <w:ind w:firstLine="709"/>
        <w:jc w:val="both"/>
        <w:rPr>
          <w:sz w:val="28"/>
          <w:szCs w:val="28"/>
        </w:rPr>
      </w:pPr>
      <w:r w:rsidRPr="0022031A">
        <w:rPr>
          <w:sz w:val="28"/>
          <w:szCs w:val="28"/>
        </w:rPr>
        <w:tab/>
        <w:t>Под заболачиванием понимаются в основном пониженные заболоченные пространства в пойменных частях и дельтах речных долин, затапливаемые паводковыми водами периодически на более или менее продолжительное время, не пригодны</w:t>
      </w:r>
      <w:r w:rsidR="008C01D3">
        <w:rPr>
          <w:sz w:val="28"/>
          <w:szCs w:val="28"/>
        </w:rPr>
        <w:t>е для целей сельского хозяйства</w:t>
      </w:r>
      <w:r w:rsidRPr="0022031A">
        <w:rPr>
          <w:sz w:val="28"/>
          <w:szCs w:val="28"/>
        </w:rPr>
        <w:t xml:space="preserve">и относящихся к категории «малопригодных» земель. На заболоченных землях образуются лугово-болотные, перегнойно-глеевые, торфяно-глеевые почвы и редко торфяники.  Во влажном состоянии эти почвы бесструктурные, пластичные и вязкие, а в сухом  - очень твердые. </w:t>
      </w:r>
    </w:p>
    <w:p w:rsidR="00D83635" w:rsidRDefault="00D83635" w:rsidP="00D83635">
      <w:pPr>
        <w:tabs>
          <w:tab w:val="right" w:pos="900"/>
        </w:tabs>
        <w:ind w:firstLine="709"/>
        <w:jc w:val="both"/>
        <w:rPr>
          <w:sz w:val="28"/>
          <w:szCs w:val="28"/>
        </w:rPr>
      </w:pPr>
      <w:r w:rsidRPr="0022031A">
        <w:rPr>
          <w:sz w:val="28"/>
          <w:szCs w:val="28"/>
        </w:rPr>
        <w:tab/>
        <w:t>Избыточно увлажненные и заболоченные участки района расположены в основном в поймах рек, в днищах балок, подпруженных по той или иной причине, а так же в бессточных понижениях (в том числе искусственно созданных). Многие такие участки расположены на зарегулированных   поймах рек и их притоков, таких как Сухой Аушедз, Афипс, Убин, и др. Заболачивание пойм этих рек  в основном имеет антропогенное происхождение (т.е. связанно с технической деятельностью человека).</w:t>
      </w:r>
    </w:p>
    <w:p w:rsidR="00D83635" w:rsidRDefault="00D83635" w:rsidP="00D83635">
      <w:pPr>
        <w:tabs>
          <w:tab w:val="right" w:pos="900"/>
        </w:tabs>
        <w:ind w:firstLine="709"/>
        <w:jc w:val="both"/>
        <w:rPr>
          <w:sz w:val="28"/>
          <w:szCs w:val="28"/>
        </w:rPr>
      </w:pPr>
      <w:r w:rsidRPr="0022031A">
        <w:rPr>
          <w:sz w:val="28"/>
          <w:szCs w:val="28"/>
        </w:rPr>
        <w:tab/>
        <w:t>Заболоченные территории в целях строительства малопригодны, т.к. для капитального строительства потребуется целый комплекс предварительных, дорогостоящих инженерно-строительных мероприятий.</w:t>
      </w:r>
    </w:p>
    <w:p w:rsidR="008C01D3" w:rsidRPr="0022031A" w:rsidRDefault="008C01D3" w:rsidP="00D83635">
      <w:pPr>
        <w:tabs>
          <w:tab w:val="right" w:pos="900"/>
        </w:tabs>
        <w:ind w:firstLine="709"/>
        <w:jc w:val="both"/>
        <w:rPr>
          <w:sz w:val="28"/>
          <w:szCs w:val="28"/>
        </w:rPr>
      </w:pPr>
    </w:p>
    <w:p w:rsidR="00D83635" w:rsidRPr="00AE5F5D" w:rsidRDefault="00D83635" w:rsidP="00D83635">
      <w:pPr>
        <w:ind w:right="-180" w:firstLine="709"/>
        <w:jc w:val="center"/>
        <w:rPr>
          <w:sz w:val="28"/>
          <w:szCs w:val="28"/>
        </w:rPr>
      </w:pPr>
      <w:r w:rsidRPr="00AE5F5D">
        <w:rPr>
          <w:b/>
          <w:sz w:val="28"/>
          <w:szCs w:val="28"/>
        </w:rPr>
        <w:t>Гравитационные процессы</w:t>
      </w:r>
      <w:r w:rsidRPr="00AE5F5D">
        <w:rPr>
          <w:sz w:val="28"/>
          <w:szCs w:val="28"/>
        </w:rPr>
        <w:t>.</w:t>
      </w:r>
    </w:p>
    <w:p w:rsidR="00D83635" w:rsidRPr="00AE5F5D" w:rsidRDefault="00D83635" w:rsidP="00D83635">
      <w:pPr>
        <w:tabs>
          <w:tab w:val="left" w:pos="1800"/>
        </w:tabs>
        <w:ind w:left="720" w:right="-180"/>
        <w:jc w:val="both"/>
        <w:rPr>
          <w:b/>
          <w:sz w:val="28"/>
          <w:szCs w:val="28"/>
        </w:rPr>
      </w:pPr>
      <w:r w:rsidRPr="00AE5F5D">
        <w:rPr>
          <w:b/>
          <w:sz w:val="28"/>
          <w:szCs w:val="28"/>
        </w:rPr>
        <w:t>Оползни</w:t>
      </w:r>
      <w:r>
        <w:rPr>
          <w:b/>
          <w:sz w:val="28"/>
          <w:szCs w:val="28"/>
        </w:rPr>
        <w:t>.</w:t>
      </w:r>
    </w:p>
    <w:p w:rsidR="00D83635" w:rsidRPr="00391A19" w:rsidRDefault="00D83635" w:rsidP="00D83635">
      <w:pPr>
        <w:tabs>
          <w:tab w:val="right" w:pos="900"/>
        </w:tabs>
        <w:ind w:firstLine="709"/>
        <w:jc w:val="both"/>
        <w:rPr>
          <w:sz w:val="28"/>
          <w:szCs w:val="28"/>
        </w:rPr>
      </w:pPr>
      <w:r w:rsidRPr="00391A19">
        <w:rPr>
          <w:sz w:val="28"/>
          <w:szCs w:val="28"/>
        </w:rPr>
        <w:t xml:space="preserve">Основными характеристиками оползневого процесса являются: степень пораженности территории, его активность и интенсивность развития во времени. </w:t>
      </w:r>
    </w:p>
    <w:p w:rsidR="00D83635" w:rsidRPr="00391A19" w:rsidRDefault="00D83635" w:rsidP="00D83635">
      <w:pPr>
        <w:tabs>
          <w:tab w:val="right" w:pos="900"/>
        </w:tabs>
        <w:ind w:firstLine="709"/>
        <w:jc w:val="both"/>
        <w:rPr>
          <w:sz w:val="28"/>
          <w:szCs w:val="28"/>
        </w:rPr>
      </w:pPr>
      <w:r w:rsidRPr="00391A19">
        <w:rPr>
          <w:sz w:val="28"/>
          <w:szCs w:val="28"/>
        </w:rPr>
        <w:tab/>
        <w:t xml:space="preserve">В пространственном отношении оползни развиты неравномерно. Преобладающее их количество приурочено к долинам  рек (р. Убин, р. Иль,    р. Афипс, р. Шебс) и к долинам мелких рек области предгорий и северных склонов Западного Кавказа. </w:t>
      </w:r>
    </w:p>
    <w:p w:rsidR="00D83635" w:rsidRPr="00391A19" w:rsidRDefault="00D83635" w:rsidP="00D83635">
      <w:pPr>
        <w:tabs>
          <w:tab w:val="right" w:pos="900"/>
        </w:tabs>
        <w:ind w:firstLine="709"/>
        <w:jc w:val="both"/>
        <w:rPr>
          <w:sz w:val="28"/>
          <w:szCs w:val="28"/>
        </w:rPr>
      </w:pPr>
      <w:r w:rsidRPr="00391A19">
        <w:rPr>
          <w:sz w:val="28"/>
          <w:szCs w:val="28"/>
        </w:rPr>
        <w:tab/>
        <w:t xml:space="preserve">В литологическом отношении, оползни развиваются в глинистых отложениях мелкообломочной молассы. </w:t>
      </w:r>
    </w:p>
    <w:p w:rsidR="00D83635" w:rsidRDefault="00D83635" w:rsidP="00D83635">
      <w:pPr>
        <w:tabs>
          <w:tab w:val="right" w:pos="900"/>
        </w:tabs>
        <w:ind w:firstLine="709"/>
        <w:jc w:val="both"/>
        <w:rPr>
          <w:sz w:val="28"/>
          <w:szCs w:val="28"/>
        </w:rPr>
      </w:pPr>
      <w:r w:rsidRPr="00391A19">
        <w:rPr>
          <w:sz w:val="28"/>
          <w:szCs w:val="28"/>
        </w:rPr>
        <w:tab/>
      </w:r>
      <w:r>
        <w:rPr>
          <w:sz w:val="28"/>
          <w:szCs w:val="28"/>
        </w:rPr>
        <w:t>Наиболее подвержена оползневым процессам горная</w:t>
      </w:r>
      <w:r w:rsidRPr="00391A19">
        <w:rPr>
          <w:sz w:val="28"/>
          <w:szCs w:val="28"/>
        </w:rPr>
        <w:t xml:space="preserve"> част</w:t>
      </w:r>
      <w:r>
        <w:rPr>
          <w:sz w:val="28"/>
          <w:szCs w:val="28"/>
        </w:rPr>
        <w:t>ь территории Северского района.</w:t>
      </w:r>
      <w:r w:rsidRPr="00391A19">
        <w:rPr>
          <w:sz w:val="28"/>
          <w:szCs w:val="28"/>
        </w:rPr>
        <w:tab/>
      </w:r>
      <w:r w:rsidRPr="00391A19">
        <w:rPr>
          <w:sz w:val="28"/>
          <w:szCs w:val="28"/>
        </w:rPr>
        <w:tab/>
      </w:r>
    </w:p>
    <w:p w:rsidR="00D83635" w:rsidRPr="00391A19" w:rsidRDefault="00D83635" w:rsidP="00D83635">
      <w:pPr>
        <w:tabs>
          <w:tab w:val="right" w:pos="900"/>
        </w:tabs>
        <w:ind w:firstLine="709"/>
        <w:jc w:val="both"/>
        <w:rPr>
          <w:sz w:val="28"/>
          <w:szCs w:val="28"/>
        </w:rPr>
      </w:pPr>
      <w:r w:rsidRPr="00391A19">
        <w:rPr>
          <w:sz w:val="28"/>
          <w:szCs w:val="28"/>
        </w:rPr>
        <w:tab/>
        <w:t xml:space="preserve">Процессы боковой эрозии рек и оползневой процесс настолько тесно  взаимосвязаны, что выделить их в графическом варианте, как разные подрайоны не представляется возможным, поэтому два данных процесса (береговые эрозионные водотоков  и оползневые приуроченные к бортам водотоков) по опасности для целей строительства будут объединены в один подрайон. </w:t>
      </w:r>
    </w:p>
    <w:p w:rsidR="00D83635" w:rsidRDefault="00D83635" w:rsidP="00D83635">
      <w:pPr>
        <w:jc w:val="both"/>
        <w:rPr>
          <w:b/>
          <w:sz w:val="28"/>
          <w:szCs w:val="28"/>
        </w:rPr>
      </w:pPr>
      <w:r w:rsidRPr="00391A19">
        <w:rPr>
          <w:sz w:val="28"/>
          <w:szCs w:val="28"/>
        </w:rPr>
        <w:tab/>
      </w:r>
    </w:p>
    <w:p w:rsidR="00D83635" w:rsidRPr="00AE5F5D" w:rsidRDefault="00D83635" w:rsidP="00D83635">
      <w:pPr>
        <w:tabs>
          <w:tab w:val="left" w:pos="713"/>
          <w:tab w:val="right" w:pos="9360"/>
        </w:tabs>
        <w:jc w:val="center"/>
        <w:rPr>
          <w:b/>
          <w:sz w:val="28"/>
          <w:szCs w:val="28"/>
        </w:rPr>
      </w:pPr>
      <w:r w:rsidRPr="00AE5F5D">
        <w:rPr>
          <w:b/>
          <w:sz w:val="28"/>
          <w:szCs w:val="28"/>
        </w:rPr>
        <w:t xml:space="preserve">Влияние антропогенных факторов на формирование </w:t>
      </w:r>
      <w:r>
        <w:rPr>
          <w:b/>
          <w:sz w:val="28"/>
          <w:szCs w:val="28"/>
        </w:rPr>
        <w:t>экзогенных геологических процессов</w:t>
      </w:r>
      <w:r w:rsidRPr="00AE5F5D">
        <w:rPr>
          <w:b/>
          <w:sz w:val="28"/>
          <w:szCs w:val="28"/>
        </w:rPr>
        <w:t>.</w:t>
      </w:r>
    </w:p>
    <w:p w:rsidR="00D83635" w:rsidRPr="000B39BE" w:rsidRDefault="00D83635" w:rsidP="00D83635">
      <w:pPr>
        <w:tabs>
          <w:tab w:val="right" w:pos="900"/>
        </w:tabs>
        <w:ind w:firstLine="709"/>
        <w:jc w:val="both"/>
        <w:rPr>
          <w:sz w:val="28"/>
          <w:szCs w:val="28"/>
        </w:rPr>
      </w:pPr>
      <w:r w:rsidRPr="000B39BE">
        <w:rPr>
          <w:sz w:val="28"/>
          <w:szCs w:val="28"/>
        </w:rPr>
        <w:t xml:space="preserve">Техногенная деятельность человека оказывает существенное влияние на формирование и развитие </w:t>
      </w:r>
      <w:r>
        <w:rPr>
          <w:sz w:val="28"/>
          <w:szCs w:val="28"/>
        </w:rPr>
        <w:t>экзогенных геологических процессов (ЭГП)</w:t>
      </w:r>
      <w:r w:rsidRPr="000B39BE">
        <w:rPr>
          <w:sz w:val="28"/>
          <w:szCs w:val="28"/>
        </w:rPr>
        <w:t xml:space="preserve">. </w:t>
      </w:r>
    </w:p>
    <w:p w:rsidR="00D83635" w:rsidRPr="000B39BE" w:rsidRDefault="00D83635" w:rsidP="00D83635">
      <w:pPr>
        <w:tabs>
          <w:tab w:val="right" w:pos="900"/>
        </w:tabs>
        <w:ind w:firstLine="709"/>
        <w:jc w:val="both"/>
        <w:rPr>
          <w:sz w:val="28"/>
          <w:szCs w:val="28"/>
        </w:rPr>
      </w:pPr>
      <w:r w:rsidRPr="000B39BE">
        <w:rPr>
          <w:sz w:val="28"/>
          <w:szCs w:val="28"/>
        </w:rPr>
        <w:tab/>
        <w:t>Техногенный морфогенез разделяется на:</w:t>
      </w:r>
    </w:p>
    <w:p w:rsidR="00D83635" w:rsidRPr="000B39BE" w:rsidRDefault="00D83635" w:rsidP="00D83635">
      <w:pPr>
        <w:tabs>
          <w:tab w:val="right" w:pos="900"/>
        </w:tabs>
        <w:ind w:firstLine="709"/>
        <w:jc w:val="both"/>
        <w:rPr>
          <w:sz w:val="28"/>
          <w:szCs w:val="28"/>
        </w:rPr>
      </w:pPr>
      <w:r w:rsidRPr="000B39BE">
        <w:rPr>
          <w:sz w:val="28"/>
          <w:szCs w:val="28"/>
        </w:rPr>
        <w:t>- собственно техногенный;</w:t>
      </w:r>
    </w:p>
    <w:p w:rsidR="00D83635" w:rsidRPr="000B39BE" w:rsidRDefault="00D83635" w:rsidP="00D83635">
      <w:pPr>
        <w:tabs>
          <w:tab w:val="right" w:pos="900"/>
        </w:tabs>
        <w:ind w:firstLine="709"/>
        <w:jc w:val="both"/>
        <w:rPr>
          <w:sz w:val="28"/>
          <w:szCs w:val="28"/>
        </w:rPr>
      </w:pPr>
      <w:r w:rsidRPr="000B39BE">
        <w:rPr>
          <w:sz w:val="28"/>
          <w:szCs w:val="28"/>
        </w:rPr>
        <w:t xml:space="preserve">- техногенно-природный.  </w:t>
      </w:r>
    </w:p>
    <w:p w:rsidR="00D83635" w:rsidRPr="000B39BE" w:rsidRDefault="00D83635" w:rsidP="00D83635">
      <w:pPr>
        <w:tabs>
          <w:tab w:val="right" w:pos="900"/>
        </w:tabs>
        <w:ind w:firstLine="709"/>
        <w:jc w:val="both"/>
        <w:rPr>
          <w:sz w:val="28"/>
          <w:szCs w:val="28"/>
        </w:rPr>
      </w:pPr>
      <w:r w:rsidRPr="000B39BE">
        <w:rPr>
          <w:sz w:val="28"/>
          <w:szCs w:val="28"/>
        </w:rPr>
        <w:t>В первом случае, человек выступает как непосредственный рельефообразующий фактор, создавая отрицательные формы (карьеры, котлованы и др.) и положительные (насыпи, отвалы, дамбы и т.п.) формы рельефа.</w:t>
      </w:r>
    </w:p>
    <w:p w:rsidR="00D83635" w:rsidRPr="000B39BE" w:rsidRDefault="00D83635" w:rsidP="00D83635">
      <w:pPr>
        <w:tabs>
          <w:tab w:val="right" w:pos="900"/>
        </w:tabs>
        <w:ind w:firstLine="709"/>
        <w:jc w:val="both"/>
        <w:rPr>
          <w:sz w:val="28"/>
          <w:szCs w:val="28"/>
        </w:rPr>
      </w:pPr>
      <w:r w:rsidRPr="000B39BE">
        <w:rPr>
          <w:sz w:val="28"/>
          <w:szCs w:val="28"/>
        </w:rPr>
        <w:t xml:space="preserve">Во втором случае – техногенно-природный морфогенез, это природный процесс, формирующийся или активизирующийся под влиянием деятельности человека (вырубка лесов, строительство авто и ж/д дорог, распашка склонов и т.п.). </w:t>
      </w:r>
    </w:p>
    <w:p w:rsidR="00D83635" w:rsidRPr="000B39BE" w:rsidRDefault="00D83635" w:rsidP="00D83635">
      <w:pPr>
        <w:tabs>
          <w:tab w:val="right" w:pos="900"/>
        </w:tabs>
        <w:ind w:firstLine="709"/>
        <w:jc w:val="both"/>
        <w:rPr>
          <w:sz w:val="28"/>
          <w:szCs w:val="28"/>
        </w:rPr>
      </w:pPr>
      <w:r w:rsidRPr="000B39BE">
        <w:rPr>
          <w:sz w:val="28"/>
          <w:szCs w:val="28"/>
        </w:rPr>
        <w:t xml:space="preserve">Виды неблагоприятного воздействия человека на  ЭГП разнообразны, что связанно со спецификой того или иного производства. </w:t>
      </w:r>
    </w:p>
    <w:p w:rsidR="00D83635" w:rsidRPr="000B39BE" w:rsidRDefault="00D83635" w:rsidP="00D83635">
      <w:pPr>
        <w:tabs>
          <w:tab w:val="right" w:pos="900"/>
        </w:tabs>
        <w:ind w:firstLine="709"/>
        <w:jc w:val="both"/>
        <w:rPr>
          <w:sz w:val="28"/>
          <w:szCs w:val="28"/>
        </w:rPr>
      </w:pPr>
      <w:r w:rsidRPr="000B39BE">
        <w:rPr>
          <w:sz w:val="28"/>
          <w:szCs w:val="28"/>
        </w:rPr>
        <w:t>В зависимости от видов воздействия человека на природную среду выделяются следующие основные группы техногенно-природных процессов:</w:t>
      </w:r>
    </w:p>
    <w:p w:rsidR="00D83635" w:rsidRPr="000B39BE" w:rsidRDefault="00D83635" w:rsidP="00D83635">
      <w:pPr>
        <w:tabs>
          <w:tab w:val="right" w:pos="900"/>
        </w:tabs>
        <w:ind w:firstLine="709"/>
        <w:jc w:val="both"/>
        <w:rPr>
          <w:sz w:val="28"/>
          <w:szCs w:val="28"/>
        </w:rPr>
      </w:pPr>
      <w:r w:rsidRPr="000B39BE">
        <w:rPr>
          <w:sz w:val="28"/>
          <w:szCs w:val="28"/>
        </w:rPr>
        <w:t>- процессы, вызванные промышленно-гражданским строительством;</w:t>
      </w:r>
    </w:p>
    <w:p w:rsidR="00D83635" w:rsidRPr="000B39BE" w:rsidRDefault="00D83635" w:rsidP="00D83635">
      <w:pPr>
        <w:tabs>
          <w:tab w:val="right" w:pos="900"/>
        </w:tabs>
        <w:ind w:firstLine="709"/>
        <w:jc w:val="both"/>
        <w:rPr>
          <w:sz w:val="28"/>
          <w:szCs w:val="28"/>
        </w:rPr>
      </w:pPr>
      <w:r w:rsidRPr="000B39BE">
        <w:rPr>
          <w:sz w:val="28"/>
          <w:szCs w:val="28"/>
        </w:rPr>
        <w:t>- процессы, вызванные гидротехническим строительством;</w:t>
      </w:r>
    </w:p>
    <w:p w:rsidR="00D83635" w:rsidRPr="000B39BE" w:rsidRDefault="00D83635" w:rsidP="00D83635">
      <w:pPr>
        <w:tabs>
          <w:tab w:val="right" w:pos="900"/>
        </w:tabs>
        <w:ind w:firstLine="709"/>
        <w:jc w:val="both"/>
        <w:rPr>
          <w:sz w:val="28"/>
          <w:szCs w:val="28"/>
        </w:rPr>
      </w:pPr>
      <w:r w:rsidRPr="000B39BE">
        <w:rPr>
          <w:sz w:val="28"/>
          <w:szCs w:val="28"/>
        </w:rPr>
        <w:t>- процессы, вызванные строительством авто и ж/д дорог;</w:t>
      </w:r>
    </w:p>
    <w:p w:rsidR="00D83635" w:rsidRPr="000B39BE" w:rsidRDefault="00D83635" w:rsidP="00D83635">
      <w:pPr>
        <w:tabs>
          <w:tab w:val="right" w:pos="900"/>
        </w:tabs>
        <w:ind w:firstLine="709"/>
        <w:jc w:val="both"/>
        <w:rPr>
          <w:sz w:val="28"/>
          <w:szCs w:val="28"/>
        </w:rPr>
      </w:pPr>
      <w:r w:rsidRPr="000B39BE">
        <w:rPr>
          <w:sz w:val="28"/>
          <w:szCs w:val="28"/>
        </w:rPr>
        <w:t>- процессы, вызванные разработкой полезных ископаемых;</w:t>
      </w:r>
    </w:p>
    <w:p w:rsidR="00D83635" w:rsidRPr="000B39BE" w:rsidRDefault="00D83635" w:rsidP="00D83635">
      <w:pPr>
        <w:tabs>
          <w:tab w:val="right" w:pos="900"/>
        </w:tabs>
        <w:ind w:firstLine="709"/>
        <w:jc w:val="both"/>
        <w:rPr>
          <w:sz w:val="28"/>
          <w:szCs w:val="28"/>
        </w:rPr>
      </w:pPr>
      <w:r w:rsidRPr="000B39BE">
        <w:rPr>
          <w:sz w:val="28"/>
          <w:szCs w:val="28"/>
        </w:rPr>
        <w:t>- процессы, вызванные сельскохозяйственной деятельностью;</w:t>
      </w:r>
    </w:p>
    <w:p w:rsidR="00D83635" w:rsidRPr="000B39BE" w:rsidRDefault="00D83635" w:rsidP="00D83635">
      <w:pPr>
        <w:tabs>
          <w:tab w:val="right" w:pos="900"/>
        </w:tabs>
        <w:ind w:firstLine="709"/>
        <w:jc w:val="both"/>
        <w:rPr>
          <w:sz w:val="28"/>
          <w:szCs w:val="28"/>
        </w:rPr>
      </w:pPr>
      <w:r w:rsidRPr="000B39BE">
        <w:rPr>
          <w:sz w:val="28"/>
          <w:szCs w:val="28"/>
        </w:rPr>
        <w:t xml:space="preserve">- процессы, вызванные вырубкой лесов. </w:t>
      </w:r>
    </w:p>
    <w:p w:rsidR="00D83635" w:rsidRDefault="00D83635" w:rsidP="00D83635">
      <w:pPr>
        <w:ind w:firstLine="720"/>
        <w:jc w:val="both"/>
        <w:rPr>
          <w:sz w:val="28"/>
          <w:szCs w:val="28"/>
        </w:rPr>
      </w:pPr>
      <w:r w:rsidRPr="000B39BE">
        <w:rPr>
          <w:sz w:val="28"/>
          <w:szCs w:val="28"/>
        </w:rPr>
        <w:t>Таким образом, при проектировании строительства каких-либо объектов существует необходимость проведения специфических инженерно-геологических исследований, определяющих возможность активизации или возникновения тех или иных видов опасных ЭГП, с целью исключить или хотя бы свести к минимуму вредное воздействие на проектируемые объекты.</w:t>
      </w:r>
    </w:p>
    <w:p w:rsidR="00D83635" w:rsidRDefault="00D83635" w:rsidP="00D83635">
      <w:pPr>
        <w:tabs>
          <w:tab w:val="left" w:pos="927"/>
        </w:tabs>
        <w:ind w:firstLine="709"/>
        <w:jc w:val="center"/>
        <w:rPr>
          <w:sz w:val="28"/>
          <w:szCs w:val="28"/>
          <w:u w:val="single"/>
        </w:rPr>
      </w:pPr>
    </w:p>
    <w:p w:rsidR="00D83635" w:rsidRPr="005F1F37" w:rsidRDefault="00D83635" w:rsidP="00D83635">
      <w:pPr>
        <w:tabs>
          <w:tab w:val="left" w:pos="927"/>
        </w:tabs>
        <w:ind w:firstLine="709"/>
        <w:jc w:val="center"/>
        <w:rPr>
          <w:sz w:val="28"/>
          <w:szCs w:val="28"/>
          <w:u w:val="single"/>
        </w:rPr>
      </w:pPr>
      <w:r w:rsidRPr="005F1F37">
        <w:rPr>
          <w:sz w:val="28"/>
          <w:szCs w:val="28"/>
          <w:u w:val="single"/>
        </w:rPr>
        <w:t>Инженерно-геологическое районирование</w:t>
      </w:r>
    </w:p>
    <w:p w:rsidR="00D83635" w:rsidRPr="000B39BE" w:rsidRDefault="00D83635" w:rsidP="00D83635">
      <w:pPr>
        <w:tabs>
          <w:tab w:val="left" w:pos="927"/>
        </w:tabs>
        <w:ind w:firstLine="709"/>
        <w:jc w:val="both"/>
        <w:rPr>
          <w:sz w:val="28"/>
          <w:szCs w:val="28"/>
        </w:rPr>
      </w:pPr>
      <w:r w:rsidRPr="000B39BE">
        <w:rPr>
          <w:sz w:val="28"/>
          <w:szCs w:val="28"/>
        </w:rPr>
        <w:t>Своеобразное географическое положение района</w:t>
      </w:r>
      <w:r>
        <w:rPr>
          <w:sz w:val="28"/>
          <w:szCs w:val="28"/>
        </w:rPr>
        <w:t xml:space="preserve"> проектирования</w:t>
      </w:r>
      <w:r w:rsidRPr="000B39BE">
        <w:rPr>
          <w:sz w:val="28"/>
          <w:szCs w:val="28"/>
        </w:rPr>
        <w:t xml:space="preserve"> предопределило большое разнообразие и сложность естественных проявлений геологических процессов. Практически каждый из компонентов природной среды характеризуется весьма широким спектром состояний и свойств. </w:t>
      </w:r>
    </w:p>
    <w:p w:rsidR="00D83635" w:rsidRPr="000B39BE" w:rsidRDefault="00D83635" w:rsidP="00D83635">
      <w:pPr>
        <w:tabs>
          <w:tab w:val="left" w:pos="927"/>
        </w:tabs>
        <w:ind w:firstLine="709"/>
        <w:jc w:val="both"/>
        <w:rPr>
          <w:sz w:val="28"/>
          <w:szCs w:val="28"/>
        </w:rPr>
      </w:pPr>
      <w:r w:rsidRPr="000B39BE">
        <w:rPr>
          <w:sz w:val="28"/>
          <w:szCs w:val="28"/>
        </w:rPr>
        <w:t xml:space="preserve">Литолого-геологические комплексы  – от весьма устойчивых интрузивных образований, до рыхлых современных осадков. Геоморфологические элементы – от среднегорья до заболоченных равнин. Гидрогеологические условия – наличием большого количества  рек                и водохранилищ. Климатические условия  – от умерено-континентального, до влажного предгорного климата. Антропогенная деятельность  человека – весьма значительна, особенно в равнинной части территории. </w:t>
      </w:r>
    </w:p>
    <w:p w:rsidR="00D83635" w:rsidRPr="000B39BE" w:rsidRDefault="00D83635" w:rsidP="00D83635">
      <w:pPr>
        <w:tabs>
          <w:tab w:val="left" w:pos="927"/>
        </w:tabs>
        <w:ind w:firstLine="709"/>
        <w:jc w:val="both"/>
        <w:rPr>
          <w:sz w:val="28"/>
          <w:szCs w:val="28"/>
        </w:rPr>
      </w:pPr>
      <w:r w:rsidRPr="000B39BE">
        <w:rPr>
          <w:sz w:val="28"/>
          <w:szCs w:val="28"/>
        </w:rPr>
        <w:t xml:space="preserve">Все вышеуказанные факторы создают предпосылки для большой дифференциации форм и закономерностей проявлений ЭГП, вплоть             до появления совершенно новых их типов. </w:t>
      </w:r>
    </w:p>
    <w:p w:rsidR="00D83635" w:rsidRPr="000B39BE" w:rsidRDefault="00D83635" w:rsidP="00D83635">
      <w:pPr>
        <w:tabs>
          <w:tab w:val="left" w:pos="927"/>
        </w:tabs>
        <w:ind w:firstLine="709"/>
        <w:jc w:val="both"/>
        <w:rPr>
          <w:sz w:val="28"/>
          <w:szCs w:val="28"/>
        </w:rPr>
      </w:pPr>
      <w:r w:rsidRPr="000B39BE">
        <w:rPr>
          <w:sz w:val="28"/>
          <w:szCs w:val="28"/>
        </w:rPr>
        <w:t xml:space="preserve">За основу </w:t>
      </w:r>
      <w:r>
        <w:rPr>
          <w:sz w:val="28"/>
          <w:szCs w:val="28"/>
        </w:rPr>
        <w:t>инженерно-геологического</w:t>
      </w:r>
      <w:r w:rsidRPr="000B39BE">
        <w:rPr>
          <w:sz w:val="28"/>
          <w:szCs w:val="28"/>
        </w:rPr>
        <w:t xml:space="preserve"> районирования</w:t>
      </w:r>
      <w:r>
        <w:rPr>
          <w:sz w:val="28"/>
          <w:szCs w:val="28"/>
        </w:rPr>
        <w:t xml:space="preserve"> проектируемой территории</w:t>
      </w:r>
      <w:r w:rsidRPr="000B39BE">
        <w:rPr>
          <w:sz w:val="28"/>
          <w:szCs w:val="28"/>
        </w:rPr>
        <w:t xml:space="preserve"> взята степень сложности освоения при строительстве – в первую очередь; распространение и активность ЭГП – во вторую; разделение ЭГП по генетическим типам и геологическая приуроченность – в третью очередь. </w:t>
      </w:r>
    </w:p>
    <w:p w:rsidR="00D83635" w:rsidRPr="000B39BE" w:rsidRDefault="00D83635" w:rsidP="00D83635">
      <w:pPr>
        <w:tabs>
          <w:tab w:val="left" w:pos="927"/>
        </w:tabs>
        <w:ind w:firstLine="709"/>
        <w:jc w:val="both"/>
        <w:rPr>
          <w:sz w:val="28"/>
          <w:szCs w:val="28"/>
        </w:rPr>
      </w:pPr>
      <w:r w:rsidRPr="000B39BE">
        <w:rPr>
          <w:sz w:val="28"/>
          <w:szCs w:val="28"/>
        </w:rPr>
        <w:t>В связи с этим, для инженерно-геологического районирования выделены три района по степени сложности их освоения:</w:t>
      </w:r>
    </w:p>
    <w:p w:rsidR="00D83635" w:rsidRPr="000B39BE" w:rsidRDefault="00D83635" w:rsidP="00D83635">
      <w:pPr>
        <w:tabs>
          <w:tab w:val="left" w:pos="927"/>
        </w:tabs>
        <w:ind w:firstLine="709"/>
        <w:jc w:val="both"/>
        <w:rPr>
          <w:sz w:val="28"/>
          <w:szCs w:val="28"/>
        </w:rPr>
      </w:pPr>
      <w:r w:rsidRPr="000B39BE">
        <w:rPr>
          <w:sz w:val="28"/>
          <w:szCs w:val="28"/>
        </w:rPr>
        <w:t xml:space="preserve"> - </w:t>
      </w:r>
      <w:r w:rsidRPr="007354EA">
        <w:rPr>
          <w:b/>
          <w:sz w:val="28"/>
          <w:szCs w:val="28"/>
        </w:rPr>
        <w:t>I Район</w:t>
      </w:r>
      <w:r w:rsidRPr="000B39BE">
        <w:rPr>
          <w:sz w:val="28"/>
          <w:szCs w:val="28"/>
        </w:rPr>
        <w:t>. Территории, где производство строительных работ требует минимального комплекса специальных инженерно-строительных мероприятий, обычно заключающихся в общей планировке территории          и регулировке ливневого стока.</w:t>
      </w:r>
    </w:p>
    <w:p w:rsidR="00D83635" w:rsidRPr="000B39BE" w:rsidRDefault="00D83635" w:rsidP="00D83635">
      <w:pPr>
        <w:tabs>
          <w:tab w:val="left" w:pos="927"/>
        </w:tabs>
        <w:ind w:firstLine="709"/>
        <w:jc w:val="both"/>
        <w:rPr>
          <w:sz w:val="28"/>
          <w:szCs w:val="28"/>
        </w:rPr>
      </w:pPr>
      <w:r w:rsidRPr="000B39BE">
        <w:rPr>
          <w:sz w:val="28"/>
          <w:szCs w:val="28"/>
        </w:rPr>
        <w:t xml:space="preserve">- </w:t>
      </w:r>
      <w:r w:rsidRPr="007354EA">
        <w:rPr>
          <w:b/>
          <w:sz w:val="28"/>
          <w:szCs w:val="28"/>
        </w:rPr>
        <w:t>II Район</w:t>
      </w:r>
      <w:r w:rsidRPr="000B39BE">
        <w:rPr>
          <w:sz w:val="28"/>
          <w:szCs w:val="28"/>
        </w:rPr>
        <w:t xml:space="preserve">. Территории, пригодные к застройке, но при их освоении требуется проведение комплекса специальных инженерных мероприятий по защите от существующих и возможных неблагоприятных ЭГП. Чаще всего это значительные объемы земляных работ, строительство защитных сооружений (таких как подпорные стенки, водоотводные канавы, дамбы, забивка свай и т.п.). </w:t>
      </w:r>
    </w:p>
    <w:p w:rsidR="00D83635" w:rsidRPr="000B39BE" w:rsidRDefault="00D83635" w:rsidP="00D83635">
      <w:pPr>
        <w:tabs>
          <w:tab w:val="left" w:pos="927"/>
        </w:tabs>
        <w:ind w:firstLine="709"/>
        <w:jc w:val="both"/>
        <w:rPr>
          <w:sz w:val="28"/>
          <w:szCs w:val="28"/>
        </w:rPr>
      </w:pPr>
      <w:r w:rsidRPr="000B39BE">
        <w:rPr>
          <w:sz w:val="28"/>
          <w:szCs w:val="28"/>
        </w:rPr>
        <w:t xml:space="preserve">- </w:t>
      </w:r>
      <w:r w:rsidRPr="007354EA">
        <w:rPr>
          <w:b/>
          <w:sz w:val="28"/>
          <w:szCs w:val="28"/>
        </w:rPr>
        <w:t>III Район</w:t>
      </w:r>
      <w:r w:rsidRPr="000B39BE">
        <w:rPr>
          <w:sz w:val="28"/>
          <w:szCs w:val="28"/>
        </w:rPr>
        <w:t xml:space="preserve">. Территории, малопригодные для застройки или полностью непригодные. Для их использования необходимо проведение дорогостоящих подготовительных и защитных инженерных мероприятий в больших объемах. </w:t>
      </w:r>
    </w:p>
    <w:p w:rsidR="00D83635" w:rsidRPr="000B39BE" w:rsidRDefault="00D83635" w:rsidP="00D83635">
      <w:pPr>
        <w:tabs>
          <w:tab w:val="left" w:pos="927"/>
        </w:tabs>
        <w:ind w:firstLine="709"/>
        <w:jc w:val="both"/>
        <w:rPr>
          <w:sz w:val="28"/>
          <w:szCs w:val="28"/>
        </w:rPr>
      </w:pPr>
      <w:r w:rsidRPr="000B39BE">
        <w:rPr>
          <w:sz w:val="28"/>
          <w:szCs w:val="28"/>
        </w:rPr>
        <w:t>Разработка комплекса мероприятий должна производиться в каждом конкретном случае при освоении территорий данного района.</w:t>
      </w:r>
    </w:p>
    <w:p w:rsidR="00D83635" w:rsidRPr="000B39BE" w:rsidRDefault="00D83635" w:rsidP="00D83635">
      <w:pPr>
        <w:tabs>
          <w:tab w:val="left" w:pos="927"/>
        </w:tabs>
        <w:ind w:firstLine="709"/>
        <w:jc w:val="both"/>
        <w:rPr>
          <w:b/>
          <w:sz w:val="28"/>
          <w:szCs w:val="28"/>
        </w:rPr>
      </w:pPr>
      <w:r w:rsidRPr="000B39BE">
        <w:rPr>
          <w:b/>
          <w:sz w:val="28"/>
          <w:szCs w:val="28"/>
        </w:rPr>
        <w:t xml:space="preserve">I Район. Территории, с благоприятными для застройки инженерно-геологическими условиями. </w:t>
      </w:r>
    </w:p>
    <w:p w:rsidR="00D83635" w:rsidRPr="000B39BE" w:rsidRDefault="00D83635" w:rsidP="00D83635">
      <w:pPr>
        <w:tabs>
          <w:tab w:val="left" w:pos="927"/>
        </w:tabs>
        <w:ind w:firstLine="709"/>
        <w:jc w:val="both"/>
        <w:rPr>
          <w:sz w:val="28"/>
          <w:szCs w:val="28"/>
        </w:rPr>
      </w:pPr>
      <w:r w:rsidRPr="000B39BE">
        <w:rPr>
          <w:sz w:val="28"/>
          <w:szCs w:val="28"/>
        </w:rPr>
        <w:t xml:space="preserve">Пологонаклонные (до 50) или практически горизонтальные поверхности, слабопораженные эрозионной сетью. </w:t>
      </w:r>
    </w:p>
    <w:p w:rsidR="00D83635" w:rsidRPr="000B39BE" w:rsidRDefault="00D83635" w:rsidP="00D83635">
      <w:pPr>
        <w:tabs>
          <w:tab w:val="left" w:pos="927"/>
        </w:tabs>
        <w:ind w:firstLine="709"/>
        <w:jc w:val="both"/>
        <w:rPr>
          <w:sz w:val="28"/>
          <w:szCs w:val="28"/>
        </w:rPr>
      </w:pPr>
      <w:r w:rsidRPr="000B39BE">
        <w:rPr>
          <w:sz w:val="28"/>
          <w:szCs w:val="28"/>
        </w:rPr>
        <w:t xml:space="preserve">В горной части района – это гребневые части водораздельных хребтов, разделенные выположенными седловинами. Породы, слагающие эти поверхности представлены слабовыветрелыми коренными флишевыми отложениями мела и палеоцена, перекрытыми рыхлыми четвертичными маломощными горизонтами (мощность, в основном, до </w:t>
      </w:r>
      <w:smartTag w:uri="urn:schemas-microsoft-com:office:smarttags" w:element="metricconverter">
        <w:smartTagPr>
          <w:attr w:name="ProductID" w:val="1 метра"/>
        </w:smartTagPr>
        <w:r w:rsidRPr="000B39BE">
          <w:rPr>
            <w:sz w:val="28"/>
            <w:szCs w:val="28"/>
          </w:rPr>
          <w:t>1 метра</w:t>
        </w:r>
      </w:smartTag>
      <w:r w:rsidRPr="000B39BE">
        <w:rPr>
          <w:sz w:val="28"/>
          <w:szCs w:val="28"/>
        </w:rPr>
        <w:t xml:space="preserve">). </w:t>
      </w:r>
    </w:p>
    <w:p w:rsidR="00D83635" w:rsidRPr="000B39BE" w:rsidRDefault="00D83635" w:rsidP="00D83635">
      <w:pPr>
        <w:tabs>
          <w:tab w:val="left" w:pos="927"/>
        </w:tabs>
        <w:ind w:firstLine="709"/>
        <w:jc w:val="both"/>
        <w:rPr>
          <w:sz w:val="28"/>
          <w:szCs w:val="28"/>
        </w:rPr>
      </w:pPr>
      <w:r w:rsidRPr="000B39BE">
        <w:rPr>
          <w:sz w:val="28"/>
          <w:szCs w:val="28"/>
        </w:rPr>
        <w:t xml:space="preserve">Грунтовые воды развиты спорадически, в основном на глубинах более  </w:t>
      </w:r>
      <w:smartTag w:uri="urn:schemas-microsoft-com:office:smarttags" w:element="metricconverter">
        <w:smartTagPr>
          <w:attr w:name="ProductID" w:val="7 м"/>
        </w:smartTagPr>
        <w:r w:rsidRPr="000B39BE">
          <w:rPr>
            <w:sz w:val="28"/>
            <w:szCs w:val="28"/>
          </w:rPr>
          <w:t>7 м</w:t>
        </w:r>
      </w:smartTag>
      <w:r w:rsidRPr="000B39BE">
        <w:rPr>
          <w:sz w:val="28"/>
          <w:szCs w:val="28"/>
        </w:rPr>
        <w:t xml:space="preserve">. </w:t>
      </w:r>
    </w:p>
    <w:p w:rsidR="00D83635" w:rsidRPr="000B39BE" w:rsidRDefault="00D83635" w:rsidP="00D83635">
      <w:pPr>
        <w:tabs>
          <w:tab w:val="left" w:pos="927"/>
        </w:tabs>
        <w:ind w:firstLine="709"/>
        <w:jc w:val="both"/>
        <w:rPr>
          <w:sz w:val="28"/>
          <w:szCs w:val="28"/>
        </w:rPr>
      </w:pPr>
      <w:r w:rsidRPr="000B39BE">
        <w:rPr>
          <w:sz w:val="28"/>
          <w:szCs w:val="28"/>
        </w:rPr>
        <w:t xml:space="preserve">Инженерно-геологические условия весьма благоприятны для застройки. Опасные проявления ЭГП на данных территориях – практически отсутствуют. Основное препятствие для освоения района – труднодоступность и отсутствие подъездных путей. </w:t>
      </w:r>
    </w:p>
    <w:p w:rsidR="00D83635" w:rsidRPr="000B39BE" w:rsidRDefault="00D83635" w:rsidP="00D83635">
      <w:pPr>
        <w:tabs>
          <w:tab w:val="left" w:pos="927"/>
        </w:tabs>
        <w:ind w:firstLine="709"/>
        <w:jc w:val="both"/>
        <w:rPr>
          <w:sz w:val="28"/>
          <w:szCs w:val="28"/>
        </w:rPr>
      </w:pPr>
      <w:r w:rsidRPr="000B39BE">
        <w:rPr>
          <w:sz w:val="28"/>
          <w:szCs w:val="28"/>
        </w:rPr>
        <w:t>В степной части района  литологический состав отложений практически однородный и характерен для всей территории. Представлены отложения эолово-делювиальными лёссовидными суглинками, макропористыми, с включениями мелкокристаллического гипса и карбонатов. Мощность составляет 5-</w:t>
      </w:r>
      <w:smartTag w:uri="urn:schemas-microsoft-com:office:smarttags" w:element="metricconverter">
        <w:smartTagPr>
          <w:attr w:name="ProductID" w:val="50 м"/>
        </w:smartTagPr>
        <w:r w:rsidRPr="000B39BE">
          <w:rPr>
            <w:sz w:val="28"/>
            <w:szCs w:val="28"/>
          </w:rPr>
          <w:t>50 м</w:t>
        </w:r>
      </w:smartTag>
      <w:r w:rsidRPr="000B39BE">
        <w:rPr>
          <w:sz w:val="28"/>
          <w:szCs w:val="28"/>
        </w:rPr>
        <w:t xml:space="preserve">. Уровень грунтовых вод обычно более </w:t>
      </w:r>
      <w:smartTag w:uri="urn:schemas-microsoft-com:office:smarttags" w:element="metricconverter">
        <w:smartTagPr>
          <w:attr w:name="ProductID" w:val="5 метров"/>
        </w:smartTagPr>
        <w:r w:rsidRPr="000B39BE">
          <w:rPr>
            <w:sz w:val="28"/>
            <w:szCs w:val="28"/>
          </w:rPr>
          <w:t>5 метров</w:t>
        </w:r>
      </w:smartTag>
      <w:r w:rsidRPr="000B39BE">
        <w:rPr>
          <w:sz w:val="28"/>
          <w:szCs w:val="28"/>
        </w:rPr>
        <w:t xml:space="preserve">. </w:t>
      </w:r>
    </w:p>
    <w:p w:rsidR="00D83635" w:rsidRPr="000B39BE" w:rsidRDefault="00D83635" w:rsidP="00D83635">
      <w:pPr>
        <w:tabs>
          <w:tab w:val="left" w:pos="927"/>
        </w:tabs>
        <w:ind w:firstLine="709"/>
        <w:jc w:val="both"/>
        <w:rPr>
          <w:sz w:val="28"/>
          <w:szCs w:val="28"/>
        </w:rPr>
      </w:pPr>
      <w:r w:rsidRPr="000B39BE">
        <w:rPr>
          <w:sz w:val="28"/>
          <w:szCs w:val="28"/>
        </w:rPr>
        <w:t xml:space="preserve">В район включены площади надпойменных террас крупных рек, литологический состав отложений практически однородный для всей степной части района. Представлены отложения суглинками и супесями нижне и верхнечетвертичного возраста, мощностью более </w:t>
      </w:r>
      <w:smartTag w:uri="urn:schemas-microsoft-com:office:smarttags" w:element="metricconverter">
        <w:smartTagPr>
          <w:attr w:name="ProductID" w:val="70 м"/>
        </w:smartTagPr>
        <w:r w:rsidRPr="000B39BE">
          <w:rPr>
            <w:sz w:val="28"/>
            <w:szCs w:val="28"/>
          </w:rPr>
          <w:t>70 м</w:t>
        </w:r>
      </w:smartTag>
      <w:r w:rsidRPr="000B39BE">
        <w:rPr>
          <w:sz w:val="28"/>
          <w:szCs w:val="28"/>
        </w:rPr>
        <w:t>.</w:t>
      </w:r>
    </w:p>
    <w:p w:rsidR="00D83635" w:rsidRPr="000B39BE" w:rsidRDefault="00D83635" w:rsidP="00D83635">
      <w:pPr>
        <w:tabs>
          <w:tab w:val="left" w:pos="927"/>
        </w:tabs>
        <w:ind w:firstLine="709"/>
        <w:jc w:val="both"/>
        <w:rPr>
          <w:sz w:val="28"/>
          <w:szCs w:val="28"/>
        </w:rPr>
      </w:pPr>
      <w:r w:rsidRPr="000B39BE">
        <w:rPr>
          <w:sz w:val="28"/>
          <w:szCs w:val="28"/>
        </w:rPr>
        <w:t xml:space="preserve">Глубины залегания грунтовых вод имеют весьма неравномерное распространение по территории и в основном составляют от 0,5 до </w:t>
      </w:r>
      <w:smartTag w:uri="urn:schemas-microsoft-com:office:smarttags" w:element="metricconverter">
        <w:smartTagPr>
          <w:attr w:name="ProductID" w:val="4,0 м"/>
        </w:smartTagPr>
        <w:r w:rsidRPr="000B39BE">
          <w:rPr>
            <w:sz w:val="28"/>
            <w:szCs w:val="28"/>
          </w:rPr>
          <w:t>4,0 м</w:t>
        </w:r>
      </w:smartTag>
      <w:r w:rsidRPr="000B39BE">
        <w:rPr>
          <w:sz w:val="28"/>
          <w:szCs w:val="28"/>
        </w:rPr>
        <w:t xml:space="preserve">  - в северной части, достигая 7-</w:t>
      </w:r>
      <w:smartTag w:uri="urn:schemas-microsoft-com:office:smarttags" w:element="metricconverter">
        <w:smartTagPr>
          <w:attr w:name="ProductID" w:val="9 м"/>
        </w:smartTagPr>
        <w:r w:rsidRPr="000B39BE">
          <w:rPr>
            <w:sz w:val="28"/>
            <w:szCs w:val="28"/>
          </w:rPr>
          <w:t>9 м</w:t>
        </w:r>
      </w:smartTag>
      <w:r w:rsidRPr="000B39BE">
        <w:rPr>
          <w:sz w:val="28"/>
          <w:szCs w:val="28"/>
        </w:rPr>
        <w:t xml:space="preserve"> – в  центральной. Кроме того, УГВ первых от поверхности водоносных горизонтов на этих территориях сильно зависит от рельефа местности и главным образом от атмосферных условий. </w:t>
      </w:r>
    </w:p>
    <w:p w:rsidR="00D83635" w:rsidRPr="000B39BE" w:rsidRDefault="00D83635" w:rsidP="00D83635">
      <w:pPr>
        <w:tabs>
          <w:tab w:val="left" w:pos="927"/>
        </w:tabs>
        <w:ind w:firstLine="709"/>
        <w:jc w:val="both"/>
        <w:rPr>
          <w:sz w:val="28"/>
          <w:szCs w:val="28"/>
        </w:rPr>
      </w:pPr>
      <w:r w:rsidRPr="000B39BE">
        <w:rPr>
          <w:sz w:val="28"/>
          <w:szCs w:val="28"/>
        </w:rPr>
        <w:t xml:space="preserve">В целом инженерно-геологические условия благоприятны для  застройки. Опасные проявления ЭГП – практически отсутствуют. Возможны отдельные,  локальные проявления подтопления и просадочности глинистых пород.  </w:t>
      </w:r>
    </w:p>
    <w:p w:rsidR="00D83635" w:rsidRPr="000B39BE" w:rsidRDefault="00D83635" w:rsidP="00D83635">
      <w:pPr>
        <w:tabs>
          <w:tab w:val="left" w:pos="927"/>
        </w:tabs>
        <w:ind w:firstLine="709"/>
        <w:jc w:val="both"/>
        <w:rPr>
          <w:sz w:val="28"/>
          <w:szCs w:val="28"/>
        </w:rPr>
      </w:pPr>
      <w:r w:rsidRPr="000B39BE">
        <w:rPr>
          <w:sz w:val="28"/>
          <w:szCs w:val="28"/>
        </w:rPr>
        <w:t xml:space="preserve">В связи с литологическим составом слагающих поверхности пород, следует указать на необходимость детального исследования грунтов строительных площадок на набухание и просадочность.  </w:t>
      </w:r>
    </w:p>
    <w:p w:rsidR="00D83635" w:rsidRPr="000B39BE" w:rsidRDefault="00D83635" w:rsidP="00D83635">
      <w:pPr>
        <w:tabs>
          <w:tab w:val="left" w:pos="927"/>
        </w:tabs>
        <w:ind w:firstLine="709"/>
        <w:jc w:val="both"/>
        <w:rPr>
          <w:b/>
          <w:sz w:val="28"/>
          <w:szCs w:val="28"/>
        </w:rPr>
      </w:pPr>
      <w:r w:rsidRPr="000B39BE">
        <w:rPr>
          <w:b/>
          <w:sz w:val="28"/>
          <w:szCs w:val="28"/>
        </w:rPr>
        <w:t xml:space="preserve">II Район. Территории, застройка которых возможна при условии проведения специальных инженерных мероприятий. </w:t>
      </w:r>
    </w:p>
    <w:p w:rsidR="00D83635" w:rsidRPr="000B39BE" w:rsidRDefault="00D83635" w:rsidP="00D83635">
      <w:pPr>
        <w:tabs>
          <w:tab w:val="left" w:pos="927"/>
        </w:tabs>
        <w:ind w:firstLine="709"/>
        <w:jc w:val="both"/>
        <w:rPr>
          <w:i/>
          <w:sz w:val="28"/>
          <w:szCs w:val="28"/>
        </w:rPr>
      </w:pPr>
      <w:r w:rsidRPr="000B39BE">
        <w:rPr>
          <w:sz w:val="28"/>
          <w:szCs w:val="28"/>
        </w:rPr>
        <w:tab/>
      </w:r>
      <w:r w:rsidRPr="000B39BE">
        <w:rPr>
          <w:i/>
          <w:sz w:val="28"/>
          <w:szCs w:val="28"/>
        </w:rPr>
        <w:t xml:space="preserve">II а.  Подрайон современных высоких пойменных речных террас. </w:t>
      </w:r>
    </w:p>
    <w:p w:rsidR="00D83635" w:rsidRPr="000B39BE" w:rsidRDefault="00D83635" w:rsidP="00D83635">
      <w:pPr>
        <w:tabs>
          <w:tab w:val="left" w:pos="927"/>
        </w:tabs>
        <w:ind w:firstLine="709"/>
        <w:jc w:val="both"/>
        <w:rPr>
          <w:sz w:val="28"/>
          <w:szCs w:val="28"/>
        </w:rPr>
      </w:pPr>
      <w:r w:rsidRPr="000B39BE">
        <w:rPr>
          <w:sz w:val="28"/>
          <w:szCs w:val="28"/>
        </w:rPr>
        <w:t>Распространен вдоль рек, занимая обширные площади наиболее выположенной части речных долин. Литология слагающих пород, представлена суглинками, глинами, галечниками, валунами, гравием, галькой, песками разнозернистыми. По низовьям левых притоков</w:t>
      </w:r>
      <w:r>
        <w:rPr>
          <w:sz w:val="28"/>
          <w:szCs w:val="28"/>
        </w:rPr>
        <w:t xml:space="preserve"> р.Кубань</w:t>
      </w:r>
      <w:r w:rsidRPr="000B39BE">
        <w:rPr>
          <w:sz w:val="28"/>
          <w:szCs w:val="28"/>
        </w:rPr>
        <w:t xml:space="preserve"> отложения этого подрайона представлены беспорядочным переслаиванием буро-серых песчанистых суглинков, серых мелкозернистых глинистых песков и пылеватых супесей. В горной части отложения представлены мелкими галечниками с песчаным заполнителем. </w:t>
      </w:r>
    </w:p>
    <w:p w:rsidR="00D83635" w:rsidRPr="000B39BE" w:rsidRDefault="00D83635" w:rsidP="00D83635">
      <w:pPr>
        <w:tabs>
          <w:tab w:val="left" w:pos="927"/>
        </w:tabs>
        <w:ind w:firstLine="709"/>
        <w:jc w:val="both"/>
        <w:rPr>
          <w:sz w:val="28"/>
          <w:szCs w:val="28"/>
        </w:rPr>
      </w:pPr>
      <w:r w:rsidRPr="000B39BE">
        <w:rPr>
          <w:sz w:val="28"/>
          <w:szCs w:val="28"/>
        </w:rPr>
        <w:t xml:space="preserve"> Породы района практически повсеместно обводнены, уровни грунтовых вод подвержены резким сезонным колебаниям,  результатом чего является заболачиваемость части территорий района. В период выпадения экстремально большого количества осадков и соответственно резкого подъема уровня рек, возможно частичное затопление данного района. В отдельных частях района значительно развита боковая эрозия рек (размывы уступов террас) и связанные с ней оползневые и обвальные процессы. </w:t>
      </w:r>
    </w:p>
    <w:p w:rsidR="00D83635" w:rsidRPr="000B39BE" w:rsidRDefault="00D83635" w:rsidP="00D83635">
      <w:pPr>
        <w:tabs>
          <w:tab w:val="left" w:pos="927"/>
        </w:tabs>
        <w:ind w:firstLine="709"/>
        <w:jc w:val="both"/>
        <w:rPr>
          <w:sz w:val="28"/>
          <w:szCs w:val="28"/>
        </w:rPr>
      </w:pPr>
      <w:r w:rsidRPr="000B39BE">
        <w:rPr>
          <w:sz w:val="28"/>
          <w:szCs w:val="28"/>
        </w:rPr>
        <w:t xml:space="preserve">При освоении территории района необходимо учитывать очень сложные гидрогеологические условия. Кроме гидроизоляции фундаментов сооружений, потребуется организация водоотлива из строительных котлованов и траншей. На большинстве строительных площадок потребуется искусственное повышение территории (отсыпка) на  2 и более метров.  </w:t>
      </w:r>
    </w:p>
    <w:p w:rsidR="00D83635" w:rsidRPr="000B39BE" w:rsidRDefault="00D83635" w:rsidP="00D83635">
      <w:pPr>
        <w:tabs>
          <w:tab w:val="left" w:pos="927"/>
        </w:tabs>
        <w:ind w:firstLine="709"/>
        <w:jc w:val="both"/>
        <w:rPr>
          <w:sz w:val="28"/>
          <w:szCs w:val="28"/>
        </w:rPr>
      </w:pPr>
      <w:r w:rsidRPr="000B39BE">
        <w:rPr>
          <w:sz w:val="28"/>
          <w:szCs w:val="28"/>
        </w:rPr>
        <w:t xml:space="preserve">Из защитных мероприятий необходимо предусмотреть спрямление и укрепление бортов и днищ русел рек, на наиболее активно размываемых участках. Кроме того, на территориях интенсивной застройки необходимо учесть возможность затопления, в периоды выпадения катастрофически максимального количества осадков, для чего предусмотреть, как минимум, обязательное обвалование русел рек.  </w:t>
      </w:r>
    </w:p>
    <w:p w:rsidR="00D83635" w:rsidRPr="000B39BE" w:rsidRDefault="00D83635" w:rsidP="00D83635">
      <w:pPr>
        <w:tabs>
          <w:tab w:val="left" w:pos="927"/>
        </w:tabs>
        <w:ind w:firstLine="709"/>
        <w:jc w:val="both"/>
        <w:rPr>
          <w:sz w:val="28"/>
          <w:szCs w:val="28"/>
        </w:rPr>
      </w:pPr>
      <w:r w:rsidRPr="000B39BE">
        <w:rPr>
          <w:sz w:val="28"/>
          <w:szCs w:val="28"/>
        </w:rPr>
        <w:t>При выборе фундаментов зданий и сооружений в областях развития глинистых отложений, следует учитывать сильные колебания уровня грунтовых вод и связанные с этим изменения характеристик глинистых оснований ведущих к деформациям сооружений. В связи</w:t>
      </w:r>
      <w:r w:rsidR="008C01D3">
        <w:rPr>
          <w:sz w:val="28"/>
          <w:szCs w:val="28"/>
        </w:rPr>
        <w:t xml:space="preserve"> </w:t>
      </w:r>
      <w:r w:rsidRPr="000B39BE">
        <w:rPr>
          <w:sz w:val="28"/>
          <w:szCs w:val="28"/>
        </w:rPr>
        <w:t xml:space="preserve">с вышеизложенным при строительстве в данном подрайоне рекомендуется устройство фундаментов на свайных основаниях. </w:t>
      </w:r>
    </w:p>
    <w:p w:rsidR="00D83635" w:rsidRPr="000B39BE" w:rsidRDefault="00D83635" w:rsidP="00D83635">
      <w:pPr>
        <w:tabs>
          <w:tab w:val="left" w:pos="927"/>
        </w:tabs>
        <w:ind w:firstLine="709"/>
        <w:jc w:val="both"/>
        <w:rPr>
          <w:i/>
          <w:sz w:val="28"/>
          <w:szCs w:val="28"/>
        </w:rPr>
      </w:pPr>
      <w:r w:rsidRPr="000B39BE">
        <w:rPr>
          <w:i/>
          <w:sz w:val="28"/>
          <w:szCs w:val="28"/>
        </w:rPr>
        <w:t>IIб. Подрайон переработанных денудацией эрозионных склонов средней крутизны (10-30 %).</w:t>
      </w:r>
    </w:p>
    <w:p w:rsidR="00D83635" w:rsidRPr="000B39BE" w:rsidRDefault="00D83635" w:rsidP="00D83635">
      <w:pPr>
        <w:tabs>
          <w:tab w:val="left" w:pos="927"/>
        </w:tabs>
        <w:ind w:firstLine="709"/>
        <w:jc w:val="both"/>
        <w:rPr>
          <w:sz w:val="28"/>
          <w:szCs w:val="28"/>
        </w:rPr>
      </w:pPr>
      <w:r w:rsidRPr="000B39BE">
        <w:rPr>
          <w:sz w:val="28"/>
          <w:szCs w:val="28"/>
        </w:rPr>
        <w:t xml:space="preserve">Распространен в основном по бортам крупных балок и рек. Характеризуется склонами средней крутизны, сложенными в основании слабовыветрелыми коренными породами, с поверхности перекрытые элювиально-делювиальными четвертичными отложениями. Литологически делювий представлен лессовидными суглинками и супесями, мощностью не более 10 – </w:t>
      </w:r>
      <w:smartTag w:uri="urn:schemas-microsoft-com:office:smarttags" w:element="metricconverter">
        <w:smartTagPr>
          <w:attr w:name="ProductID" w:val="12 м"/>
        </w:smartTagPr>
        <w:r w:rsidRPr="000B39BE">
          <w:rPr>
            <w:sz w:val="28"/>
            <w:szCs w:val="28"/>
          </w:rPr>
          <w:t>12 м</w:t>
        </w:r>
      </w:smartTag>
      <w:r w:rsidRPr="000B39BE">
        <w:rPr>
          <w:sz w:val="28"/>
          <w:szCs w:val="28"/>
        </w:rPr>
        <w:t xml:space="preserve">. </w:t>
      </w:r>
    </w:p>
    <w:p w:rsidR="00D83635" w:rsidRPr="000B39BE" w:rsidRDefault="00D83635" w:rsidP="00D83635">
      <w:pPr>
        <w:tabs>
          <w:tab w:val="left" w:pos="927"/>
        </w:tabs>
        <w:ind w:firstLine="709"/>
        <w:jc w:val="both"/>
        <w:rPr>
          <w:sz w:val="28"/>
          <w:szCs w:val="28"/>
        </w:rPr>
      </w:pPr>
      <w:r w:rsidRPr="000B39BE">
        <w:rPr>
          <w:sz w:val="28"/>
          <w:szCs w:val="28"/>
        </w:rPr>
        <w:t xml:space="preserve">Склоны осложнены эрозионной сетью различного генезиса. К этому же подрайону отнесены отдельные крупные овраги и балки, имеющие выположенные склоны и неявно выраженные эрозионные врезы. </w:t>
      </w:r>
    </w:p>
    <w:p w:rsidR="00D83635" w:rsidRPr="000B39BE" w:rsidRDefault="00D83635" w:rsidP="00D83635">
      <w:pPr>
        <w:tabs>
          <w:tab w:val="left" w:pos="927"/>
        </w:tabs>
        <w:ind w:firstLine="709"/>
        <w:jc w:val="both"/>
        <w:rPr>
          <w:sz w:val="28"/>
          <w:szCs w:val="28"/>
        </w:rPr>
      </w:pPr>
      <w:r w:rsidRPr="000B39BE">
        <w:rPr>
          <w:sz w:val="28"/>
          <w:szCs w:val="28"/>
        </w:rPr>
        <w:t xml:space="preserve">Литологически делювий представлен суглинками бурыми и красно-бурыми, иногда с включениями обломков щебня и дресьвы подстилающих пород. Мощность колеблется от 2 до </w:t>
      </w:r>
      <w:smartTag w:uri="urn:schemas-microsoft-com:office:smarttags" w:element="metricconverter">
        <w:smartTagPr>
          <w:attr w:name="ProductID" w:val="14 м"/>
        </w:smartTagPr>
        <w:r w:rsidRPr="000B39BE">
          <w:rPr>
            <w:sz w:val="28"/>
            <w:szCs w:val="28"/>
          </w:rPr>
          <w:t>14 м</w:t>
        </w:r>
      </w:smartTag>
      <w:r w:rsidRPr="000B39BE">
        <w:rPr>
          <w:sz w:val="28"/>
          <w:szCs w:val="28"/>
        </w:rPr>
        <w:t xml:space="preserve">. </w:t>
      </w:r>
    </w:p>
    <w:p w:rsidR="00D83635" w:rsidRPr="000B39BE" w:rsidRDefault="00D83635" w:rsidP="00D83635">
      <w:pPr>
        <w:tabs>
          <w:tab w:val="left" w:pos="927"/>
        </w:tabs>
        <w:ind w:firstLine="709"/>
        <w:jc w:val="both"/>
        <w:rPr>
          <w:sz w:val="28"/>
          <w:szCs w:val="28"/>
        </w:rPr>
      </w:pPr>
      <w:r w:rsidRPr="000B39BE">
        <w:rPr>
          <w:sz w:val="28"/>
          <w:szCs w:val="28"/>
        </w:rPr>
        <w:t xml:space="preserve">Основным отрицательным ЭГП на территории подрайона является активная эрозия временных водотоков, иногда встречаются оползневые процессы в делювиальных склоновых отложениях, связанные в основном       с сезонным насыщением четвертичного делювия влагой и техногенным воздействием жизнедеятельности человека.  Последнее, является наиболее  активным фактором, провоцирующим оползнеобразование в данном подрайоне. </w:t>
      </w:r>
    </w:p>
    <w:p w:rsidR="00D83635" w:rsidRPr="000B39BE" w:rsidRDefault="00D83635" w:rsidP="00D83635">
      <w:pPr>
        <w:tabs>
          <w:tab w:val="left" w:pos="927"/>
        </w:tabs>
        <w:ind w:firstLine="709"/>
        <w:jc w:val="both"/>
        <w:rPr>
          <w:sz w:val="28"/>
          <w:szCs w:val="28"/>
        </w:rPr>
      </w:pPr>
      <w:r w:rsidRPr="000B39BE">
        <w:rPr>
          <w:sz w:val="28"/>
          <w:szCs w:val="28"/>
        </w:rPr>
        <w:t xml:space="preserve">Освоение подрайона потребует значительного объема земляных работ по планировке местности и большого комплекса инженерных мероприятий по предотвращению активизации оползневых процессов в местах застройки (дренаж грунтовых вод, строительство подпорных стенок, регулирование дождевого стока, дернование склона с техногенно-нарушенным покровом и т.д.). </w:t>
      </w:r>
    </w:p>
    <w:p w:rsidR="00D83635" w:rsidRPr="000B39BE" w:rsidRDefault="00D83635" w:rsidP="00D83635">
      <w:pPr>
        <w:tabs>
          <w:tab w:val="left" w:pos="927"/>
        </w:tabs>
        <w:ind w:firstLine="709"/>
        <w:jc w:val="both"/>
        <w:rPr>
          <w:sz w:val="28"/>
          <w:szCs w:val="28"/>
        </w:rPr>
      </w:pPr>
      <w:r w:rsidRPr="000B39BE">
        <w:rPr>
          <w:sz w:val="28"/>
          <w:szCs w:val="28"/>
        </w:rPr>
        <w:t xml:space="preserve">Рекомендуется, при детальных инженерно-геологических изысканий, проводить специальные противооползневые исследования для установления наиболее рационального объема и характера противооползневых мероприятий. </w:t>
      </w:r>
    </w:p>
    <w:p w:rsidR="00D83635" w:rsidRPr="000B39BE" w:rsidRDefault="00D83635" w:rsidP="00D83635">
      <w:pPr>
        <w:tabs>
          <w:tab w:val="left" w:pos="927"/>
        </w:tabs>
        <w:ind w:firstLine="709"/>
        <w:jc w:val="both"/>
        <w:rPr>
          <w:b/>
          <w:sz w:val="28"/>
          <w:szCs w:val="28"/>
        </w:rPr>
      </w:pPr>
      <w:r w:rsidRPr="000B39BE">
        <w:rPr>
          <w:b/>
          <w:sz w:val="28"/>
          <w:szCs w:val="28"/>
        </w:rPr>
        <w:t xml:space="preserve">III Район. Территории, застройка которых затруднительна и требует проведения большого и сложного комплекса инженерных мероприятий. </w:t>
      </w:r>
    </w:p>
    <w:p w:rsidR="00D83635" w:rsidRPr="000B39BE" w:rsidRDefault="00D83635" w:rsidP="00D83635">
      <w:pPr>
        <w:tabs>
          <w:tab w:val="left" w:pos="927"/>
        </w:tabs>
        <w:ind w:firstLine="709"/>
        <w:jc w:val="both"/>
        <w:rPr>
          <w:sz w:val="28"/>
          <w:szCs w:val="28"/>
        </w:rPr>
      </w:pPr>
      <w:r w:rsidRPr="000B39BE">
        <w:rPr>
          <w:i/>
          <w:sz w:val="28"/>
          <w:szCs w:val="28"/>
        </w:rPr>
        <w:t>III а. Подрайон</w:t>
      </w:r>
      <w:r w:rsidRPr="000B39BE">
        <w:rPr>
          <w:sz w:val="28"/>
          <w:szCs w:val="28"/>
        </w:rPr>
        <w:t xml:space="preserve"> крутых </w:t>
      </w:r>
      <w:r>
        <w:rPr>
          <w:sz w:val="28"/>
          <w:szCs w:val="28"/>
        </w:rPr>
        <w:t xml:space="preserve">(свыше 30%) эрозионных склонов, </w:t>
      </w:r>
      <w:r w:rsidRPr="000B39BE">
        <w:rPr>
          <w:sz w:val="28"/>
          <w:szCs w:val="28"/>
        </w:rPr>
        <w:t xml:space="preserve">обрывов,  включая современные активные проявления ЭГП различного генезиса. </w:t>
      </w:r>
    </w:p>
    <w:p w:rsidR="00D83635" w:rsidRPr="000B39BE" w:rsidRDefault="00D83635" w:rsidP="00D83635">
      <w:pPr>
        <w:tabs>
          <w:tab w:val="left" w:pos="927"/>
        </w:tabs>
        <w:ind w:firstLine="709"/>
        <w:jc w:val="both"/>
        <w:rPr>
          <w:sz w:val="28"/>
          <w:szCs w:val="28"/>
        </w:rPr>
      </w:pPr>
      <w:r w:rsidRPr="000B39BE">
        <w:rPr>
          <w:sz w:val="28"/>
          <w:szCs w:val="28"/>
        </w:rPr>
        <w:t xml:space="preserve">В средней и северной частях описываемой территории имеет небольшое площадное распространение, большей частью вдоль бортов крупных и средних рек. Характеризуется сложным, сильнорасчлененым рельефом,  с уклонами более 30%. Четвертичный покров развит спорадически, мощность до 2-5м. Подземные грунтовые воды практически повсеместно отсутствуют. </w:t>
      </w:r>
    </w:p>
    <w:p w:rsidR="00D83635" w:rsidRPr="000B39BE" w:rsidRDefault="00D83635" w:rsidP="00D83635">
      <w:pPr>
        <w:tabs>
          <w:tab w:val="left" w:pos="927"/>
        </w:tabs>
        <w:ind w:firstLine="709"/>
        <w:jc w:val="both"/>
        <w:rPr>
          <w:sz w:val="28"/>
          <w:szCs w:val="28"/>
        </w:rPr>
      </w:pPr>
      <w:r w:rsidRPr="000B39BE">
        <w:rPr>
          <w:sz w:val="28"/>
          <w:szCs w:val="28"/>
        </w:rPr>
        <w:t xml:space="preserve">Подрайон включает в себя территории активного проявления вредных и опасных ЭГП. К данному подрайону отнесены области распространения оврагов и балок с крутыми склонами (более 30%) и значительными эрозионными врезами. </w:t>
      </w:r>
    </w:p>
    <w:p w:rsidR="00D83635" w:rsidRPr="000B39BE" w:rsidRDefault="00D83635" w:rsidP="00D83635">
      <w:pPr>
        <w:tabs>
          <w:tab w:val="left" w:pos="927"/>
        </w:tabs>
        <w:ind w:firstLine="709"/>
        <w:jc w:val="both"/>
        <w:rPr>
          <w:sz w:val="28"/>
          <w:szCs w:val="28"/>
        </w:rPr>
      </w:pPr>
      <w:r w:rsidRPr="000B39BE">
        <w:rPr>
          <w:sz w:val="28"/>
          <w:szCs w:val="28"/>
        </w:rPr>
        <w:t xml:space="preserve">Характерные для </w:t>
      </w:r>
      <w:r>
        <w:rPr>
          <w:sz w:val="28"/>
          <w:szCs w:val="28"/>
        </w:rPr>
        <w:t xml:space="preserve">данного </w:t>
      </w:r>
      <w:r w:rsidRPr="000B39BE">
        <w:rPr>
          <w:sz w:val="28"/>
          <w:szCs w:val="28"/>
        </w:rPr>
        <w:t>подрайона проявления ЭГП:</w:t>
      </w:r>
    </w:p>
    <w:p w:rsidR="00D83635" w:rsidRPr="000B39BE" w:rsidRDefault="00D83635" w:rsidP="00D83635">
      <w:pPr>
        <w:tabs>
          <w:tab w:val="left" w:pos="927"/>
        </w:tabs>
        <w:ind w:firstLine="709"/>
        <w:jc w:val="both"/>
        <w:rPr>
          <w:sz w:val="28"/>
          <w:szCs w:val="28"/>
        </w:rPr>
      </w:pPr>
      <w:r w:rsidRPr="000B39BE">
        <w:rPr>
          <w:sz w:val="28"/>
          <w:szCs w:val="28"/>
        </w:rPr>
        <w:t>- активная эрозия временных мелких водотоков;</w:t>
      </w:r>
    </w:p>
    <w:p w:rsidR="00D83635" w:rsidRPr="000B39BE" w:rsidRDefault="00D83635" w:rsidP="00D83635">
      <w:pPr>
        <w:tabs>
          <w:tab w:val="left" w:pos="927"/>
        </w:tabs>
        <w:ind w:firstLine="709"/>
        <w:jc w:val="both"/>
        <w:rPr>
          <w:sz w:val="28"/>
          <w:szCs w:val="28"/>
        </w:rPr>
      </w:pPr>
      <w:r w:rsidRPr="000B39BE">
        <w:rPr>
          <w:sz w:val="28"/>
          <w:szCs w:val="28"/>
        </w:rPr>
        <w:t>- интенсивное физическое выветривание;</w:t>
      </w:r>
    </w:p>
    <w:p w:rsidR="00D83635" w:rsidRPr="000B39BE" w:rsidRDefault="00D83635" w:rsidP="00D83635">
      <w:pPr>
        <w:tabs>
          <w:tab w:val="left" w:pos="927"/>
        </w:tabs>
        <w:ind w:firstLine="709"/>
        <w:jc w:val="both"/>
        <w:rPr>
          <w:sz w:val="28"/>
          <w:szCs w:val="28"/>
        </w:rPr>
      </w:pPr>
      <w:r w:rsidRPr="000B39BE">
        <w:rPr>
          <w:sz w:val="28"/>
          <w:szCs w:val="28"/>
        </w:rPr>
        <w:t>- оползневые и обвально-осыпные процессы;</w:t>
      </w:r>
    </w:p>
    <w:p w:rsidR="00D83635" w:rsidRPr="000B39BE" w:rsidRDefault="00D83635" w:rsidP="00D83635">
      <w:pPr>
        <w:tabs>
          <w:tab w:val="left" w:pos="927"/>
        </w:tabs>
        <w:ind w:firstLine="709"/>
        <w:jc w:val="both"/>
        <w:rPr>
          <w:sz w:val="28"/>
          <w:szCs w:val="28"/>
        </w:rPr>
      </w:pPr>
      <w:r w:rsidRPr="000B39BE">
        <w:rPr>
          <w:sz w:val="28"/>
          <w:szCs w:val="28"/>
        </w:rPr>
        <w:t xml:space="preserve">- речная эрозия. </w:t>
      </w:r>
    </w:p>
    <w:p w:rsidR="00D83635" w:rsidRPr="000B39BE" w:rsidRDefault="00D83635" w:rsidP="00D83635">
      <w:pPr>
        <w:tabs>
          <w:tab w:val="left" w:pos="927"/>
        </w:tabs>
        <w:ind w:firstLine="709"/>
        <w:jc w:val="both"/>
        <w:rPr>
          <w:sz w:val="28"/>
          <w:szCs w:val="28"/>
        </w:rPr>
      </w:pPr>
      <w:r w:rsidRPr="000B39BE">
        <w:rPr>
          <w:sz w:val="28"/>
          <w:szCs w:val="28"/>
        </w:rPr>
        <w:t xml:space="preserve">Подземные грунтовые воды практически повсеместно отсутствуют. </w:t>
      </w:r>
    </w:p>
    <w:p w:rsidR="00D83635" w:rsidRPr="000B39BE" w:rsidRDefault="00D83635" w:rsidP="00D83635">
      <w:pPr>
        <w:tabs>
          <w:tab w:val="left" w:pos="927"/>
        </w:tabs>
        <w:ind w:firstLine="709"/>
        <w:jc w:val="both"/>
        <w:rPr>
          <w:sz w:val="28"/>
          <w:szCs w:val="28"/>
        </w:rPr>
      </w:pPr>
      <w:r w:rsidRPr="000B39BE">
        <w:rPr>
          <w:sz w:val="28"/>
          <w:szCs w:val="28"/>
        </w:rPr>
        <w:t>Характерные для подрайона (горной части) проявления ЭГП:</w:t>
      </w:r>
    </w:p>
    <w:p w:rsidR="00D83635" w:rsidRPr="000B39BE" w:rsidRDefault="00D83635" w:rsidP="00D83635">
      <w:pPr>
        <w:tabs>
          <w:tab w:val="left" w:pos="927"/>
        </w:tabs>
        <w:ind w:firstLine="709"/>
        <w:jc w:val="both"/>
        <w:rPr>
          <w:sz w:val="28"/>
          <w:szCs w:val="28"/>
        </w:rPr>
      </w:pPr>
      <w:r w:rsidRPr="000B39BE">
        <w:rPr>
          <w:sz w:val="28"/>
          <w:szCs w:val="28"/>
        </w:rPr>
        <w:t>- активная эрозия временных мелких водотоков;</w:t>
      </w:r>
    </w:p>
    <w:p w:rsidR="00D83635" w:rsidRPr="000B39BE" w:rsidRDefault="00D83635" w:rsidP="00D83635">
      <w:pPr>
        <w:tabs>
          <w:tab w:val="left" w:pos="927"/>
        </w:tabs>
        <w:ind w:firstLine="709"/>
        <w:jc w:val="both"/>
        <w:rPr>
          <w:sz w:val="28"/>
          <w:szCs w:val="28"/>
        </w:rPr>
      </w:pPr>
      <w:r w:rsidRPr="000B39BE">
        <w:rPr>
          <w:sz w:val="28"/>
          <w:szCs w:val="28"/>
        </w:rPr>
        <w:t>- интенсивное физическое выветривание;</w:t>
      </w:r>
    </w:p>
    <w:p w:rsidR="00D83635" w:rsidRPr="000B39BE" w:rsidRDefault="00D83635" w:rsidP="00D83635">
      <w:pPr>
        <w:tabs>
          <w:tab w:val="left" w:pos="927"/>
        </w:tabs>
        <w:ind w:firstLine="709"/>
        <w:jc w:val="both"/>
        <w:rPr>
          <w:sz w:val="28"/>
          <w:szCs w:val="28"/>
        </w:rPr>
      </w:pPr>
      <w:r w:rsidRPr="000B39BE">
        <w:rPr>
          <w:sz w:val="28"/>
          <w:szCs w:val="28"/>
        </w:rPr>
        <w:t>- оползневые процессы различного генезиса;</w:t>
      </w:r>
    </w:p>
    <w:p w:rsidR="00D83635" w:rsidRPr="000B39BE" w:rsidRDefault="00D83635" w:rsidP="00D83635">
      <w:pPr>
        <w:tabs>
          <w:tab w:val="left" w:pos="927"/>
        </w:tabs>
        <w:ind w:firstLine="709"/>
        <w:jc w:val="both"/>
        <w:rPr>
          <w:sz w:val="28"/>
          <w:szCs w:val="28"/>
        </w:rPr>
      </w:pPr>
      <w:r w:rsidRPr="000B39BE">
        <w:rPr>
          <w:sz w:val="28"/>
          <w:szCs w:val="28"/>
        </w:rPr>
        <w:t>- обвальные, обвально-осыпные и обвально-оползневые процессы;</w:t>
      </w:r>
    </w:p>
    <w:p w:rsidR="00D83635" w:rsidRPr="000B39BE" w:rsidRDefault="00D83635" w:rsidP="00D83635">
      <w:pPr>
        <w:tabs>
          <w:tab w:val="left" w:pos="927"/>
        </w:tabs>
        <w:ind w:firstLine="709"/>
        <w:jc w:val="both"/>
        <w:rPr>
          <w:sz w:val="28"/>
          <w:szCs w:val="28"/>
        </w:rPr>
      </w:pPr>
      <w:r w:rsidRPr="000B39BE">
        <w:rPr>
          <w:sz w:val="28"/>
          <w:szCs w:val="28"/>
        </w:rPr>
        <w:t>- речная эрозия.</w:t>
      </w:r>
    </w:p>
    <w:p w:rsidR="00D83635" w:rsidRPr="000B39BE" w:rsidRDefault="00D83635" w:rsidP="00D83635">
      <w:pPr>
        <w:tabs>
          <w:tab w:val="left" w:pos="927"/>
        </w:tabs>
        <w:ind w:firstLine="709"/>
        <w:jc w:val="both"/>
        <w:rPr>
          <w:sz w:val="28"/>
          <w:szCs w:val="28"/>
        </w:rPr>
      </w:pPr>
      <w:r w:rsidRPr="000B39BE">
        <w:rPr>
          <w:sz w:val="28"/>
          <w:szCs w:val="28"/>
        </w:rPr>
        <w:t xml:space="preserve">Гражданское строительство на территории данного подрайона не рекомендуется. При необходимости строительства специальных сооружений (линейные сооружения, мостовые переходы и т. д.) рекомендуется проведение комплекса инженерных мероприятий, который может содержать следующие виды работ:        </w:t>
      </w:r>
    </w:p>
    <w:p w:rsidR="00D83635" w:rsidRPr="000B39BE" w:rsidRDefault="00D83635" w:rsidP="00D83635">
      <w:pPr>
        <w:tabs>
          <w:tab w:val="left" w:pos="927"/>
        </w:tabs>
        <w:ind w:firstLine="709"/>
        <w:jc w:val="both"/>
        <w:rPr>
          <w:sz w:val="28"/>
          <w:szCs w:val="28"/>
        </w:rPr>
      </w:pPr>
      <w:r w:rsidRPr="000B39BE">
        <w:rPr>
          <w:sz w:val="28"/>
          <w:szCs w:val="28"/>
        </w:rPr>
        <w:t>- противообвальные;</w:t>
      </w:r>
    </w:p>
    <w:p w:rsidR="00D83635" w:rsidRPr="000B39BE" w:rsidRDefault="00D83635" w:rsidP="00D83635">
      <w:pPr>
        <w:tabs>
          <w:tab w:val="left" w:pos="927"/>
        </w:tabs>
        <w:ind w:firstLine="709"/>
        <w:jc w:val="both"/>
        <w:rPr>
          <w:sz w:val="28"/>
          <w:szCs w:val="28"/>
        </w:rPr>
      </w:pPr>
      <w:r w:rsidRPr="000B39BE">
        <w:rPr>
          <w:sz w:val="28"/>
          <w:szCs w:val="28"/>
        </w:rPr>
        <w:t>- противооползневые;</w:t>
      </w:r>
    </w:p>
    <w:p w:rsidR="00D83635" w:rsidRPr="000B39BE" w:rsidRDefault="00D83635" w:rsidP="00D83635">
      <w:pPr>
        <w:tabs>
          <w:tab w:val="left" w:pos="927"/>
        </w:tabs>
        <w:ind w:firstLine="709"/>
        <w:jc w:val="both"/>
        <w:rPr>
          <w:sz w:val="28"/>
          <w:szCs w:val="28"/>
        </w:rPr>
      </w:pPr>
      <w:r w:rsidRPr="000B39BE">
        <w:rPr>
          <w:sz w:val="28"/>
          <w:szCs w:val="28"/>
        </w:rPr>
        <w:t>- противоосыпные;</w:t>
      </w:r>
    </w:p>
    <w:p w:rsidR="00D83635" w:rsidRPr="000B39BE" w:rsidRDefault="00D83635" w:rsidP="00D83635">
      <w:pPr>
        <w:tabs>
          <w:tab w:val="left" w:pos="927"/>
        </w:tabs>
        <w:ind w:firstLine="709"/>
        <w:jc w:val="both"/>
        <w:rPr>
          <w:sz w:val="28"/>
          <w:szCs w:val="28"/>
        </w:rPr>
      </w:pPr>
      <w:r w:rsidRPr="000B39BE">
        <w:rPr>
          <w:sz w:val="28"/>
          <w:szCs w:val="28"/>
        </w:rPr>
        <w:t>- противоэрозионные (спрямление русел, сооружение защитных дамб, водоотводов и т.п.);</w:t>
      </w:r>
    </w:p>
    <w:p w:rsidR="00D83635" w:rsidRPr="000B39BE" w:rsidRDefault="00D83635" w:rsidP="00D83635">
      <w:pPr>
        <w:tabs>
          <w:tab w:val="left" w:pos="927"/>
        </w:tabs>
        <w:ind w:firstLine="709"/>
        <w:jc w:val="both"/>
        <w:rPr>
          <w:sz w:val="28"/>
          <w:szCs w:val="28"/>
        </w:rPr>
      </w:pPr>
      <w:r w:rsidRPr="000B39BE">
        <w:rPr>
          <w:sz w:val="28"/>
          <w:szCs w:val="28"/>
        </w:rPr>
        <w:t>- планировка площадок (с большими объемами земляных работ);</w:t>
      </w:r>
    </w:p>
    <w:p w:rsidR="00D83635" w:rsidRPr="000B39BE" w:rsidRDefault="00D83635" w:rsidP="00D83635">
      <w:pPr>
        <w:tabs>
          <w:tab w:val="left" w:pos="927"/>
        </w:tabs>
        <w:ind w:firstLine="709"/>
        <w:jc w:val="both"/>
        <w:rPr>
          <w:sz w:val="28"/>
          <w:szCs w:val="28"/>
        </w:rPr>
      </w:pPr>
      <w:r w:rsidRPr="000B39BE">
        <w:rPr>
          <w:sz w:val="28"/>
          <w:szCs w:val="28"/>
        </w:rPr>
        <w:t>- сооружение подпорных стенок;</w:t>
      </w:r>
    </w:p>
    <w:p w:rsidR="00D83635" w:rsidRPr="000B39BE" w:rsidRDefault="00D83635" w:rsidP="00D83635">
      <w:pPr>
        <w:tabs>
          <w:tab w:val="left" w:pos="927"/>
        </w:tabs>
        <w:ind w:firstLine="709"/>
        <w:jc w:val="both"/>
        <w:rPr>
          <w:sz w:val="28"/>
          <w:szCs w:val="28"/>
        </w:rPr>
      </w:pPr>
      <w:r w:rsidRPr="000B39BE">
        <w:rPr>
          <w:sz w:val="28"/>
          <w:szCs w:val="28"/>
        </w:rPr>
        <w:t>- организация поверхностного стока и т.д.</w:t>
      </w:r>
    </w:p>
    <w:p w:rsidR="00D83635" w:rsidRPr="000B39BE" w:rsidRDefault="00D83635" w:rsidP="00D83635">
      <w:pPr>
        <w:tabs>
          <w:tab w:val="left" w:pos="927"/>
        </w:tabs>
        <w:ind w:firstLine="709"/>
        <w:jc w:val="both"/>
        <w:rPr>
          <w:i/>
          <w:sz w:val="28"/>
          <w:szCs w:val="28"/>
        </w:rPr>
      </w:pPr>
      <w:r w:rsidRPr="000B39BE">
        <w:rPr>
          <w:i/>
          <w:sz w:val="28"/>
          <w:szCs w:val="28"/>
        </w:rPr>
        <w:t xml:space="preserve">III б. Подрайон современных низких пойменных террас рек и балок. </w:t>
      </w:r>
    </w:p>
    <w:p w:rsidR="00D83635" w:rsidRPr="000B39BE" w:rsidRDefault="00D83635" w:rsidP="00D83635">
      <w:pPr>
        <w:tabs>
          <w:tab w:val="left" w:pos="927"/>
        </w:tabs>
        <w:ind w:firstLine="709"/>
        <w:jc w:val="both"/>
        <w:rPr>
          <w:sz w:val="28"/>
          <w:szCs w:val="28"/>
        </w:rPr>
      </w:pPr>
      <w:r w:rsidRPr="000B39BE">
        <w:rPr>
          <w:sz w:val="28"/>
          <w:szCs w:val="28"/>
        </w:rPr>
        <w:tab/>
        <w:t xml:space="preserve">Распространен в речных долинах и днищах балок. Поверхность пойменных террас рек почти горизонтальная с микрорельефом прирусловых валов, старичных понижений, временных паводковых русел. </w:t>
      </w:r>
    </w:p>
    <w:p w:rsidR="00D83635" w:rsidRPr="000B39BE" w:rsidRDefault="00D83635" w:rsidP="00D83635">
      <w:pPr>
        <w:tabs>
          <w:tab w:val="left" w:pos="927"/>
        </w:tabs>
        <w:ind w:firstLine="709"/>
        <w:jc w:val="both"/>
        <w:rPr>
          <w:sz w:val="28"/>
          <w:szCs w:val="28"/>
        </w:rPr>
      </w:pPr>
      <w:r w:rsidRPr="000B39BE">
        <w:rPr>
          <w:sz w:val="28"/>
          <w:szCs w:val="28"/>
        </w:rPr>
        <w:t xml:space="preserve">В северной и центральной частях, территории отложения данного подрайона литологически представлены большей частью переслаиванием  суглинков, глин, разнозернистых песков и линзами, сильнопесчанистых галечников. Мощности не выдержаны по площади и могут составлять от 2 до 15 и более метров. </w:t>
      </w:r>
    </w:p>
    <w:p w:rsidR="00D83635" w:rsidRPr="000B39BE" w:rsidRDefault="00D83635" w:rsidP="00D83635">
      <w:pPr>
        <w:tabs>
          <w:tab w:val="left" w:pos="927"/>
        </w:tabs>
        <w:ind w:firstLine="709"/>
        <w:jc w:val="both"/>
        <w:rPr>
          <w:sz w:val="28"/>
          <w:szCs w:val="28"/>
        </w:rPr>
      </w:pPr>
      <w:r w:rsidRPr="000B39BE">
        <w:rPr>
          <w:sz w:val="28"/>
          <w:szCs w:val="28"/>
        </w:rPr>
        <w:t xml:space="preserve">Проницаемость пород очень высока, имеется прямая гидравлическая связь с поверхностными водами. УГВ постоянно высокий (от 0 до </w:t>
      </w:r>
      <w:smartTag w:uri="urn:schemas-microsoft-com:office:smarttags" w:element="metricconverter">
        <w:smartTagPr>
          <w:attr w:name="ProductID" w:val="1 м"/>
        </w:smartTagPr>
        <w:r w:rsidRPr="000B39BE">
          <w:rPr>
            <w:sz w:val="28"/>
            <w:szCs w:val="28"/>
          </w:rPr>
          <w:t>1 м</w:t>
        </w:r>
      </w:smartTag>
      <w:r w:rsidRPr="000B39BE">
        <w:rPr>
          <w:sz w:val="28"/>
          <w:szCs w:val="28"/>
        </w:rPr>
        <w:t xml:space="preserve">). </w:t>
      </w:r>
    </w:p>
    <w:p w:rsidR="00D83635" w:rsidRPr="000B39BE" w:rsidRDefault="00D83635" w:rsidP="00D83635">
      <w:pPr>
        <w:tabs>
          <w:tab w:val="left" w:pos="927"/>
        </w:tabs>
        <w:ind w:firstLine="709"/>
        <w:jc w:val="both"/>
        <w:rPr>
          <w:sz w:val="28"/>
          <w:szCs w:val="28"/>
        </w:rPr>
      </w:pPr>
      <w:r w:rsidRPr="000B39BE">
        <w:rPr>
          <w:sz w:val="28"/>
          <w:szCs w:val="28"/>
        </w:rPr>
        <w:t xml:space="preserve">В южной – горной части территории отложения данного подрайона представлены большей частью валунно-галечниковыми отложениями, с песчаным, реже глинисто-песчаным заполнителем. </w:t>
      </w:r>
    </w:p>
    <w:p w:rsidR="00D83635" w:rsidRPr="000B39BE" w:rsidRDefault="00D83635" w:rsidP="00D83635">
      <w:pPr>
        <w:tabs>
          <w:tab w:val="left" w:pos="927"/>
        </w:tabs>
        <w:ind w:firstLine="709"/>
        <w:jc w:val="both"/>
        <w:rPr>
          <w:sz w:val="28"/>
          <w:szCs w:val="28"/>
        </w:rPr>
      </w:pPr>
      <w:r w:rsidRPr="000B39BE">
        <w:rPr>
          <w:sz w:val="28"/>
          <w:szCs w:val="28"/>
        </w:rPr>
        <w:t xml:space="preserve">Имеется прямая гидравлическая связь с поверхностными водотоками. УГВ постоянно высокий (от 0 до </w:t>
      </w:r>
      <w:smartTag w:uri="urn:schemas-microsoft-com:office:smarttags" w:element="metricconverter">
        <w:smartTagPr>
          <w:attr w:name="ProductID" w:val="1 м"/>
        </w:smartTagPr>
        <w:r w:rsidRPr="000B39BE">
          <w:rPr>
            <w:sz w:val="28"/>
            <w:szCs w:val="28"/>
          </w:rPr>
          <w:t>1 м</w:t>
        </w:r>
      </w:smartTag>
      <w:r w:rsidRPr="000B39BE">
        <w:rPr>
          <w:sz w:val="28"/>
          <w:szCs w:val="28"/>
        </w:rPr>
        <w:t>).</w:t>
      </w:r>
    </w:p>
    <w:p w:rsidR="00D83635" w:rsidRPr="000B39BE" w:rsidRDefault="00D83635" w:rsidP="00D83635">
      <w:pPr>
        <w:tabs>
          <w:tab w:val="left" w:pos="927"/>
        </w:tabs>
        <w:ind w:firstLine="709"/>
        <w:jc w:val="both"/>
        <w:rPr>
          <w:sz w:val="28"/>
          <w:szCs w:val="28"/>
        </w:rPr>
      </w:pPr>
      <w:r w:rsidRPr="000B39BE">
        <w:rPr>
          <w:sz w:val="28"/>
          <w:szCs w:val="28"/>
        </w:rPr>
        <w:t xml:space="preserve">В периоды интенсивного выпадения осадков территории подрайона затапливаются и остаются затопленными в течение нескольких дней. Периодичность затопления – регулярно, возможно до нескольких раз             в год. </w:t>
      </w:r>
    </w:p>
    <w:p w:rsidR="00D83635" w:rsidRPr="000B39BE" w:rsidRDefault="00D83635" w:rsidP="00D83635">
      <w:pPr>
        <w:tabs>
          <w:tab w:val="left" w:pos="927"/>
        </w:tabs>
        <w:ind w:firstLine="709"/>
        <w:jc w:val="both"/>
        <w:rPr>
          <w:sz w:val="28"/>
          <w:szCs w:val="28"/>
        </w:rPr>
      </w:pPr>
      <w:r w:rsidRPr="000B39BE">
        <w:rPr>
          <w:sz w:val="28"/>
          <w:szCs w:val="28"/>
        </w:rPr>
        <w:t>Гражданское строительство не рекомендуется. При необходимости строительства специальных сооружений (линейные сооружения, мостовые переходы гидротехнические сооружения, насосные станции и т.д.) рекомендуется:</w:t>
      </w:r>
    </w:p>
    <w:p w:rsidR="00D83635" w:rsidRPr="000B39BE" w:rsidRDefault="00D83635" w:rsidP="00D83635">
      <w:pPr>
        <w:tabs>
          <w:tab w:val="left" w:pos="927"/>
        </w:tabs>
        <w:ind w:firstLine="709"/>
        <w:jc w:val="both"/>
        <w:rPr>
          <w:sz w:val="28"/>
          <w:szCs w:val="28"/>
        </w:rPr>
      </w:pPr>
      <w:r w:rsidRPr="000B39BE">
        <w:rPr>
          <w:sz w:val="28"/>
          <w:szCs w:val="28"/>
        </w:rPr>
        <w:t>- сплошное укрепление (бетонирование) русел в районе застройки;</w:t>
      </w:r>
    </w:p>
    <w:p w:rsidR="00D83635" w:rsidRPr="000B39BE" w:rsidRDefault="00D83635" w:rsidP="00D83635">
      <w:pPr>
        <w:tabs>
          <w:tab w:val="left" w:pos="927"/>
        </w:tabs>
        <w:ind w:firstLine="709"/>
        <w:jc w:val="both"/>
        <w:rPr>
          <w:sz w:val="28"/>
          <w:szCs w:val="28"/>
        </w:rPr>
      </w:pPr>
      <w:r w:rsidRPr="000B39BE">
        <w:rPr>
          <w:sz w:val="28"/>
          <w:szCs w:val="28"/>
        </w:rPr>
        <w:t>- возведение водоотбойных стенок;</w:t>
      </w:r>
    </w:p>
    <w:p w:rsidR="00D83635" w:rsidRPr="000B39BE" w:rsidRDefault="00D83635" w:rsidP="00D83635">
      <w:pPr>
        <w:tabs>
          <w:tab w:val="left" w:pos="927"/>
        </w:tabs>
        <w:ind w:firstLine="709"/>
        <w:jc w:val="both"/>
        <w:rPr>
          <w:sz w:val="28"/>
          <w:szCs w:val="28"/>
        </w:rPr>
      </w:pPr>
      <w:r w:rsidRPr="000B39BE">
        <w:rPr>
          <w:sz w:val="28"/>
          <w:szCs w:val="28"/>
        </w:rPr>
        <w:t xml:space="preserve">- осушение заболоченных земель; </w:t>
      </w:r>
    </w:p>
    <w:p w:rsidR="00D83635" w:rsidRPr="000B39BE" w:rsidRDefault="00D83635" w:rsidP="00D83635">
      <w:pPr>
        <w:tabs>
          <w:tab w:val="left" w:pos="927"/>
        </w:tabs>
        <w:ind w:firstLine="709"/>
        <w:jc w:val="both"/>
        <w:rPr>
          <w:sz w:val="28"/>
          <w:szCs w:val="28"/>
        </w:rPr>
      </w:pPr>
      <w:r w:rsidRPr="000B39BE">
        <w:rPr>
          <w:sz w:val="28"/>
          <w:szCs w:val="28"/>
        </w:rPr>
        <w:t>- создание искусственной площадки (насыпной) под строительство, высотой не менее 2-х метров;</w:t>
      </w:r>
    </w:p>
    <w:p w:rsidR="00D83635" w:rsidRPr="000B39BE" w:rsidRDefault="00D83635" w:rsidP="00D83635">
      <w:pPr>
        <w:tabs>
          <w:tab w:val="left" w:pos="927"/>
        </w:tabs>
        <w:ind w:firstLine="709"/>
        <w:jc w:val="both"/>
        <w:rPr>
          <w:sz w:val="28"/>
          <w:szCs w:val="28"/>
        </w:rPr>
      </w:pPr>
      <w:r w:rsidRPr="000B39BE">
        <w:rPr>
          <w:sz w:val="28"/>
          <w:szCs w:val="28"/>
        </w:rPr>
        <w:t>- устройство систем дренажа для отвода грунтовых и поверхностных вод при подтоплении, особенно в паводковые периоды;</w:t>
      </w:r>
    </w:p>
    <w:p w:rsidR="00D83635" w:rsidRPr="000B39BE" w:rsidRDefault="00D83635" w:rsidP="00D83635">
      <w:pPr>
        <w:tabs>
          <w:tab w:val="left" w:pos="927"/>
        </w:tabs>
        <w:ind w:firstLine="709"/>
        <w:jc w:val="both"/>
        <w:rPr>
          <w:sz w:val="28"/>
          <w:szCs w:val="28"/>
        </w:rPr>
      </w:pPr>
      <w:r w:rsidRPr="000B39BE">
        <w:rPr>
          <w:sz w:val="28"/>
          <w:szCs w:val="28"/>
        </w:rPr>
        <w:t>-  гидроизоляция фундаментов.</w:t>
      </w:r>
    </w:p>
    <w:p w:rsidR="00D83635" w:rsidRPr="000B39BE" w:rsidRDefault="00D83635" w:rsidP="00D83635">
      <w:pPr>
        <w:tabs>
          <w:tab w:val="left" w:pos="927"/>
        </w:tabs>
        <w:ind w:firstLine="709"/>
        <w:jc w:val="both"/>
        <w:rPr>
          <w:sz w:val="28"/>
          <w:szCs w:val="28"/>
        </w:rPr>
      </w:pPr>
      <w:r w:rsidRPr="000B39BE">
        <w:rPr>
          <w:i/>
          <w:sz w:val="28"/>
          <w:szCs w:val="28"/>
        </w:rPr>
        <w:t>IIIв. Подрайон современных активных селевых конусов выноса</w:t>
      </w:r>
      <w:r w:rsidRPr="000B39BE">
        <w:rPr>
          <w:sz w:val="28"/>
          <w:szCs w:val="28"/>
        </w:rPr>
        <w:t>.</w:t>
      </w:r>
    </w:p>
    <w:p w:rsidR="00D83635" w:rsidRPr="000B39BE" w:rsidRDefault="00D83635" w:rsidP="00D83635">
      <w:pPr>
        <w:tabs>
          <w:tab w:val="left" w:pos="927"/>
        </w:tabs>
        <w:ind w:firstLine="709"/>
        <w:jc w:val="both"/>
        <w:rPr>
          <w:sz w:val="28"/>
          <w:szCs w:val="28"/>
        </w:rPr>
      </w:pPr>
      <w:r w:rsidRPr="000B39BE">
        <w:rPr>
          <w:sz w:val="28"/>
          <w:szCs w:val="28"/>
        </w:rPr>
        <w:t xml:space="preserve">Имеет значительное распространение в южной (горной) части территории и приурочен к балочным врезам постоянных и временных водотоков. Включает в себя территории по которым происходит непосредственное движение селевого потока, а так же площади распространения конусов выноса твердой составляющей. Большинство конусов выноса имеют весьма незначительные размеры. Рельеф поверхности мелкобугристый, слабовыпуклый, осложненный эрозией временных водотоков. </w:t>
      </w:r>
    </w:p>
    <w:p w:rsidR="00D83635" w:rsidRPr="000B39BE" w:rsidRDefault="00D83635" w:rsidP="00D83635">
      <w:pPr>
        <w:tabs>
          <w:tab w:val="left" w:pos="927"/>
        </w:tabs>
        <w:ind w:firstLine="709"/>
        <w:jc w:val="both"/>
        <w:rPr>
          <w:sz w:val="28"/>
          <w:szCs w:val="28"/>
        </w:rPr>
      </w:pPr>
      <w:r w:rsidRPr="000B39BE">
        <w:rPr>
          <w:sz w:val="28"/>
          <w:szCs w:val="28"/>
        </w:rPr>
        <w:t xml:space="preserve">Литологически представлен глинами, суглинками, переполненными грубообломочным материалом местных флишевых пород. Мощность, обычно,  не превышает </w:t>
      </w:r>
      <w:smartTag w:uri="urn:schemas-microsoft-com:office:smarttags" w:element="metricconverter">
        <w:smartTagPr>
          <w:attr w:name="ProductID" w:val="10 м"/>
        </w:smartTagPr>
        <w:r w:rsidRPr="000B39BE">
          <w:rPr>
            <w:sz w:val="28"/>
            <w:szCs w:val="28"/>
          </w:rPr>
          <w:t>10 м</w:t>
        </w:r>
      </w:smartTag>
      <w:r w:rsidRPr="000B39BE">
        <w:rPr>
          <w:sz w:val="28"/>
          <w:szCs w:val="28"/>
        </w:rPr>
        <w:t xml:space="preserve">. Грунтовые воды развиты спорадически, подвержены значительным сезонным колебаниям. Обычно УГВ превышает </w:t>
      </w:r>
      <w:smartTag w:uri="urn:schemas-microsoft-com:office:smarttags" w:element="metricconverter">
        <w:smartTagPr>
          <w:attr w:name="ProductID" w:val="3 м"/>
        </w:smartTagPr>
        <w:r w:rsidRPr="000B39BE">
          <w:rPr>
            <w:sz w:val="28"/>
            <w:szCs w:val="28"/>
          </w:rPr>
          <w:t>3 м</w:t>
        </w:r>
      </w:smartTag>
      <w:r w:rsidRPr="000B39BE">
        <w:rPr>
          <w:sz w:val="28"/>
          <w:szCs w:val="28"/>
        </w:rPr>
        <w:t>.</w:t>
      </w:r>
    </w:p>
    <w:p w:rsidR="00D83635" w:rsidRPr="000B39BE" w:rsidRDefault="00D83635" w:rsidP="00D83635">
      <w:pPr>
        <w:tabs>
          <w:tab w:val="left" w:pos="927"/>
        </w:tabs>
        <w:ind w:firstLine="709"/>
        <w:jc w:val="both"/>
        <w:rPr>
          <w:sz w:val="28"/>
          <w:szCs w:val="28"/>
        </w:rPr>
      </w:pPr>
      <w:r w:rsidRPr="000B39BE">
        <w:rPr>
          <w:sz w:val="28"/>
          <w:szCs w:val="28"/>
        </w:rPr>
        <w:t xml:space="preserve">Из наиболее активных форм проявлений ЭГП можно выделить кратковременное затопление и эрозионную деятельность временных потоков в периоды выпадения большого количества осадков. </w:t>
      </w:r>
    </w:p>
    <w:p w:rsidR="00D83635" w:rsidRPr="000B39BE" w:rsidRDefault="00D83635" w:rsidP="00D83635">
      <w:pPr>
        <w:tabs>
          <w:tab w:val="left" w:pos="927"/>
        </w:tabs>
        <w:ind w:firstLine="709"/>
        <w:jc w:val="both"/>
        <w:rPr>
          <w:sz w:val="28"/>
          <w:szCs w:val="28"/>
        </w:rPr>
      </w:pPr>
      <w:r w:rsidRPr="000B39BE">
        <w:rPr>
          <w:sz w:val="28"/>
          <w:szCs w:val="28"/>
        </w:rPr>
        <w:t xml:space="preserve">Кроме того, на территории данного подрайона отмечаются локальные проявления плоскостного смыва, оползневого процесса и обвально-осыпных проявлений.   </w:t>
      </w:r>
    </w:p>
    <w:p w:rsidR="00D83635" w:rsidRPr="000B39BE" w:rsidRDefault="00D83635" w:rsidP="00D83635">
      <w:pPr>
        <w:tabs>
          <w:tab w:val="left" w:pos="927"/>
        </w:tabs>
        <w:ind w:firstLine="709"/>
        <w:jc w:val="both"/>
        <w:rPr>
          <w:sz w:val="28"/>
          <w:szCs w:val="28"/>
        </w:rPr>
      </w:pPr>
      <w:r w:rsidRPr="000B39BE">
        <w:rPr>
          <w:sz w:val="28"/>
          <w:szCs w:val="28"/>
        </w:rPr>
        <w:t xml:space="preserve">Застройка территории данного подрайона видится весьма проблематичной в связи с частыми прохождениями селевых потоков различной силы. Гражданское строительство не рекомендуется. При необходимости возведения сооружений в данном подрайоне методы и объемы подготовительных  защитных мероприятий необходимо определять применительно к конкретной ситуации. Комплекс защитных инженерных мероприятий может содержать следующие виды работ: </w:t>
      </w:r>
    </w:p>
    <w:p w:rsidR="00D83635" w:rsidRPr="000B39BE" w:rsidRDefault="00D83635" w:rsidP="00D83635">
      <w:pPr>
        <w:tabs>
          <w:tab w:val="left" w:pos="927"/>
        </w:tabs>
        <w:ind w:firstLine="709"/>
        <w:jc w:val="both"/>
        <w:rPr>
          <w:sz w:val="28"/>
          <w:szCs w:val="28"/>
        </w:rPr>
      </w:pPr>
      <w:r w:rsidRPr="000B39BE">
        <w:rPr>
          <w:sz w:val="28"/>
          <w:szCs w:val="28"/>
        </w:rPr>
        <w:t>- спрямление и  углубление русел эрозионных врезов, по которым происходит вынос обломочного материала и движение водного потока;</w:t>
      </w:r>
    </w:p>
    <w:p w:rsidR="00D83635" w:rsidRPr="000B39BE" w:rsidRDefault="00D83635" w:rsidP="00D83635">
      <w:pPr>
        <w:tabs>
          <w:tab w:val="left" w:pos="927"/>
        </w:tabs>
        <w:ind w:firstLine="709"/>
        <w:jc w:val="both"/>
        <w:rPr>
          <w:sz w:val="28"/>
          <w:szCs w:val="28"/>
        </w:rPr>
      </w:pPr>
      <w:r w:rsidRPr="000B39BE">
        <w:rPr>
          <w:sz w:val="28"/>
          <w:szCs w:val="28"/>
        </w:rPr>
        <w:t>-  бетонирование стенок и дна русел водотоков;</w:t>
      </w:r>
    </w:p>
    <w:p w:rsidR="00D83635" w:rsidRPr="000B39BE" w:rsidRDefault="00D83635" w:rsidP="00D83635">
      <w:pPr>
        <w:tabs>
          <w:tab w:val="left" w:pos="927"/>
        </w:tabs>
        <w:ind w:firstLine="709"/>
        <w:jc w:val="both"/>
        <w:rPr>
          <w:sz w:val="28"/>
          <w:szCs w:val="28"/>
        </w:rPr>
      </w:pPr>
      <w:r w:rsidRPr="000B39BE">
        <w:rPr>
          <w:sz w:val="28"/>
          <w:szCs w:val="28"/>
        </w:rPr>
        <w:t>- устройство селеуловителей для задержки твердой составляющей селевого потока;</w:t>
      </w:r>
    </w:p>
    <w:p w:rsidR="00D83635" w:rsidRPr="000B39BE" w:rsidRDefault="00D83635" w:rsidP="00D83635">
      <w:pPr>
        <w:tabs>
          <w:tab w:val="left" w:pos="927"/>
        </w:tabs>
        <w:ind w:firstLine="709"/>
        <w:jc w:val="both"/>
        <w:rPr>
          <w:sz w:val="28"/>
          <w:szCs w:val="28"/>
        </w:rPr>
      </w:pPr>
      <w:r w:rsidRPr="000B39BE">
        <w:rPr>
          <w:sz w:val="28"/>
          <w:szCs w:val="28"/>
        </w:rPr>
        <w:t>- устройство защитных стенок и дамб для отведения селевого потока;</w:t>
      </w:r>
    </w:p>
    <w:p w:rsidR="00D83635" w:rsidRDefault="00D83635" w:rsidP="00D83635">
      <w:pPr>
        <w:tabs>
          <w:tab w:val="left" w:pos="927"/>
        </w:tabs>
        <w:ind w:firstLine="709"/>
        <w:jc w:val="both"/>
        <w:rPr>
          <w:sz w:val="28"/>
          <w:szCs w:val="28"/>
        </w:rPr>
      </w:pPr>
      <w:r w:rsidRPr="000B39BE">
        <w:rPr>
          <w:sz w:val="28"/>
          <w:szCs w:val="28"/>
        </w:rPr>
        <w:t xml:space="preserve">- устройство фундаментов на свайных основаниях. </w:t>
      </w:r>
    </w:p>
    <w:p w:rsidR="00D83635" w:rsidRPr="00853798" w:rsidRDefault="00D83635" w:rsidP="00D83635">
      <w:pPr>
        <w:tabs>
          <w:tab w:val="left" w:pos="927"/>
        </w:tabs>
        <w:ind w:firstLine="709"/>
        <w:jc w:val="both"/>
        <w:rPr>
          <w:sz w:val="28"/>
          <w:szCs w:val="28"/>
        </w:rPr>
      </w:pPr>
      <w:r>
        <w:rPr>
          <w:sz w:val="28"/>
          <w:szCs w:val="28"/>
        </w:rPr>
        <w:t xml:space="preserve">Графическая информация по инженерно-геологическому районированию представлена в Томе </w:t>
      </w:r>
      <w:r w:rsidRPr="005A630C">
        <w:rPr>
          <w:sz w:val="28"/>
          <w:szCs w:val="28"/>
        </w:rPr>
        <w:t>III</w:t>
      </w:r>
      <w:r>
        <w:rPr>
          <w:sz w:val="28"/>
          <w:szCs w:val="28"/>
        </w:rPr>
        <w:t xml:space="preserve"> на чертежах </w:t>
      </w:r>
      <w:r w:rsidRPr="005A630C">
        <w:rPr>
          <w:sz w:val="28"/>
          <w:szCs w:val="28"/>
        </w:rPr>
        <w:t>ГП -2 «</w:t>
      </w:r>
      <w:r>
        <w:rPr>
          <w:sz w:val="28"/>
          <w:szCs w:val="28"/>
        </w:rPr>
        <w:t xml:space="preserve">Схема планируемых границ зон с особыми условиями использования территории Северского сельского поселения» и </w:t>
      </w:r>
      <w:r w:rsidRPr="005A630C">
        <w:rPr>
          <w:sz w:val="28"/>
          <w:szCs w:val="28"/>
        </w:rPr>
        <w:t>МО -10 «</w:t>
      </w:r>
      <w:r w:rsidRPr="0011655A">
        <w:rPr>
          <w:sz w:val="28"/>
          <w:szCs w:val="28"/>
        </w:rPr>
        <w:t xml:space="preserve">Схема </w:t>
      </w:r>
      <w:r>
        <w:rPr>
          <w:sz w:val="28"/>
          <w:szCs w:val="28"/>
        </w:rPr>
        <w:t xml:space="preserve">планировочных ограничений территории Северского сельского </w:t>
      </w:r>
      <w:r w:rsidRPr="0011655A">
        <w:rPr>
          <w:sz w:val="28"/>
          <w:szCs w:val="28"/>
        </w:rPr>
        <w:t>поселения</w:t>
      </w:r>
      <w:r>
        <w:rPr>
          <w:sz w:val="28"/>
          <w:szCs w:val="28"/>
        </w:rPr>
        <w:t>».</w:t>
      </w:r>
    </w:p>
    <w:p w:rsidR="00D83635" w:rsidRPr="007354EA" w:rsidRDefault="00D83635" w:rsidP="00D83635">
      <w:pPr>
        <w:tabs>
          <w:tab w:val="left" w:pos="927"/>
        </w:tabs>
        <w:ind w:firstLine="709"/>
        <w:jc w:val="both"/>
        <w:rPr>
          <w:sz w:val="28"/>
          <w:szCs w:val="28"/>
        </w:rPr>
      </w:pPr>
      <w:r>
        <w:rPr>
          <w:sz w:val="28"/>
          <w:szCs w:val="28"/>
        </w:rPr>
        <w:t xml:space="preserve"> </w:t>
      </w:r>
    </w:p>
    <w:p w:rsidR="00D83635" w:rsidRPr="008C01D3" w:rsidRDefault="00D83635" w:rsidP="00D83635">
      <w:pPr>
        <w:pStyle w:val="2"/>
        <w:rPr>
          <w:rFonts w:ascii="Times New Roman" w:hAnsi="Times New Roman" w:cs="Times New Roman"/>
          <w:color w:val="auto"/>
        </w:rPr>
      </w:pPr>
      <w:bookmarkStart w:id="42" w:name="_Toc483337043"/>
      <w:r w:rsidRPr="008C01D3">
        <w:rPr>
          <w:rFonts w:ascii="Times New Roman" w:hAnsi="Times New Roman" w:cs="Times New Roman"/>
          <w:color w:val="auto"/>
        </w:rPr>
        <w:t>3.6. Почвенно-растительные условия и животный мир</w:t>
      </w:r>
      <w:bookmarkEnd w:id="42"/>
    </w:p>
    <w:p w:rsidR="00D83635" w:rsidRPr="007B6B0C" w:rsidRDefault="00D83635" w:rsidP="00D83635">
      <w:pPr>
        <w:tabs>
          <w:tab w:val="left" w:pos="927"/>
        </w:tabs>
        <w:ind w:firstLine="709"/>
        <w:jc w:val="both"/>
        <w:rPr>
          <w:sz w:val="28"/>
          <w:szCs w:val="28"/>
        </w:rPr>
      </w:pPr>
      <w:r w:rsidRPr="007B6B0C">
        <w:rPr>
          <w:sz w:val="28"/>
          <w:szCs w:val="28"/>
        </w:rPr>
        <w:t xml:space="preserve">Географическое положение района </w:t>
      </w:r>
      <w:r>
        <w:rPr>
          <w:sz w:val="28"/>
          <w:szCs w:val="28"/>
        </w:rPr>
        <w:t xml:space="preserve">проектирования </w:t>
      </w:r>
      <w:r w:rsidRPr="007B6B0C">
        <w:rPr>
          <w:sz w:val="28"/>
          <w:szCs w:val="28"/>
        </w:rPr>
        <w:t xml:space="preserve">определило значительное разнообразие растительных зон. На территории </w:t>
      </w:r>
      <w:r>
        <w:rPr>
          <w:sz w:val="28"/>
          <w:szCs w:val="28"/>
        </w:rPr>
        <w:t>Северского поселения</w:t>
      </w:r>
      <w:r w:rsidRPr="007B6B0C">
        <w:rPr>
          <w:sz w:val="28"/>
          <w:szCs w:val="28"/>
        </w:rPr>
        <w:t xml:space="preserve"> имеют распространение следующие природные зоны растительности: </w:t>
      </w:r>
    </w:p>
    <w:p w:rsidR="00D83635" w:rsidRPr="007B6B0C" w:rsidRDefault="00D83635" w:rsidP="00D83635">
      <w:pPr>
        <w:tabs>
          <w:tab w:val="left" w:pos="927"/>
        </w:tabs>
        <w:ind w:firstLine="709"/>
        <w:jc w:val="both"/>
        <w:rPr>
          <w:sz w:val="28"/>
          <w:szCs w:val="28"/>
        </w:rPr>
      </w:pPr>
      <w:r w:rsidRPr="007B6B0C">
        <w:rPr>
          <w:sz w:val="28"/>
          <w:szCs w:val="28"/>
        </w:rPr>
        <w:t>- луговая, распространена в поймах рек, представлена лугами в сочетании с кустарником и мелколесьем;</w:t>
      </w:r>
    </w:p>
    <w:p w:rsidR="00D83635" w:rsidRPr="007B6B0C" w:rsidRDefault="00D83635" w:rsidP="00D83635">
      <w:pPr>
        <w:tabs>
          <w:tab w:val="left" w:pos="927"/>
        </w:tabs>
        <w:ind w:firstLine="709"/>
        <w:jc w:val="both"/>
        <w:rPr>
          <w:sz w:val="28"/>
          <w:szCs w:val="28"/>
        </w:rPr>
      </w:pPr>
      <w:r w:rsidRPr="007B6B0C">
        <w:rPr>
          <w:sz w:val="28"/>
          <w:szCs w:val="28"/>
        </w:rPr>
        <w:t>- болотная, развита в отдельных пониженных припойменных частях рек района, представлена тростниковыми, камышовыми и рогозовыми зарослями;</w:t>
      </w:r>
    </w:p>
    <w:p w:rsidR="00D83635" w:rsidRPr="007B6B0C" w:rsidRDefault="00D83635" w:rsidP="00D83635">
      <w:pPr>
        <w:tabs>
          <w:tab w:val="left" w:pos="927"/>
        </w:tabs>
        <w:ind w:firstLine="709"/>
        <w:jc w:val="both"/>
        <w:rPr>
          <w:sz w:val="28"/>
          <w:szCs w:val="28"/>
        </w:rPr>
      </w:pPr>
      <w:r w:rsidRPr="007B6B0C">
        <w:rPr>
          <w:sz w:val="28"/>
          <w:szCs w:val="28"/>
        </w:rPr>
        <w:t>- лесостепная, развита неширокой полосой на левобережье р. Кубани, охватывая наклонную Закубанскую равнину и низкую часть  предгорий Западного Кавказа. Около 50 % этой территории занимают кустарники и широколиственные леса;</w:t>
      </w:r>
    </w:p>
    <w:p w:rsidR="00D83635" w:rsidRDefault="00D83635" w:rsidP="00D83635">
      <w:pPr>
        <w:tabs>
          <w:tab w:val="left" w:pos="927"/>
        </w:tabs>
        <w:ind w:firstLine="709"/>
        <w:jc w:val="both"/>
        <w:rPr>
          <w:sz w:val="28"/>
          <w:szCs w:val="28"/>
        </w:rPr>
      </w:pPr>
      <w:r w:rsidRPr="007B6B0C">
        <w:rPr>
          <w:sz w:val="28"/>
          <w:szCs w:val="28"/>
        </w:rPr>
        <w:t>- лесная, охватывает южную среднегорную часть, включает в  себя 2 пояса: широколиственных лесов и хвойных лесов.</w:t>
      </w:r>
    </w:p>
    <w:p w:rsidR="00D83635" w:rsidRPr="00007C6B" w:rsidRDefault="00D83635" w:rsidP="00D83635">
      <w:pPr>
        <w:pStyle w:val="Default"/>
        <w:ind w:left="74" w:firstLine="714"/>
        <w:jc w:val="both"/>
        <w:rPr>
          <w:rFonts w:eastAsia="Arial Unicode MS"/>
          <w:color w:val="auto"/>
          <w:sz w:val="28"/>
          <w:szCs w:val="28"/>
        </w:rPr>
      </w:pPr>
      <w:r w:rsidRPr="00007C6B">
        <w:rPr>
          <w:rFonts w:eastAsia="Arial Unicode MS"/>
          <w:color w:val="auto"/>
          <w:sz w:val="28"/>
          <w:szCs w:val="28"/>
        </w:rPr>
        <w:t xml:space="preserve">В равнинных условиях рельефа растительность представлена лесостепью. </w:t>
      </w:r>
    </w:p>
    <w:p w:rsidR="00D83635" w:rsidRPr="00007C6B" w:rsidRDefault="00D83635" w:rsidP="00D83635">
      <w:pPr>
        <w:pStyle w:val="Default"/>
        <w:ind w:left="74" w:firstLine="714"/>
        <w:jc w:val="both"/>
        <w:rPr>
          <w:rFonts w:eastAsia="Arial Unicode MS"/>
          <w:color w:val="auto"/>
          <w:sz w:val="28"/>
          <w:szCs w:val="28"/>
        </w:rPr>
      </w:pPr>
      <w:r w:rsidRPr="00007C6B">
        <w:rPr>
          <w:rFonts w:eastAsia="Arial Unicode MS"/>
          <w:color w:val="auto"/>
          <w:sz w:val="28"/>
          <w:szCs w:val="28"/>
        </w:rPr>
        <w:t>По долинам рек и балок, плоским междуречьям сохранились порослевые остатки вырубленных лесов. Основные породы здесь: летний дуб, вяз</w:t>
      </w:r>
      <w:r>
        <w:rPr>
          <w:rFonts w:eastAsia="Arial Unicode MS"/>
          <w:color w:val="auto"/>
          <w:sz w:val="28"/>
          <w:szCs w:val="28"/>
        </w:rPr>
        <w:t>,</w:t>
      </w:r>
      <w:r w:rsidRPr="00007C6B">
        <w:rPr>
          <w:rFonts w:eastAsia="Arial Unicode MS"/>
          <w:color w:val="auto"/>
          <w:sz w:val="28"/>
          <w:szCs w:val="28"/>
        </w:rPr>
        <w:t xml:space="preserve"> ясень, клен татарский, клен полевой, груша, алыча. Подлесок обильный и очень разнообразный. </w:t>
      </w:r>
    </w:p>
    <w:p w:rsidR="00D83635" w:rsidRPr="00007C6B" w:rsidRDefault="00D83635" w:rsidP="00D83635">
      <w:pPr>
        <w:pStyle w:val="Default"/>
        <w:ind w:left="74" w:firstLine="714"/>
        <w:jc w:val="both"/>
        <w:rPr>
          <w:rFonts w:eastAsia="Arial Unicode MS"/>
          <w:color w:val="auto"/>
          <w:sz w:val="28"/>
          <w:szCs w:val="28"/>
        </w:rPr>
      </w:pPr>
      <w:r w:rsidRPr="00007C6B">
        <w:rPr>
          <w:rFonts w:eastAsia="Arial Unicode MS"/>
          <w:color w:val="auto"/>
          <w:sz w:val="28"/>
          <w:szCs w:val="28"/>
        </w:rPr>
        <w:t xml:space="preserve">Из кустарниковых преобладает терн, реже бересклет, крушина, бирючина. </w:t>
      </w:r>
    </w:p>
    <w:p w:rsidR="00D83635" w:rsidRPr="00007C6B" w:rsidRDefault="00D83635" w:rsidP="00D83635">
      <w:pPr>
        <w:pStyle w:val="Default"/>
        <w:ind w:left="74" w:firstLine="714"/>
        <w:jc w:val="both"/>
        <w:rPr>
          <w:rFonts w:eastAsia="Arial Unicode MS"/>
          <w:color w:val="auto"/>
          <w:sz w:val="28"/>
          <w:szCs w:val="28"/>
        </w:rPr>
      </w:pPr>
      <w:r w:rsidRPr="00007C6B">
        <w:rPr>
          <w:rFonts w:eastAsia="Arial Unicode MS"/>
          <w:color w:val="auto"/>
          <w:sz w:val="28"/>
          <w:szCs w:val="28"/>
        </w:rPr>
        <w:t xml:space="preserve">Из разнотравья встречается подмаренник настоящий, девясил иволистный, лядвенец рогатый, колокольчик сборный, ежа сборная, герань полевая. </w:t>
      </w:r>
    </w:p>
    <w:p w:rsidR="00D83635" w:rsidRPr="00007C6B" w:rsidRDefault="00D83635" w:rsidP="00D83635">
      <w:pPr>
        <w:pStyle w:val="Default"/>
        <w:ind w:right="64" w:firstLine="712"/>
        <w:jc w:val="both"/>
        <w:rPr>
          <w:rFonts w:eastAsia="Arial Unicode MS"/>
          <w:color w:val="auto"/>
          <w:sz w:val="28"/>
          <w:szCs w:val="28"/>
        </w:rPr>
      </w:pPr>
      <w:r w:rsidRPr="00007C6B">
        <w:rPr>
          <w:rFonts w:eastAsia="Arial Unicode MS"/>
          <w:color w:val="auto"/>
          <w:sz w:val="28"/>
          <w:szCs w:val="28"/>
        </w:rPr>
        <w:t>В Прикубанско</w:t>
      </w:r>
      <w:r>
        <w:rPr>
          <w:rFonts w:eastAsia="Arial Unicode MS"/>
          <w:color w:val="auto"/>
          <w:sz w:val="28"/>
          <w:szCs w:val="28"/>
        </w:rPr>
        <w:t>й</w:t>
      </w:r>
      <w:r w:rsidRPr="00007C6B">
        <w:rPr>
          <w:rFonts w:eastAsia="Arial Unicode MS"/>
          <w:color w:val="auto"/>
          <w:sz w:val="28"/>
          <w:szCs w:val="28"/>
        </w:rPr>
        <w:t xml:space="preserve"> равнине преобладает четыре основных типа растительности: плавневый, плавнево-луговой, степной и лесной. Плавневый тип распространен в наиболее низких местах обширных бессточных понижений. Представлен он главным образом тростником, произрастающим сплошными зарослями: в сообществе с ним встречаются рогоз</w:t>
      </w:r>
      <w:r>
        <w:rPr>
          <w:rFonts w:eastAsia="Arial Unicode MS"/>
          <w:color w:val="auto"/>
          <w:sz w:val="28"/>
          <w:szCs w:val="28"/>
        </w:rPr>
        <w:t>,</w:t>
      </w:r>
      <w:r w:rsidRPr="00007C6B">
        <w:rPr>
          <w:rFonts w:eastAsia="Arial Unicode MS"/>
          <w:color w:val="auto"/>
          <w:sz w:val="28"/>
          <w:szCs w:val="28"/>
        </w:rPr>
        <w:t xml:space="preserve"> камыш, по окраинам плавней - осоки. </w:t>
      </w:r>
    </w:p>
    <w:p w:rsidR="00D83635" w:rsidRPr="00007C6B" w:rsidRDefault="00D83635" w:rsidP="00D83635">
      <w:pPr>
        <w:pStyle w:val="Default"/>
        <w:ind w:left="14" w:right="43" w:firstLine="712"/>
        <w:jc w:val="both"/>
        <w:rPr>
          <w:rFonts w:eastAsia="Arial Unicode MS"/>
          <w:color w:val="auto"/>
          <w:sz w:val="28"/>
          <w:szCs w:val="28"/>
        </w:rPr>
      </w:pPr>
      <w:r w:rsidRPr="00007C6B">
        <w:rPr>
          <w:rFonts w:eastAsia="Arial Unicode MS"/>
          <w:color w:val="auto"/>
          <w:sz w:val="28"/>
          <w:szCs w:val="28"/>
        </w:rPr>
        <w:t xml:space="preserve">Плавнево-луговой тип приурочен к повышенным межплавневым участкам, основу сообщества составляют осоки. Другие компоненты </w:t>
      </w:r>
      <w:r>
        <w:rPr>
          <w:rFonts w:eastAsia="Arial Unicode MS"/>
          <w:color w:val="auto"/>
          <w:sz w:val="28"/>
          <w:szCs w:val="28"/>
        </w:rPr>
        <w:t>–</w:t>
      </w:r>
      <w:r w:rsidRPr="00007C6B">
        <w:rPr>
          <w:rFonts w:eastAsia="Arial Unicode MS"/>
          <w:color w:val="auto"/>
          <w:sz w:val="28"/>
          <w:szCs w:val="28"/>
        </w:rPr>
        <w:t>вейник</w:t>
      </w:r>
      <w:r>
        <w:rPr>
          <w:rFonts w:eastAsia="Arial Unicode MS"/>
          <w:color w:val="auto"/>
          <w:sz w:val="28"/>
          <w:szCs w:val="28"/>
        </w:rPr>
        <w:t>,</w:t>
      </w:r>
      <w:r w:rsidRPr="00007C6B">
        <w:rPr>
          <w:rFonts w:eastAsia="Arial Unicode MS"/>
          <w:color w:val="auto"/>
          <w:sz w:val="28"/>
          <w:szCs w:val="28"/>
        </w:rPr>
        <w:t xml:space="preserve"> солодка, куриное просо, мятлики. Для степного типа растительности возвышенных элементов рельефа (прирусловые гряды) характерно таковое разнотравье: костер, пырей, мятлики и др. </w:t>
      </w:r>
    </w:p>
    <w:p w:rsidR="00D83635" w:rsidRPr="00007C6B" w:rsidRDefault="00D83635" w:rsidP="00D83635">
      <w:pPr>
        <w:pStyle w:val="Default"/>
        <w:ind w:left="36" w:right="50" w:firstLine="698"/>
        <w:jc w:val="both"/>
        <w:rPr>
          <w:rFonts w:eastAsia="Arial Unicode MS"/>
          <w:color w:val="auto"/>
          <w:sz w:val="28"/>
          <w:szCs w:val="28"/>
        </w:rPr>
      </w:pPr>
      <w:r w:rsidRPr="00007C6B">
        <w:rPr>
          <w:rFonts w:eastAsia="Arial Unicode MS"/>
          <w:color w:val="auto"/>
          <w:sz w:val="28"/>
          <w:szCs w:val="28"/>
        </w:rPr>
        <w:t>Элементы лесного типа растительности встречаются также преимущественно на повышенных местах. Сюда относятся: дуб</w:t>
      </w:r>
      <w:r>
        <w:rPr>
          <w:rFonts w:eastAsia="Arial Unicode MS"/>
          <w:color w:val="auto"/>
          <w:sz w:val="28"/>
          <w:szCs w:val="28"/>
        </w:rPr>
        <w:t>,</w:t>
      </w:r>
      <w:r w:rsidRPr="00007C6B">
        <w:rPr>
          <w:rFonts w:eastAsia="Arial Unicode MS"/>
          <w:color w:val="auto"/>
          <w:sz w:val="28"/>
          <w:szCs w:val="28"/>
        </w:rPr>
        <w:t xml:space="preserve"> груша, ясень. По соседству с плавневыми депрессиями преобладают ива</w:t>
      </w:r>
      <w:r>
        <w:rPr>
          <w:rFonts w:eastAsia="Arial Unicode MS"/>
          <w:color w:val="auto"/>
          <w:sz w:val="28"/>
          <w:szCs w:val="28"/>
        </w:rPr>
        <w:t>,</w:t>
      </w:r>
      <w:r w:rsidRPr="00007C6B">
        <w:rPr>
          <w:rFonts w:eastAsia="Arial Unicode MS"/>
          <w:color w:val="auto"/>
          <w:sz w:val="28"/>
          <w:szCs w:val="28"/>
        </w:rPr>
        <w:t xml:space="preserve"> ольха</w:t>
      </w:r>
      <w:r>
        <w:rPr>
          <w:rFonts w:eastAsia="Arial Unicode MS"/>
          <w:color w:val="auto"/>
          <w:sz w:val="28"/>
          <w:szCs w:val="28"/>
        </w:rPr>
        <w:t>,</w:t>
      </w:r>
      <w:r w:rsidRPr="00007C6B">
        <w:rPr>
          <w:rFonts w:eastAsia="Arial Unicode MS"/>
          <w:color w:val="auto"/>
          <w:sz w:val="28"/>
          <w:szCs w:val="28"/>
        </w:rPr>
        <w:t xml:space="preserve"> тополь. </w:t>
      </w:r>
    </w:p>
    <w:p w:rsidR="00D83635" w:rsidRPr="00007C6B" w:rsidRDefault="00D83635" w:rsidP="00D83635">
      <w:pPr>
        <w:pStyle w:val="Default"/>
        <w:ind w:left="36" w:right="36" w:firstLine="720"/>
        <w:jc w:val="both"/>
        <w:rPr>
          <w:rFonts w:eastAsia="Arial Unicode MS"/>
          <w:color w:val="auto"/>
          <w:sz w:val="28"/>
          <w:szCs w:val="28"/>
        </w:rPr>
      </w:pPr>
      <w:r w:rsidRPr="00007C6B">
        <w:rPr>
          <w:rFonts w:eastAsia="Arial Unicode MS"/>
          <w:color w:val="auto"/>
          <w:sz w:val="28"/>
          <w:szCs w:val="28"/>
        </w:rPr>
        <w:t>Холмистые предгорья (зона предгорных широко</w:t>
      </w:r>
      <w:r>
        <w:rPr>
          <w:rFonts w:eastAsia="Arial Unicode MS"/>
          <w:color w:val="auto"/>
          <w:sz w:val="28"/>
          <w:szCs w:val="28"/>
        </w:rPr>
        <w:t>лиственных</w:t>
      </w:r>
      <w:r w:rsidRPr="00007C6B">
        <w:rPr>
          <w:rFonts w:eastAsia="Arial Unicode MS"/>
          <w:color w:val="auto"/>
          <w:sz w:val="28"/>
          <w:szCs w:val="28"/>
        </w:rPr>
        <w:t xml:space="preserve"> смешанных лесов) характеризовались в прошлом лесным типом растительности, который в настоящее время сильно изменен деятельностью человека. Уцелевшие лесные массивы встречаются отдельными участками. Основными лесными породами являются: дуб зимний, дуб летний, граб, берест, груша, бук, липа. </w:t>
      </w:r>
    </w:p>
    <w:p w:rsidR="00D83635" w:rsidRPr="00007C6B" w:rsidRDefault="00D83635" w:rsidP="00D83635">
      <w:pPr>
        <w:pStyle w:val="Default"/>
        <w:ind w:left="57" w:right="28" w:firstLine="698"/>
        <w:jc w:val="both"/>
        <w:rPr>
          <w:rFonts w:eastAsia="Arial Unicode MS"/>
          <w:color w:val="auto"/>
          <w:sz w:val="28"/>
          <w:szCs w:val="28"/>
        </w:rPr>
      </w:pPr>
      <w:r w:rsidRPr="00007C6B">
        <w:rPr>
          <w:rFonts w:eastAsia="Arial Unicode MS"/>
          <w:color w:val="auto"/>
          <w:sz w:val="28"/>
          <w:szCs w:val="28"/>
        </w:rPr>
        <w:t xml:space="preserve">Для подлеска характерны: клен, кизил, боярышник, лещина, крушина. Среди травянистой растительности чаще встречаются полевица обыкновенная, покупка обыкновенная, вейник наземный. </w:t>
      </w:r>
    </w:p>
    <w:p w:rsidR="00D83635" w:rsidRDefault="00D83635" w:rsidP="00D83635">
      <w:pPr>
        <w:tabs>
          <w:tab w:val="left" w:pos="927"/>
        </w:tabs>
        <w:ind w:firstLine="709"/>
        <w:jc w:val="both"/>
        <w:rPr>
          <w:sz w:val="28"/>
          <w:szCs w:val="28"/>
        </w:rPr>
      </w:pPr>
      <w:r w:rsidRPr="00007C6B">
        <w:rPr>
          <w:rFonts w:eastAsia="Arial Unicode MS"/>
          <w:sz w:val="28"/>
          <w:szCs w:val="28"/>
        </w:rPr>
        <w:t>Культурные растения повсеместно сопровождаются сорняками: мышиным горошком, будяком серебристым, щир</w:t>
      </w:r>
      <w:r>
        <w:rPr>
          <w:rFonts w:eastAsia="Arial Unicode MS"/>
          <w:sz w:val="28"/>
          <w:szCs w:val="28"/>
        </w:rPr>
        <w:t>и</w:t>
      </w:r>
      <w:r w:rsidRPr="00007C6B">
        <w:rPr>
          <w:rFonts w:eastAsia="Arial Unicode MS"/>
          <w:sz w:val="28"/>
          <w:szCs w:val="28"/>
        </w:rPr>
        <w:t>ц</w:t>
      </w:r>
      <w:r>
        <w:rPr>
          <w:rFonts w:eastAsia="Arial Unicode MS"/>
          <w:sz w:val="28"/>
          <w:szCs w:val="28"/>
        </w:rPr>
        <w:t>е</w:t>
      </w:r>
      <w:r w:rsidRPr="00007C6B">
        <w:rPr>
          <w:rFonts w:eastAsia="Arial Unicode MS"/>
          <w:sz w:val="28"/>
          <w:szCs w:val="28"/>
        </w:rPr>
        <w:t>й белой, пыреем ползучим, осотом полевым, амброзией и др</w:t>
      </w:r>
      <w:r>
        <w:rPr>
          <w:rFonts w:eastAsia="Arial Unicode MS"/>
          <w:sz w:val="28"/>
          <w:szCs w:val="28"/>
        </w:rPr>
        <w:t>.</w:t>
      </w:r>
    </w:p>
    <w:p w:rsidR="00D83635" w:rsidRDefault="00D83635" w:rsidP="00D83635">
      <w:pPr>
        <w:tabs>
          <w:tab w:val="left" w:pos="927"/>
        </w:tabs>
        <w:ind w:firstLine="709"/>
        <w:jc w:val="both"/>
        <w:rPr>
          <w:sz w:val="28"/>
          <w:szCs w:val="28"/>
        </w:rPr>
      </w:pPr>
      <w:r w:rsidRPr="002723A4">
        <w:rPr>
          <w:sz w:val="28"/>
          <w:szCs w:val="28"/>
        </w:rPr>
        <w:t>Обитатели южных лесов это: волки, лисы, дикие свиньи, олени, куницы и большое разнообразие пернатых. В степной части района водятся: зайцы, лисы, перепела, утки, дрофы, голуби</w:t>
      </w:r>
      <w:r>
        <w:rPr>
          <w:sz w:val="28"/>
          <w:szCs w:val="28"/>
        </w:rPr>
        <w:t xml:space="preserve"> </w:t>
      </w:r>
      <w:r w:rsidRPr="002723A4">
        <w:rPr>
          <w:sz w:val="28"/>
          <w:szCs w:val="28"/>
        </w:rPr>
        <w:t>и др.</w:t>
      </w:r>
    </w:p>
    <w:p w:rsidR="00D83635" w:rsidRDefault="00D83635" w:rsidP="00D83635">
      <w:pPr>
        <w:ind w:left="540"/>
        <w:rPr>
          <w:caps/>
          <w:sz w:val="28"/>
          <w:szCs w:val="28"/>
        </w:rPr>
      </w:pPr>
    </w:p>
    <w:p w:rsidR="00D83635" w:rsidRPr="004B5D2F" w:rsidRDefault="00D83635" w:rsidP="00D83635">
      <w:pPr>
        <w:pStyle w:val="1"/>
        <w:jc w:val="center"/>
        <w:rPr>
          <w:rFonts w:ascii="Times New Roman" w:hAnsi="Times New Roman"/>
          <w:caps/>
        </w:rPr>
      </w:pPr>
      <w:bookmarkStart w:id="43" w:name="ОГРАНИЧЕНИЯ"/>
      <w:bookmarkStart w:id="44" w:name="_Toc483337044"/>
      <w:bookmarkEnd w:id="43"/>
      <w:r w:rsidRPr="004B5D2F">
        <w:rPr>
          <w:rFonts w:ascii="Times New Roman" w:hAnsi="Times New Roman"/>
          <w:caps/>
        </w:rPr>
        <w:t>4. Планировочные ограничения и зоны с особым режимом использования</w:t>
      </w:r>
      <w:bookmarkEnd w:id="44"/>
    </w:p>
    <w:p w:rsidR="00D83635" w:rsidRPr="00293804" w:rsidRDefault="00D83635" w:rsidP="00D83635">
      <w:pPr>
        <w:ind w:firstLine="720"/>
        <w:jc w:val="both"/>
        <w:rPr>
          <w:sz w:val="28"/>
          <w:szCs w:val="28"/>
        </w:rPr>
      </w:pPr>
      <w:r w:rsidRPr="00293804">
        <w:rPr>
          <w:sz w:val="28"/>
          <w:szCs w:val="28"/>
        </w:rPr>
        <w:t>Планировочные ограничения представляют собой градостроительные регламенты и обременения, которые необходимо соблюдать при проектировании. Все планировочные ограничения можно представить в трёх категориях:</w:t>
      </w:r>
    </w:p>
    <w:p w:rsidR="00D83635" w:rsidRPr="00293804" w:rsidRDefault="00D83635" w:rsidP="00D83635">
      <w:pPr>
        <w:ind w:firstLine="720"/>
        <w:jc w:val="both"/>
        <w:rPr>
          <w:sz w:val="28"/>
          <w:szCs w:val="28"/>
        </w:rPr>
      </w:pPr>
      <w:r w:rsidRPr="00293804">
        <w:rPr>
          <w:sz w:val="28"/>
          <w:szCs w:val="28"/>
        </w:rPr>
        <w:t xml:space="preserve">1 категория – </w:t>
      </w:r>
      <w:r>
        <w:rPr>
          <w:sz w:val="28"/>
          <w:szCs w:val="28"/>
        </w:rPr>
        <w:t>охранные зоны (</w:t>
      </w:r>
      <w:r w:rsidRPr="00293804">
        <w:rPr>
          <w:sz w:val="28"/>
          <w:szCs w:val="28"/>
        </w:rPr>
        <w:t>зоны охраны объектов, которые необходимо защищать от влияния антропогенных факторов</w:t>
      </w:r>
      <w:r>
        <w:rPr>
          <w:sz w:val="28"/>
          <w:szCs w:val="28"/>
        </w:rPr>
        <w:t>)</w:t>
      </w:r>
      <w:r w:rsidRPr="00293804">
        <w:rPr>
          <w:sz w:val="28"/>
          <w:szCs w:val="28"/>
        </w:rPr>
        <w:t>;</w:t>
      </w:r>
    </w:p>
    <w:p w:rsidR="00D83635" w:rsidRPr="00293804" w:rsidRDefault="00D83635" w:rsidP="00D83635">
      <w:pPr>
        <w:ind w:firstLine="720"/>
        <w:jc w:val="both"/>
        <w:rPr>
          <w:sz w:val="28"/>
          <w:szCs w:val="28"/>
        </w:rPr>
      </w:pPr>
      <w:r w:rsidRPr="00293804">
        <w:rPr>
          <w:sz w:val="28"/>
          <w:szCs w:val="28"/>
        </w:rPr>
        <w:t>2 категория – ограничения, связанные с объектами человеческой деятельности, приносящими ущерб окружающей среде и здоровью человека</w:t>
      </w:r>
      <w:r>
        <w:rPr>
          <w:sz w:val="28"/>
          <w:szCs w:val="28"/>
        </w:rPr>
        <w:t xml:space="preserve"> (санитарно-защитные зоны)</w:t>
      </w:r>
      <w:r w:rsidRPr="00293804">
        <w:rPr>
          <w:sz w:val="28"/>
          <w:szCs w:val="28"/>
        </w:rPr>
        <w:t>;</w:t>
      </w:r>
    </w:p>
    <w:p w:rsidR="00D83635" w:rsidRPr="00293804" w:rsidRDefault="00D83635" w:rsidP="00D83635">
      <w:pPr>
        <w:ind w:firstLine="720"/>
        <w:jc w:val="both"/>
        <w:rPr>
          <w:sz w:val="28"/>
          <w:szCs w:val="28"/>
        </w:rPr>
      </w:pPr>
      <w:r w:rsidRPr="00293804">
        <w:rPr>
          <w:sz w:val="28"/>
          <w:szCs w:val="28"/>
        </w:rPr>
        <w:t xml:space="preserve">3 категория – естественные рубежи, фактически сложившиеся рельеф, </w:t>
      </w:r>
      <w:r>
        <w:rPr>
          <w:sz w:val="28"/>
          <w:szCs w:val="28"/>
        </w:rPr>
        <w:t xml:space="preserve">существующая </w:t>
      </w:r>
      <w:r w:rsidRPr="00293804">
        <w:rPr>
          <w:sz w:val="28"/>
          <w:szCs w:val="28"/>
        </w:rPr>
        <w:t xml:space="preserve">застройка, геологические и  иные особенности территории, которые необходимо учитывать при </w:t>
      </w:r>
      <w:r>
        <w:rPr>
          <w:sz w:val="28"/>
          <w:szCs w:val="28"/>
        </w:rPr>
        <w:t xml:space="preserve">освоении новых </w:t>
      </w:r>
      <w:r w:rsidRPr="00293804">
        <w:rPr>
          <w:sz w:val="28"/>
          <w:szCs w:val="28"/>
        </w:rPr>
        <w:t>территори</w:t>
      </w:r>
      <w:r>
        <w:rPr>
          <w:sz w:val="28"/>
          <w:szCs w:val="28"/>
        </w:rPr>
        <w:t>й под размещение объектов капитального строительства</w:t>
      </w:r>
      <w:r w:rsidRPr="00293804">
        <w:rPr>
          <w:sz w:val="28"/>
          <w:szCs w:val="28"/>
        </w:rPr>
        <w:t>.</w:t>
      </w:r>
    </w:p>
    <w:p w:rsidR="00D83635" w:rsidRPr="004610B8" w:rsidRDefault="00D83635" w:rsidP="00D83635">
      <w:pPr>
        <w:ind w:firstLine="720"/>
        <w:jc w:val="both"/>
        <w:rPr>
          <w:sz w:val="28"/>
          <w:szCs w:val="28"/>
        </w:rPr>
      </w:pPr>
      <w:r w:rsidRPr="004610B8">
        <w:rPr>
          <w:sz w:val="28"/>
          <w:szCs w:val="28"/>
        </w:rPr>
        <w:t xml:space="preserve">Все </w:t>
      </w:r>
      <w:r>
        <w:rPr>
          <w:sz w:val="28"/>
          <w:szCs w:val="28"/>
        </w:rPr>
        <w:t>вышео</w:t>
      </w:r>
      <w:r w:rsidRPr="004610B8">
        <w:rPr>
          <w:sz w:val="28"/>
          <w:szCs w:val="28"/>
        </w:rPr>
        <w:t>писанные зоны</w:t>
      </w:r>
      <w:r>
        <w:rPr>
          <w:sz w:val="28"/>
          <w:szCs w:val="28"/>
        </w:rPr>
        <w:t>,</w:t>
      </w:r>
      <w:r w:rsidRPr="004610B8">
        <w:rPr>
          <w:sz w:val="28"/>
          <w:szCs w:val="28"/>
        </w:rPr>
        <w:t xml:space="preserve"> явля</w:t>
      </w:r>
      <w:r>
        <w:rPr>
          <w:sz w:val="28"/>
          <w:szCs w:val="28"/>
        </w:rPr>
        <w:t>ясь</w:t>
      </w:r>
      <w:r w:rsidRPr="004610B8">
        <w:rPr>
          <w:sz w:val="28"/>
          <w:szCs w:val="28"/>
        </w:rPr>
        <w:t xml:space="preserve"> планировочными ограничениями</w:t>
      </w:r>
      <w:r>
        <w:rPr>
          <w:sz w:val="28"/>
          <w:szCs w:val="28"/>
        </w:rPr>
        <w:t>,</w:t>
      </w:r>
      <w:r w:rsidRPr="004610B8">
        <w:rPr>
          <w:sz w:val="28"/>
          <w:szCs w:val="28"/>
        </w:rPr>
        <w:t xml:space="preserve"> учитыва</w:t>
      </w:r>
      <w:r>
        <w:rPr>
          <w:sz w:val="28"/>
          <w:szCs w:val="28"/>
        </w:rPr>
        <w:t>лись</w:t>
      </w:r>
      <w:r w:rsidRPr="004610B8">
        <w:rPr>
          <w:sz w:val="28"/>
          <w:szCs w:val="28"/>
        </w:rPr>
        <w:t xml:space="preserve"> при принятии проектных решений.</w:t>
      </w:r>
    </w:p>
    <w:p w:rsidR="00D83635" w:rsidRPr="004610B8" w:rsidRDefault="00D83635" w:rsidP="00D83635">
      <w:pPr>
        <w:ind w:firstLine="720"/>
        <w:jc w:val="both"/>
        <w:rPr>
          <w:sz w:val="28"/>
          <w:szCs w:val="28"/>
        </w:rPr>
      </w:pPr>
      <w:r w:rsidRPr="004610B8">
        <w:rPr>
          <w:sz w:val="28"/>
          <w:szCs w:val="28"/>
        </w:rPr>
        <w:t xml:space="preserve">Данной </w:t>
      </w:r>
      <w:r>
        <w:rPr>
          <w:sz w:val="28"/>
          <w:szCs w:val="28"/>
        </w:rPr>
        <w:t>генеральным планом</w:t>
      </w:r>
      <w:r w:rsidRPr="004610B8">
        <w:rPr>
          <w:sz w:val="28"/>
          <w:szCs w:val="28"/>
        </w:rPr>
        <w:t xml:space="preserve"> устанавливаются следующие границы </w:t>
      </w:r>
      <w:r>
        <w:rPr>
          <w:sz w:val="28"/>
          <w:szCs w:val="28"/>
        </w:rPr>
        <w:t xml:space="preserve">основных </w:t>
      </w:r>
      <w:r w:rsidRPr="004610B8">
        <w:rPr>
          <w:sz w:val="28"/>
          <w:szCs w:val="28"/>
        </w:rPr>
        <w:t>зон с особыми условиями использования:</w:t>
      </w:r>
    </w:p>
    <w:p w:rsidR="00D83635" w:rsidRDefault="00D83635" w:rsidP="00D83635">
      <w:pPr>
        <w:ind w:firstLine="720"/>
        <w:jc w:val="both"/>
        <w:rPr>
          <w:sz w:val="28"/>
          <w:szCs w:val="28"/>
        </w:rPr>
      </w:pPr>
      <w:r w:rsidRPr="004610B8">
        <w:rPr>
          <w:sz w:val="28"/>
          <w:szCs w:val="28"/>
        </w:rPr>
        <w:t xml:space="preserve">- </w:t>
      </w:r>
      <w:r>
        <w:rPr>
          <w:sz w:val="28"/>
          <w:szCs w:val="28"/>
        </w:rPr>
        <w:t>границы водоохранных зон и прибрежных защитных полос;</w:t>
      </w:r>
    </w:p>
    <w:p w:rsidR="00D83635" w:rsidRDefault="00D83635" w:rsidP="00D83635">
      <w:pPr>
        <w:ind w:firstLine="720"/>
        <w:jc w:val="both"/>
        <w:rPr>
          <w:sz w:val="28"/>
          <w:szCs w:val="28"/>
        </w:rPr>
      </w:pPr>
      <w:r>
        <w:rPr>
          <w:sz w:val="28"/>
          <w:szCs w:val="28"/>
        </w:rPr>
        <w:t>- границы санитарной охраны источников питьевого водоснабжения;</w:t>
      </w:r>
    </w:p>
    <w:p w:rsidR="00D83635" w:rsidRPr="004610B8" w:rsidRDefault="00D83635" w:rsidP="00D83635">
      <w:pPr>
        <w:ind w:firstLine="720"/>
        <w:jc w:val="both"/>
        <w:rPr>
          <w:sz w:val="28"/>
          <w:szCs w:val="28"/>
        </w:rPr>
      </w:pPr>
      <w:r>
        <w:rPr>
          <w:sz w:val="28"/>
          <w:szCs w:val="28"/>
        </w:rPr>
        <w:t>- границы особо охраняемых природных территорий;</w:t>
      </w:r>
    </w:p>
    <w:p w:rsidR="00D83635" w:rsidRPr="004610B8" w:rsidRDefault="00D83635" w:rsidP="00D83635">
      <w:pPr>
        <w:ind w:firstLine="720"/>
        <w:jc w:val="both"/>
        <w:rPr>
          <w:sz w:val="28"/>
          <w:szCs w:val="28"/>
        </w:rPr>
      </w:pPr>
      <w:r w:rsidRPr="004610B8">
        <w:rPr>
          <w:sz w:val="28"/>
          <w:szCs w:val="28"/>
        </w:rPr>
        <w:t>- границы санитарно-защитных зон (зон негативного воздействия объектов капитального строительства);</w:t>
      </w:r>
    </w:p>
    <w:p w:rsidR="00D83635" w:rsidRPr="004610B8" w:rsidRDefault="00D83635" w:rsidP="00D83635">
      <w:pPr>
        <w:ind w:firstLine="720"/>
        <w:jc w:val="both"/>
        <w:rPr>
          <w:sz w:val="28"/>
          <w:szCs w:val="28"/>
        </w:rPr>
      </w:pPr>
      <w:r w:rsidRPr="004610B8">
        <w:rPr>
          <w:sz w:val="28"/>
          <w:szCs w:val="28"/>
        </w:rPr>
        <w:t>- границы территорий подверженных риску возникновения чрезвычайных ситуаций природного и техногенного характера;</w:t>
      </w:r>
    </w:p>
    <w:p w:rsidR="00D83635" w:rsidRDefault="00D83635" w:rsidP="00D83635">
      <w:pPr>
        <w:ind w:firstLine="720"/>
        <w:jc w:val="both"/>
        <w:rPr>
          <w:sz w:val="28"/>
          <w:szCs w:val="28"/>
        </w:rPr>
      </w:pPr>
      <w:r w:rsidRPr="004610B8">
        <w:rPr>
          <w:sz w:val="28"/>
          <w:szCs w:val="28"/>
        </w:rPr>
        <w:t>- границы территорий объектов культурного наследия и и</w:t>
      </w:r>
      <w:r>
        <w:rPr>
          <w:sz w:val="28"/>
          <w:szCs w:val="28"/>
        </w:rPr>
        <w:t xml:space="preserve">х защитных </w:t>
      </w:r>
      <w:r w:rsidRPr="004610B8">
        <w:rPr>
          <w:sz w:val="28"/>
          <w:szCs w:val="28"/>
        </w:rPr>
        <w:t>охранны</w:t>
      </w:r>
      <w:r>
        <w:rPr>
          <w:sz w:val="28"/>
          <w:szCs w:val="28"/>
        </w:rPr>
        <w:t>х зон;</w:t>
      </w:r>
    </w:p>
    <w:p w:rsidR="00D83635" w:rsidRDefault="00D83635" w:rsidP="00D83635">
      <w:pPr>
        <w:ind w:firstLine="720"/>
        <w:jc w:val="both"/>
        <w:rPr>
          <w:sz w:val="28"/>
          <w:szCs w:val="28"/>
        </w:rPr>
      </w:pPr>
      <w:r>
        <w:rPr>
          <w:sz w:val="28"/>
          <w:szCs w:val="28"/>
        </w:rPr>
        <w:t>- границы горных отводов;</w:t>
      </w:r>
    </w:p>
    <w:p w:rsidR="00D83635" w:rsidRDefault="00D83635" w:rsidP="00D83635">
      <w:pPr>
        <w:ind w:firstLine="720"/>
        <w:jc w:val="both"/>
        <w:rPr>
          <w:sz w:val="28"/>
          <w:szCs w:val="28"/>
        </w:rPr>
      </w:pPr>
      <w:r>
        <w:rPr>
          <w:sz w:val="28"/>
          <w:szCs w:val="28"/>
        </w:rPr>
        <w:t>- границы минимальных расстояний от магистральных трубопроводов.</w:t>
      </w:r>
    </w:p>
    <w:p w:rsidR="00D83635" w:rsidRPr="008C01D3" w:rsidRDefault="00D83635" w:rsidP="00D83635">
      <w:pPr>
        <w:pStyle w:val="2"/>
        <w:rPr>
          <w:rFonts w:ascii="Times New Roman" w:hAnsi="Times New Roman" w:cs="Times New Roman"/>
          <w:color w:val="auto"/>
        </w:rPr>
      </w:pPr>
      <w:bookmarkStart w:id="45" w:name="_Toc483337045"/>
      <w:r w:rsidRPr="008C01D3">
        <w:rPr>
          <w:rFonts w:ascii="Times New Roman" w:hAnsi="Times New Roman" w:cs="Times New Roman"/>
          <w:color w:val="auto"/>
        </w:rPr>
        <w:t>4.1. Зоны санитарной охраны</w:t>
      </w:r>
      <w:bookmarkEnd w:id="45"/>
    </w:p>
    <w:p w:rsidR="00D83635" w:rsidRPr="000E5852" w:rsidRDefault="00D83635" w:rsidP="00D83635">
      <w:pPr>
        <w:ind w:firstLine="720"/>
        <w:jc w:val="both"/>
        <w:rPr>
          <w:sz w:val="28"/>
          <w:szCs w:val="28"/>
        </w:rPr>
      </w:pPr>
      <w:r w:rsidRPr="000E5852">
        <w:rPr>
          <w:sz w:val="28"/>
          <w:szCs w:val="28"/>
        </w:rPr>
        <w:t xml:space="preserve">В данном проекте выделены </w:t>
      </w:r>
      <w:r>
        <w:rPr>
          <w:sz w:val="28"/>
          <w:szCs w:val="28"/>
        </w:rPr>
        <w:t>границы основных охранных</w:t>
      </w:r>
      <w:r w:rsidRPr="000E5852">
        <w:rPr>
          <w:sz w:val="28"/>
          <w:szCs w:val="28"/>
        </w:rPr>
        <w:t xml:space="preserve"> зон:</w:t>
      </w:r>
    </w:p>
    <w:p w:rsidR="00D83635" w:rsidRDefault="00D83635" w:rsidP="00D83635">
      <w:pPr>
        <w:ind w:firstLine="720"/>
        <w:jc w:val="both"/>
        <w:rPr>
          <w:sz w:val="28"/>
          <w:szCs w:val="28"/>
        </w:rPr>
      </w:pPr>
      <w:r w:rsidRPr="000E5852">
        <w:rPr>
          <w:sz w:val="28"/>
          <w:szCs w:val="28"/>
        </w:rPr>
        <w:t xml:space="preserve">- </w:t>
      </w:r>
      <w:r>
        <w:rPr>
          <w:sz w:val="28"/>
          <w:szCs w:val="28"/>
        </w:rPr>
        <w:t xml:space="preserve">границы </w:t>
      </w:r>
      <w:r w:rsidRPr="000E5852">
        <w:rPr>
          <w:sz w:val="28"/>
          <w:szCs w:val="28"/>
        </w:rPr>
        <w:t>водоо</w:t>
      </w:r>
      <w:r>
        <w:rPr>
          <w:sz w:val="28"/>
          <w:szCs w:val="28"/>
        </w:rPr>
        <w:t>хранных зон;</w:t>
      </w:r>
    </w:p>
    <w:p w:rsidR="00D83635" w:rsidRDefault="00D83635" w:rsidP="00D83635">
      <w:pPr>
        <w:ind w:firstLine="720"/>
        <w:jc w:val="both"/>
        <w:rPr>
          <w:sz w:val="28"/>
          <w:szCs w:val="28"/>
        </w:rPr>
      </w:pPr>
      <w:r>
        <w:rPr>
          <w:sz w:val="28"/>
          <w:szCs w:val="28"/>
        </w:rPr>
        <w:t>- границы охранных зон источников питьевого водоснабжения;</w:t>
      </w:r>
    </w:p>
    <w:p w:rsidR="00D83635" w:rsidRPr="004610B8" w:rsidRDefault="00D83635" w:rsidP="00D83635">
      <w:pPr>
        <w:ind w:firstLine="720"/>
        <w:jc w:val="both"/>
        <w:rPr>
          <w:sz w:val="28"/>
          <w:szCs w:val="28"/>
        </w:rPr>
      </w:pPr>
      <w:r w:rsidRPr="001F572E">
        <w:rPr>
          <w:sz w:val="28"/>
          <w:szCs w:val="28"/>
          <w:u w:val="single"/>
        </w:rPr>
        <w:t>Водоохранными зонами</w:t>
      </w:r>
      <w:r w:rsidRPr="001F572E">
        <w:rPr>
          <w:sz w:val="28"/>
          <w:szCs w:val="28"/>
        </w:rPr>
        <w:t xml:space="preserve"> </w:t>
      </w:r>
      <w:r w:rsidRPr="004610B8">
        <w:rPr>
          <w:sz w:val="28"/>
          <w:szCs w:val="28"/>
        </w:rPr>
        <w:t>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83635" w:rsidRPr="004610B8" w:rsidRDefault="00D83635" w:rsidP="00D83635">
      <w:pPr>
        <w:ind w:firstLine="720"/>
        <w:jc w:val="both"/>
        <w:rPr>
          <w:sz w:val="28"/>
          <w:szCs w:val="28"/>
        </w:rPr>
      </w:pPr>
      <w:r w:rsidRPr="004610B8">
        <w:rPr>
          <w:sz w:val="28"/>
          <w:szCs w:val="28"/>
        </w:rPr>
        <w:t xml:space="preserve">На территории </w:t>
      </w:r>
      <w:r>
        <w:rPr>
          <w:sz w:val="28"/>
          <w:szCs w:val="28"/>
        </w:rPr>
        <w:t>Северского сельского поселения</w:t>
      </w:r>
      <w:r w:rsidRPr="004610B8">
        <w:rPr>
          <w:sz w:val="28"/>
          <w:szCs w:val="28"/>
        </w:rPr>
        <w:t xml:space="preserve"> водными объектами являются рек</w:t>
      </w:r>
      <w:r>
        <w:rPr>
          <w:sz w:val="28"/>
          <w:szCs w:val="28"/>
        </w:rPr>
        <w:t>а</w:t>
      </w:r>
      <w:r w:rsidRPr="004610B8">
        <w:rPr>
          <w:sz w:val="28"/>
          <w:szCs w:val="28"/>
        </w:rPr>
        <w:t xml:space="preserve"> </w:t>
      </w:r>
      <w:r>
        <w:rPr>
          <w:sz w:val="28"/>
          <w:szCs w:val="28"/>
        </w:rPr>
        <w:t>Убин, балка Гнилая, река Песчанка, балка Широкая, балка Малый (Мокрый) Аушедз, а также многочисленные ручьи и мелкие искусственные водохранилища.</w:t>
      </w:r>
    </w:p>
    <w:p w:rsidR="00D83635" w:rsidRDefault="00D83635" w:rsidP="00D83635">
      <w:pPr>
        <w:ind w:firstLine="720"/>
        <w:jc w:val="both"/>
        <w:rPr>
          <w:sz w:val="28"/>
          <w:szCs w:val="28"/>
        </w:rPr>
      </w:pPr>
      <w:r w:rsidRPr="00E77A27">
        <w:rPr>
          <w:sz w:val="28"/>
          <w:szCs w:val="28"/>
        </w:rPr>
        <w:t xml:space="preserve">Постановлением от 15 июля 2009 года № 1492-П «Об установлении ширины водоохранных и ширины прибрежных защитных полос рек и ручьев, расположенных на территории Краснодарского края» определены размеры водоохранных зон водных объектов, </w:t>
      </w:r>
      <w:r>
        <w:rPr>
          <w:sz w:val="28"/>
          <w:szCs w:val="28"/>
        </w:rPr>
        <w:t>расположенных</w:t>
      </w:r>
      <w:r w:rsidRPr="00E77A27">
        <w:rPr>
          <w:sz w:val="28"/>
          <w:szCs w:val="28"/>
        </w:rPr>
        <w:t xml:space="preserve"> </w:t>
      </w:r>
      <w:r>
        <w:rPr>
          <w:sz w:val="28"/>
          <w:szCs w:val="28"/>
        </w:rPr>
        <w:t>на</w:t>
      </w:r>
      <w:r w:rsidRPr="00E77A27">
        <w:rPr>
          <w:sz w:val="28"/>
          <w:szCs w:val="28"/>
        </w:rPr>
        <w:t xml:space="preserve"> территории </w:t>
      </w:r>
      <w:r>
        <w:rPr>
          <w:sz w:val="28"/>
          <w:szCs w:val="28"/>
        </w:rPr>
        <w:t xml:space="preserve">Северского </w:t>
      </w:r>
      <w:r w:rsidRPr="00E77A27">
        <w:rPr>
          <w:sz w:val="28"/>
          <w:szCs w:val="28"/>
        </w:rPr>
        <w:t>сельского поселения</w:t>
      </w:r>
      <w:r>
        <w:rPr>
          <w:sz w:val="28"/>
          <w:szCs w:val="28"/>
        </w:rPr>
        <w:t>:</w:t>
      </w:r>
    </w:p>
    <w:p w:rsidR="00D83635" w:rsidRDefault="00D83635" w:rsidP="00D83635">
      <w:pPr>
        <w:ind w:firstLine="720"/>
        <w:jc w:val="both"/>
        <w:rPr>
          <w:sz w:val="28"/>
          <w:szCs w:val="28"/>
        </w:rPr>
      </w:pPr>
      <w:r>
        <w:rPr>
          <w:sz w:val="28"/>
          <w:szCs w:val="28"/>
        </w:rPr>
        <w:t>- р.Убин - 200 метров;</w:t>
      </w:r>
    </w:p>
    <w:p w:rsidR="00D83635" w:rsidRDefault="00D83635" w:rsidP="00D83635">
      <w:pPr>
        <w:ind w:firstLine="720"/>
        <w:jc w:val="both"/>
        <w:rPr>
          <w:sz w:val="28"/>
          <w:szCs w:val="28"/>
        </w:rPr>
      </w:pPr>
      <w:r>
        <w:rPr>
          <w:sz w:val="28"/>
          <w:szCs w:val="28"/>
        </w:rPr>
        <w:t>- б.Гнилая - 100 метров;</w:t>
      </w:r>
    </w:p>
    <w:p w:rsidR="00D83635" w:rsidRDefault="00D83635" w:rsidP="00D83635">
      <w:pPr>
        <w:ind w:firstLine="720"/>
        <w:jc w:val="both"/>
        <w:rPr>
          <w:sz w:val="28"/>
          <w:szCs w:val="28"/>
        </w:rPr>
      </w:pPr>
      <w:r>
        <w:rPr>
          <w:sz w:val="28"/>
          <w:szCs w:val="28"/>
        </w:rPr>
        <w:t>- р.Песчанка - 100 метров;</w:t>
      </w:r>
    </w:p>
    <w:p w:rsidR="00D83635" w:rsidRDefault="00D83635" w:rsidP="00D83635">
      <w:pPr>
        <w:ind w:firstLine="720"/>
        <w:jc w:val="both"/>
        <w:rPr>
          <w:sz w:val="28"/>
          <w:szCs w:val="28"/>
        </w:rPr>
      </w:pPr>
      <w:r>
        <w:rPr>
          <w:sz w:val="28"/>
          <w:szCs w:val="28"/>
        </w:rPr>
        <w:t>- б.Широкая - 100 метров;</w:t>
      </w:r>
    </w:p>
    <w:p w:rsidR="00D83635" w:rsidRDefault="00D83635" w:rsidP="00D83635">
      <w:pPr>
        <w:ind w:firstLine="720"/>
        <w:jc w:val="both"/>
        <w:rPr>
          <w:sz w:val="28"/>
          <w:szCs w:val="28"/>
        </w:rPr>
      </w:pPr>
      <w:r>
        <w:rPr>
          <w:sz w:val="28"/>
          <w:szCs w:val="28"/>
        </w:rPr>
        <w:t>- б. Малый (Мокрый) Аушедз - 100 метров;</w:t>
      </w:r>
    </w:p>
    <w:p w:rsidR="00D83635" w:rsidRDefault="00D83635" w:rsidP="00D83635">
      <w:pPr>
        <w:ind w:firstLine="720"/>
        <w:jc w:val="both"/>
        <w:rPr>
          <w:sz w:val="28"/>
          <w:szCs w:val="28"/>
        </w:rPr>
      </w:pPr>
      <w:r>
        <w:rPr>
          <w:sz w:val="28"/>
          <w:szCs w:val="28"/>
        </w:rPr>
        <w:t xml:space="preserve">Для прочих балок и ручьев в соответствии с Водным Кодексом РФ, водоохранная зона составляет – </w:t>
      </w:r>
      <w:smartTag w:uri="urn:schemas-microsoft-com:office:smarttags" w:element="metricconverter">
        <w:smartTagPr>
          <w:attr w:name="ProductID" w:val="50 м"/>
        </w:smartTagPr>
        <w:r>
          <w:rPr>
            <w:sz w:val="28"/>
            <w:szCs w:val="28"/>
          </w:rPr>
          <w:t>50 м</w:t>
        </w:r>
      </w:smartTag>
      <w:r>
        <w:rPr>
          <w:sz w:val="28"/>
          <w:szCs w:val="28"/>
        </w:rPr>
        <w:t>, водохранилищ – 50 м</w:t>
      </w:r>
      <w:r w:rsidRPr="00C27840">
        <w:rPr>
          <w:sz w:val="28"/>
          <w:szCs w:val="28"/>
        </w:rPr>
        <w:t>.</w:t>
      </w:r>
    </w:p>
    <w:p w:rsidR="00D83635" w:rsidRDefault="00D83635" w:rsidP="00D83635">
      <w:pPr>
        <w:ind w:firstLine="720"/>
        <w:jc w:val="both"/>
        <w:rPr>
          <w:sz w:val="28"/>
          <w:szCs w:val="28"/>
        </w:rPr>
      </w:pPr>
      <w:r w:rsidRPr="00E77A27">
        <w:rPr>
          <w:sz w:val="28"/>
          <w:szCs w:val="28"/>
        </w:rPr>
        <w:t xml:space="preserve">Ширина прибрежной защитной полосы </w:t>
      </w:r>
      <w:r>
        <w:rPr>
          <w:sz w:val="28"/>
          <w:szCs w:val="28"/>
        </w:rPr>
        <w:t xml:space="preserve">водных объектов, располоденных на территории Северского сельского поселения, </w:t>
      </w:r>
      <w:r w:rsidRPr="00E77A27">
        <w:rPr>
          <w:sz w:val="28"/>
          <w:szCs w:val="28"/>
        </w:rPr>
        <w:t>составляет 50 м.</w:t>
      </w:r>
      <w:r>
        <w:rPr>
          <w:sz w:val="28"/>
          <w:szCs w:val="28"/>
        </w:rPr>
        <w:t xml:space="preserve"> </w:t>
      </w:r>
    </w:p>
    <w:p w:rsidR="00D83635" w:rsidRPr="00E77A27" w:rsidRDefault="00D83635" w:rsidP="00D83635">
      <w:pPr>
        <w:ind w:firstLine="720"/>
        <w:jc w:val="both"/>
        <w:rPr>
          <w:sz w:val="28"/>
          <w:szCs w:val="28"/>
        </w:rPr>
      </w:pPr>
      <w:r>
        <w:rPr>
          <w:sz w:val="28"/>
          <w:szCs w:val="28"/>
        </w:rPr>
        <w:t>Так же Постановлением</w:t>
      </w:r>
      <w:r w:rsidRPr="009448A3">
        <w:rPr>
          <w:sz w:val="28"/>
          <w:szCs w:val="28"/>
        </w:rPr>
        <w:t xml:space="preserve"> </w:t>
      </w:r>
      <w:r w:rsidRPr="00E77A27">
        <w:rPr>
          <w:sz w:val="28"/>
          <w:szCs w:val="28"/>
        </w:rPr>
        <w:t>от 15 июля 2009 года № 1492-П</w:t>
      </w:r>
      <w:r>
        <w:rPr>
          <w:sz w:val="28"/>
          <w:szCs w:val="28"/>
        </w:rPr>
        <w:t xml:space="preserve"> устанавливается ширина береговой полосы, предназначенной для общего пользования. Для рек и ручьев протяженностью до 10 км - 5 метров, для рек и ручьев протяженностью более 10 км - 20 метров. Границы земельных участков, прилегающих к береговым линиям должны проходить с учетом ширины береговой полосы.</w:t>
      </w:r>
    </w:p>
    <w:p w:rsidR="00D83635" w:rsidRDefault="00D83635" w:rsidP="00D83635">
      <w:pPr>
        <w:ind w:firstLine="720"/>
        <w:jc w:val="both"/>
        <w:rPr>
          <w:sz w:val="28"/>
          <w:szCs w:val="28"/>
        </w:rPr>
      </w:pPr>
      <w:r>
        <w:rPr>
          <w:sz w:val="28"/>
          <w:szCs w:val="28"/>
        </w:rPr>
        <w:t xml:space="preserve">Ограничения использования </w:t>
      </w:r>
      <w:r w:rsidRPr="00C27840">
        <w:rPr>
          <w:sz w:val="28"/>
          <w:szCs w:val="28"/>
        </w:rPr>
        <w:t>территории в границах водоохранных зон</w:t>
      </w:r>
      <w:r>
        <w:rPr>
          <w:sz w:val="28"/>
          <w:szCs w:val="28"/>
        </w:rPr>
        <w:t xml:space="preserve"> и прибрежных защитных полос устанавливаются с</w:t>
      </w:r>
      <w:r w:rsidRPr="00587103">
        <w:rPr>
          <w:sz w:val="28"/>
          <w:szCs w:val="28"/>
        </w:rPr>
        <w:t>огласно Водном</w:t>
      </w:r>
      <w:r>
        <w:rPr>
          <w:sz w:val="28"/>
          <w:szCs w:val="28"/>
        </w:rPr>
        <w:t xml:space="preserve">у Кодексу Российской Федерации. </w:t>
      </w:r>
    </w:p>
    <w:p w:rsidR="00D83635" w:rsidRDefault="00D83635" w:rsidP="00D83635">
      <w:pPr>
        <w:ind w:firstLine="720"/>
        <w:jc w:val="both"/>
        <w:rPr>
          <w:sz w:val="28"/>
          <w:szCs w:val="28"/>
        </w:rPr>
      </w:pPr>
      <w:r w:rsidRPr="00C27840">
        <w:rPr>
          <w:sz w:val="28"/>
          <w:szCs w:val="28"/>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83635" w:rsidRDefault="00D83635" w:rsidP="00D83635">
      <w:pPr>
        <w:ind w:firstLine="720"/>
        <w:jc w:val="both"/>
        <w:rPr>
          <w:sz w:val="28"/>
          <w:szCs w:val="28"/>
        </w:rPr>
      </w:pPr>
      <w:r>
        <w:rPr>
          <w:sz w:val="28"/>
          <w:szCs w:val="28"/>
        </w:rPr>
        <w:t>В границах водоохранных зон запрещается:</w:t>
      </w:r>
    </w:p>
    <w:p w:rsidR="00D83635" w:rsidRDefault="00D83635" w:rsidP="00D83635">
      <w:pPr>
        <w:ind w:firstLine="720"/>
        <w:jc w:val="both"/>
        <w:rPr>
          <w:sz w:val="28"/>
          <w:szCs w:val="28"/>
        </w:rPr>
      </w:pPr>
      <w:r>
        <w:rPr>
          <w:sz w:val="28"/>
          <w:szCs w:val="28"/>
        </w:rPr>
        <w:t>- использование сточных вод для удобрения почв;</w:t>
      </w:r>
    </w:p>
    <w:p w:rsidR="00D83635" w:rsidRDefault="00D83635" w:rsidP="00D83635">
      <w:pPr>
        <w:ind w:firstLine="720"/>
        <w:jc w:val="both"/>
        <w:rPr>
          <w:sz w:val="28"/>
          <w:szCs w:val="28"/>
        </w:rPr>
      </w:pPr>
      <w:r>
        <w:rPr>
          <w:sz w:val="28"/>
          <w:szCs w:val="28"/>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83635" w:rsidRDefault="00D83635" w:rsidP="00D83635">
      <w:pPr>
        <w:ind w:firstLine="720"/>
        <w:jc w:val="both"/>
        <w:rPr>
          <w:sz w:val="28"/>
          <w:szCs w:val="28"/>
        </w:rPr>
      </w:pPr>
      <w:r>
        <w:rPr>
          <w:sz w:val="28"/>
          <w:szCs w:val="28"/>
        </w:rPr>
        <w:t>- осуществление авиационных мер по борьбе с вредителями и болезнями растений;</w:t>
      </w:r>
    </w:p>
    <w:p w:rsidR="00D83635" w:rsidRDefault="00D83635" w:rsidP="00D83635">
      <w:pPr>
        <w:ind w:firstLine="720"/>
        <w:jc w:val="both"/>
        <w:rPr>
          <w:sz w:val="28"/>
          <w:szCs w:val="28"/>
        </w:rPr>
      </w:pPr>
      <w:r>
        <w:rPr>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83635" w:rsidRDefault="00D83635" w:rsidP="00D83635">
      <w:pPr>
        <w:ind w:firstLine="720"/>
        <w:jc w:val="both"/>
        <w:rPr>
          <w:sz w:val="28"/>
          <w:szCs w:val="28"/>
        </w:rPr>
      </w:pPr>
      <w:r>
        <w:rPr>
          <w:sz w:val="28"/>
          <w:szCs w:val="28"/>
        </w:rPr>
        <w:t>В границах прибрежных защитных полос наряду с вышеперечисленными ограничениями запрещаются:</w:t>
      </w:r>
    </w:p>
    <w:p w:rsidR="00D83635" w:rsidRDefault="00D83635" w:rsidP="00D83635">
      <w:pPr>
        <w:ind w:firstLine="720"/>
        <w:jc w:val="both"/>
        <w:rPr>
          <w:sz w:val="28"/>
          <w:szCs w:val="28"/>
        </w:rPr>
      </w:pPr>
      <w:r>
        <w:rPr>
          <w:sz w:val="28"/>
          <w:szCs w:val="28"/>
        </w:rPr>
        <w:t>- распашка земель;</w:t>
      </w:r>
    </w:p>
    <w:p w:rsidR="00D83635" w:rsidRDefault="00D83635" w:rsidP="00D83635">
      <w:pPr>
        <w:ind w:firstLine="720"/>
        <w:jc w:val="both"/>
        <w:rPr>
          <w:sz w:val="28"/>
          <w:szCs w:val="28"/>
        </w:rPr>
      </w:pPr>
      <w:r>
        <w:rPr>
          <w:sz w:val="28"/>
          <w:szCs w:val="28"/>
        </w:rPr>
        <w:t>- размещение отвалов размываемых грунтов;</w:t>
      </w:r>
    </w:p>
    <w:p w:rsidR="00D83635" w:rsidRDefault="00D83635" w:rsidP="00D83635">
      <w:pPr>
        <w:ind w:firstLine="720"/>
        <w:jc w:val="both"/>
        <w:rPr>
          <w:sz w:val="28"/>
          <w:szCs w:val="28"/>
        </w:rPr>
      </w:pPr>
      <w:r>
        <w:rPr>
          <w:sz w:val="28"/>
          <w:szCs w:val="28"/>
        </w:rPr>
        <w:t>- выпас сельскохозяйственных животных.</w:t>
      </w:r>
    </w:p>
    <w:p w:rsidR="00D83635" w:rsidRDefault="00D83635" w:rsidP="00D83635">
      <w:pPr>
        <w:ind w:firstLine="720"/>
        <w:jc w:val="both"/>
        <w:rPr>
          <w:sz w:val="28"/>
          <w:szCs w:val="28"/>
        </w:rPr>
      </w:pPr>
      <w:r>
        <w:rPr>
          <w:sz w:val="28"/>
          <w:szCs w:val="28"/>
        </w:rPr>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rsidR="00D83635" w:rsidRDefault="00D83635" w:rsidP="00D83635">
      <w:pPr>
        <w:ind w:firstLine="720"/>
        <w:jc w:val="both"/>
        <w:rPr>
          <w:sz w:val="28"/>
          <w:szCs w:val="28"/>
          <w:u w:val="single"/>
        </w:rPr>
      </w:pPr>
    </w:p>
    <w:p w:rsidR="00D83635" w:rsidRDefault="00D83635" w:rsidP="00D83635">
      <w:pPr>
        <w:ind w:firstLine="720"/>
        <w:jc w:val="both"/>
        <w:rPr>
          <w:sz w:val="28"/>
          <w:szCs w:val="28"/>
        </w:rPr>
      </w:pPr>
      <w:r w:rsidRPr="001F572E">
        <w:rPr>
          <w:sz w:val="28"/>
          <w:szCs w:val="28"/>
          <w:u w:val="single"/>
        </w:rPr>
        <w:t>Зоны охраны источников питьевого водоснабжения</w:t>
      </w:r>
      <w:r>
        <w:rPr>
          <w:sz w:val="28"/>
          <w:szCs w:val="28"/>
        </w:rPr>
        <w:t xml:space="preserve"> устанавливаются согласно </w:t>
      </w:r>
      <w:r w:rsidRPr="00E900AE">
        <w:rPr>
          <w:sz w:val="28"/>
          <w:szCs w:val="28"/>
        </w:rPr>
        <w:t>СанПиН</w:t>
      </w:r>
      <w:r>
        <w:rPr>
          <w:sz w:val="28"/>
          <w:szCs w:val="28"/>
        </w:rPr>
        <w:t xml:space="preserve"> </w:t>
      </w:r>
      <w:r w:rsidRPr="00E900AE">
        <w:rPr>
          <w:sz w:val="28"/>
          <w:szCs w:val="28"/>
        </w:rPr>
        <w:t>2.1</w:t>
      </w:r>
      <w:r>
        <w:rPr>
          <w:sz w:val="28"/>
          <w:szCs w:val="28"/>
        </w:rPr>
        <w:t>.4.1110-02.</w:t>
      </w:r>
    </w:p>
    <w:p w:rsidR="00D83635" w:rsidRDefault="00D83635" w:rsidP="00D83635">
      <w:pPr>
        <w:ind w:firstLine="720"/>
        <w:jc w:val="both"/>
        <w:rPr>
          <w:sz w:val="28"/>
          <w:szCs w:val="28"/>
        </w:rPr>
      </w:pPr>
      <w:r>
        <w:rPr>
          <w:sz w:val="28"/>
          <w:szCs w:val="28"/>
        </w:rPr>
        <w:t xml:space="preserve">Источниками хозяйственно-питьевого водоснабжения населенных пунктов Северского сельского поселения являются артезианские отдельно стоящие скважины и водозабор ст. Северской. </w:t>
      </w:r>
    </w:p>
    <w:p w:rsidR="00D83635" w:rsidRDefault="00D83635" w:rsidP="00D83635">
      <w:pPr>
        <w:ind w:firstLine="720"/>
        <w:jc w:val="both"/>
        <w:rPr>
          <w:sz w:val="28"/>
          <w:szCs w:val="28"/>
        </w:rPr>
      </w:pPr>
      <w:r>
        <w:rPr>
          <w:sz w:val="28"/>
          <w:szCs w:val="28"/>
        </w:rPr>
        <w:t xml:space="preserve">На территории поселения на основании действующих лицензий осуществляют </w:t>
      </w:r>
      <w:r w:rsidRPr="00915293">
        <w:rPr>
          <w:sz w:val="28"/>
          <w:szCs w:val="28"/>
        </w:rPr>
        <w:t>добычу пресных подземных вод для хозяйственно-питьевого и производственного водоснабжения</w:t>
      </w:r>
      <w:r>
        <w:rPr>
          <w:sz w:val="28"/>
          <w:szCs w:val="28"/>
        </w:rPr>
        <w:t xml:space="preserve"> следующие недропользователи:</w:t>
      </w:r>
    </w:p>
    <w:tbl>
      <w:tblPr>
        <w:tblW w:w="9796" w:type="dxa"/>
        <w:tblInd w:w="93" w:type="dxa"/>
        <w:tblLayout w:type="fixed"/>
        <w:tblLook w:val="04A0"/>
      </w:tblPr>
      <w:tblGrid>
        <w:gridCol w:w="724"/>
        <w:gridCol w:w="567"/>
        <w:gridCol w:w="566"/>
        <w:gridCol w:w="2530"/>
        <w:gridCol w:w="1861"/>
        <w:gridCol w:w="2131"/>
        <w:gridCol w:w="1417"/>
      </w:tblGrid>
      <w:tr w:rsidR="00D83635" w:rsidRPr="00533EDE" w:rsidTr="00F948D3">
        <w:trPr>
          <w:trHeight w:val="345"/>
        </w:trPr>
        <w:tc>
          <w:tcPr>
            <w:tcW w:w="18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rPr>
                <w:b/>
                <w:bCs/>
              </w:rPr>
            </w:pPr>
            <w:r>
              <w:rPr>
                <w:b/>
                <w:bCs/>
              </w:rPr>
              <w:t>Лицензия</w:t>
            </w:r>
          </w:p>
        </w:tc>
        <w:tc>
          <w:tcPr>
            <w:tcW w:w="2530" w:type="dxa"/>
            <w:vMerge w:val="restart"/>
            <w:tcBorders>
              <w:top w:val="single" w:sz="4" w:space="0" w:color="auto"/>
              <w:left w:val="nil"/>
              <w:right w:val="single" w:sz="4" w:space="0" w:color="auto"/>
            </w:tcBorders>
            <w:shd w:val="clear" w:color="auto" w:fill="auto"/>
            <w:vAlign w:val="center"/>
            <w:hideMark/>
          </w:tcPr>
          <w:p w:rsidR="00D83635" w:rsidRPr="00533EDE" w:rsidRDefault="00D83635" w:rsidP="00F948D3">
            <w:pPr>
              <w:jc w:val="center"/>
              <w:rPr>
                <w:b/>
                <w:bCs/>
              </w:rPr>
            </w:pPr>
            <w:r w:rsidRPr="00533EDE">
              <w:rPr>
                <w:b/>
                <w:bCs/>
              </w:rPr>
              <w:t>Предприятие (полностью)</w:t>
            </w:r>
          </w:p>
        </w:tc>
        <w:tc>
          <w:tcPr>
            <w:tcW w:w="1861" w:type="dxa"/>
            <w:vMerge w:val="restart"/>
            <w:tcBorders>
              <w:top w:val="single" w:sz="4" w:space="0" w:color="auto"/>
              <w:left w:val="nil"/>
              <w:right w:val="single" w:sz="4" w:space="0" w:color="auto"/>
            </w:tcBorders>
            <w:shd w:val="clear" w:color="auto" w:fill="auto"/>
            <w:vAlign w:val="center"/>
            <w:hideMark/>
          </w:tcPr>
          <w:p w:rsidR="00D83635" w:rsidRPr="00533EDE" w:rsidRDefault="00D83635" w:rsidP="00F948D3">
            <w:pPr>
              <w:jc w:val="center"/>
              <w:rPr>
                <w:b/>
                <w:bCs/>
              </w:rPr>
            </w:pPr>
            <w:r w:rsidRPr="00533EDE">
              <w:rPr>
                <w:b/>
                <w:bCs/>
              </w:rPr>
              <w:t>Целевое назначение и вид работ</w:t>
            </w:r>
          </w:p>
        </w:tc>
        <w:tc>
          <w:tcPr>
            <w:tcW w:w="2131" w:type="dxa"/>
            <w:vMerge w:val="restart"/>
            <w:tcBorders>
              <w:top w:val="single" w:sz="4" w:space="0" w:color="auto"/>
              <w:left w:val="nil"/>
              <w:right w:val="single" w:sz="4" w:space="0" w:color="auto"/>
            </w:tcBorders>
            <w:shd w:val="clear" w:color="auto" w:fill="auto"/>
            <w:vAlign w:val="center"/>
            <w:hideMark/>
          </w:tcPr>
          <w:p w:rsidR="00D83635" w:rsidRPr="00533EDE" w:rsidRDefault="00D83635" w:rsidP="00F948D3">
            <w:pPr>
              <w:jc w:val="center"/>
              <w:rPr>
                <w:b/>
                <w:bCs/>
              </w:rPr>
            </w:pPr>
            <w:r w:rsidRPr="00533EDE">
              <w:rPr>
                <w:b/>
                <w:bCs/>
              </w:rPr>
              <w:t>Местоположение участка недр населенный пункт</w:t>
            </w:r>
          </w:p>
        </w:tc>
        <w:tc>
          <w:tcPr>
            <w:tcW w:w="1417" w:type="dxa"/>
            <w:vMerge w:val="restart"/>
            <w:tcBorders>
              <w:top w:val="single" w:sz="4" w:space="0" w:color="auto"/>
              <w:left w:val="nil"/>
              <w:right w:val="single" w:sz="4" w:space="0" w:color="auto"/>
            </w:tcBorders>
            <w:shd w:val="clear" w:color="auto" w:fill="auto"/>
            <w:vAlign w:val="center"/>
            <w:hideMark/>
          </w:tcPr>
          <w:p w:rsidR="00D83635" w:rsidRPr="00533EDE" w:rsidRDefault="00D83635" w:rsidP="00F948D3">
            <w:pPr>
              <w:jc w:val="center"/>
              <w:rPr>
                <w:b/>
                <w:bCs/>
              </w:rPr>
            </w:pPr>
            <w:r w:rsidRPr="00533EDE">
              <w:rPr>
                <w:b/>
                <w:bCs/>
              </w:rPr>
              <w:t>Статус месторождения</w:t>
            </w:r>
          </w:p>
        </w:tc>
      </w:tr>
      <w:tr w:rsidR="00D83635" w:rsidRPr="00533EDE" w:rsidTr="00F948D3">
        <w:trPr>
          <w:trHeight w:val="66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rPr>
                <w:b/>
                <w:bCs/>
                <w:sz w:val="16"/>
                <w:szCs w:val="16"/>
              </w:rPr>
            </w:pPr>
            <w:r w:rsidRPr="00533EDE">
              <w:rPr>
                <w:b/>
                <w:bCs/>
                <w:sz w:val="16"/>
                <w:szCs w:val="16"/>
              </w:rPr>
              <w:t>Серия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635" w:rsidRPr="00533EDE" w:rsidRDefault="00D83635" w:rsidP="00F948D3">
            <w:pPr>
              <w:jc w:val="center"/>
              <w:rPr>
                <w:b/>
                <w:bCs/>
              </w:rPr>
            </w:pPr>
            <w:r>
              <w:rPr>
                <w:b/>
                <w:bCs/>
              </w:rPr>
              <w:t>№</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D83635" w:rsidRPr="00533EDE" w:rsidRDefault="00D83635" w:rsidP="00F948D3">
            <w:pPr>
              <w:jc w:val="center"/>
              <w:rPr>
                <w:b/>
                <w:bCs/>
              </w:rPr>
            </w:pPr>
            <w:r w:rsidRPr="00533EDE">
              <w:rPr>
                <w:b/>
                <w:bCs/>
              </w:rPr>
              <w:t>Вид</w:t>
            </w:r>
          </w:p>
        </w:tc>
        <w:tc>
          <w:tcPr>
            <w:tcW w:w="2530" w:type="dxa"/>
            <w:vMerge/>
            <w:tcBorders>
              <w:left w:val="nil"/>
              <w:bottom w:val="single" w:sz="4" w:space="0" w:color="auto"/>
              <w:right w:val="single" w:sz="4" w:space="0" w:color="auto"/>
            </w:tcBorders>
            <w:shd w:val="clear" w:color="auto" w:fill="auto"/>
            <w:vAlign w:val="center"/>
            <w:hideMark/>
          </w:tcPr>
          <w:p w:rsidR="00D83635" w:rsidRPr="00533EDE" w:rsidRDefault="00D83635" w:rsidP="00F948D3">
            <w:pPr>
              <w:jc w:val="center"/>
              <w:rPr>
                <w:b/>
                <w:bCs/>
              </w:rPr>
            </w:pPr>
          </w:p>
        </w:tc>
        <w:tc>
          <w:tcPr>
            <w:tcW w:w="1861" w:type="dxa"/>
            <w:vMerge/>
            <w:tcBorders>
              <w:left w:val="nil"/>
              <w:bottom w:val="single" w:sz="4" w:space="0" w:color="auto"/>
              <w:right w:val="single" w:sz="4" w:space="0" w:color="auto"/>
            </w:tcBorders>
            <w:shd w:val="clear" w:color="auto" w:fill="auto"/>
            <w:vAlign w:val="center"/>
            <w:hideMark/>
          </w:tcPr>
          <w:p w:rsidR="00D83635" w:rsidRPr="00533EDE" w:rsidRDefault="00D83635" w:rsidP="00F948D3">
            <w:pPr>
              <w:jc w:val="center"/>
              <w:rPr>
                <w:b/>
                <w:bCs/>
              </w:rPr>
            </w:pPr>
          </w:p>
        </w:tc>
        <w:tc>
          <w:tcPr>
            <w:tcW w:w="2131" w:type="dxa"/>
            <w:vMerge/>
            <w:tcBorders>
              <w:left w:val="nil"/>
              <w:bottom w:val="single" w:sz="4" w:space="0" w:color="auto"/>
              <w:right w:val="single" w:sz="4" w:space="0" w:color="auto"/>
            </w:tcBorders>
            <w:shd w:val="clear" w:color="auto" w:fill="auto"/>
            <w:vAlign w:val="center"/>
            <w:hideMark/>
          </w:tcPr>
          <w:p w:rsidR="00D83635" w:rsidRPr="00533EDE" w:rsidRDefault="00D83635" w:rsidP="00F948D3">
            <w:pPr>
              <w:jc w:val="center"/>
              <w:rPr>
                <w:b/>
                <w:bCs/>
              </w:rPr>
            </w:pPr>
          </w:p>
        </w:tc>
        <w:tc>
          <w:tcPr>
            <w:tcW w:w="1417" w:type="dxa"/>
            <w:vMerge/>
            <w:tcBorders>
              <w:left w:val="nil"/>
              <w:bottom w:val="single" w:sz="4" w:space="0" w:color="auto"/>
              <w:right w:val="single" w:sz="4" w:space="0" w:color="auto"/>
            </w:tcBorders>
            <w:shd w:val="clear" w:color="auto" w:fill="auto"/>
            <w:vAlign w:val="center"/>
            <w:hideMark/>
          </w:tcPr>
          <w:p w:rsidR="00D83635" w:rsidRPr="00533EDE" w:rsidRDefault="00D83635" w:rsidP="00F948D3">
            <w:pPr>
              <w:jc w:val="center"/>
              <w:rPr>
                <w:b/>
                <w:bCs/>
              </w:rPr>
            </w:pPr>
          </w:p>
        </w:tc>
      </w:tr>
      <w:tr w:rsidR="00D83635" w:rsidRPr="00533EDE" w:rsidTr="00F948D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4</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5</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6</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7</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8</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9</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13</w:t>
            </w:r>
          </w:p>
        </w:tc>
      </w:tr>
      <w:tr w:rsidR="00D83635" w:rsidRPr="00533EDE" w:rsidTr="00F948D3">
        <w:trPr>
          <w:trHeight w:val="146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КРД</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935</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ВЭ</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Акционерное общество открытого типа "Северский завод фурнитуры и мебели"</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Добыча пресных подземных вод для хозяйственно-питьевого и производственного водоснабжения</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 xml:space="preserve">ст. Северская, СВ часть, скважина № 4146 </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краевой</w:t>
            </w:r>
          </w:p>
        </w:tc>
      </w:tr>
      <w:tr w:rsidR="00D83635" w:rsidRPr="00533EDE" w:rsidTr="00F948D3">
        <w:trPr>
          <w:trHeight w:val="157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КРД</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1171</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ВЭ</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Многоотраслевое объединение жилищно-коммунального хозяйства Северского р-она</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Добыча пресных подземных вод для хозяйственно-питьевого и производственного водоснабжения</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Северский р-он, ст. Северская скважины №№ 72930/1, 78833/2, 21071/3, 58282/3 а, 5059/4, 4391/5, 6916/6, 58281/7, 58353/8, 58354/9, 78817/10, 21432, 78550/11</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краевой</w:t>
            </w:r>
          </w:p>
        </w:tc>
      </w:tr>
      <w:tr w:rsidR="00D83635" w:rsidRPr="00533EDE" w:rsidTr="00F948D3">
        <w:trPr>
          <w:trHeight w:val="135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КРД</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1488</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ВЭ</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Транспортное предприятие "Северскагропромтранс" в форме акционерного общества открытого типа</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Добыча пресных подземных вод для хозяйственно-питьевого и производственного водоснабжения</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ст. Северская, северная часть, скважина № 36279</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краевой</w:t>
            </w:r>
          </w:p>
        </w:tc>
      </w:tr>
      <w:tr w:rsidR="00D83635" w:rsidRPr="00533EDE" w:rsidTr="00F948D3">
        <w:trPr>
          <w:trHeight w:val="15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КРД</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1810</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ВЭ</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С/х производственный кооператив "Нива"</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Добыча пресных подземных вод для хозяйственно-питьевого и производственного водоснабжения</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 xml:space="preserve">ст. Северская, северная окраина, скважины №№ 3576, 26960, 26955/3 </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краевой</w:t>
            </w:r>
          </w:p>
        </w:tc>
      </w:tr>
      <w:tr w:rsidR="00D83635" w:rsidRPr="00533EDE" w:rsidTr="00F948D3">
        <w:trPr>
          <w:trHeight w:val="142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КРД</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2111</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ВЭ</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Общество с ограниченной ответственностью производственно-коммерческая фирма "Плодоперерабатывающий комбинат "Северский"</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Добыча пресных подземных вод для хозяйственно-питьевого и производственного водоснабжения</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ст. Северская, скважина № 30059/1</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краевой</w:t>
            </w:r>
          </w:p>
        </w:tc>
      </w:tr>
      <w:tr w:rsidR="00D83635" w:rsidRPr="00533EDE" w:rsidTr="00F948D3">
        <w:trPr>
          <w:trHeight w:val="15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КРД</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2651</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ВЭ</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Общество с ограниченной ответственностью "Северский молочный завод"</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Добыча пресных подземных вод для хозяйственно-питьевого и производственного водоснабжения</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Северский р-он, центральная часть ст. Северская (скважина № 21014)</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краевой</w:t>
            </w:r>
          </w:p>
        </w:tc>
      </w:tr>
      <w:tr w:rsidR="00D83635" w:rsidRPr="00533EDE" w:rsidTr="00F948D3">
        <w:trPr>
          <w:trHeight w:val="158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КРД</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3110</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ВЭ</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Общество с ограниченной ответственностью производственно-коммерческая фирма "Сухие завтраки"</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Добыча пресных подземных вод для хозяйственно-питьевого и технологического водоснабжения</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Северский р-он, северная часть ст. Северской, в 0,7 км ЮЗ ж/д станции (скважина № 58177)</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краевой</w:t>
            </w:r>
          </w:p>
        </w:tc>
      </w:tr>
      <w:tr w:rsidR="00D83635" w:rsidRPr="00533EDE" w:rsidTr="00F948D3">
        <w:trPr>
          <w:trHeight w:val="15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КРД</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3321</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ВЭ</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Общество с ограниченной ответственностью "Артисан"</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Добыча подземных вод для хозяйственно-питьевого и технологического водоснабжения</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Северский р-он, центральная часть ст. Северская (скважина № 25)</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краевой</w:t>
            </w:r>
          </w:p>
        </w:tc>
      </w:tr>
      <w:tr w:rsidR="00D83635" w:rsidRPr="00533EDE" w:rsidTr="00F948D3">
        <w:trPr>
          <w:trHeight w:val="15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КРД</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3352</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ВЭ</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Общество с ограниченной ответственностью "Импульс"</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Добыча подземных вод для хозяйственно-питьевого и технологического водоснабжения</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Северский р-он, в северной части ст. Северская (скважины №№ 36137, 1)</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краевой</w:t>
            </w:r>
          </w:p>
        </w:tc>
      </w:tr>
      <w:tr w:rsidR="00D83635" w:rsidRPr="00533EDE" w:rsidTr="00F948D3">
        <w:trPr>
          <w:trHeight w:val="15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КРД</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3391</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ВЭ</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 xml:space="preserve">Общество с ограниченной ответственностью "Собер </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Добыча подземных вод для хозяйственно-питьевого и технологического водоснабжения</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Северский р-он, северо-западная окраина ст. Северская (скважина № 40928)</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краевой</w:t>
            </w:r>
          </w:p>
        </w:tc>
      </w:tr>
      <w:tr w:rsidR="00D83635" w:rsidRPr="00533EDE" w:rsidTr="00F948D3">
        <w:trPr>
          <w:trHeight w:val="7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КРД</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3456</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ВЭ</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 xml:space="preserve">Общество с ограниченной ответственностью "РН-Краснодарнефтегаз" </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Добыча подземных вод для технологического водоснабжения</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Северский р-он, в 1,5 км восточнее окраины ст. Северской (скважина № 55)</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краевой</w:t>
            </w:r>
          </w:p>
        </w:tc>
      </w:tr>
    </w:tbl>
    <w:p w:rsidR="00D83635" w:rsidRDefault="00D83635" w:rsidP="00D83635">
      <w:pPr>
        <w:spacing w:line="312" w:lineRule="auto"/>
        <w:ind w:firstLine="720"/>
        <w:jc w:val="both"/>
        <w:rPr>
          <w:sz w:val="28"/>
          <w:szCs w:val="28"/>
        </w:rPr>
      </w:pPr>
    </w:p>
    <w:p w:rsidR="00D83635" w:rsidRDefault="00D83635" w:rsidP="00D83635">
      <w:pPr>
        <w:ind w:firstLine="720"/>
        <w:jc w:val="both"/>
        <w:rPr>
          <w:sz w:val="28"/>
          <w:szCs w:val="28"/>
        </w:rPr>
      </w:pPr>
      <w:r w:rsidRPr="0028196E">
        <w:rPr>
          <w:sz w:val="28"/>
          <w:szCs w:val="28"/>
        </w:rPr>
        <w:t>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r>
        <w:rPr>
          <w:sz w:val="28"/>
          <w:szCs w:val="28"/>
        </w:rPr>
        <w:t>.</w:t>
      </w:r>
      <w:r w:rsidRPr="00D418D0">
        <w:rPr>
          <w:sz w:val="28"/>
          <w:szCs w:val="28"/>
        </w:rPr>
        <w:t xml:space="preserve"> </w:t>
      </w:r>
      <w:r w:rsidRPr="0028196E">
        <w:rPr>
          <w:sz w:val="28"/>
          <w:szCs w:val="28"/>
        </w:rPr>
        <w:t>Порядок использования подземных водных объектов для целей питьевого и хозяйственно-бытового водоснабжения устанавливается законодательством о недрах</w:t>
      </w:r>
      <w:r>
        <w:rPr>
          <w:sz w:val="28"/>
          <w:szCs w:val="28"/>
        </w:rPr>
        <w:t>.</w:t>
      </w:r>
    </w:p>
    <w:p w:rsidR="00D83635" w:rsidRDefault="00D83635" w:rsidP="00D83635">
      <w:pPr>
        <w:ind w:firstLine="720"/>
        <w:jc w:val="both"/>
        <w:rPr>
          <w:sz w:val="28"/>
          <w:szCs w:val="28"/>
        </w:rPr>
      </w:pPr>
      <w:r>
        <w:rPr>
          <w:sz w:val="28"/>
          <w:szCs w:val="28"/>
        </w:rPr>
        <w:t xml:space="preserve">Для подземного источника водоснабжения при использовании защищенных подземных вод устанавливается граница 1 пояса охраны (строгого режима) на расстоянии не менее </w:t>
      </w:r>
      <w:smartTag w:uri="urn:schemas-microsoft-com:office:smarttags" w:element="metricconverter">
        <w:smartTagPr>
          <w:attr w:name="ProductID" w:val="30 м"/>
        </w:smartTagPr>
        <w:r>
          <w:rPr>
            <w:sz w:val="28"/>
            <w:szCs w:val="28"/>
          </w:rPr>
          <w:t>30 м</w:t>
        </w:r>
      </w:smartTag>
      <w:r>
        <w:rPr>
          <w:sz w:val="28"/>
          <w:szCs w:val="28"/>
        </w:rPr>
        <w:t xml:space="preserve"> от крайней скважины. Границы 2 и 3 поясов определяется расчетами при конкретном проектировании водозабора.</w:t>
      </w:r>
    </w:p>
    <w:p w:rsidR="00D83635" w:rsidRDefault="00D83635" w:rsidP="00D83635">
      <w:pPr>
        <w:ind w:firstLine="720"/>
        <w:jc w:val="both"/>
        <w:rPr>
          <w:sz w:val="28"/>
          <w:szCs w:val="28"/>
        </w:rPr>
      </w:pPr>
      <w:r>
        <w:rPr>
          <w:sz w:val="28"/>
          <w:szCs w:val="28"/>
        </w:rPr>
        <w:t>Все скважины в пределах лицензий имеют установленную 1 зону санитарной охраны источника питьевого водоснабжения.</w:t>
      </w:r>
    </w:p>
    <w:p w:rsidR="00D83635" w:rsidRDefault="00D83635" w:rsidP="00D83635">
      <w:pPr>
        <w:ind w:firstLine="720"/>
        <w:jc w:val="both"/>
        <w:rPr>
          <w:sz w:val="28"/>
          <w:szCs w:val="28"/>
        </w:rPr>
      </w:pPr>
      <w:r>
        <w:rPr>
          <w:sz w:val="28"/>
          <w:szCs w:val="28"/>
        </w:rPr>
        <w:t xml:space="preserve">На момент внесения изменений в генеральный план Северского сельского поселения согласно муниципальному контракту </w:t>
      </w:r>
      <w:r w:rsidRPr="00756BBC">
        <w:rPr>
          <w:sz w:val="28"/>
          <w:szCs w:val="28"/>
        </w:rPr>
        <w:t>№ б/н от 20 марта 2017 г.</w:t>
      </w:r>
      <w:r>
        <w:rPr>
          <w:sz w:val="28"/>
          <w:szCs w:val="28"/>
        </w:rPr>
        <w:t xml:space="preserve"> утверждены   границы и режимы зон санитарной охраны следующих водозаборных скважин:</w:t>
      </w:r>
    </w:p>
    <w:p w:rsidR="00D83635" w:rsidRDefault="00D83635" w:rsidP="00D83635">
      <w:pPr>
        <w:ind w:firstLine="720"/>
        <w:jc w:val="both"/>
        <w:rPr>
          <w:sz w:val="28"/>
          <w:szCs w:val="28"/>
        </w:rPr>
      </w:pPr>
      <w:r>
        <w:rPr>
          <w:sz w:val="28"/>
          <w:szCs w:val="28"/>
        </w:rPr>
        <w:t>- артезианская скважина №58177, водопользователь ООО ГПСФ "Сухие завтраки" (протокол заседания экспертной комиссии от 30 апреля 2010 года №257);</w:t>
      </w:r>
    </w:p>
    <w:p w:rsidR="00D83635" w:rsidRDefault="00D83635" w:rsidP="00D83635">
      <w:pPr>
        <w:ind w:firstLine="720"/>
        <w:jc w:val="both"/>
        <w:rPr>
          <w:sz w:val="28"/>
          <w:szCs w:val="28"/>
        </w:rPr>
      </w:pPr>
      <w:r>
        <w:rPr>
          <w:sz w:val="28"/>
          <w:szCs w:val="28"/>
        </w:rPr>
        <w:t>- скважины группового водозабора №№ 58281, 6916, 4319, 5059, 58282, 58354, 78817, 58353, 78833, 72930, одиночные скважины №№ 21432, 7716, 78550, 7756, водопользователь ООО "Северское ЖКХ" (протокол заседания экспертной комиссии от 30 апреля 2010 года №260);</w:t>
      </w:r>
    </w:p>
    <w:p w:rsidR="00D83635" w:rsidRDefault="00D83635" w:rsidP="00D83635">
      <w:pPr>
        <w:ind w:firstLine="720"/>
        <w:jc w:val="both"/>
        <w:rPr>
          <w:sz w:val="28"/>
          <w:szCs w:val="28"/>
        </w:rPr>
      </w:pPr>
      <w:r>
        <w:rPr>
          <w:sz w:val="28"/>
          <w:szCs w:val="28"/>
        </w:rPr>
        <w:t>- скважина №25, водопользователь ООО "Артисан" (протокол заседания экспертной комиссии от 7 декабря 2010 года №333);</w:t>
      </w:r>
    </w:p>
    <w:p w:rsidR="00D83635" w:rsidRDefault="00D83635" w:rsidP="00D83635">
      <w:pPr>
        <w:ind w:firstLine="720"/>
        <w:jc w:val="both"/>
        <w:rPr>
          <w:sz w:val="28"/>
          <w:szCs w:val="28"/>
        </w:rPr>
      </w:pPr>
      <w:r>
        <w:rPr>
          <w:sz w:val="28"/>
          <w:szCs w:val="28"/>
        </w:rPr>
        <w:t>- скважина №36137, водопользователь ООО «Импульс»</w:t>
      </w:r>
      <w:r w:rsidRPr="00756BBC">
        <w:rPr>
          <w:sz w:val="28"/>
          <w:szCs w:val="28"/>
        </w:rPr>
        <w:t xml:space="preserve"> </w:t>
      </w:r>
      <w:r>
        <w:rPr>
          <w:sz w:val="28"/>
          <w:szCs w:val="28"/>
        </w:rPr>
        <w:t>(приказ министерства природных ресурсов Краснодарского края от 4 декабря 2014 года №1874).</w:t>
      </w:r>
    </w:p>
    <w:p w:rsidR="00D83635" w:rsidRDefault="00D83635" w:rsidP="00D83635">
      <w:pPr>
        <w:ind w:firstLine="720"/>
        <w:jc w:val="both"/>
        <w:rPr>
          <w:sz w:val="28"/>
          <w:szCs w:val="28"/>
        </w:rPr>
      </w:pPr>
      <w:r>
        <w:rPr>
          <w:sz w:val="28"/>
          <w:szCs w:val="28"/>
        </w:rPr>
        <w:t xml:space="preserve">На всех источниках хозяйственно-питьевого водоснабжения, существующих и планируемых, согласно действующему законодательству должны быть установлены границы и режимы зон санитарной охраны. </w:t>
      </w:r>
    </w:p>
    <w:p w:rsidR="00D83635" w:rsidRDefault="00D83635" w:rsidP="00D83635">
      <w:pPr>
        <w:tabs>
          <w:tab w:val="left" w:pos="1260"/>
        </w:tabs>
        <w:ind w:firstLine="709"/>
        <w:jc w:val="center"/>
        <w:rPr>
          <w:sz w:val="28"/>
          <w:szCs w:val="28"/>
          <w:u w:val="single"/>
        </w:rPr>
      </w:pPr>
    </w:p>
    <w:p w:rsidR="00D83635" w:rsidRDefault="00D83635" w:rsidP="00D83635">
      <w:pPr>
        <w:tabs>
          <w:tab w:val="left" w:pos="1260"/>
        </w:tabs>
        <w:ind w:firstLine="709"/>
        <w:jc w:val="center"/>
        <w:rPr>
          <w:sz w:val="28"/>
          <w:szCs w:val="28"/>
        </w:rPr>
      </w:pPr>
      <w:r w:rsidRPr="00040E6E">
        <w:rPr>
          <w:sz w:val="28"/>
          <w:szCs w:val="28"/>
          <w:u w:val="single"/>
        </w:rPr>
        <w:t>Водоохранные мероприятия</w:t>
      </w:r>
      <w:r>
        <w:rPr>
          <w:sz w:val="28"/>
          <w:szCs w:val="28"/>
        </w:rPr>
        <w:t>.</w:t>
      </w:r>
    </w:p>
    <w:p w:rsidR="00D83635" w:rsidRDefault="00D83635" w:rsidP="00D83635">
      <w:pPr>
        <w:tabs>
          <w:tab w:val="left" w:pos="1260"/>
        </w:tabs>
        <w:ind w:firstLine="709"/>
        <w:jc w:val="both"/>
        <w:rPr>
          <w:sz w:val="28"/>
          <w:szCs w:val="28"/>
        </w:rPr>
      </w:pPr>
      <w:r>
        <w:rPr>
          <w:sz w:val="28"/>
          <w:szCs w:val="28"/>
        </w:rPr>
        <w:t>1. На всех водозаборных скважинах должно быть выполнено ограждение зоны санитарной охраны строгого режима размерами 60 х 60 м, установить ворота, закрывающиеся на замок.</w:t>
      </w:r>
    </w:p>
    <w:p w:rsidR="00D83635" w:rsidRDefault="00D83635" w:rsidP="00D83635">
      <w:pPr>
        <w:tabs>
          <w:tab w:val="left" w:pos="1260"/>
        </w:tabs>
        <w:ind w:firstLine="709"/>
        <w:jc w:val="both"/>
        <w:rPr>
          <w:sz w:val="28"/>
          <w:szCs w:val="28"/>
        </w:rPr>
      </w:pPr>
      <w:r>
        <w:rPr>
          <w:sz w:val="28"/>
          <w:szCs w:val="28"/>
        </w:rPr>
        <w:t>2. Оборудовать скважины водоизмерительной аппаратурой.</w:t>
      </w:r>
    </w:p>
    <w:p w:rsidR="00D83635" w:rsidRDefault="00D83635" w:rsidP="00D83635">
      <w:pPr>
        <w:tabs>
          <w:tab w:val="left" w:pos="1260"/>
        </w:tabs>
        <w:ind w:firstLine="709"/>
        <w:jc w:val="both"/>
        <w:rPr>
          <w:sz w:val="28"/>
          <w:szCs w:val="28"/>
        </w:rPr>
      </w:pPr>
      <w:r>
        <w:rPr>
          <w:sz w:val="28"/>
          <w:szCs w:val="28"/>
        </w:rPr>
        <w:t>3. На проездах к участкам первого пояса зон санитарной охраны (с 4-х сторон на ограждении) установить знаки, запрещающие въезд и проход посторонним лицам, стоянку всех видов транспорта у границ ограждения.</w:t>
      </w:r>
    </w:p>
    <w:p w:rsidR="00D83635" w:rsidRDefault="00D83635" w:rsidP="00D83635">
      <w:pPr>
        <w:tabs>
          <w:tab w:val="left" w:pos="1260"/>
        </w:tabs>
        <w:ind w:firstLine="709"/>
        <w:jc w:val="both"/>
        <w:rPr>
          <w:sz w:val="28"/>
          <w:szCs w:val="28"/>
        </w:rPr>
      </w:pPr>
      <w:r>
        <w:rPr>
          <w:sz w:val="28"/>
          <w:szCs w:val="28"/>
        </w:rPr>
        <w:t>4. Территория первого пояса ЗСО водозабора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D83635" w:rsidRDefault="00D83635" w:rsidP="00D83635">
      <w:pPr>
        <w:tabs>
          <w:tab w:val="left" w:pos="1260"/>
        </w:tabs>
        <w:ind w:firstLine="709"/>
        <w:jc w:val="both"/>
        <w:rPr>
          <w:sz w:val="28"/>
          <w:szCs w:val="28"/>
        </w:rPr>
      </w:pPr>
      <w:r>
        <w:rPr>
          <w:sz w:val="28"/>
          <w:szCs w:val="28"/>
        </w:rPr>
        <w:t>5. На территории первого пояса ЗСО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D83635" w:rsidRDefault="00D83635" w:rsidP="00D83635">
      <w:pPr>
        <w:tabs>
          <w:tab w:val="left" w:pos="1260"/>
        </w:tabs>
        <w:ind w:firstLine="709"/>
        <w:jc w:val="both"/>
        <w:rPr>
          <w:sz w:val="28"/>
          <w:szCs w:val="28"/>
        </w:rPr>
      </w:pPr>
      <w:r>
        <w:rPr>
          <w:sz w:val="28"/>
          <w:szCs w:val="28"/>
        </w:rPr>
        <w:t>6. Здания на территории первого пояса ЗСО должны быть оборудованы канализацией с отведением сточных вод в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загрязнения территории первого пояса ЗСО при их вывозе.</w:t>
      </w:r>
    </w:p>
    <w:p w:rsidR="00D83635" w:rsidRDefault="00D83635" w:rsidP="00D83635">
      <w:pPr>
        <w:tabs>
          <w:tab w:val="left" w:pos="1260"/>
        </w:tabs>
        <w:ind w:firstLine="709"/>
        <w:jc w:val="both"/>
        <w:rPr>
          <w:sz w:val="28"/>
          <w:szCs w:val="28"/>
        </w:rPr>
      </w:pPr>
      <w:r>
        <w:rPr>
          <w:sz w:val="28"/>
          <w:szCs w:val="28"/>
        </w:rPr>
        <w:t>7. Проведение мероприятий по выявлению, тампонированию или восстановлению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D83635" w:rsidRDefault="00D83635" w:rsidP="00D83635">
      <w:pPr>
        <w:tabs>
          <w:tab w:val="left" w:pos="1260"/>
        </w:tabs>
        <w:ind w:firstLine="709"/>
        <w:jc w:val="both"/>
        <w:rPr>
          <w:sz w:val="28"/>
          <w:szCs w:val="28"/>
        </w:rPr>
      </w:pPr>
      <w:r>
        <w:rPr>
          <w:sz w:val="28"/>
          <w:szCs w:val="28"/>
        </w:rPr>
        <w:t>8. Бурение новых скважин и новое строительство, связанное с нарушением почвенного покрова, производится при обязательном согласовании с Роспотребнадзором.</w:t>
      </w:r>
    </w:p>
    <w:p w:rsidR="00D83635" w:rsidRDefault="00D83635" w:rsidP="00D83635">
      <w:pPr>
        <w:tabs>
          <w:tab w:val="left" w:pos="1260"/>
        </w:tabs>
        <w:ind w:firstLine="709"/>
        <w:jc w:val="both"/>
        <w:rPr>
          <w:sz w:val="28"/>
          <w:szCs w:val="28"/>
        </w:rPr>
      </w:pPr>
      <w:r>
        <w:rPr>
          <w:sz w:val="28"/>
          <w:szCs w:val="28"/>
        </w:rPr>
        <w:t>9. В пределах второго пояса ЗСО запрещается: размещать кладбища, скотомогильники, поля ассенизации, поля фильтрации, навозохранилища, силосные траншеи, животноводческие и птицеводческие предприятия и другие объекты, обусловливающие опасность микробного заражения подземных вод, применение удобрений и ядохимикатов, рубка леса.</w:t>
      </w:r>
    </w:p>
    <w:p w:rsidR="00D83635" w:rsidRDefault="00D83635" w:rsidP="00D83635">
      <w:pPr>
        <w:tabs>
          <w:tab w:val="left" w:pos="1260"/>
        </w:tabs>
        <w:ind w:firstLine="709"/>
        <w:jc w:val="both"/>
        <w:rPr>
          <w:sz w:val="28"/>
          <w:szCs w:val="28"/>
        </w:rPr>
      </w:pPr>
      <w:r>
        <w:rPr>
          <w:sz w:val="28"/>
          <w:szCs w:val="28"/>
        </w:rPr>
        <w:t>10. В пределах второго и третьего поясов ЗСО запрещена закачка отработанных вод в подземные горизонты, подземное складирование твердых бытовых отходов и разработка недр земли, размещение складов ГСМ, ядохимикатов, минеральных удобрений, накопителей промстоков, шлаконакопителей.</w:t>
      </w:r>
    </w:p>
    <w:p w:rsidR="00D83635" w:rsidRPr="008C01D3" w:rsidRDefault="00D83635" w:rsidP="00D83635">
      <w:pPr>
        <w:pStyle w:val="2"/>
        <w:rPr>
          <w:rFonts w:ascii="Times New Roman" w:hAnsi="Times New Roman" w:cs="Times New Roman"/>
          <w:color w:val="auto"/>
        </w:rPr>
      </w:pPr>
      <w:bookmarkStart w:id="46" w:name="_Toc483337046"/>
      <w:r w:rsidRPr="008C01D3">
        <w:rPr>
          <w:rFonts w:ascii="Times New Roman" w:hAnsi="Times New Roman" w:cs="Times New Roman"/>
          <w:color w:val="auto"/>
        </w:rPr>
        <w:t>4.2. Санитарно-защитные зоны</w:t>
      </w:r>
      <w:bookmarkEnd w:id="46"/>
    </w:p>
    <w:p w:rsidR="00D83635" w:rsidRPr="001409C4" w:rsidRDefault="00D83635" w:rsidP="00D83635">
      <w:pPr>
        <w:ind w:firstLine="720"/>
        <w:jc w:val="both"/>
        <w:rPr>
          <w:sz w:val="28"/>
          <w:szCs w:val="28"/>
        </w:rPr>
      </w:pPr>
      <w:r w:rsidRPr="001409C4">
        <w:rPr>
          <w:sz w:val="28"/>
          <w:szCs w:val="28"/>
        </w:rPr>
        <w:t xml:space="preserve">Санитарно-защитная зона </w:t>
      </w:r>
      <w:r>
        <w:rPr>
          <w:sz w:val="28"/>
          <w:szCs w:val="28"/>
        </w:rPr>
        <w:t>-</w:t>
      </w:r>
      <w:r w:rsidRPr="001409C4">
        <w:rPr>
          <w:sz w:val="28"/>
          <w:szCs w:val="28"/>
        </w:rPr>
        <w:t xml:space="preserve"> обязательны</w:t>
      </w:r>
      <w:r>
        <w:rPr>
          <w:sz w:val="28"/>
          <w:szCs w:val="28"/>
        </w:rPr>
        <w:t>й</w:t>
      </w:r>
      <w:r w:rsidRPr="001409C4">
        <w:rPr>
          <w:sz w:val="28"/>
          <w:szCs w:val="28"/>
        </w:rPr>
        <w:t xml:space="preserve"> элемент любого объекта, который является источником воздействия на среду обитания и здоровье человека.</w:t>
      </w:r>
    </w:p>
    <w:p w:rsidR="00D83635" w:rsidRPr="001409C4" w:rsidRDefault="00D83635" w:rsidP="00D83635">
      <w:pPr>
        <w:ind w:firstLine="720"/>
        <w:jc w:val="both"/>
        <w:rPr>
          <w:sz w:val="28"/>
          <w:szCs w:val="28"/>
        </w:rPr>
      </w:pPr>
      <w:r w:rsidRPr="001409C4">
        <w:rPr>
          <w:sz w:val="28"/>
          <w:szCs w:val="28"/>
        </w:rPr>
        <w:t>Санитарно-защитная зона (СЗЗ) отделяет территорию промышленной площадки</w:t>
      </w:r>
      <w:r>
        <w:rPr>
          <w:sz w:val="28"/>
          <w:szCs w:val="28"/>
        </w:rPr>
        <w:t>, иного объекта или сооружения, требующих установления таких зон,</w:t>
      </w:r>
      <w:r w:rsidRPr="001409C4">
        <w:rPr>
          <w:sz w:val="28"/>
          <w:szCs w:val="28"/>
        </w:rPr>
        <w:t xml:space="preserve"> от жилой застройки, ландшафтно-рекреационной зоны, зоны отдыха, курорта с обязательным обозначением границ специальными информационными знаками.</w:t>
      </w:r>
    </w:p>
    <w:p w:rsidR="00D83635" w:rsidRPr="001409C4" w:rsidRDefault="00D83635" w:rsidP="00D83635">
      <w:pPr>
        <w:ind w:firstLine="720"/>
        <w:jc w:val="both"/>
        <w:rPr>
          <w:sz w:val="28"/>
          <w:szCs w:val="28"/>
        </w:rPr>
      </w:pPr>
      <w:r w:rsidRPr="001409C4">
        <w:rPr>
          <w:sz w:val="28"/>
          <w:szCs w:val="28"/>
        </w:rPr>
        <w:t>Использование площадей СЗЗ осуществляется с учетом ограничений, установленных действующим законодательством и настоящими нормами и правилами. Санитарно-защитная зона утверждается в установленном порядке в соответствии с законодательством Российской Федерации при наличии санитарно-эпидемиологического заключения о соответствии санитарным нормам и правилам.</w:t>
      </w:r>
    </w:p>
    <w:p w:rsidR="00D83635" w:rsidRPr="001409C4" w:rsidRDefault="00D83635" w:rsidP="00D83635">
      <w:pPr>
        <w:ind w:firstLine="720"/>
        <w:jc w:val="both"/>
        <w:rPr>
          <w:sz w:val="28"/>
          <w:szCs w:val="28"/>
        </w:rPr>
      </w:pPr>
      <w:r>
        <w:rPr>
          <w:sz w:val="28"/>
          <w:szCs w:val="28"/>
        </w:rPr>
        <w:t>Данным проектом границы санитарно-защитных зон устанавливаются для</w:t>
      </w:r>
      <w:r w:rsidRPr="001409C4">
        <w:rPr>
          <w:sz w:val="28"/>
          <w:szCs w:val="28"/>
        </w:rPr>
        <w:t>:</w:t>
      </w:r>
    </w:p>
    <w:p w:rsidR="00D83635" w:rsidRPr="001409C4" w:rsidRDefault="00D83635" w:rsidP="00D83635">
      <w:pPr>
        <w:ind w:firstLine="720"/>
        <w:jc w:val="both"/>
        <w:rPr>
          <w:sz w:val="28"/>
          <w:szCs w:val="28"/>
        </w:rPr>
      </w:pPr>
      <w:r>
        <w:rPr>
          <w:sz w:val="28"/>
          <w:szCs w:val="28"/>
        </w:rPr>
        <w:t xml:space="preserve">- </w:t>
      </w:r>
      <w:r w:rsidRPr="001409C4">
        <w:rPr>
          <w:sz w:val="28"/>
          <w:szCs w:val="28"/>
        </w:rPr>
        <w:t>обеспечения снижения  уровня воздействия до требуемых гигиенических нормативов по всем факторам воздействия за ее пределами;</w:t>
      </w:r>
    </w:p>
    <w:p w:rsidR="00D83635" w:rsidRPr="001409C4" w:rsidRDefault="00D83635" w:rsidP="00D83635">
      <w:pPr>
        <w:ind w:firstLine="720"/>
        <w:jc w:val="both"/>
        <w:rPr>
          <w:sz w:val="28"/>
          <w:szCs w:val="28"/>
        </w:rPr>
      </w:pPr>
      <w:r>
        <w:rPr>
          <w:sz w:val="28"/>
          <w:szCs w:val="28"/>
        </w:rPr>
        <w:t xml:space="preserve">- </w:t>
      </w:r>
      <w:r w:rsidRPr="001409C4">
        <w:rPr>
          <w:sz w:val="28"/>
          <w:szCs w:val="28"/>
        </w:rPr>
        <w:t>создания санитарно-защитного барьера между территорией объекта и территорией жилой застройки;</w:t>
      </w:r>
    </w:p>
    <w:p w:rsidR="00D83635" w:rsidRPr="001409C4" w:rsidRDefault="00D83635" w:rsidP="00D83635">
      <w:pPr>
        <w:ind w:firstLine="720"/>
        <w:jc w:val="both"/>
        <w:rPr>
          <w:sz w:val="28"/>
          <w:szCs w:val="28"/>
        </w:rPr>
      </w:pPr>
      <w:r>
        <w:rPr>
          <w:sz w:val="28"/>
          <w:szCs w:val="28"/>
        </w:rPr>
        <w:t xml:space="preserve">- </w:t>
      </w:r>
      <w:r w:rsidRPr="001409C4">
        <w:rPr>
          <w:sz w:val="28"/>
          <w:szCs w:val="28"/>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D83635" w:rsidRDefault="00D83635" w:rsidP="00D83635">
      <w:pPr>
        <w:ind w:firstLine="720"/>
        <w:jc w:val="both"/>
        <w:rPr>
          <w:sz w:val="28"/>
          <w:szCs w:val="28"/>
        </w:rPr>
      </w:pPr>
      <w:r>
        <w:rPr>
          <w:sz w:val="28"/>
          <w:szCs w:val="28"/>
        </w:rPr>
        <w:t xml:space="preserve">Использование территории санитарно-защитной зоны устанавливается </w:t>
      </w:r>
      <w:r w:rsidRPr="00E900AE">
        <w:rPr>
          <w:sz w:val="28"/>
          <w:szCs w:val="28"/>
        </w:rPr>
        <w:t>СанПиН</w:t>
      </w:r>
      <w:r>
        <w:rPr>
          <w:sz w:val="28"/>
          <w:szCs w:val="28"/>
        </w:rPr>
        <w:t xml:space="preserve"> </w:t>
      </w:r>
      <w:r w:rsidRPr="00E900AE">
        <w:rPr>
          <w:sz w:val="28"/>
          <w:szCs w:val="28"/>
        </w:rPr>
        <w:t>2.2.1/2.1.1.1200-03</w:t>
      </w:r>
      <w:r>
        <w:rPr>
          <w:sz w:val="28"/>
          <w:szCs w:val="28"/>
        </w:rPr>
        <w:t xml:space="preserve"> «Санитарно-защитные зоны и санитарная классификация предприятий, сооружений и иных объектов».</w:t>
      </w:r>
    </w:p>
    <w:p w:rsidR="00D83635" w:rsidRDefault="00D83635" w:rsidP="00D83635">
      <w:pPr>
        <w:ind w:firstLine="720"/>
        <w:jc w:val="both"/>
        <w:rPr>
          <w:sz w:val="28"/>
          <w:szCs w:val="28"/>
        </w:rPr>
      </w:pPr>
      <w:r w:rsidRPr="00237781">
        <w:rPr>
          <w:sz w:val="28"/>
          <w:szCs w:val="28"/>
        </w:rPr>
        <w:t>В данном проекте предусмотрены мероприятия по постепенному выносу на нормативное расстояние от застройки предприятий, оказывающих негативное воздействие на окружающую среду. Высвободившиеся территории подлежат обязательному озеленению густокронными породами деревьев, обладающих фитонцидными свойствами. При невозможности переноса объектов предлагается перепрофилирование или модернизация таких производств для обеспечения нормативных санитарно-защитных разрывов.</w:t>
      </w:r>
    </w:p>
    <w:p w:rsidR="00D83635" w:rsidRDefault="00D83635" w:rsidP="00D83635">
      <w:pPr>
        <w:ind w:firstLine="720"/>
        <w:jc w:val="both"/>
        <w:rPr>
          <w:sz w:val="28"/>
          <w:szCs w:val="28"/>
        </w:rPr>
      </w:pPr>
      <w:r>
        <w:rPr>
          <w:sz w:val="28"/>
          <w:szCs w:val="28"/>
        </w:rPr>
        <w:t>Также в проекте генерального плана Северского сельского поселения предусмотрены мероприятия по уменьшению санитарно-защитных зон от линейных объектов транспорта (авто- и железной дорог) в местах их прохождения в непосредственной близости от населенных пунктов путем создания специальных защитных барьеров.</w:t>
      </w:r>
    </w:p>
    <w:p w:rsidR="00D83635" w:rsidRPr="008C01D3" w:rsidRDefault="00D83635" w:rsidP="00D83635">
      <w:pPr>
        <w:pStyle w:val="2"/>
        <w:rPr>
          <w:rFonts w:ascii="Times New Roman" w:hAnsi="Times New Roman" w:cs="Times New Roman"/>
          <w:color w:val="auto"/>
        </w:rPr>
      </w:pPr>
      <w:bookmarkStart w:id="47" w:name="_Toc483337047"/>
      <w:r w:rsidRPr="008C01D3">
        <w:rPr>
          <w:rFonts w:ascii="Times New Roman" w:hAnsi="Times New Roman" w:cs="Times New Roman"/>
          <w:color w:val="auto"/>
        </w:rPr>
        <w:t>4.3. Зоны охраны историко-культурного наследия</w:t>
      </w:r>
      <w:bookmarkEnd w:id="47"/>
      <w:r w:rsidRPr="008C01D3">
        <w:rPr>
          <w:rFonts w:ascii="Times New Roman" w:hAnsi="Times New Roman" w:cs="Times New Roman"/>
          <w:color w:val="auto"/>
        </w:rPr>
        <w:t xml:space="preserve"> </w:t>
      </w:r>
    </w:p>
    <w:p w:rsidR="00D83635" w:rsidRPr="00D33751" w:rsidRDefault="00D83635" w:rsidP="00D83635">
      <w:pPr>
        <w:ind w:firstLine="720"/>
        <w:jc w:val="both"/>
        <w:rPr>
          <w:sz w:val="28"/>
          <w:szCs w:val="28"/>
        </w:rPr>
      </w:pPr>
      <w:r>
        <w:rPr>
          <w:sz w:val="28"/>
          <w:szCs w:val="28"/>
        </w:rPr>
        <w:t>О</w:t>
      </w:r>
      <w:r w:rsidRPr="00D33751">
        <w:rPr>
          <w:sz w:val="28"/>
          <w:szCs w:val="28"/>
        </w:rPr>
        <w:t>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r>
        <w:rPr>
          <w:sz w:val="28"/>
          <w:szCs w:val="28"/>
        </w:rPr>
        <w:t xml:space="preserve"> регулирует Федеральный закон </w:t>
      </w:r>
      <w:r w:rsidRPr="00D33751">
        <w:rPr>
          <w:sz w:val="28"/>
          <w:szCs w:val="28"/>
        </w:rPr>
        <w:t>от 25.06.2002 N 73-ФЗ</w:t>
      </w:r>
      <w:r>
        <w:rPr>
          <w:sz w:val="28"/>
          <w:szCs w:val="28"/>
        </w:rPr>
        <w:t xml:space="preserve"> (в редакции </w:t>
      </w:r>
      <w:r w:rsidRPr="00D8571B">
        <w:rPr>
          <w:sz w:val="28"/>
          <w:szCs w:val="28"/>
        </w:rPr>
        <w:t>от 03.07.2016 </w:t>
      </w:r>
      <w:hyperlink r:id="rId10" w:anchor="dst100248" w:history="1">
        <w:r w:rsidRPr="00D8571B">
          <w:rPr>
            <w:sz w:val="28"/>
            <w:szCs w:val="28"/>
          </w:rPr>
          <w:t>N 361-ФЗ</w:t>
        </w:r>
      </w:hyperlink>
      <w:r w:rsidRPr="00D8571B">
        <w:rPr>
          <w:sz w:val="28"/>
          <w:szCs w:val="28"/>
        </w:rPr>
        <w:t>, с изм</w:t>
      </w:r>
      <w:r>
        <w:rPr>
          <w:sz w:val="28"/>
          <w:szCs w:val="28"/>
        </w:rPr>
        <w:t xml:space="preserve">енениями </w:t>
      </w:r>
      <w:r w:rsidRPr="00D8571B">
        <w:rPr>
          <w:sz w:val="28"/>
          <w:szCs w:val="28"/>
        </w:rPr>
        <w:t>от 19.12.2016 </w:t>
      </w:r>
      <w:hyperlink r:id="rId11" w:anchor="dst100009" w:history="1">
        <w:r w:rsidRPr="00D8571B">
          <w:rPr>
            <w:sz w:val="28"/>
            <w:szCs w:val="28"/>
          </w:rPr>
          <w:t>N 431-ФЗ</w:t>
        </w:r>
      </w:hyperlink>
      <w:r>
        <w:rPr>
          <w:sz w:val="28"/>
          <w:szCs w:val="28"/>
        </w:rPr>
        <w:t>).</w:t>
      </w:r>
    </w:p>
    <w:p w:rsidR="00D83635" w:rsidRDefault="00D83635" w:rsidP="00D83635">
      <w:pPr>
        <w:ind w:firstLine="720"/>
        <w:jc w:val="both"/>
        <w:rPr>
          <w:sz w:val="28"/>
          <w:szCs w:val="28"/>
        </w:rPr>
      </w:pPr>
      <w:r>
        <w:rPr>
          <w:sz w:val="28"/>
          <w:szCs w:val="28"/>
        </w:rPr>
        <w:t xml:space="preserve">Законом Краснодарского края от 17.08.2000г. № 313-КЗ "О перечне объектов культурного наследия (памятников истории и культуры), расположенных на территории Краснодарского края" (в редакции изменений </w:t>
      </w:r>
      <w:r w:rsidRPr="00D8571B">
        <w:rPr>
          <w:sz w:val="28"/>
          <w:szCs w:val="28"/>
        </w:rPr>
        <w:t>от 13.10.2016 г. № 3482-КЗ</w:t>
      </w:r>
      <w:r>
        <w:rPr>
          <w:sz w:val="28"/>
          <w:szCs w:val="28"/>
        </w:rPr>
        <w:t>) определяется утвержденный список объектов культурного наследия, расположенных на территории Краснодарского края.</w:t>
      </w:r>
    </w:p>
    <w:p w:rsidR="00D83635" w:rsidRPr="00C9544F" w:rsidRDefault="00D83635" w:rsidP="00D83635">
      <w:pPr>
        <w:ind w:firstLine="720"/>
        <w:jc w:val="both"/>
        <w:rPr>
          <w:sz w:val="28"/>
          <w:szCs w:val="28"/>
        </w:rPr>
      </w:pPr>
      <w:r w:rsidRPr="00C9544F">
        <w:rPr>
          <w:sz w:val="28"/>
          <w:szCs w:val="28"/>
        </w:rPr>
        <w:t>К объектам культурного наследия (памятникам истории и культуры)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D83635" w:rsidRPr="00C9544F" w:rsidRDefault="00D83635" w:rsidP="00D83635">
      <w:pPr>
        <w:ind w:firstLine="720"/>
        <w:jc w:val="both"/>
        <w:rPr>
          <w:sz w:val="28"/>
          <w:szCs w:val="28"/>
        </w:rPr>
      </w:pPr>
      <w:r w:rsidRPr="00C954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D83635" w:rsidRDefault="00D83635" w:rsidP="00D83635">
      <w:pPr>
        <w:pStyle w:val="af3"/>
        <w:spacing w:before="0" w:after="0"/>
        <w:ind w:firstLine="720"/>
        <w:jc w:val="both"/>
        <w:rPr>
          <w:sz w:val="28"/>
        </w:rPr>
      </w:pPr>
      <w:r>
        <w:rPr>
          <w:sz w:val="28"/>
        </w:rPr>
        <w:t>Перечень объектов культурного наследия, расположенных на территории Северского сельского поселения, представлен в п.15 данной Пояснительной записки.</w:t>
      </w:r>
    </w:p>
    <w:p w:rsidR="00D83635" w:rsidRPr="00E856B0" w:rsidRDefault="00D83635" w:rsidP="00D83635">
      <w:pPr>
        <w:ind w:firstLine="720"/>
        <w:jc w:val="both"/>
        <w:rPr>
          <w:sz w:val="28"/>
          <w:szCs w:val="28"/>
        </w:rPr>
      </w:pPr>
      <w:r>
        <w:rPr>
          <w:sz w:val="28"/>
        </w:rPr>
        <w:t xml:space="preserve">В </w:t>
      </w:r>
      <w:r w:rsidRPr="00F35E43">
        <w:rPr>
          <w:sz w:val="28"/>
          <w:szCs w:val="28"/>
        </w:rPr>
        <w:t>соответствии со ст.34 Федерального закона от 25.06.2002г. №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D83635" w:rsidRDefault="00D83635" w:rsidP="00D83635">
      <w:pPr>
        <w:ind w:firstLine="720"/>
        <w:jc w:val="both"/>
        <w:rPr>
          <w:sz w:val="28"/>
          <w:szCs w:val="28"/>
        </w:rPr>
      </w:pPr>
      <w:bookmarkStart w:id="48" w:name="dst100225"/>
      <w:bookmarkEnd w:id="48"/>
      <w:r w:rsidRPr="00F35E43">
        <w:rPr>
          <w:sz w:val="28"/>
          <w:szCs w:val="28"/>
        </w:rPr>
        <w:t>Необходимый состав зон охраны объекта культурного наследия определяется проектом зон охраны объекта культурного наследия.</w:t>
      </w:r>
    </w:p>
    <w:p w:rsidR="00D83635" w:rsidRPr="00E856B0" w:rsidRDefault="00D83635" w:rsidP="00D83635">
      <w:pPr>
        <w:ind w:firstLine="720"/>
        <w:jc w:val="both"/>
        <w:rPr>
          <w:sz w:val="28"/>
          <w:szCs w:val="28"/>
        </w:rPr>
      </w:pPr>
      <w:r w:rsidRPr="00F35E43">
        <w:rPr>
          <w:sz w:val="28"/>
          <w:szCs w:val="28"/>
        </w:rPr>
        <w:t>Защитными зонами объектов культурного наследия являются территории, которые прилегают к включенным в реестр памятникам и ансамблям (</w:t>
      </w:r>
      <w:r w:rsidRPr="00C9544F">
        <w:rPr>
          <w:i/>
          <w:sz w:val="28"/>
          <w:szCs w:val="28"/>
        </w:rPr>
        <w:t>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w:t>
      </w:r>
      <w:r w:rsidRPr="00F35E43">
        <w:rPr>
          <w:sz w:val="28"/>
          <w:szCs w:val="28"/>
        </w:rPr>
        <w:t>)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D83635" w:rsidRPr="00E856B0" w:rsidRDefault="00D83635" w:rsidP="00D83635">
      <w:pPr>
        <w:shd w:val="clear" w:color="auto" w:fill="FFFFFF"/>
        <w:ind w:firstLine="547"/>
        <w:jc w:val="both"/>
        <w:rPr>
          <w:sz w:val="28"/>
          <w:szCs w:val="28"/>
        </w:rPr>
      </w:pPr>
      <w:bookmarkStart w:id="49" w:name="dst854"/>
      <w:bookmarkEnd w:id="49"/>
      <w:r w:rsidRPr="00F35E43">
        <w:rPr>
          <w:sz w:val="28"/>
          <w:szCs w:val="28"/>
        </w:rPr>
        <w:t>Границы защитной зоны объекта культурного наследия устанавливаются:</w:t>
      </w:r>
    </w:p>
    <w:p w:rsidR="00D83635" w:rsidRDefault="00D83635" w:rsidP="00D83635">
      <w:pPr>
        <w:ind w:firstLine="720"/>
        <w:jc w:val="both"/>
        <w:rPr>
          <w:sz w:val="28"/>
          <w:szCs w:val="28"/>
        </w:rPr>
      </w:pPr>
      <w:bookmarkStart w:id="50" w:name="dst856"/>
      <w:bookmarkEnd w:id="50"/>
      <w:r>
        <w:rPr>
          <w:sz w:val="28"/>
          <w:szCs w:val="28"/>
        </w:rPr>
        <w:t>-</w:t>
      </w:r>
      <w:r w:rsidRPr="00F35E43">
        <w:rPr>
          <w:sz w:val="28"/>
          <w:szCs w:val="28"/>
        </w:rPr>
        <w:t xml:space="preserve"> для памятника, расположенного в границах населенного пункта, на расстоянии 100 метров от внешних границ территории памятника, </w:t>
      </w:r>
    </w:p>
    <w:p w:rsidR="00D83635" w:rsidRPr="00F35E43" w:rsidRDefault="00D83635" w:rsidP="00D83635">
      <w:pPr>
        <w:ind w:firstLine="720"/>
        <w:jc w:val="both"/>
        <w:rPr>
          <w:sz w:val="28"/>
          <w:szCs w:val="28"/>
        </w:rPr>
      </w:pPr>
      <w:r>
        <w:rPr>
          <w:sz w:val="28"/>
          <w:szCs w:val="28"/>
        </w:rPr>
        <w:t xml:space="preserve">- </w:t>
      </w:r>
      <w:r w:rsidRPr="00F35E43">
        <w:rPr>
          <w:sz w:val="28"/>
          <w:szCs w:val="28"/>
        </w:rPr>
        <w:t>для памятника, расположенного вне границ населенного пункта, на расстоянии 200 метров от внешних границ территории памятника.</w:t>
      </w:r>
    </w:p>
    <w:p w:rsidR="00D83635" w:rsidRPr="00A9715A" w:rsidRDefault="00D83635" w:rsidP="00D83635">
      <w:pPr>
        <w:ind w:firstLine="720"/>
        <w:jc w:val="both"/>
        <w:rPr>
          <w:rFonts w:eastAsia="Calibri"/>
          <w:sz w:val="28"/>
          <w:szCs w:val="28"/>
          <w:lang w:eastAsia="en-US"/>
        </w:rPr>
      </w:pPr>
      <w:r w:rsidRPr="0048450D">
        <w:rPr>
          <w:rFonts w:eastAsia="Calibri"/>
          <w:b/>
          <w:sz w:val="28"/>
          <w:szCs w:val="28"/>
          <w:lang w:eastAsia="en-US"/>
        </w:rPr>
        <w:t>В случае отсутствия утвержденных границ территории объекта культурного наследия</w:t>
      </w:r>
      <w:r w:rsidRPr="0048450D">
        <w:rPr>
          <w:rFonts w:eastAsia="Calibri"/>
          <w:sz w:val="28"/>
          <w:szCs w:val="28"/>
          <w:lang w:eastAsia="en-US"/>
        </w:rPr>
        <w:t xml:space="preserve">, расположенного в границах населенного пункта, границы защитной зоны такого объекта устанавливаются на расстоянии </w:t>
      </w:r>
      <w:r w:rsidRPr="0048450D">
        <w:rPr>
          <w:rFonts w:eastAsia="Calibri"/>
          <w:b/>
          <w:sz w:val="28"/>
          <w:szCs w:val="28"/>
          <w:lang w:eastAsia="en-US"/>
        </w:rPr>
        <w:t>200 метров</w:t>
      </w:r>
      <w:r w:rsidRPr="0048450D">
        <w:rPr>
          <w:rFonts w:eastAsia="Calibri"/>
          <w:sz w:val="28"/>
          <w:szCs w:val="28"/>
          <w:lang w:eastAsia="en-US"/>
        </w:rPr>
        <w:t xml:space="preserve">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r w:rsidRPr="00A9715A">
        <w:rPr>
          <w:rFonts w:eastAsia="Calibri"/>
          <w:sz w:val="28"/>
          <w:szCs w:val="28"/>
          <w:lang w:eastAsia="en-US"/>
        </w:rPr>
        <w:t>.</w:t>
      </w:r>
    </w:p>
    <w:p w:rsidR="00D83635" w:rsidRPr="00A9715A" w:rsidRDefault="00D83635" w:rsidP="00D83635">
      <w:pPr>
        <w:pStyle w:val="a7"/>
        <w:spacing w:line="100" w:lineRule="atLeast"/>
        <w:ind w:firstLine="709"/>
        <w:jc w:val="both"/>
        <w:rPr>
          <w:rFonts w:eastAsia="Calibri"/>
          <w:sz w:val="28"/>
          <w:szCs w:val="28"/>
          <w:lang w:eastAsia="en-US"/>
        </w:rPr>
      </w:pPr>
      <w:r w:rsidRPr="00A9715A">
        <w:rPr>
          <w:rFonts w:eastAsia="Calibri"/>
          <w:b/>
          <w:sz w:val="28"/>
          <w:szCs w:val="28"/>
          <w:lang w:eastAsia="en-US"/>
        </w:rPr>
        <w:t>На территории Северского сельского поселения, границы территорий объектов культурного наследия утверждены для памятника истории "Здание, где ревком станицы Северской под председательством Я.В. Полуяна провозгласил Советскую власть,1918г."</w:t>
      </w:r>
      <w:r>
        <w:rPr>
          <w:rFonts w:eastAsia="Calibri"/>
          <w:b/>
          <w:sz w:val="28"/>
          <w:szCs w:val="28"/>
          <w:lang w:eastAsia="en-US"/>
        </w:rPr>
        <w:t>, расположенный в ст.Северской по ул.Ленина, 120</w:t>
      </w:r>
      <w:r w:rsidRPr="00A9715A">
        <w:rPr>
          <w:rFonts w:eastAsia="Calibri"/>
          <w:b/>
          <w:sz w:val="28"/>
          <w:szCs w:val="28"/>
          <w:lang w:eastAsia="en-US"/>
        </w:rPr>
        <w:t xml:space="preserve">. </w:t>
      </w:r>
      <w:r w:rsidRPr="00A9715A">
        <w:rPr>
          <w:rFonts w:eastAsia="Calibri"/>
          <w:sz w:val="28"/>
          <w:szCs w:val="28"/>
          <w:lang w:eastAsia="en-US"/>
        </w:rPr>
        <w:t>Прочие объекты культурного наследия не имеют утвержденных границ территорий объектов культурного наследия.</w:t>
      </w:r>
    </w:p>
    <w:p w:rsidR="00D83635" w:rsidRPr="00F35E43" w:rsidRDefault="00D83635" w:rsidP="00D83635">
      <w:pPr>
        <w:ind w:firstLine="720"/>
        <w:jc w:val="both"/>
        <w:rPr>
          <w:sz w:val="28"/>
          <w:szCs w:val="28"/>
        </w:rPr>
      </w:pPr>
      <w:r w:rsidRPr="00A9715A">
        <w:rPr>
          <w:rFonts w:eastAsia="Calibri"/>
          <w:sz w:val="28"/>
          <w:szCs w:val="28"/>
          <w:lang w:eastAsia="en-US"/>
        </w:rPr>
        <w:t>Защитная зона объекта культурного наследия прекращает существование со дня утверждения в порядке, установленном ст.34 Федерального закона от 25.06.2002г. № 73-ФЗ, проекта зон охраны</w:t>
      </w:r>
      <w:r w:rsidRPr="00F35E43">
        <w:rPr>
          <w:sz w:val="28"/>
          <w:szCs w:val="28"/>
        </w:rPr>
        <w:t xml:space="preserve"> такого объекта культурного наследия.</w:t>
      </w:r>
    </w:p>
    <w:p w:rsidR="00D83635" w:rsidRPr="00D63801" w:rsidRDefault="00D83635" w:rsidP="00D83635">
      <w:pPr>
        <w:ind w:firstLine="720"/>
        <w:jc w:val="both"/>
        <w:rPr>
          <w:sz w:val="28"/>
          <w:szCs w:val="28"/>
        </w:rPr>
      </w:pPr>
      <w:r w:rsidRPr="004173FC">
        <w:rPr>
          <w:b/>
          <w:caps/>
          <w:sz w:val="24"/>
          <w:szCs w:val="24"/>
        </w:rPr>
        <w:t xml:space="preserve"> </w:t>
      </w:r>
      <w:r>
        <w:rPr>
          <w:sz w:val="28"/>
          <w:szCs w:val="28"/>
        </w:rPr>
        <w:t>Отношения</w:t>
      </w:r>
      <w:r w:rsidRPr="00D63801">
        <w:rPr>
          <w:sz w:val="28"/>
          <w:szCs w:val="28"/>
        </w:rPr>
        <w:t>, возникающие в области сохранения, использования, популяризации и государст</w:t>
      </w:r>
      <w:r w:rsidRPr="00D63801">
        <w:rPr>
          <w:sz w:val="28"/>
          <w:szCs w:val="28"/>
        </w:rPr>
        <w:softHyphen/>
        <w:t>венной охраны объектов культурного наследия (памятников истории и культу</w:t>
      </w:r>
      <w:r w:rsidRPr="00D63801">
        <w:rPr>
          <w:sz w:val="28"/>
          <w:szCs w:val="28"/>
        </w:rPr>
        <w:softHyphen/>
        <w:t xml:space="preserve">ры) регионального </w:t>
      </w:r>
      <w:r>
        <w:rPr>
          <w:sz w:val="28"/>
          <w:szCs w:val="28"/>
        </w:rPr>
        <w:t xml:space="preserve">и местного значения </w:t>
      </w:r>
      <w:r w:rsidRPr="00D63801">
        <w:rPr>
          <w:sz w:val="28"/>
          <w:szCs w:val="28"/>
        </w:rPr>
        <w:t>и выявленных объектов культурного наследия, расположенных на территории Краснодарского края</w:t>
      </w:r>
      <w:r>
        <w:rPr>
          <w:sz w:val="28"/>
          <w:szCs w:val="28"/>
        </w:rPr>
        <w:t>, регулируются Законом Краснодарского края от 23 июля 2015г. № 3223-КЗ.</w:t>
      </w:r>
    </w:p>
    <w:p w:rsidR="00D83635" w:rsidRDefault="00D83635" w:rsidP="00D83635">
      <w:pPr>
        <w:ind w:right="-57" w:firstLine="720"/>
        <w:jc w:val="both"/>
        <w:rPr>
          <w:sz w:val="28"/>
          <w:szCs w:val="28"/>
        </w:rPr>
      </w:pPr>
      <w:r>
        <w:rPr>
          <w:sz w:val="28"/>
          <w:szCs w:val="28"/>
        </w:rPr>
        <w:t>Согласно Закону Краснодарского края от 23 июля 2015г № 3223-КЗ д</w:t>
      </w:r>
      <w:r w:rsidRPr="00395A15">
        <w:rPr>
          <w:sz w:val="28"/>
          <w:szCs w:val="28"/>
        </w:rPr>
        <w:t xml:space="preserve">о разработки и утверждения проектов зон охраны объектов культурного наследия в установленном федеральным законодательством порядке </w:t>
      </w:r>
      <w:r w:rsidRPr="00395A15">
        <w:rPr>
          <w:b/>
          <w:sz w:val="28"/>
          <w:szCs w:val="28"/>
        </w:rPr>
        <w:t>в качестве предупредительной</w:t>
      </w:r>
      <w:r w:rsidRPr="00395A15">
        <w:rPr>
          <w:sz w:val="28"/>
          <w:szCs w:val="28"/>
        </w:rPr>
        <w:t xml:space="preserve"> меры по обеспечению сохранности объекта куль</w:t>
      </w:r>
      <w:r w:rsidRPr="00395A15">
        <w:rPr>
          <w:sz w:val="28"/>
          <w:szCs w:val="28"/>
        </w:rPr>
        <w:softHyphen/>
        <w:t>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rsidR="00D83635" w:rsidRPr="00271B90" w:rsidRDefault="00D83635" w:rsidP="00D83635">
      <w:pPr>
        <w:ind w:right="-57" w:firstLine="720"/>
        <w:jc w:val="both"/>
        <w:rPr>
          <w:sz w:val="28"/>
          <w:szCs w:val="28"/>
        </w:rPr>
      </w:pPr>
      <w:r w:rsidRPr="00271B90">
        <w:rPr>
          <w:sz w:val="28"/>
          <w:szCs w:val="28"/>
        </w:rPr>
        <w:t>1) для объектов археологического наследия:</w:t>
      </w:r>
    </w:p>
    <w:p w:rsidR="00D83635" w:rsidRPr="00271B90" w:rsidRDefault="00D83635" w:rsidP="00D83635">
      <w:pPr>
        <w:ind w:right="-57" w:firstLine="720"/>
        <w:jc w:val="both"/>
        <w:rPr>
          <w:sz w:val="28"/>
          <w:szCs w:val="28"/>
        </w:rPr>
      </w:pPr>
      <w:r w:rsidRPr="00271B90">
        <w:rPr>
          <w:sz w:val="28"/>
          <w:szCs w:val="28"/>
        </w:rPr>
        <w:t>а) поселения, городища, селища, усадьбы независимо от места их расположения — 500 метров от границ памятника по всему его периметру;</w:t>
      </w:r>
    </w:p>
    <w:p w:rsidR="00D83635" w:rsidRPr="00271B90" w:rsidRDefault="00D83635" w:rsidP="00D83635">
      <w:pPr>
        <w:ind w:right="-57" w:firstLine="720"/>
        <w:jc w:val="both"/>
        <w:rPr>
          <w:sz w:val="28"/>
          <w:szCs w:val="28"/>
        </w:rPr>
      </w:pPr>
      <w:r w:rsidRPr="00271B90">
        <w:rPr>
          <w:sz w:val="28"/>
          <w:szCs w:val="28"/>
        </w:rP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периметру;</w:t>
      </w:r>
    </w:p>
    <w:p w:rsidR="00D83635" w:rsidRDefault="00D83635" w:rsidP="00D83635">
      <w:pPr>
        <w:ind w:right="-57" w:firstLine="720"/>
        <w:jc w:val="both"/>
        <w:rPr>
          <w:sz w:val="28"/>
          <w:szCs w:val="28"/>
        </w:rPr>
      </w:pPr>
      <w:r w:rsidRPr="00271B90">
        <w:rPr>
          <w:sz w:val="28"/>
          <w:szCs w:val="28"/>
        </w:rPr>
        <w:t xml:space="preserve">в) </w:t>
      </w:r>
      <w:r w:rsidRPr="00395A15">
        <w:rPr>
          <w:sz w:val="28"/>
          <w:szCs w:val="28"/>
        </w:rPr>
        <w:t>курганы высотой: 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w:t>
      </w:r>
      <w:r w:rsidRPr="00395A15">
        <w:rPr>
          <w:sz w:val="28"/>
          <w:szCs w:val="28"/>
        </w:rPr>
        <w:softHyphen/>
        <w:t>метру</w:t>
      </w:r>
      <w:r>
        <w:rPr>
          <w:sz w:val="28"/>
          <w:szCs w:val="28"/>
        </w:rPr>
        <w:t>;</w:t>
      </w:r>
    </w:p>
    <w:p w:rsidR="00D83635" w:rsidRDefault="00D83635" w:rsidP="00D83635">
      <w:pPr>
        <w:ind w:right="-57" w:firstLine="720"/>
        <w:jc w:val="both"/>
        <w:rPr>
          <w:sz w:val="28"/>
          <w:szCs w:val="28"/>
        </w:rPr>
      </w:pPr>
      <w:r>
        <w:rPr>
          <w:sz w:val="28"/>
          <w:szCs w:val="28"/>
        </w:rPr>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rsidR="00D83635" w:rsidRDefault="00D83635" w:rsidP="00D83635">
      <w:pPr>
        <w:ind w:right="-57" w:firstLine="720"/>
        <w:jc w:val="both"/>
        <w:rPr>
          <w:sz w:val="28"/>
          <w:szCs w:val="28"/>
        </w:rPr>
      </w:pPr>
      <w:r>
        <w:rPr>
          <w:sz w:val="28"/>
          <w:szCs w:val="28"/>
        </w:rPr>
        <w:t>2) для объектов культурного наследия, имеющих в своем составе захоронения (за исключением объектов археологического наследия) - 40 метров от границы территории объекта культурного наследия по всему его периметру.</w:t>
      </w:r>
    </w:p>
    <w:p w:rsidR="00D83635" w:rsidRDefault="00D83635" w:rsidP="00D83635">
      <w:pPr>
        <w:ind w:right="-57" w:firstLine="720"/>
        <w:jc w:val="both"/>
        <w:rPr>
          <w:sz w:val="14"/>
          <w:szCs w:val="14"/>
        </w:rPr>
      </w:pPr>
      <w:r w:rsidRPr="00395A15">
        <w:rPr>
          <w:sz w:val="28"/>
          <w:szCs w:val="28"/>
        </w:rPr>
        <w:t xml:space="preserve">В </w:t>
      </w:r>
      <w:r>
        <w:rPr>
          <w:sz w:val="28"/>
          <w:szCs w:val="28"/>
        </w:rPr>
        <w:t xml:space="preserve">вышеуказанных </w:t>
      </w:r>
      <w:r w:rsidRPr="00395A15">
        <w:rPr>
          <w:sz w:val="28"/>
          <w:szCs w:val="28"/>
        </w:rPr>
        <w:t>границах зон охраны объекта археологического наследия, до утверждения в установленном порядке границ зон охраны, режимов использования земель и градостроительных регламентов в границах данных зон</w:t>
      </w:r>
      <w:r>
        <w:rPr>
          <w:sz w:val="28"/>
          <w:szCs w:val="28"/>
        </w:rPr>
        <w:t>,</w:t>
      </w:r>
      <w:r w:rsidRPr="00395A15">
        <w:rPr>
          <w:sz w:val="28"/>
          <w:szCs w:val="28"/>
        </w:rPr>
        <w:t xml:space="preserve"> допускаются по согласованию с краевым ор</w:t>
      </w:r>
      <w:r w:rsidRPr="00395A15">
        <w:rPr>
          <w:sz w:val="28"/>
          <w:szCs w:val="28"/>
        </w:rPr>
        <w:softHyphen/>
        <w:t>ганом охраны объектов культурного наследия работы, не создающие угрозы повреждения, разрушения или уничтожения объекта археологического насле</w:t>
      </w:r>
      <w:r w:rsidRPr="00395A15">
        <w:rPr>
          <w:sz w:val="28"/>
          <w:szCs w:val="28"/>
        </w:rPr>
        <w:softHyphen/>
        <w:t>дия, в том числе сельскохозяйственные работы, работы по благоустройству и озеленению территории, не нарушающие природный ландшафт. При проведении сельскохозяйственных работ в границах зон охраны объекта археологического наследия на глубину пахотного горизонта почвы со</w:t>
      </w:r>
      <w:r w:rsidRPr="00395A15">
        <w:rPr>
          <w:sz w:val="28"/>
          <w:szCs w:val="28"/>
        </w:rPr>
        <w:softHyphen/>
        <w:t>гласование с краевым органом охраны объектов культурного наследия не</w:t>
      </w:r>
      <w:r>
        <w:rPr>
          <w:sz w:val="28"/>
          <w:szCs w:val="28"/>
        </w:rPr>
        <w:t xml:space="preserve"> </w:t>
      </w:r>
      <w:r w:rsidRPr="00395A15">
        <w:rPr>
          <w:sz w:val="28"/>
          <w:szCs w:val="28"/>
        </w:rPr>
        <w:t>тре</w:t>
      </w:r>
      <w:r w:rsidRPr="00395A15">
        <w:rPr>
          <w:sz w:val="28"/>
          <w:szCs w:val="28"/>
        </w:rPr>
        <w:softHyphen/>
        <w:t>буется</w:t>
      </w:r>
      <w:r>
        <w:rPr>
          <w:sz w:val="28"/>
          <w:szCs w:val="28"/>
        </w:rPr>
        <w:t>.</w:t>
      </w:r>
      <w:r w:rsidRPr="00980DC0">
        <w:rPr>
          <w:sz w:val="14"/>
          <w:szCs w:val="14"/>
        </w:rPr>
        <w:t xml:space="preserve"> </w:t>
      </w:r>
    </w:p>
    <w:p w:rsidR="00D83635" w:rsidRDefault="00D83635" w:rsidP="00D83635">
      <w:pPr>
        <w:ind w:right="-57" w:firstLine="720"/>
        <w:jc w:val="both"/>
        <w:rPr>
          <w:sz w:val="28"/>
          <w:szCs w:val="28"/>
        </w:rPr>
      </w:pPr>
      <w:r w:rsidRPr="00980DC0">
        <w:rPr>
          <w:sz w:val="28"/>
          <w:szCs w:val="28"/>
        </w:rPr>
        <w:t>В целях предотвращения перемещения, повреждения, разрушения или уничтожения, изменения облика и интерьера, нарушения установленного порядка использования объектов культурного наследия и иных действий, влекущих за собой причинение вреда объектам культурного наследия, физические лица, юридические лица, органы государственной власти Краснодарского края, органы местного самоуправления в Краснодарском крае на стадии проведения землеустройства, формирования, отвода, изменения категории, вида разрешенного использования и иного хозяйственного освоения земельного участка, предусматривающего проведение землеустроительных, земляных, строительных, мелиоративных, хозяйственных и иных работ, обязаны обратиться в краевой орган охраны объектов культурного наследия с заявлением о согласовании проведения землеустроительных, земляных, строительных, мелиоративных, хозяйственных и иных работ на территории, подлежащей хозяйственному освоению</w:t>
      </w:r>
      <w:r>
        <w:rPr>
          <w:sz w:val="28"/>
          <w:szCs w:val="28"/>
        </w:rPr>
        <w:t>.</w:t>
      </w:r>
    </w:p>
    <w:p w:rsidR="00D83635" w:rsidRDefault="00D83635" w:rsidP="00D83635">
      <w:pPr>
        <w:ind w:right="-57" w:firstLine="720"/>
        <w:jc w:val="both"/>
        <w:rPr>
          <w:sz w:val="28"/>
          <w:szCs w:val="28"/>
        </w:rPr>
      </w:pPr>
      <w:r w:rsidRPr="00980DC0">
        <w:rPr>
          <w:sz w:val="28"/>
          <w:szCs w:val="28"/>
        </w:rPr>
        <w:t>До начала проектирования и проведения землеустроительных, земляных, строительных, мелиоративных, хозяйственных и иных работ осуществляется разработка и реализация необходимых мер по обеспечению сохранности объектов культурного наследия, в том числе археологические полевые работы (разведки) в целях выявления в зонах производства данных работ неучтенных объектов культурного наследия, за счет средств физических лиц, юридических лиц, органов государственной власти, органов местного самоуправления, являющихся заказчиками проводимых работ.</w:t>
      </w:r>
    </w:p>
    <w:p w:rsidR="00D83635" w:rsidRDefault="00D83635" w:rsidP="00D83635">
      <w:pPr>
        <w:ind w:right="-57" w:firstLine="720"/>
        <w:jc w:val="both"/>
        <w:rPr>
          <w:sz w:val="28"/>
          <w:szCs w:val="28"/>
        </w:rPr>
      </w:pPr>
      <w:r w:rsidRPr="00366038">
        <w:rPr>
          <w:sz w:val="28"/>
          <w:szCs w:val="28"/>
        </w:rPr>
        <w:t>Физические и юридические лица, осуществляющие хозяйственную и иную деятельность на территории объекта культурного наследия, обязаны соблюдать режим использования данной территории, установленный действующим законодательством (ст. 47.2, ст. 47.3</w:t>
      </w:r>
      <w:r w:rsidRPr="00D63801">
        <w:rPr>
          <w:sz w:val="28"/>
          <w:szCs w:val="28"/>
        </w:rPr>
        <w:t xml:space="preserve"> </w:t>
      </w:r>
      <w:r w:rsidRPr="00366038">
        <w:rPr>
          <w:sz w:val="28"/>
          <w:szCs w:val="28"/>
        </w:rPr>
        <w:t>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(п. 1 ст. 5.1 Федерального закона от 25.06.2002 № 73-ФЗ).</w:t>
      </w:r>
    </w:p>
    <w:p w:rsidR="00D83635" w:rsidRDefault="00D83635" w:rsidP="00D83635">
      <w:pPr>
        <w:pStyle w:val="af3"/>
        <w:spacing w:before="0" w:after="0" w:line="312" w:lineRule="auto"/>
        <w:ind w:firstLine="720"/>
        <w:jc w:val="both"/>
        <w:rPr>
          <w:sz w:val="28"/>
        </w:rPr>
      </w:pPr>
      <w:r>
        <w:rPr>
          <w:sz w:val="28"/>
        </w:rPr>
        <w:t xml:space="preserve"> </w:t>
      </w:r>
      <w:bookmarkStart w:id="51" w:name="_Toc476563864"/>
    </w:p>
    <w:p w:rsidR="00D83635" w:rsidRPr="008C01D3" w:rsidRDefault="00D83635" w:rsidP="00D83635">
      <w:pPr>
        <w:pStyle w:val="2"/>
        <w:rPr>
          <w:rFonts w:ascii="Times New Roman" w:hAnsi="Times New Roman" w:cs="Times New Roman"/>
          <w:color w:val="auto"/>
        </w:rPr>
      </w:pPr>
      <w:bookmarkStart w:id="52" w:name="_Toc483337048"/>
      <w:r w:rsidRPr="008C01D3">
        <w:rPr>
          <w:rFonts w:ascii="Times New Roman" w:hAnsi="Times New Roman" w:cs="Times New Roman"/>
          <w:color w:val="auto"/>
        </w:rPr>
        <w:t>4.4. Особо охраняемые природные территории</w:t>
      </w:r>
      <w:bookmarkEnd w:id="51"/>
      <w:bookmarkEnd w:id="52"/>
    </w:p>
    <w:p w:rsidR="00D83635" w:rsidRDefault="00D83635" w:rsidP="00D83635">
      <w:pPr>
        <w:ind w:firstLine="709"/>
        <w:jc w:val="both"/>
        <w:rPr>
          <w:sz w:val="28"/>
          <w:szCs w:val="28"/>
        </w:rPr>
      </w:pPr>
      <w:r w:rsidRPr="0072382D">
        <w:rPr>
          <w:sz w:val="28"/>
          <w:szCs w:val="28"/>
        </w:rPr>
        <w:t xml:space="preserve">В границах </w:t>
      </w:r>
      <w:r>
        <w:rPr>
          <w:sz w:val="28"/>
          <w:szCs w:val="28"/>
        </w:rPr>
        <w:t xml:space="preserve">Северского </w:t>
      </w:r>
      <w:r w:rsidRPr="0072382D">
        <w:rPr>
          <w:sz w:val="28"/>
          <w:szCs w:val="28"/>
        </w:rPr>
        <w:t xml:space="preserve">сельского поселения </w:t>
      </w:r>
      <w:r>
        <w:rPr>
          <w:sz w:val="28"/>
          <w:szCs w:val="28"/>
        </w:rPr>
        <w:t>расположены</w:t>
      </w:r>
      <w:r w:rsidRPr="0072382D">
        <w:rPr>
          <w:sz w:val="28"/>
          <w:szCs w:val="28"/>
        </w:rPr>
        <w:t xml:space="preserve"> особо охраняемых природны</w:t>
      </w:r>
      <w:r>
        <w:rPr>
          <w:sz w:val="28"/>
          <w:szCs w:val="28"/>
        </w:rPr>
        <w:t>е</w:t>
      </w:r>
      <w:r w:rsidRPr="0072382D">
        <w:rPr>
          <w:sz w:val="28"/>
          <w:szCs w:val="28"/>
        </w:rPr>
        <w:t xml:space="preserve"> территори</w:t>
      </w:r>
      <w:r>
        <w:rPr>
          <w:sz w:val="28"/>
          <w:szCs w:val="28"/>
        </w:rPr>
        <w:t>и</w:t>
      </w:r>
      <w:r w:rsidRPr="0072382D">
        <w:rPr>
          <w:sz w:val="28"/>
          <w:szCs w:val="28"/>
        </w:rPr>
        <w:t xml:space="preserve"> и объект</w:t>
      </w:r>
      <w:r>
        <w:rPr>
          <w:sz w:val="28"/>
          <w:szCs w:val="28"/>
        </w:rPr>
        <w:t>ы</w:t>
      </w:r>
      <w:r w:rsidRPr="0072382D">
        <w:rPr>
          <w:sz w:val="28"/>
          <w:szCs w:val="28"/>
        </w:rPr>
        <w:t xml:space="preserve"> регионального значения</w:t>
      </w:r>
      <w:r>
        <w:rPr>
          <w:sz w:val="28"/>
          <w:szCs w:val="28"/>
        </w:rPr>
        <w:t>:</w:t>
      </w:r>
    </w:p>
    <w:p w:rsidR="00D83635" w:rsidRDefault="00D83635" w:rsidP="00D83635">
      <w:pPr>
        <w:ind w:firstLine="720"/>
        <w:jc w:val="both"/>
        <w:rPr>
          <w:sz w:val="28"/>
          <w:szCs w:val="28"/>
        </w:rPr>
      </w:pPr>
      <w:r>
        <w:rPr>
          <w:sz w:val="28"/>
          <w:szCs w:val="28"/>
        </w:rPr>
        <w:t>- дуб Вековой (115 лет), расположенный  в ст. Северской, ул. Комсомольская, 76;</w:t>
      </w:r>
    </w:p>
    <w:p w:rsidR="00D83635" w:rsidRDefault="00D83635" w:rsidP="00D83635">
      <w:pPr>
        <w:ind w:firstLine="720"/>
        <w:jc w:val="both"/>
        <w:rPr>
          <w:sz w:val="28"/>
          <w:szCs w:val="28"/>
        </w:rPr>
      </w:pPr>
      <w:r>
        <w:rPr>
          <w:sz w:val="28"/>
          <w:szCs w:val="28"/>
        </w:rPr>
        <w:t>- дуб Северский (100 лет), расположенный в ст. Северской, ул. Орджоникидзе, 49;</w:t>
      </w:r>
    </w:p>
    <w:p w:rsidR="00D83635" w:rsidRDefault="00D83635" w:rsidP="00D83635">
      <w:pPr>
        <w:ind w:firstLine="720"/>
        <w:jc w:val="both"/>
        <w:rPr>
          <w:sz w:val="28"/>
          <w:szCs w:val="28"/>
        </w:rPr>
      </w:pPr>
      <w:r>
        <w:rPr>
          <w:sz w:val="28"/>
          <w:szCs w:val="28"/>
        </w:rPr>
        <w:t>- Дуб Старожил (105 лет), расположенный в ст. Северской, ул. Первомайская, 76;</w:t>
      </w:r>
    </w:p>
    <w:p w:rsidR="00D83635" w:rsidRDefault="00D83635" w:rsidP="00D83635">
      <w:pPr>
        <w:ind w:firstLine="720"/>
        <w:jc w:val="both"/>
        <w:rPr>
          <w:sz w:val="28"/>
          <w:szCs w:val="28"/>
        </w:rPr>
      </w:pPr>
      <w:r>
        <w:rPr>
          <w:sz w:val="28"/>
          <w:szCs w:val="28"/>
        </w:rPr>
        <w:t>- парк им. Пушкина в ст. Северской.</w:t>
      </w:r>
    </w:p>
    <w:p w:rsidR="00D83635" w:rsidRDefault="00D83635" w:rsidP="00D83635">
      <w:pPr>
        <w:ind w:firstLine="720"/>
        <w:jc w:val="both"/>
        <w:rPr>
          <w:sz w:val="28"/>
          <w:szCs w:val="28"/>
        </w:rPr>
      </w:pPr>
      <w:r>
        <w:rPr>
          <w:sz w:val="28"/>
          <w:szCs w:val="28"/>
        </w:rPr>
        <w:t>Вышеперечисленные объекты являются ботаническими памятниками природы регионального значения.</w:t>
      </w:r>
    </w:p>
    <w:p w:rsidR="00D83635" w:rsidRPr="00275CAF" w:rsidRDefault="00D83635" w:rsidP="00D83635">
      <w:pPr>
        <w:ind w:firstLine="709"/>
        <w:jc w:val="both"/>
        <w:rPr>
          <w:sz w:val="28"/>
          <w:szCs w:val="28"/>
        </w:rPr>
      </w:pPr>
      <w:r w:rsidRPr="00275CAF">
        <w:rPr>
          <w:sz w:val="28"/>
          <w:szCs w:val="28"/>
        </w:rPr>
        <w:t>Отношения в области организации, охраны и использования особо охраняемых природных территорий регулирует Федеральный закон «Об особо охраняемых природных территориях» от 15 февраля 1995 года.</w:t>
      </w:r>
    </w:p>
    <w:p w:rsidR="008C01D3" w:rsidRDefault="00D83635" w:rsidP="008C01D3">
      <w:pPr>
        <w:ind w:firstLine="709"/>
        <w:jc w:val="both"/>
        <w:rPr>
          <w:sz w:val="28"/>
          <w:szCs w:val="28"/>
        </w:rPr>
      </w:pPr>
      <w:r w:rsidRPr="0072382D">
        <w:rPr>
          <w:sz w:val="28"/>
          <w:szCs w:val="28"/>
        </w:rPr>
        <w:t xml:space="preserve"> </w:t>
      </w:r>
      <w:r>
        <w:rPr>
          <w:sz w:val="28"/>
          <w:szCs w:val="28"/>
        </w:rPr>
        <w:t>Генеральным планом</w:t>
      </w:r>
      <w:r w:rsidRPr="0072382D">
        <w:rPr>
          <w:sz w:val="28"/>
          <w:szCs w:val="28"/>
        </w:rPr>
        <w:t xml:space="preserve"> не </w:t>
      </w:r>
      <w:r>
        <w:rPr>
          <w:sz w:val="28"/>
          <w:szCs w:val="28"/>
        </w:rPr>
        <w:t xml:space="preserve">предусматривается </w:t>
      </w:r>
      <w:r w:rsidRPr="0072382D">
        <w:rPr>
          <w:sz w:val="28"/>
          <w:szCs w:val="28"/>
        </w:rPr>
        <w:t>создание особо охраняемых природных территорий</w:t>
      </w:r>
      <w:r>
        <w:rPr>
          <w:sz w:val="28"/>
          <w:szCs w:val="28"/>
        </w:rPr>
        <w:t>.</w:t>
      </w:r>
      <w:bookmarkStart w:id="53" w:name="НАСЕЛЕНИЕ"/>
      <w:bookmarkStart w:id="54" w:name="_Toc263003078"/>
      <w:bookmarkStart w:id="55" w:name="_Toc483337049"/>
      <w:bookmarkEnd w:id="53"/>
    </w:p>
    <w:p w:rsidR="008C01D3" w:rsidRPr="008C01D3" w:rsidRDefault="008C01D3" w:rsidP="008C01D3">
      <w:pPr>
        <w:ind w:firstLine="709"/>
        <w:jc w:val="both"/>
        <w:rPr>
          <w:sz w:val="28"/>
          <w:szCs w:val="28"/>
        </w:rPr>
      </w:pPr>
    </w:p>
    <w:p w:rsidR="00D83635" w:rsidRPr="008C01D3" w:rsidRDefault="00D83635" w:rsidP="008C01D3">
      <w:pPr>
        <w:ind w:firstLine="709"/>
        <w:jc w:val="both"/>
        <w:rPr>
          <w:caps/>
          <w:sz w:val="28"/>
          <w:szCs w:val="28"/>
        </w:rPr>
      </w:pPr>
      <w:r w:rsidRPr="008C01D3">
        <w:rPr>
          <w:caps/>
          <w:sz w:val="28"/>
          <w:szCs w:val="28"/>
        </w:rPr>
        <w:t>Раздел II. Обоснование вариантов решения задач территориального планирования и предложений по территориальному планированию</w:t>
      </w:r>
      <w:bookmarkEnd w:id="54"/>
      <w:bookmarkEnd w:id="55"/>
    </w:p>
    <w:p w:rsidR="00D83635" w:rsidRPr="008C01D3" w:rsidRDefault="00D83635" w:rsidP="00D83635">
      <w:pPr>
        <w:widowControl w:val="0"/>
        <w:suppressAutoHyphens/>
        <w:jc w:val="center"/>
        <w:rPr>
          <w:b/>
          <w:bCs/>
          <w:caps/>
          <w:kern w:val="32"/>
          <w:sz w:val="28"/>
          <w:szCs w:val="28"/>
        </w:rPr>
      </w:pPr>
    </w:p>
    <w:p w:rsidR="00D83635" w:rsidRPr="004B5D2F" w:rsidRDefault="00D83635" w:rsidP="00D83635">
      <w:pPr>
        <w:pStyle w:val="1"/>
        <w:jc w:val="center"/>
        <w:rPr>
          <w:rFonts w:ascii="Times New Roman" w:hAnsi="Times New Roman"/>
          <w:caps/>
        </w:rPr>
      </w:pPr>
      <w:bookmarkStart w:id="56" w:name="_Toc483337050"/>
      <w:r w:rsidRPr="004B5D2F">
        <w:rPr>
          <w:rFonts w:ascii="Times New Roman" w:hAnsi="Times New Roman"/>
          <w:caps/>
        </w:rPr>
        <w:t>5. Население</w:t>
      </w:r>
      <w:bookmarkEnd w:id="56"/>
    </w:p>
    <w:p w:rsidR="00D83635" w:rsidRPr="008C01D3" w:rsidRDefault="00D83635" w:rsidP="00D83635">
      <w:pPr>
        <w:pStyle w:val="2"/>
        <w:rPr>
          <w:rFonts w:ascii="Times New Roman" w:hAnsi="Times New Roman" w:cs="Times New Roman"/>
          <w:color w:val="auto"/>
        </w:rPr>
      </w:pPr>
      <w:bookmarkStart w:id="57" w:name="_Toc483337051"/>
      <w:r w:rsidRPr="008C01D3">
        <w:rPr>
          <w:rFonts w:ascii="Times New Roman" w:hAnsi="Times New Roman" w:cs="Times New Roman"/>
          <w:color w:val="auto"/>
        </w:rPr>
        <w:t>5.1. Население и демография</w:t>
      </w:r>
      <w:bookmarkEnd w:id="57"/>
    </w:p>
    <w:p w:rsidR="00D83635" w:rsidRPr="00077EB7" w:rsidRDefault="00D83635" w:rsidP="00D83635">
      <w:pPr>
        <w:ind w:firstLine="709"/>
        <w:jc w:val="both"/>
        <w:rPr>
          <w:sz w:val="28"/>
          <w:szCs w:val="28"/>
        </w:rPr>
      </w:pPr>
      <w:r w:rsidRPr="00077EB7">
        <w:rPr>
          <w:sz w:val="28"/>
          <w:szCs w:val="28"/>
        </w:rPr>
        <w:t>Численность постоянного населения Северского сельского поселения на 01.01.2008 г.  составило 23 609  человек.</w:t>
      </w:r>
    </w:p>
    <w:p w:rsidR="00D83635" w:rsidRPr="00077EB7" w:rsidRDefault="00D83635" w:rsidP="00D83635">
      <w:pPr>
        <w:ind w:firstLine="720"/>
        <w:jc w:val="both"/>
        <w:rPr>
          <w:rFonts w:cs="Tahoma"/>
          <w:sz w:val="28"/>
          <w:szCs w:val="28"/>
        </w:rPr>
      </w:pPr>
      <w:r w:rsidRPr="00077EB7">
        <w:rPr>
          <w:rFonts w:cs="Tahoma"/>
          <w:sz w:val="28"/>
          <w:szCs w:val="28"/>
        </w:rPr>
        <w:t>Характеристики населенных пунктов, входящих в состав Северского сельского поселения, представлены в таблице:</w:t>
      </w:r>
    </w:p>
    <w:tbl>
      <w:tblPr>
        <w:tblW w:w="9375" w:type="dxa"/>
        <w:tblInd w:w="93" w:type="dxa"/>
        <w:tblLook w:val="0000"/>
      </w:tblPr>
      <w:tblGrid>
        <w:gridCol w:w="3615"/>
        <w:gridCol w:w="2340"/>
        <w:gridCol w:w="1800"/>
        <w:gridCol w:w="1620"/>
      </w:tblGrid>
      <w:tr w:rsidR="00D83635" w:rsidRPr="00077EB7" w:rsidTr="00F948D3">
        <w:trPr>
          <w:trHeight w:val="764"/>
        </w:trPr>
        <w:tc>
          <w:tcPr>
            <w:tcW w:w="3615" w:type="dxa"/>
            <w:tcBorders>
              <w:top w:val="single" w:sz="4" w:space="0" w:color="auto"/>
              <w:left w:val="single" w:sz="4" w:space="0" w:color="auto"/>
              <w:bottom w:val="single" w:sz="4" w:space="0" w:color="auto"/>
              <w:right w:val="single" w:sz="4" w:space="0" w:color="auto"/>
            </w:tcBorders>
            <w:shd w:val="clear" w:color="auto" w:fill="auto"/>
          </w:tcPr>
          <w:p w:rsidR="00D83635" w:rsidRPr="00077EB7" w:rsidRDefault="00D83635" w:rsidP="00F948D3">
            <w:pPr>
              <w:jc w:val="center"/>
              <w:rPr>
                <w:b/>
                <w:sz w:val="24"/>
                <w:szCs w:val="24"/>
              </w:rPr>
            </w:pPr>
            <w:r w:rsidRPr="00077EB7">
              <w:rPr>
                <w:b/>
                <w:sz w:val="24"/>
                <w:szCs w:val="24"/>
              </w:rPr>
              <w:t>Наименование населенного пункта</w:t>
            </w:r>
          </w:p>
        </w:tc>
        <w:tc>
          <w:tcPr>
            <w:tcW w:w="2340" w:type="dxa"/>
            <w:tcBorders>
              <w:top w:val="single" w:sz="4" w:space="0" w:color="auto"/>
              <w:left w:val="nil"/>
              <w:bottom w:val="single" w:sz="4" w:space="0" w:color="auto"/>
              <w:right w:val="single" w:sz="4" w:space="0" w:color="auto"/>
            </w:tcBorders>
            <w:shd w:val="clear" w:color="auto" w:fill="auto"/>
          </w:tcPr>
          <w:p w:rsidR="00D83635" w:rsidRPr="00077EB7" w:rsidRDefault="00D83635" w:rsidP="00F948D3">
            <w:pPr>
              <w:jc w:val="center"/>
              <w:rPr>
                <w:b/>
                <w:sz w:val="24"/>
                <w:szCs w:val="24"/>
              </w:rPr>
            </w:pPr>
            <w:r w:rsidRPr="00077EB7">
              <w:rPr>
                <w:b/>
                <w:sz w:val="24"/>
                <w:szCs w:val="24"/>
              </w:rPr>
              <w:t>Площадь земель в границах, га</w:t>
            </w:r>
          </w:p>
        </w:tc>
        <w:tc>
          <w:tcPr>
            <w:tcW w:w="1800" w:type="dxa"/>
            <w:tcBorders>
              <w:top w:val="single" w:sz="4" w:space="0" w:color="auto"/>
              <w:left w:val="nil"/>
              <w:bottom w:val="single" w:sz="4" w:space="0" w:color="auto"/>
              <w:right w:val="single" w:sz="4" w:space="0" w:color="auto"/>
            </w:tcBorders>
            <w:shd w:val="clear" w:color="auto" w:fill="auto"/>
          </w:tcPr>
          <w:p w:rsidR="00D83635" w:rsidRPr="00077EB7" w:rsidRDefault="00D83635" w:rsidP="00F948D3">
            <w:pPr>
              <w:jc w:val="center"/>
              <w:rPr>
                <w:b/>
                <w:sz w:val="24"/>
                <w:szCs w:val="24"/>
              </w:rPr>
            </w:pPr>
            <w:r>
              <w:rPr>
                <w:b/>
                <w:sz w:val="24"/>
                <w:szCs w:val="24"/>
              </w:rPr>
              <w:t xml:space="preserve">Численность населения, </w:t>
            </w:r>
            <w:r w:rsidRPr="00077EB7">
              <w:rPr>
                <w:b/>
                <w:sz w:val="24"/>
                <w:szCs w:val="24"/>
              </w:rPr>
              <w:t>чел</w:t>
            </w:r>
            <w:r>
              <w:rPr>
                <w:b/>
                <w:sz w:val="24"/>
                <w:szCs w:val="24"/>
              </w:rPr>
              <w:t>.</w:t>
            </w:r>
          </w:p>
        </w:tc>
        <w:tc>
          <w:tcPr>
            <w:tcW w:w="1620" w:type="dxa"/>
            <w:tcBorders>
              <w:top w:val="single" w:sz="4" w:space="0" w:color="auto"/>
              <w:left w:val="nil"/>
              <w:bottom w:val="single" w:sz="4" w:space="0" w:color="auto"/>
              <w:right w:val="single" w:sz="4" w:space="0" w:color="auto"/>
            </w:tcBorders>
            <w:shd w:val="clear" w:color="auto" w:fill="auto"/>
          </w:tcPr>
          <w:p w:rsidR="00D83635" w:rsidRPr="00077EB7" w:rsidRDefault="00D83635" w:rsidP="00F948D3">
            <w:pPr>
              <w:jc w:val="center"/>
              <w:rPr>
                <w:b/>
                <w:sz w:val="24"/>
                <w:szCs w:val="24"/>
              </w:rPr>
            </w:pPr>
            <w:r w:rsidRPr="00077EB7">
              <w:rPr>
                <w:b/>
                <w:sz w:val="24"/>
                <w:szCs w:val="24"/>
              </w:rPr>
              <w:t>Плотность населения, чел/га</w:t>
            </w:r>
          </w:p>
        </w:tc>
      </w:tr>
      <w:tr w:rsidR="00D83635" w:rsidRPr="00077EB7" w:rsidTr="00F948D3">
        <w:trPr>
          <w:trHeight w:val="349"/>
        </w:trPr>
        <w:tc>
          <w:tcPr>
            <w:tcW w:w="3615" w:type="dxa"/>
            <w:tcBorders>
              <w:top w:val="nil"/>
              <w:left w:val="single" w:sz="4" w:space="0" w:color="auto"/>
              <w:bottom w:val="single" w:sz="4" w:space="0" w:color="auto"/>
              <w:right w:val="single" w:sz="4" w:space="0" w:color="auto"/>
            </w:tcBorders>
            <w:shd w:val="clear" w:color="auto" w:fill="auto"/>
          </w:tcPr>
          <w:p w:rsidR="00D83635" w:rsidRPr="00077EB7" w:rsidRDefault="00D83635" w:rsidP="00F948D3">
            <w:pPr>
              <w:rPr>
                <w:sz w:val="28"/>
                <w:szCs w:val="28"/>
              </w:rPr>
            </w:pPr>
            <w:r>
              <w:rPr>
                <w:sz w:val="28"/>
                <w:szCs w:val="28"/>
              </w:rPr>
              <w:t>с</w:t>
            </w:r>
            <w:r w:rsidRPr="00077EB7">
              <w:rPr>
                <w:sz w:val="28"/>
                <w:szCs w:val="28"/>
              </w:rPr>
              <w:t>т</w:t>
            </w:r>
            <w:r>
              <w:rPr>
                <w:sz w:val="28"/>
                <w:szCs w:val="28"/>
              </w:rPr>
              <w:t>.</w:t>
            </w:r>
            <w:r w:rsidRPr="00077EB7">
              <w:rPr>
                <w:sz w:val="28"/>
                <w:szCs w:val="28"/>
              </w:rPr>
              <w:t xml:space="preserve"> Северская</w:t>
            </w:r>
          </w:p>
        </w:tc>
        <w:tc>
          <w:tcPr>
            <w:tcW w:w="2340" w:type="dxa"/>
            <w:tcBorders>
              <w:top w:val="nil"/>
              <w:left w:val="nil"/>
              <w:bottom w:val="single" w:sz="4" w:space="0" w:color="auto"/>
              <w:right w:val="single" w:sz="4" w:space="0" w:color="auto"/>
            </w:tcBorders>
            <w:shd w:val="clear" w:color="auto" w:fill="auto"/>
          </w:tcPr>
          <w:p w:rsidR="00D83635" w:rsidRPr="00933049" w:rsidRDefault="00D83635" w:rsidP="00F948D3">
            <w:pPr>
              <w:jc w:val="center"/>
              <w:rPr>
                <w:sz w:val="28"/>
                <w:szCs w:val="28"/>
              </w:rPr>
            </w:pPr>
            <w:r w:rsidRPr="00933049">
              <w:rPr>
                <w:sz w:val="28"/>
                <w:szCs w:val="28"/>
              </w:rPr>
              <w:t>2057,55</w:t>
            </w:r>
          </w:p>
        </w:tc>
        <w:tc>
          <w:tcPr>
            <w:tcW w:w="1800" w:type="dxa"/>
            <w:tcBorders>
              <w:top w:val="nil"/>
              <w:left w:val="nil"/>
              <w:bottom w:val="single" w:sz="4" w:space="0" w:color="auto"/>
              <w:right w:val="single" w:sz="4" w:space="0" w:color="auto"/>
            </w:tcBorders>
            <w:shd w:val="clear" w:color="auto" w:fill="auto"/>
            <w:vAlign w:val="center"/>
          </w:tcPr>
          <w:p w:rsidR="00D83635" w:rsidRPr="00077EB7" w:rsidRDefault="00D83635" w:rsidP="00F948D3">
            <w:pPr>
              <w:jc w:val="center"/>
              <w:rPr>
                <w:sz w:val="28"/>
                <w:szCs w:val="28"/>
              </w:rPr>
            </w:pPr>
            <w:r w:rsidRPr="00077EB7">
              <w:rPr>
                <w:sz w:val="28"/>
                <w:szCs w:val="28"/>
              </w:rPr>
              <w:t>23609</w:t>
            </w:r>
          </w:p>
        </w:tc>
        <w:tc>
          <w:tcPr>
            <w:tcW w:w="1620" w:type="dxa"/>
            <w:tcBorders>
              <w:top w:val="nil"/>
              <w:left w:val="nil"/>
              <w:bottom w:val="single" w:sz="4" w:space="0" w:color="auto"/>
              <w:right w:val="single" w:sz="4" w:space="0" w:color="auto"/>
            </w:tcBorders>
            <w:shd w:val="clear" w:color="auto" w:fill="auto"/>
          </w:tcPr>
          <w:p w:rsidR="00D83635" w:rsidRPr="00933049" w:rsidRDefault="00D83635" w:rsidP="00F948D3">
            <w:pPr>
              <w:jc w:val="center"/>
              <w:rPr>
                <w:sz w:val="28"/>
                <w:szCs w:val="28"/>
              </w:rPr>
            </w:pPr>
            <w:r w:rsidRPr="00933049">
              <w:rPr>
                <w:sz w:val="28"/>
                <w:szCs w:val="28"/>
              </w:rPr>
              <w:t>11,47</w:t>
            </w:r>
          </w:p>
        </w:tc>
      </w:tr>
      <w:tr w:rsidR="00D83635" w:rsidRPr="00077EB7" w:rsidTr="00F948D3">
        <w:trPr>
          <w:trHeight w:val="344"/>
        </w:trPr>
        <w:tc>
          <w:tcPr>
            <w:tcW w:w="3615" w:type="dxa"/>
            <w:tcBorders>
              <w:top w:val="nil"/>
              <w:left w:val="single" w:sz="4" w:space="0" w:color="auto"/>
              <w:bottom w:val="single" w:sz="4" w:space="0" w:color="auto"/>
              <w:right w:val="single" w:sz="4" w:space="0" w:color="auto"/>
            </w:tcBorders>
            <w:shd w:val="clear" w:color="auto" w:fill="auto"/>
          </w:tcPr>
          <w:p w:rsidR="00D83635" w:rsidRPr="00077EB7" w:rsidRDefault="00D83635" w:rsidP="00F948D3">
            <w:pPr>
              <w:rPr>
                <w:sz w:val="28"/>
                <w:szCs w:val="28"/>
              </w:rPr>
            </w:pPr>
            <w:r w:rsidRPr="00077EB7">
              <w:rPr>
                <w:sz w:val="28"/>
                <w:szCs w:val="28"/>
              </w:rPr>
              <w:t>х. Бондаренко</w:t>
            </w:r>
          </w:p>
        </w:tc>
        <w:tc>
          <w:tcPr>
            <w:tcW w:w="2340" w:type="dxa"/>
            <w:tcBorders>
              <w:top w:val="nil"/>
              <w:left w:val="nil"/>
              <w:bottom w:val="single" w:sz="4" w:space="0" w:color="auto"/>
              <w:right w:val="single" w:sz="4" w:space="0" w:color="auto"/>
            </w:tcBorders>
            <w:shd w:val="clear" w:color="auto" w:fill="auto"/>
          </w:tcPr>
          <w:p w:rsidR="00D83635" w:rsidRPr="00933049" w:rsidRDefault="00D83635" w:rsidP="00F948D3">
            <w:pPr>
              <w:jc w:val="center"/>
              <w:rPr>
                <w:sz w:val="28"/>
                <w:szCs w:val="28"/>
              </w:rPr>
            </w:pPr>
            <w:r w:rsidRPr="00933049">
              <w:rPr>
                <w:sz w:val="28"/>
                <w:szCs w:val="28"/>
              </w:rPr>
              <w:t>13,20</w:t>
            </w:r>
          </w:p>
        </w:tc>
        <w:tc>
          <w:tcPr>
            <w:tcW w:w="1800" w:type="dxa"/>
            <w:tcBorders>
              <w:top w:val="nil"/>
              <w:left w:val="nil"/>
              <w:bottom w:val="single" w:sz="4" w:space="0" w:color="auto"/>
              <w:right w:val="single" w:sz="4" w:space="0" w:color="auto"/>
            </w:tcBorders>
            <w:shd w:val="clear" w:color="auto" w:fill="auto"/>
            <w:vAlign w:val="center"/>
          </w:tcPr>
          <w:p w:rsidR="00D83635" w:rsidRPr="00077EB7" w:rsidRDefault="00D83635" w:rsidP="00F948D3">
            <w:pPr>
              <w:jc w:val="center"/>
              <w:rPr>
                <w:sz w:val="28"/>
                <w:szCs w:val="28"/>
              </w:rPr>
            </w:pPr>
            <w:r w:rsidRPr="00077EB7">
              <w:rPr>
                <w:sz w:val="28"/>
                <w:szCs w:val="28"/>
              </w:rPr>
              <w:t>12</w:t>
            </w:r>
          </w:p>
        </w:tc>
        <w:tc>
          <w:tcPr>
            <w:tcW w:w="1620" w:type="dxa"/>
            <w:tcBorders>
              <w:top w:val="nil"/>
              <w:left w:val="nil"/>
              <w:bottom w:val="single" w:sz="4" w:space="0" w:color="auto"/>
              <w:right w:val="single" w:sz="4" w:space="0" w:color="auto"/>
            </w:tcBorders>
            <w:shd w:val="clear" w:color="auto" w:fill="auto"/>
          </w:tcPr>
          <w:p w:rsidR="00D83635" w:rsidRPr="00933049" w:rsidRDefault="00D83635" w:rsidP="00F948D3">
            <w:pPr>
              <w:jc w:val="center"/>
              <w:rPr>
                <w:sz w:val="28"/>
                <w:szCs w:val="28"/>
              </w:rPr>
            </w:pPr>
            <w:r w:rsidRPr="00933049">
              <w:rPr>
                <w:sz w:val="28"/>
                <w:szCs w:val="28"/>
              </w:rPr>
              <w:t>0,90</w:t>
            </w:r>
          </w:p>
        </w:tc>
      </w:tr>
      <w:tr w:rsidR="00D83635" w:rsidRPr="00077EB7" w:rsidTr="00F948D3">
        <w:trPr>
          <w:trHeight w:val="255"/>
        </w:trPr>
        <w:tc>
          <w:tcPr>
            <w:tcW w:w="3615" w:type="dxa"/>
            <w:tcBorders>
              <w:top w:val="nil"/>
              <w:left w:val="single" w:sz="4" w:space="0" w:color="auto"/>
              <w:bottom w:val="single" w:sz="4" w:space="0" w:color="auto"/>
              <w:right w:val="single" w:sz="4" w:space="0" w:color="auto"/>
            </w:tcBorders>
            <w:shd w:val="clear" w:color="auto" w:fill="auto"/>
          </w:tcPr>
          <w:p w:rsidR="00D83635" w:rsidRPr="00077EB7" w:rsidRDefault="00D83635" w:rsidP="00F948D3">
            <w:pPr>
              <w:rPr>
                <w:sz w:val="28"/>
                <w:szCs w:val="28"/>
              </w:rPr>
            </w:pPr>
            <w:r w:rsidRPr="00077EB7">
              <w:rPr>
                <w:sz w:val="28"/>
                <w:szCs w:val="28"/>
              </w:rPr>
              <w:t>х. Бончковский</w:t>
            </w:r>
          </w:p>
        </w:tc>
        <w:tc>
          <w:tcPr>
            <w:tcW w:w="2340" w:type="dxa"/>
            <w:tcBorders>
              <w:top w:val="nil"/>
              <w:left w:val="nil"/>
              <w:bottom w:val="single" w:sz="4" w:space="0" w:color="auto"/>
              <w:right w:val="single" w:sz="4" w:space="0" w:color="auto"/>
            </w:tcBorders>
            <w:shd w:val="clear" w:color="auto" w:fill="auto"/>
          </w:tcPr>
          <w:p w:rsidR="00D83635" w:rsidRPr="00933049" w:rsidRDefault="00D83635" w:rsidP="00F948D3">
            <w:pPr>
              <w:jc w:val="center"/>
              <w:rPr>
                <w:sz w:val="28"/>
                <w:szCs w:val="28"/>
              </w:rPr>
            </w:pPr>
            <w:r w:rsidRPr="00933049">
              <w:rPr>
                <w:sz w:val="28"/>
                <w:szCs w:val="28"/>
              </w:rPr>
              <w:t>45,58</w:t>
            </w:r>
          </w:p>
        </w:tc>
        <w:tc>
          <w:tcPr>
            <w:tcW w:w="1800" w:type="dxa"/>
            <w:tcBorders>
              <w:top w:val="nil"/>
              <w:left w:val="nil"/>
              <w:bottom w:val="single" w:sz="4" w:space="0" w:color="auto"/>
              <w:right w:val="single" w:sz="4" w:space="0" w:color="auto"/>
            </w:tcBorders>
            <w:shd w:val="clear" w:color="auto" w:fill="auto"/>
            <w:vAlign w:val="center"/>
          </w:tcPr>
          <w:p w:rsidR="00D83635" w:rsidRPr="00077EB7" w:rsidRDefault="00D83635" w:rsidP="00F948D3">
            <w:pPr>
              <w:jc w:val="center"/>
              <w:rPr>
                <w:sz w:val="28"/>
                <w:szCs w:val="28"/>
              </w:rPr>
            </w:pPr>
            <w:r w:rsidRPr="00077EB7">
              <w:rPr>
                <w:sz w:val="28"/>
                <w:szCs w:val="28"/>
              </w:rPr>
              <w:t>53</w:t>
            </w:r>
          </w:p>
        </w:tc>
        <w:tc>
          <w:tcPr>
            <w:tcW w:w="1620" w:type="dxa"/>
            <w:tcBorders>
              <w:top w:val="nil"/>
              <w:left w:val="nil"/>
              <w:bottom w:val="single" w:sz="4" w:space="0" w:color="auto"/>
              <w:right w:val="single" w:sz="4" w:space="0" w:color="auto"/>
            </w:tcBorders>
            <w:shd w:val="clear" w:color="auto" w:fill="auto"/>
          </w:tcPr>
          <w:p w:rsidR="00D83635" w:rsidRPr="00933049" w:rsidRDefault="00D83635" w:rsidP="00F948D3">
            <w:pPr>
              <w:jc w:val="center"/>
              <w:rPr>
                <w:sz w:val="28"/>
                <w:szCs w:val="28"/>
              </w:rPr>
            </w:pPr>
            <w:r w:rsidRPr="00933049">
              <w:rPr>
                <w:sz w:val="28"/>
                <w:szCs w:val="28"/>
              </w:rPr>
              <w:t>1,16</w:t>
            </w:r>
          </w:p>
        </w:tc>
      </w:tr>
      <w:tr w:rsidR="00D83635" w:rsidRPr="00077EB7" w:rsidTr="00F948D3">
        <w:trPr>
          <w:trHeight w:val="255"/>
        </w:trPr>
        <w:tc>
          <w:tcPr>
            <w:tcW w:w="3615" w:type="dxa"/>
            <w:tcBorders>
              <w:top w:val="nil"/>
              <w:left w:val="single" w:sz="4" w:space="0" w:color="auto"/>
              <w:bottom w:val="single" w:sz="4" w:space="0" w:color="auto"/>
              <w:right w:val="single" w:sz="4" w:space="0" w:color="auto"/>
            </w:tcBorders>
            <w:shd w:val="clear" w:color="auto" w:fill="auto"/>
          </w:tcPr>
          <w:p w:rsidR="00D83635" w:rsidRPr="00077EB7" w:rsidRDefault="00D83635" w:rsidP="00F948D3">
            <w:pPr>
              <w:rPr>
                <w:sz w:val="28"/>
                <w:szCs w:val="28"/>
              </w:rPr>
            </w:pPr>
            <w:r w:rsidRPr="00077EB7">
              <w:rPr>
                <w:sz w:val="28"/>
                <w:szCs w:val="28"/>
              </w:rPr>
              <w:t xml:space="preserve">х. </w:t>
            </w:r>
            <w:r>
              <w:rPr>
                <w:sz w:val="28"/>
                <w:szCs w:val="28"/>
              </w:rPr>
              <w:t>В</w:t>
            </w:r>
            <w:r w:rsidRPr="00077EB7">
              <w:rPr>
                <w:sz w:val="28"/>
                <w:szCs w:val="28"/>
              </w:rPr>
              <w:t>оликов</w:t>
            </w:r>
          </w:p>
        </w:tc>
        <w:tc>
          <w:tcPr>
            <w:tcW w:w="2340" w:type="dxa"/>
            <w:tcBorders>
              <w:top w:val="nil"/>
              <w:left w:val="nil"/>
              <w:bottom w:val="single" w:sz="4" w:space="0" w:color="auto"/>
              <w:right w:val="single" w:sz="4" w:space="0" w:color="auto"/>
            </w:tcBorders>
            <w:shd w:val="clear" w:color="auto" w:fill="auto"/>
          </w:tcPr>
          <w:p w:rsidR="00D83635" w:rsidRPr="00933049" w:rsidRDefault="00D83635" w:rsidP="00F948D3">
            <w:pPr>
              <w:jc w:val="center"/>
              <w:rPr>
                <w:sz w:val="28"/>
                <w:szCs w:val="28"/>
              </w:rPr>
            </w:pPr>
            <w:r w:rsidRPr="00933049">
              <w:rPr>
                <w:sz w:val="28"/>
                <w:szCs w:val="28"/>
              </w:rPr>
              <w:t>7,57</w:t>
            </w:r>
          </w:p>
        </w:tc>
        <w:tc>
          <w:tcPr>
            <w:tcW w:w="1800" w:type="dxa"/>
            <w:tcBorders>
              <w:top w:val="nil"/>
              <w:left w:val="nil"/>
              <w:bottom w:val="single" w:sz="4" w:space="0" w:color="auto"/>
              <w:right w:val="single" w:sz="4" w:space="0" w:color="auto"/>
            </w:tcBorders>
            <w:shd w:val="clear" w:color="auto" w:fill="auto"/>
            <w:vAlign w:val="center"/>
          </w:tcPr>
          <w:p w:rsidR="00D83635" w:rsidRPr="00077EB7" w:rsidRDefault="00D83635" w:rsidP="00F948D3">
            <w:pPr>
              <w:jc w:val="center"/>
              <w:rPr>
                <w:sz w:val="28"/>
                <w:szCs w:val="28"/>
              </w:rPr>
            </w:pPr>
            <w:r w:rsidRPr="00077EB7">
              <w:rPr>
                <w:sz w:val="28"/>
                <w:szCs w:val="28"/>
              </w:rPr>
              <w:t>24</w:t>
            </w:r>
          </w:p>
        </w:tc>
        <w:tc>
          <w:tcPr>
            <w:tcW w:w="1620" w:type="dxa"/>
            <w:tcBorders>
              <w:top w:val="nil"/>
              <w:left w:val="nil"/>
              <w:bottom w:val="single" w:sz="4" w:space="0" w:color="auto"/>
              <w:right w:val="single" w:sz="4" w:space="0" w:color="auto"/>
            </w:tcBorders>
            <w:shd w:val="clear" w:color="auto" w:fill="auto"/>
          </w:tcPr>
          <w:p w:rsidR="00D83635" w:rsidRPr="00933049" w:rsidRDefault="00D83635" w:rsidP="00F948D3">
            <w:pPr>
              <w:jc w:val="center"/>
              <w:rPr>
                <w:sz w:val="28"/>
                <w:szCs w:val="28"/>
              </w:rPr>
            </w:pPr>
            <w:r w:rsidRPr="00933049">
              <w:rPr>
                <w:sz w:val="28"/>
                <w:szCs w:val="28"/>
              </w:rPr>
              <w:t>3,17</w:t>
            </w:r>
          </w:p>
        </w:tc>
      </w:tr>
      <w:tr w:rsidR="00D83635" w:rsidRPr="00077EB7" w:rsidTr="00F948D3">
        <w:trPr>
          <w:trHeight w:val="255"/>
        </w:trPr>
        <w:tc>
          <w:tcPr>
            <w:tcW w:w="3615" w:type="dxa"/>
            <w:tcBorders>
              <w:top w:val="nil"/>
              <w:left w:val="single" w:sz="4" w:space="0" w:color="auto"/>
              <w:bottom w:val="single" w:sz="4" w:space="0" w:color="auto"/>
              <w:right w:val="single" w:sz="4" w:space="0" w:color="auto"/>
            </w:tcBorders>
            <w:shd w:val="clear" w:color="auto" w:fill="auto"/>
          </w:tcPr>
          <w:p w:rsidR="00D83635" w:rsidRPr="00077EB7" w:rsidRDefault="00D83635" w:rsidP="00F948D3">
            <w:pPr>
              <w:rPr>
                <w:sz w:val="28"/>
                <w:szCs w:val="28"/>
              </w:rPr>
            </w:pPr>
            <w:r w:rsidRPr="00077EB7">
              <w:rPr>
                <w:sz w:val="28"/>
                <w:szCs w:val="28"/>
              </w:rPr>
              <w:t>п. 8 Марта</w:t>
            </w:r>
          </w:p>
        </w:tc>
        <w:tc>
          <w:tcPr>
            <w:tcW w:w="2340" w:type="dxa"/>
            <w:tcBorders>
              <w:top w:val="nil"/>
              <w:left w:val="nil"/>
              <w:bottom w:val="single" w:sz="4" w:space="0" w:color="auto"/>
              <w:right w:val="single" w:sz="4" w:space="0" w:color="auto"/>
            </w:tcBorders>
            <w:shd w:val="clear" w:color="auto" w:fill="auto"/>
          </w:tcPr>
          <w:p w:rsidR="00D83635" w:rsidRPr="00933049" w:rsidRDefault="00D83635" w:rsidP="00F948D3">
            <w:pPr>
              <w:jc w:val="center"/>
              <w:rPr>
                <w:sz w:val="28"/>
                <w:szCs w:val="28"/>
              </w:rPr>
            </w:pPr>
            <w:r w:rsidRPr="00933049">
              <w:rPr>
                <w:sz w:val="28"/>
                <w:szCs w:val="28"/>
              </w:rPr>
              <w:t>3,65</w:t>
            </w:r>
          </w:p>
        </w:tc>
        <w:tc>
          <w:tcPr>
            <w:tcW w:w="1800" w:type="dxa"/>
            <w:tcBorders>
              <w:top w:val="nil"/>
              <w:left w:val="nil"/>
              <w:bottom w:val="single" w:sz="4" w:space="0" w:color="auto"/>
              <w:right w:val="single" w:sz="4" w:space="0" w:color="auto"/>
            </w:tcBorders>
            <w:shd w:val="clear" w:color="auto" w:fill="auto"/>
            <w:vAlign w:val="center"/>
          </w:tcPr>
          <w:p w:rsidR="00D83635" w:rsidRPr="00077EB7" w:rsidRDefault="00D83635" w:rsidP="00F948D3">
            <w:pPr>
              <w:jc w:val="center"/>
              <w:rPr>
                <w:sz w:val="28"/>
                <w:szCs w:val="28"/>
              </w:rPr>
            </w:pPr>
            <w:r w:rsidRPr="00077EB7">
              <w:rPr>
                <w:sz w:val="28"/>
                <w:szCs w:val="28"/>
              </w:rPr>
              <w:t>60</w:t>
            </w:r>
          </w:p>
        </w:tc>
        <w:tc>
          <w:tcPr>
            <w:tcW w:w="1620" w:type="dxa"/>
            <w:tcBorders>
              <w:top w:val="nil"/>
              <w:left w:val="nil"/>
              <w:bottom w:val="single" w:sz="4" w:space="0" w:color="auto"/>
              <w:right w:val="single" w:sz="4" w:space="0" w:color="auto"/>
            </w:tcBorders>
            <w:shd w:val="clear" w:color="auto" w:fill="auto"/>
          </w:tcPr>
          <w:p w:rsidR="00D83635" w:rsidRPr="00933049" w:rsidRDefault="00D83635" w:rsidP="00F948D3">
            <w:pPr>
              <w:jc w:val="center"/>
              <w:rPr>
                <w:sz w:val="28"/>
                <w:szCs w:val="28"/>
              </w:rPr>
            </w:pPr>
            <w:r w:rsidRPr="00933049">
              <w:rPr>
                <w:sz w:val="28"/>
                <w:szCs w:val="28"/>
              </w:rPr>
              <w:t>16,44</w:t>
            </w:r>
          </w:p>
        </w:tc>
      </w:tr>
      <w:tr w:rsidR="00D83635" w:rsidRPr="00077EB7" w:rsidTr="00F948D3">
        <w:trPr>
          <w:trHeight w:val="248"/>
        </w:trPr>
        <w:tc>
          <w:tcPr>
            <w:tcW w:w="3615" w:type="dxa"/>
            <w:tcBorders>
              <w:top w:val="nil"/>
              <w:left w:val="single" w:sz="4" w:space="0" w:color="auto"/>
              <w:bottom w:val="single" w:sz="4" w:space="0" w:color="auto"/>
              <w:right w:val="single" w:sz="4" w:space="0" w:color="auto"/>
            </w:tcBorders>
            <w:shd w:val="clear" w:color="auto" w:fill="auto"/>
          </w:tcPr>
          <w:p w:rsidR="00D83635" w:rsidRPr="00077EB7" w:rsidRDefault="00D83635" w:rsidP="00F948D3">
            <w:pPr>
              <w:rPr>
                <w:sz w:val="28"/>
                <w:szCs w:val="28"/>
              </w:rPr>
            </w:pPr>
            <w:r w:rsidRPr="00077EB7">
              <w:rPr>
                <w:sz w:val="28"/>
                <w:szCs w:val="28"/>
              </w:rPr>
              <w:t>х. Науменков</w:t>
            </w:r>
          </w:p>
        </w:tc>
        <w:tc>
          <w:tcPr>
            <w:tcW w:w="2340" w:type="dxa"/>
            <w:tcBorders>
              <w:top w:val="nil"/>
              <w:left w:val="nil"/>
              <w:bottom w:val="single" w:sz="4" w:space="0" w:color="auto"/>
              <w:right w:val="single" w:sz="4" w:space="0" w:color="auto"/>
            </w:tcBorders>
            <w:shd w:val="clear" w:color="auto" w:fill="auto"/>
          </w:tcPr>
          <w:p w:rsidR="00D83635" w:rsidRPr="00933049" w:rsidRDefault="00D83635" w:rsidP="00F948D3">
            <w:pPr>
              <w:jc w:val="center"/>
              <w:rPr>
                <w:sz w:val="28"/>
                <w:szCs w:val="28"/>
              </w:rPr>
            </w:pPr>
            <w:r w:rsidRPr="00933049">
              <w:rPr>
                <w:sz w:val="28"/>
                <w:szCs w:val="28"/>
              </w:rPr>
              <w:t>19,61</w:t>
            </w:r>
          </w:p>
        </w:tc>
        <w:tc>
          <w:tcPr>
            <w:tcW w:w="1800" w:type="dxa"/>
            <w:tcBorders>
              <w:top w:val="nil"/>
              <w:left w:val="nil"/>
              <w:bottom w:val="single" w:sz="4" w:space="0" w:color="auto"/>
              <w:right w:val="single" w:sz="4" w:space="0" w:color="auto"/>
            </w:tcBorders>
            <w:shd w:val="clear" w:color="auto" w:fill="auto"/>
            <w:vAlign w:val="center"/>
          </w:tcPr>
          <w:p w:rsidR="00D83635" w:rsidRPr="00077EB7" w:rsidRDefault="00D83635" w:rsidP="00F948D3">
            <w:pPr>
              <w:jc w:val="center"/>
              <w:rPr>
                <w:sz w:val="28"/>
                <w:szCs w:val="28"/>
              </w:rPr>
            </w:pPr>
            <w:r w:rsidRPr="00077EB7">
              <w:rPr>
                <w:sz w:val="28"/>
                <w:szCs w:val="28"/>
              </w:rPr>
              <w:t>38</w:t>
            </w:r>
          </w:p>
        </w:tc>
        <w:tc>
          <w:tcPr>
            <w:tcW w:w="1620" w:type="dxa"/>
            <w:tcBorders>
              <w:top w:val="nil"/>
              <w:left w:val="nil"/>
              <w:bottom w:val="single" w:sz="4" w:space="0" w:color="auto"/>
              <w:right w:val="single" w:sz="4" w:space="0" w:color="auto"/>
            </w:tcBorders>
            <w:shd w:val="clear" w:color="auto" w:fill="auto"/>
          </w:tcPr>
          <w:p w:rsidR="00D83635" w:rsidRPr="00933049" w:rsidRDefault="00D83635" w:rsidP="00F948D3">
            <w:pPr>
              <w:jc w:val="center"/>
              <w:rPr>
                <w:sz w:val="28"/>
                <w:szCs w:val="28"/>
              </w:rPr>
            </w:pPr>
            <w:r w:rsidRPr="00933049">
              <w:rPr>
                <w:sz w:val="28"/>
                <w:szCs w:val="28"/>
              </w:rPr>
              <w:t>1,94</w:t>
            </w:r>
          </w:p>
        </w:tc>
      </w:tr>
      <w:tr w:rsidR="00D83635" w:rsidRPr="00077EB7" w:rsidTr="00F948D3">
        <w:trPr>
          <w:trHeight w:val="255"/>
        </w:trPr>
        <w:tc>
          <w:tcPr>
            <w:tcW w:w="3615" w:type="dxa"/>
            <w:tcBorders>
              <w:top w:val="nil"/>
              <w:left w:val="single" w:sz="4" w:space="0" w:color="auto"/>
              <w:bottom w:val="single" w:sz="4" w:space="0" w:color="auto"/>
              <w:right w:val="single" w:sz="4" w:space="0" w:color="auto"/>
            </w:tcBorders>
            <w:shd w:val="clear" w:color="auto" w:fill="auto"/>
          </w:tcPr>
          <w:p w:rsidR="00D83635" w:rsidRPr="00077EB7" w:rsidRDefault="00D83635" w:rsidP="00F948D3">
            <w:pPr>
              <w:rPr>
                <w:sz w:val="28"/>
                <w:szCs w:val="28"/>
              </w:rPr>
            </w:pPr>
            <w:r w:rsidRPr="00077EB7">
              <w:rPr>
                <w:sz w:val="28"/>
                <w:szCs w:val="28"/>
              </w:rPr>
              <w:t>х. Новоалексеевский</w:t>
            </w:r>
          </w:p>
        </w:tc>
        <w:tc>
          <w:tcPr>
            <w:tcW w:w="2340" w:type="dxa"/>
            <w:tcBorders>
              <w:top w:val="nil"/>
              <w:left w:val="nil"/>
              <w:bottom w:val="single" w:sz="4" w:space="0" w:color="auto"/>
              <w:right w:val="single" w:sz="4" w:space="0" w:color="auto"/>
            </w:tcBorders>
            <w:shd w:val="clear" w:color="auto" w:fill="auto"/>
          </w:tcPr>
          <w:p w:rsidR="00D83635" w:rsidRPr="00933049" w:rsidRDefault="00D83635" w:rsidP="00F948D3">
            <w:pPr>
              <w:jc w:val="center"/>
              <w:rPr>
                <w:sz w:val="28"/>
                <w:szCs w:val="28"/>
              </w:rPr>
            </w:pPr>
            <w:r w:rsidRPr="00933049">
              <w:rPr>
                <w:sz w:val="28"/>
                <w:szCs w:val="28"/>
              </w:rPr>
              <w:t>23,61</w:t>
            </w:r>
          </w:p>
        </w:tc>
        <w:tc>
          <w:tcPr>
            <w:tcW w:w="1800" w:type="dxa"/>
            <w:tcBorders>
              <w:top w:val="nil"/>
              <w:left w:val="nil"/>
              <w:bottom w:val="single" w:sz="4" w:space="0" w:color="auto"/>
              <w:right w:val="single" w:sz="4" w:space="0" w:color="auto"/>
            </w:tcBorders>
            <w:shd w:val="clear" w:color="auto" w:fill="auto"/>
            <w:vAlign w:val="center"/>
          </w:tcPr>
          <w:p w:rsidR="00D83635" w:rsidRPr="00077EB7" w:rsidRDefault="00D83635" w:rsidP="00F948D3">
            <w:pPr>
              <w:jc w:val="center"/>
              <w:rPr>
                <w:sz w:val="28"/>
                <w:szCs w:val="28"/>
              </w:rPr>
            </w:pPr>
            <w:r w:rsidRPr="00077EB7">
              <w:rPr>
                <w:sz w:val="28"/>
                <w:szCs w:val="28"/>
              </w:rPr>
              <w:t>8</w:t>
            </w:r>
          </w:p>
        </w:tc>
        <w:tc>
          <w:tcPr>
            <w:tcW w:w="1620" w:type="dxa"/>
            <w:tcBorders>
              <w:top w:val="nil"/>
              <w:left w:val="nil"/>
              <w:bottom w:val="single" w:sz="4" w:space="0" w:color="auto"/>
              <w:right w:val="single" w:sz="4" w:space="0" w:color="auto"/>
            </w:tcBorders>
            <w:shd w:val="clear" w:color="auto" w:fill="auto"/>
          </w:tcPr>
          <w:p w:rsidR="00D83635" w:rsidRPr="00933049" w:rsidRDefault="00D83635" w:rsidP="00F948D3">
            <w:pPr>
              <w:jc w:val="center"/>
              <w:rPr>
                <w:sz w:val="28"/>
                <w:szCs w:val="28"/>
              </w:rPr>
            </w:pPr>
            <w:r w:rsidRPr="00933049">
              <w:rPr>
                <w:sz w:val="28"/>
                <w:szCs w:val="28"/>
              </w:rPr>
              <w:t>0,34</w:t>
            </w:r>
          </w:p>
        </w:tc>
      </w:tr>
      <w:tr w:rsidR="00D83635" w:rsidRPr="00077EB7" w:rsidTr="00F948D3">
        <w:trPr>
          <w:trHeight w:val="296"/>
        </w:trPr>
        <w:tc>
          <w:tcPr>
            <w:tcW w:w="3615" w:type="dxa"/>
            <w:tcBorders>
              <w:top w:val="nil"/>
              <w:left w:val="single" w:sz="4" w:space="0" w:color="auto"/>
              <w:bottom w:val="single" w:sz="4" w:space="0" w:color="auto"/>
              <w:right w:val="single" w:sz="4" w:space="0" w:color="auto"/>
            </w:tcBorders>
            <w:shd w:val="clear" w:color="auto" w:fill="auto"/>
          </w:tcPr>
          <w:p w:rsidR="00D83635" w:rsidRPr="00077EB7" w:rsidRDefault="00D83635" w:rsidP="00F948D3">
            <w:pPr>
              <w:rPr>
                <w:sz w:val="28"/>
                <w:szCs w:val="28"/>
              </w:rPr>
            </w:pPr>
            <w:r w:rsidRPr="00077EB7">
              <w:rPr>
                <w:sz w:val="28"/>
                <w:szCs w:val="28"/>
              </w:rPr>
              <w:t>п. Предгорный</w:t>
            </w:r>
          </w:p>
        </w:tc>
        <w:tc>
          <w:tcPr>
            <w:tcW w:w="2340" w:type="dxa"/>
            <w:tcBorders>
              <w:top w:val="nil"/>
              <w:left w:val="nil"/>
              <w:bottom w:val="single" w:sz="4" w:space="0" w:color="auto"/>
              <w:right w:val="single" w:sz="4" w:space="0" w:color="auto"/>
            </w:tcBorders>
            <w:shd w:val="clear" w:color="auto" w:fill="auto"/>
          </w:tcPr>
          <w:p w:rsidR="00D83635" w:rsidRPr="00933049" w:rsidRDefault="00D83635" w:rsidP="00F948D3">
            <w:pPr>
              <w:jc w:val="center"/>
              <w:rPr>
                <w:sz w:val="28"/>
                <w:szCs w:val="28"/>
              </w:rPr>
            </w:pPr>
            <w:r w:rsidRPr="00933049">
              <w:rPr>
                <w:sz w:val="28"/>
                <w:szCs w:val="28"/>
              </w:rPr>
              <w:t>4,79</w:t>
            </w:r>
          </w:p>
        </w:tc>
        <w:tc>
          <w:tcPr>
            <w:tcW w:w="1800" w:type="dxa"/>
            <w:tcBorders>
              <w:top w:val="nil"/>
              <w:left w:val="nil"/>
              <w:bottom w:val="single" w:sz="4" w:space="0" w:color="auto"/>
              <w:right w:val="single" w:sz="4" w:space="0" w:color="auto"/>
            </w:tcBorders>
            <w:shd w:val="clear" w:color="auto" w:fill="auto"/>
            <w:vAlign w:val="center"/>
          </w:tcPr>
          <w:p w:rsidR="00D83635" w:rsidRPr="00077EB7" w:rsidRDefault="00D83635" w:rsidP="00F948D3">
            <w:pPr>
              <w:jc w:val="center"/>
              <w:rPr>
                <w:sz w:val="28"/>
                <w:szCs w:val="28"/>
              </w:rPr>
            </w:pPr>
            <w:r w:rsidRPr="00077EB7">
              <w:rPr>
                <w:sz w:val="28"/>
                <w:szCs w:val="28"/>
              </w:rPr>
              <w:t>34</w:t>
            </w:r>
          </w:p>
        </w:tc>
        <w:tc>
          <w:tcPr>
            <w:tcW w:w="1620" w:type="dxa"/>
            <w:tcBorders>
              <w:top w:val="nil"/>
              <w:left w:val="nil"/>
              <w:bottom w:val="single" w:sz="4" w:space="0" w:color="auto"/>
              <w:right w:val="single" w:sz="4" w:space="0" w:color="auto"/>
            </w:tcBorders>
            <w:shd w:val="clear" w:color="auto" w:fill="auto"/>
          </w:tcPr>
          <w:p w:rsidR="00D83635" w:rsidRPr="00933049" w:rsidRDefault="00D83635" w:rsidP="00F948D3">
            <w:pPr>
              <w:jc w:val="center"/>
              <w:rPr>
                <w:sz w:val="28"/>
                <w:szCs w:val="28"/>
              </w:rPr>
            </w:pPr>
            <w:r w:rsidRPr="00933049">
              <w:rPr>
                <w:sz w:val="28"/>
                <w:szCs w:val="28"/>
              </w:rPr>
              <w:t>7,1</w:t>
            </w:r>
          </w:p>
        </w:tc>
      </w:tr>
      <w:tr w:rsidR="00D83635" w:rsidRPr="00077EB7" w:rsidTr="00F948D3">
        <w:trPr>
          <w:trHeight w:val="296"/>
        </w:trPr>
        <w:tc>
          <w:tcPr>
            <w:tcW w:w="3615" w:type="dxa"/>
            <w:tcBorders>
              <w:top w:val="nil"/>
              <w:left w:val="single" w:sz="4" w:space="0" w:color="auto"/>
              <w:bottom w:val="single" w:sz="4" w:space="0" w:color="auto"/>
              <w:right w:val="single" w:sz="4" w:space="0" w:color="auto"/>
            </w:tcBorders>
            <w:shd w:val="clear" w:color="auto" w:fill="auto"/>
          </w:tcPr>
          <w:p w:rsidR="00D83635" w:rsidRPr="00077EB7" w:rsidRDefault="00D83635" w:rsidP="00F948D3">
            <w:pPr>
              <w:rPr>
                <w:sz w:val="28"/>
                <w:szCs w:val="28"/>
              </w:rPr>
            </w:pPr>
            <w:r w:rsidRPr="00077EB7">
              <w:rPr>
                <w:sz w:val="28"/>
                <w:szCs w:val="28"/>
              </w:rPr>
              <w:t>х. Свободный</w:t>
            </w:r>
          </w:p>
        </w:tc>
        <w:tc>
          <w:tcPr>
            <w:tcW w:w="2340" w:type="dxa"/>
            <w:tcBorders>
              <w:top w:val="nil"/>
              <w:left w:val="nil"/>
              <w:bottom w:val="single" w:sz="4" w:space="0" w:color="auto"/>
              <w:right w:val="single" w:sz="4" w:space="0" w:color="auto"/>
            </w:tcBorders>
            <w:shd w:val="clear" w:color="auto" w:fill="auto"/>
          </w:tcPr>
          <w:p w:rsidR="00D83635" w:rsidRPr="00933049" w:rsidRDefault="00D83635" w:rsidP="00F948D3">
            <w:pPr>
              <w:jc w:val="center"/>
              <w:rPr>
                <w:sz w:val="28"/>
                <w:szCs w:val="28"/>
              </w:rPr>
            </w:pPr>
            <w:r>
              <w:rPr>
                <w:sz w:val="28"/>
                <w:szCs w:val="28"/>
              </w:rPr>
              <w:t>148,93</w:t>
            </w:r>
          </w:p>
        </w:tc>
        <w:tc>
          <w:tcPr>
            <w:tcW w:w="1800" w:type="dxa"/>
            <w:tcBorders>
              <w:top w:val="nil"/>
              <w:left w:val="nil"/>
              <w:bottom w:val="single" w:sz="4" w:space="0" w:color="auto"/>
              <w:right w:val="single" w:sz="4" w:space="0" w:color="auto"/>
            </w:tcBorders>
            <w:shd w:val="clear" w:color="auto" w:fill="auto"/>
            <w:vAlign w:val="center"/>
          </w:tcPr>
          <w:p w:rsidR="00D83635" w:rsidRPr="00077EB7" w:rsidRDefault="00D83635" w:rsidP="00F948D3">
            <w:pPr>
              <w:jc w:val="center"/>
              <w:rPr>
                <w:sz w:val="28"/>
                <w:szCs w:val="28"/>
              </w:rPr>
            </w:pPr>
            <w:r w:rsidRPr="00077EB7">
              <w:rPr>
                <w:sz w:val="28"/>
                <w:szCs w:val="28"/>
              </w:rPr>
              <w:t>126</w:t>
            </w:r>
          </w:p>
        </w:tc>
        <w:tc>
          <w:tcPr>
            <w:tcW w:w="1620" w:type="dxa"/>
            <w:tcBorders>
              <w:top w:val="nil"/>
              <w:left w:val="nil"/>
              <w:bottom w:val="single" w:sz="4" w:space="0" w:color="auto"/>
              <w:right w:val="single" w:sz="4" w:space="0" w:color="auto"/>
            </w:tcBorders>
            <w:shd w:val="clear" w:color="auto" w:fill="auto"/>
          </w:tcPr>
          <w:p w:rsidR="00D83635" w:rsidRPr="00933049" w:rsidRDefault="00D83635" w:rsidP="00F948D3">
            <w:pPr>
              <w:jc w:val="center"/>
              <w:rPr>
                <w:sz w:val="28"/>
                <w:szCs w:val="28"/>
              </w:rPr>
            </w:pPr>
            <w:r>
              <w:rPr>
                <w:sz w:val="28"/>
                <w:szCs w:val="28"/>
              </w:rPr>
              <w:t>0,84</w:t>
            </w:r>
          </w:p>
        </w:tc>
      </w:tr>
      <w:tr w:rsidR="00D83635" w:rsidRPr="00077EB7" w:rsidTr="00F948D3">
        <w:trPr>
          <w:trHeight w:val="498"/>
        </w:trPr>
        <w:tc>
          <w:tcPr>
            <w:tcW w:w="3615" w:type="dxa"/>
            <w:tcBorders>
              <w:top w:val="single" w:sz="4" w:space="0" w:color="auto"/>
              <w:left w:val="single" w:sz="4" w:space="0" w:color="auto"/>
              <w:bottom w:val="single" w:sz="4" w:space="0" w:color="auto"/>
              <w:right w:val="single" w:sz="4" w:space="0" w:color="auto"/>
            </w:tcBorders>
            <w:shd w:val="clear" w:color="auto" w:fill="auto"/>
          </w:tcPr>
          <w:p w:rsidR="00D83635" w:rsidRPr="00933049" w:rsidRDefault="00D83635" w:rsidP="00F948D3">
            <w:pPr>
              <w:jc w:val="center"/>
              <w:rPr>
                <w:b/>
                <w:sz w:val="28"/>
                <w:szCs w:val="28"/>
              </w:rPr>
            </w:pPr>
            <w:r w:rsidRPr="00933049">
              <w:rPr>
                <w:b/>
                <w:sz w:val="28"/>
                <w:szCs w:val="28"/>
              </w:rPr>
              <w:t>Всего</w:t>
            </w:r>
          </w:p>
        </w:tc>
        <w:tc>
          <w:tcPr>
            <w:tcW w:w="2340" w:type="dxa"/>
            <w:tcBorders>
              <w:top w:val="single" w:sz="4" w:space="0" w:color="auto"/>
              <w:left w:val="nil"/>
              <w:bottom w:val="single" w:sz="4" w:space="0" w:color="auto"/>
              <w:right w:val="single" w:sz="4" w:space="0" w:color="auto"/>
            </w:tcBorders>
            <w:shd w:val="clear" w:color="auto" w:fill="auto"/>
          </w:tcPr>
          <w:p w:rsidR="00D83635" w:rsidRPr="00933049" w:rsidRDefault="00D83635" w:rsidP="00F948D3">
            <w:pPr>
              <w:jc w:val="center"/>
              <w:rPr>
                <w:b/>
                <w:sz w:val="28"/>
                <w:szCs w:val="28"/>
              </w:rPr>
            </w:pPr>
            <w:r>
              <w:rPr>
                <w:b/>
                <w:sz w:val="28"/>
                <w:szCs w:val="28"/>
              </w:rPr>
              <w:t>2324,49</w:t>
            </w:r>
          </w:p>
        </w:tc>
        <w:tc>
          <w:tcPr>
            <w:tcW w:w="1800" w:type="dxa"/>
            <w:tcBorders>
              <w:top w:val="single" w:sz="4" w:space="0" w:color="auto"/>
              <w:left w:val="nil"/>
              <w:bottom w:val="single" w:sz="4" w:space="0" w:color="auto"/>
              <w:right w:val="single" w:sz="4" w:space="0" w:color="auto"/>
            </w:tcBorders>
            <w:shd w:val="clear" w:color="auto" w:fill="auto"/>
          </w:tcPr>
          <w:p w:rsidR="00D83635" w:rsidRPr="00933049" w:rsidRDefault="00D83635" w:rsidP="00F948D3">
            <w:pPr>
              <w:jc w:val="center"/>
              <w:rPr>
                <w:b/>
                <w:sz w:val="28"/>
                <w:szCs w:val="28"/>
              </w:rPr>
            </w:pPr>
            <w:r w:rsidRPr="00933049">
              <w:rPr>
                <w:b/>
                <w:sz w:val="28"/>
                <w:szCs w:val="28"/>
              </w:rPr>
              <w:t>23 964</w:t>
            </w:r>
          </w:p>
        </w:tc>
        <w:tc>
          <w:tcPr>
            <w:tcW w:w="1620" w:type="dxa"/>
            <w:tcBorders>
              <w:top w:val="single" w:sz="4" w:space="0" w:color="auto"/>
              <w:left w:val="nil"/>
              <w:bottom w:val="single" w:sz="4" w:space="0" w:color="auto"/>
              <w:right w:val="single" w:sz="4" w:space="0" w:color="auto"/>
            </w:tcBorders>
            <w:shd w:val="clear" w:color="auto" w:fill="auto"/>
          </w:tcPr>
          <w:p w:rsidR="00D83635" w:rsidRPr="00933049" w:rsidRDefault="00D83635" w:rsidP="00F948D3">
            <w:pPr>
              <w:jc w:val="center"/>
              <w:rPr>
                <w:b/>
                <w:sz w:val="28"/>
                <w:szCs w:val="28"/>
              </w:rPr>
            </w:pPr>
            <w:r>
              <w:rPr>
                <w:b/>
                <w:sz w:val="28"/>
                <w:szCs w:val="28"/>
              </w:rPr>
              <w:t>10,3</w:t>
            </w:r>
          </w:p>
        </w:tc>
      </w:tr>
    </w:tbl>
    <w:p w:rsidR="00D83635" w:rsidRPr="00933049" w:rsidRDefault="00D83635" w:rsidP="00D83635">
      <w:pPr>
        <w:ind w:firstLine="709"/>
        <w:jc w:val="both"/>
        <w:rPr>
          <w:sz w:val="28"/>
          <w:szCs w:val="28"/>
        </w:rPr>
      </w:pPr>
    </w:p>
    <w:p w:rsidR="00D83635" w:rsidRDefault="00D83635" w:rsidP="00D83635">
      <w:pPr>
        <w:ind w:firstLine="709"/>
        <w:jc w:val="both"/>
        <w:rPr>
          <w:sz w:val="28"/>
          <w:szCs w:val="28"/>
        </w:rPr>
      </w:pPr>
      <w:r w:rsidRPr="00933049">
        <w:rPr>
          <w:sz w:val="28"/>
          <w:szCs w:val="28"/>
        </w:rPr>
        <w:t>Проанализировав динамику численности населения с 2008 по 2008 годы, можно сделать вывод, что численность населения увеличилась на 2 475  человек (с 21 489 до 23 964 человек).</w:t>
      </w:r>
      <w:r>
        <w:rPr>
          <w:sz w:val="28"/>
          <w:szCs w:val="28"/>
        </w:rPr>
        <w:t xml:space="preserve"> </w:t>
      </w:r>
      <w:r w:rsidRPr="00933049">
        <w:rPr>
          <w:sz w:val="28"/>
          <w:szCs w:val="28"/>
        </w:rPr>
        <w:t xml:space="preserve"> Таким образом, среднегодовой прирост населения Северского сельского поселения за период с 2000 по 2008 гг. составил 309 человек в год.</w:t>
      </w:r>
      <w:r>
        <w:rPr>
          <w:sz w:val="28"/>
          <w:szCs w:val="28"/>
        </w:rPr>
        <w:t xml:space="preserve"> Снижение численности населения за данный период не прослеживается.</w:t>
      </w:r>
    </w:p>
    <w:p w:rsidR="00D83635" w:rsidRPr="00DF6D76" w:rsidRDefault="00D83635" w:rsidP="00D83635">
      <w:pPr>
        <w:ind w:firstLine="709"/>
        <w:jc w:val="both"/>
        <w:rPr>
          <w:sz w:val="28"/>
          <w:szCs w:val="28"/>
        </w:rPr>
      </w:pPr>
      <w:r>
        <w:rPr>
          <w:sz w:val="28"/>
          <w:szCs w:val="28"/>
        </w:rPr>
        <w:t>Анализируя статистические данные  по движению населения за рад лет, можно сделать вывод, что территория Северского района в целом и Северского сельского поселения в частности, довольно привлекательна для мигрантов.</w:t>
      </w:r>
    </w:p>
    <w:p w:rsidR="00D83635" w:rsidRPr="00DF6D76" w:rsidRDefault="00D83635" w:rsidP="00D83635">
      <w:pPr>
        <w:suppressAutoHyphens/>
        <w:ind w:firstLine="720"/>
        <w:jc w:val="both"/>
        <w:rPr>
          <w:sz w:val="28"/>
          <w:szCs w:val="28"/>
          <w:lang w:eastAsia="ar-SA"/>
        </w:rPr>
      </w:pPr>
      <w:r w:rsidRPr="00DF6D76">
        <w:rPr>
          <w:sz w:val="28"/>
          <w:szCs w:val="28"/>
        </w:rPr>
        <w:t xml:space="preserve">В целом демографическая ситуация в  Северском сельском поселении повторяет краевые проблемы и обстановку большинства регионов. </w:t>
      </w:r>
    </w:p>
    <w:p w:rsidR="00D83635" w:rsidRPr="00DF6D76" w:rsidRDefault="00D83635" w:rsidP="00D83635">
      <w:pPr>
        <w:suppressAutoHyphens/>
        <w:ind w:firstLine="680"/>
        <w:jc w:val="both"/>
        <w:rPr>
          <w:sz w:val="28"/>
          <w:szCs w:val="28"/>
          <w:lang w:eastAsia="ar-SA"/>
        </w:rPr>
      </w:pPr>
      <w:r w:rsidRPr="00DF6D76">
        <w:rPr>
          <w:sz w:val="28"/>
          <w:szCs w:val="28"/>
          <w:lang w:eastAsia="ar-SA"/>
        </w:rPr>
        <w:t>Характер рождаемости определяется массовым распространением малодетности (1-2 ребенка), в результате чего средний коэффициент семейности на территории районного центра не более 3, по населенным пунктам, входящим в состав поселения, не более 2,5.</w:t>
      </w:r>
    </w:p>
    <w:p w:rsidR="00D83635" w:rsidRPr="00DF6D76" w:rsidRDefault="00D83635" w:rsidP="00D83635">
      <w:pPr>
        <w:suppressAutoHyphens/>
        <w:ind w:firstLine="680"/>
        <w:jc w:val="both"/>
        <w:rPr>
          <w:sz w:val="28"/>
          <w:szCs w:val="28"/>
          <w:lang w:eastAsia="ar-SA"/>
        </w:rPr>
      </w:pPr>
      <w:r w:rsidRPr="00DF6D76">
        <w:rPr>
          <w:sz w:val="28"/>
          <w:szCs w:val="28"/>
          <w:lang w:eastAsia="ar-SA"/>
        </w:rPr>
        <w:t>Характер смертности определяется практически необратимым процессом старения населения, регрессивной структурой населения, а также ростом смертности населения в трудоспособном возрасте, особенно мужчин.</w:t>
      </w:r>
    </w:p>
    <w:p w:rsidR="00D83635" w:rsidRPr="00DF6D76" w:rsidRDefault="00D83635" w:rsidP="00D83635">
      <w:pPr>
        <w:suppressAutoHyphens/>
        <w:ind w:firstLine="680"/>
        <w:jc w:val="both"/>
        <w:rPr>
          <w:sz w:val="28"/>
          <w:szCs w:val="28"/>
          <w:lang w:eastAsia="ar-SA"/>
        </w:rPr>
      </w:pPr>
      <w:r w:rsidRPr="00DF6D76">
        <w:rPr>
          <w:sz w:val="28"/>
          <w:szCs w:val="28"/>
          <w:lang w:eastAsia="ar-SA"/>
        </w:rPr>
        <w:t xml:space="preserve">Наряду с процессами естественного воспроизводства населения большую роль в формировании демографического потенциала поселения играет механическое движение населения (миграция).  </w:t>
      </w:r>
    </w:p>
    <w:p w:rsidR="00D83635" w:rsidRDefault="00D83635" w:rsidP="00D83635">
      <w:pPr>
        <w:suppressAutoHyphens/>
        <w:ind w:firstLine="680"/>
        <w:jc w:val="both"/>
        <w:rPr>
          <w:sz w:val="28"/>
          <w:szCs w:val="28"/>
          <w:lang w:eastAsia="ar-SA"/>
        </w:rPr>
      </w:pPr>
      <w:r w:rsidRPr="00DF6D76">
        <w:rPr>
          <w:sz w:val="28"/>
          <w:szCs w:val="28"/>
          <w:lang w:eastAsia="ar-SA"/>
        </w:rPr>
        <w:t xml:space="preserve">Характерной демографической особенностью </w:t>
      </w:r>
      <w:r>
        <w:rPr>
          <w:sz w:val="28"/>
          <w:szCs w:val="28"/>
          <w:lang w:eastAsia="ar-SA"/>
        </w:rPr>
        <w:t>Северского</w:t>
      </w:r>
      <w:r w:rsidRPr="00DF6D76">
        <w:rPr>
          <w:sz w:val="28"/>
          <w:szCs w:val="28"/>
          <w:lang w:eastAsia="ar-SA"/>
        </w:rPr>
        <w:t xml:space="preserve"> сельского поселения, как и Краснодарского края в целом, является наличие на его территории высокого механического прироста населения</w:t>
      </w:r>
      <w:r>
        <w:rPr>
          <w:sz w:val="28"/>
          <w:szCs w:val="28"/>
          <w:lang w:eastAsia="ar-SA"/>
        </w:rPr>
        <w:t>, что обусловлено:</w:t>
      </w:r>
    </w:p>
    <w:p w:rsidR="00D83635" w:rsidRDefault="00D83635" w:rsidP="000B1C7B">
      <w:pPr>
        <w:numPr>
          <w:ilvl w:val="0"/>
          <w:numId w:val="9"/>
        </w:numPr>
        <w:suppressAutoHyphens/>
        <w:jc w:val="both"/>
        <w:rPr>
          <w:sz w:val="28"/>
          <w:szCs w:val="28"/>
          <w:lang w:eastAsia="ar-SA"/>
        </w:rPr>
      </w:pPr>
      <w:r w:rsidRPr="00DF6D76">
        <w:rPr>
          <w:sz w:val="28"/>
          <w:szCs w:val="28"/>
          <w:lang w:eastAsia="ar-SA"/>
        </w:rPr>
        <w:t>близостью к краевому центру г. Краснодару;</w:t>
      </w:r>
    </w:p>
    <w:p w:rsidR="00D83635" w:rsidRDefault="00D83635" w:rsidP="000B1C7B">
      <w:pPr>
        <w:numPr>
          <w:ilvl w:val="0"/>
          <w:numId w:val="9"/>
        </w:numPr>
        <w:suppressAutoHyphens/>
        <w:jc w:val="both"/>
        <w:rPr>
          <w:sz w:val="28"/>
          <w:szCs w:val="28"/>
          <w:lang w:eastAsia="ar-SA"/>
        </w:rPr>
      </w:pPr>
      <w:r>
        <w:rPr>
          <w:sz w:val="28"/>
          <w:szCs w:val="28"/>
          <w:lang w:eastAsia="ar-SA"/>
        </w:rPr>
        <w:t>наличием комплекса обслуживающих объектов;</w:t>
      </w:r>
    </w:p>
    <w:p w:rsidR="00D83635" w:rsidRPr="00976D84" w:rsidRDefault="00D83635" w:rsidP="000B1C7B">
      <w:pPr>
        <w:numPr>
          <w:ilvl w:val="0"/>
          <w:numId w:val="9"/>
        </w:numPr>
        <w:suppressAutoHyphens/>
        <w:jc w:val="both"/>
        <w:rPr>
          <w:sz w:val="28"/>
          <w:szCs w:val="28"/>
          <w:lang w:eastAsia="ar-SA"/>
        </w:rPr>
      </w:pPr>
      <w:r>
        <w:rPr>
          <w:sz w:val="28"/>
          <w:szCs w:val="28"/>
          <w:lang w:eastAsia="ar-SA"/>
        </w:rPr>
        <w:t>стабильной работой предприятий промышленн</w:t>
      </w:r>
      <w:r w:rsidRPr="00976D84">
        <w:rPr>
          <w:sz w:val="28"/>
          <w:szCs w:val="28"/>
          <w:lang w:eastAsia="ar-SA"/>
        </w:rPr>
        <w:t>ой отрасли;</w:t>
      </w:r>
    </w:p>
    <w:p w:rsidR="00D83635" w:rsidRPr="00976D84" w:rsidRDefault="00D83635" w:rsidP="000B1C7B">
      <w:pPr>
        <w:numPr>
          <w:ilvl w:val="0"/>
          <w:numId w:val="9"/>
        </w:numPr>
        <w:suppressAutoHyphens/>
        <w:jc w:val="both"/>
        <w:rPr>
          <w:sz w:val="28"/>
          <w:szCs w:val="28"/>
          <w:lang w:eastAsia="ar-SA"/>
        </w:rPr>
      </w:pPr>
      <w:r w:rsidRPr="00976D84">
        <w:rPr>
          <w:sz w:val="28"/>
          <w:szCs w:val="28"/>
          <w:lang w:eastAsia="ar-SA"/>
        </w:rPr>
        <w:t>наличием вакантных рабочих мест.</w:t>
      </w:r>
    </w:p>
    <w:p w:rsidR="00D83635" w:rsidRPr="00976D84" w:rsidRDefault="00D83635" w:rsidP="00D83635">
      <w:pPr>
        <w:suppressAutoHyphens/>
        <w:ind w:firstLine="680"/>
        <w:jc w:val="both"/>
        <w:rPr>
          <w:sz w:val="28"/>
          <w:szCs w:val="28"/>
          <w:lang w:eastAsia="ar-SA"/>
        </w:rPr>
      </w:pPr>
      <w:r w:rsidRPr="00976D84">
        <w:rPr>
          <w:sz w:val="28"/>
          <w:szCs w:val="28"/>
          <w:lang w:eastAsia="ar-SA"/>
        </w:rPr>
        <w:t>В целом улучшение демографической ситуации в Северском сельском поселении в последние годы обусловлено сочетанием более низкого по сравнению с предыдущим периодом уровня естественной убыли населения с одной стороны, а с другой - ростом показателей механического прироста населения.</w:t>
      </w:r>
    </w:p>
    <w:p w:rsidR="00D83635" w:rsidRPr="00976D84" w:rsidRDefault="00D83635" w:rsidP="00D83635">
      <w:pPr>
        <w:suppressAutoHyphens/>
        <w:ind w:firstLine="680"/>
        <w:jc w:val="both"/>
        <w:rPr>
          <w:sz w:val="28"/>
          <w:szCs w:val="28"/>
          <w:lang w:eastAsia="ar-SA"/>
        </w:rPr>
      </w:pPr>
      <w:r w:rsidRPr="00976D84">
        <w:rPr>
          <w:sz w:val="28"/>
          <w:szCs w:val="28"/>
          <w:lang w:eastAsia="ar-SA"/>
        </w:rPr>
        <w:t>Таким образом, проведенный анализ развития демографической ситуации Северского сельского поселения  показал, что:</w:t>
      </w:r>
    </w:p>
    <w:p w:rsidR="00D83635" w:rsidRPr="00976D84" w:rsidRDefault="00D83635" w:rsidP="000B1C7B">
      <w:pPr>
        <w:numPr>
          <w:ilvl w:val="0"/>
          <w:numId w:val="6"/>
        </w:numPr>
        <w:suppressAutoHyphens/>
        <w:jc w:val="both"/>
        <w:rPr>
          <w:sz w:val="28"/>
          <w:szCs w:val="28"/>
        </w:rPr>
      </w:pPr>
      <w:r w:rsidRPr="00976D84">
        <w:rPr>
          <w:sz w:val="28"/>
          <w:szCs w:val="28"/>
        </w:rPr>
        <w:t xml:space="preserve">прослеживается тенденция роста численности населения; </w:t>
      </w:r>
    </w:p>
    <w:p w:rsidR="00D83635" w:rsidRPr="00976D84" w:rsidRDefault="00D83635" w:rsidP="000B1C7B">
      <w:pPr>
        <w:numPr>
          <w:ilvl w:val="0"/>
          <w:numId w:val="6"/>
        </w:numPr>
        <w:suppressAutoHyphens/>
        <w:jc w:val="both"/>
        <w:rPr>
          <w:sz w:val="28"/>
          <w:szCs w:val="28"/>
        </w:rPr>
      </w:pPr>
      <w:r w:rsidRPr="00976D84">
        <w:rPr>
          <w:sz w:val="28"/>
          <w:szCs w:val="28"/>
        </w:rPr>
        <w:t xml:space="preserve"> естественная убыль населения в последние годы восполняется миграционным приростом;</w:t>
      </w:r>
    </w:p>
    <w:p w:rsidR="00D83635" w:rsidRPr="00D64B12" w:rsidRDefault="00D83635" w:rsidP="000B1C7B">
      <w:pPr>
        <w:numPr>
          <w:ilvl w:val="0"/>
          <w:numId w:val="6"/>
        </w:numPr>
        <w:suppressAutoHyphens/>
        <w:jc w:val="both"/>
        <w:rPr>
          <w:sz w:val="28"/>
          <w:szCs w:val="28"/>
          <w:lang w:eastAsia="ar-SA"/>
        </w:rPr>
      </w:pPr>
      <w:r w:rsidRPr="00D64B12">
        <w:rPr>
          <w:sz w:val="28"/>
          <w:szCs w:val="28"/>
        </w:rPr>
        <w:t>доля трудоспособного населения достаточно высока (59,98 % от общей численности),</w:t>
      </w:r>
      <w:r w:rsidRPr="00D64B12">
        <w:rPr>
          <w:sz w:val="28"/>
          <w:szCs w:val="28"/>
          <w:lang w:eastAsia="ar-SA"/>
        </w:rPr>
        <w:t xml:space="preserve"> что является положительным фактором в формировании трудовых ресурсов территории.</w:t>
      </w:r>
    </w:p>
    <w:p w:rsidR="00D83635" w:rsidRPr="008C01D3" w:rsidRDefault="00D83635" w:rsidP="00D83635">
      <w:pPr>
        <w:pStyle w:val="2"/>
        <w:rPr>
          <w:rFonts w:ascii="Times New Roman" w:hAnsi="Times New Roman" w:cs="Times New Roman"/>
          <w:color w:val="auto"/>
        </w:rPr>
      </w:pPr>
      <w:bookmarkStart w:id="58" w:name="_Toc483337052"/>
      <w:r w:rsidRPr="008C01D3">
        <w:rPr>
          <w:rFonts w:ascii="Times New Roman" w:hAnsi="Times New Roman" w:cs="Times New Roman"/>
          <w:color w:val="auto"/>
        </w:rPr>
        <w:t>5.2. Прогноз перспективной численности населения</w:t>
      </w:r>
      <w:bookmarkEnd w:id="58"/>
    </w:p>
    <w:p w:rsidR="00D83635" w:rsidRPr="00976D84" w:rsidRDefault="00D83635" w:rsidP="00D83635">
      <w:pPr>
        <w:ind w:right="170" w:firstLine="709"/>
        <w:jc w:val="both"/>
        <w:rPr>
          <w:rFonts w:eastAsia="Arial Unicode MS" w:cs="Tahoma"/>
          <w:sz w:val="28"/>
          <w:szCs w:val="28"/>
        </w:rPr>
      </w:pPr>
      <w:r w:rsidRPr="00976D84">
        <w:rPr>
          <w:sz w:val="28"/>
          <w:szCs w:val="28"/>
          <w:lang w:eastAsia="ar-SA"/>
        </w:rPr>
        <w:t>Демографический прогноз – важнейшая составляющая</w:t>
      </w:r>
      <w:r w:rsidRPr="00976D84">
        <w:rPr>
          <w:rFonts w:eastAsia="Arial Unicode MS" w:cs="Tahoma"/>
          <w:sz w:val="28"/>
          <w:szCs w:val="28"/>
        </w:rPr>
        <w:t xml:space="preserve"> градостроительного проектирования, на основе которой определяются проектные параметры отраслевого хозяйственного комплекса, комплекса общественных услуг, жилищного строительства, регионального рынка труда.</w:t>
      </w:r>
    </w:p>
    <w:p w:rsidR="00D83635" w:rsidRPr="00976D84" w:rsidRDefault="00D83635" w:rsidP="00D83635">
      <w:pPr>
        <w:widowControl w:val="0"/>
        <w:suppressAutoHyphens/>
        <w:ind w:right="170" w:firstLine="709"/>
        <w:jc w:val="both"/>
        <w:rPr>
          <w:rFonts w:eastAsia="Arial Unicode MS" w:cs="Tahoma"/>
          <w:sz w:val="28"/>
          <w:szCs w:val="28"/>
        </w:rPr>
      </w:pPr>
      <w:r w:rsidRPr="00976D84">
        <w:rPr>
          <w:rFonts w:eastAsia="Arial Unicode MS" w:cs="Tahoma"/>
          <w:sz w:val="28"/>
          <w:szCs w:val="28"/>
        </w:rPr>
        <w:t>Настоящим проектом при определении прогнозной численности населения Северского сельского поселения учитываются положения «Концепции демографического развития Российской Федерации на период до 2015 года», где в качестве основных приоритетов региональной демографической политики выделены – повышение рождаемости и укрепление семьи, снижение смертности и рост продолжительности жизни, оптимизация миграционных процессов.</w:t>
      </w:r>
    </w:p>
    <w:p w:rsidR="00D83635" w:rsidRPr="00976D84" w:rsidRDefault="00D83635" w:rsidP="00D83635">
      <w:pPr>
        <w:widowControl w:val="0"/>
        <w:suppressAutoHyphens/>
        <w:ind w:right="170" w:firstLine="709"/>
        <w:jc w:val="both"/>
        <w:rPr>
          <w:rFonts w:eastAsia="Arial Unicode MS" w:cs="Tahoma"/>
          <w:sz w:val="28"/>
          <w:szCs w:val="28"/>
        </w:rPr>
      </w:pPr>
      <w:r w:rsidRPr="00976D84">
        <w:rPr>
          <w:rFonts w:eastAsia="Arial Unicode MS" w:cs="Tahoma"/>
          <w:sz w:val="28"/>
          <w:szCs w:val="28"/>
        </w:rPr>
        <w:t>Исходя из этих соображений генеральным планом, учитывая достаточно высокий потенциал территории, выбрано направление на устойчивое увеличение численности населения поселения.</w:t>
      </w:r>
    </w:p>
    <w:p w:rsidR="00D83635" w:rsidRPr="00976D84" w:rsidRDefault="00D83635" w:rsidP="00D83635">
      <w:pPr>
        <w:widowControl w:val="0"/>
        <w:suppressAutoHyphens/>
        <w:ind w:right="170" w:firstLine="709"/>
        <w:jc w:val="both"/>
        <w:rPr>
          <w:rFonts w:eastAsia="Arial Unicode MS" w:cs="Tahoma"/>
          <w:sz w:val="28"/>
          <w:szCs w:val="28"/>
        </w:rPr>
      </w:pPr>
      <w:r w:rsidRPr="00976D84">
        <w:rPr>
          <w:rFonts w:eastAsia="Arial Unicode MS" w:cs="Tahoma"/>
          <w:sz w:val="28"/>
          <w:szCs w:val="28"/>
        </w:rPr>
        <w:t>В качестве базового года для прогнозных расчетов принят 2008 год.</w:t>
      </w:r>
    </w:p>
    <w:p w:rsidR="00D83635" w:rsidRPr="00976D84" w:rsidRDefault="00D83635" w:rsidP="00D83635">
      <w:pPr>
        <w:widowControl w:val="0"/>
        <w:suppressAutoHyphens/>
        <w:ind w:right="170" w:firstLine="709"/>
        <w:jc w:val="both"/>
        <w:rPr>
          <w:rFonts w:eastAsia="Arial Unicode MS" w:cs="Tahoma"/>
          <w:sz w:val="28"/>
          <w:szCs w:val="28"/>
        </w:rPr>
      </w:pPr>
      <w:r w:rsidRPr="00976D84">
        <w:rPr>
          <w:rFonts w:eastAsia="Arial Unicode MS" w:cs="Tahoma"/>
          <w:sz w:val="28"/>
          <w:szCs w:val="28"/>
        </w:rPr>
        <w:t xml:space="preserve">Прогноз численности населения Северского сельского поселения выполнен методом «передвижки возрастов». </w:t>
      </w:r>
    </w:p>
    <w:p w:rsidR="00D83635" w:rsidRPr="00976D84" w:rsidRDefault="00D83635" w:rsidP="00D83635">
      <w:pPr>
        <w:widowControl w:val="0"/>
        <w:suppressAutoHyphens/>
        <w:ind w:right="170" w:firstLine="709"/>
        <w:jc w:val="both"/>
        <w:rPr>
          <w:rFonts w:eastAsia="Arial Unicode MS" w:cs="Tahoma"/>
          <w:sz w:val="28"/>
          <w:szCs w:val="28"/>
        </w:rPr>
      </w:pPr>
      <w:r w:rsidRPr="00976D84">
        <w:rPr>
          <w:rFonts w:eastAsia="Arial Unicode MS" w:cs="Tahoma"/>
          <w:sz w:val="28"/>
          <w:szCs w:val="28"/>
        </w:rPr>
        <w:t xml:space="preserve">Это комплексный вариант прогноза, учитывающий, помимо половозрастной структуры населения, механическое движение населения, общий коэффициент смертности (ожидаемую продолжительность жизни), суммарный коэффициент рождаемости. </w:t>
      </w:r>
    </w:p>
    <w:p w:rsidR="00D83635" w:rsidRPr="00976D84" w:rsidRDefault="00D83635" w:rsidP="00D83635">
      <w:pPr>
        <w:widowControl w:val="0"/>
        <w:suppressAutoHyphens/>
        <w:ind w:right="170" w:firstLine="709"/>
        <w:jc w:val="both"/>
        <w:rPr>
          <w:rFonts w:eastAsia="Arial Unicode MS" w:cs="Tahoma"/>
          <w:sz w:val="28"/>
          <w:szCs w:val="28"/>
        </w:rPr>
      </w:pPr>
      <w:r w:rsidRPr="00976D84">
        <w:rPr>
          <w:rFonts w:eastAsia="Arial Unicode MS" w:cs="Tahoma"/>
          <w:sz w:val="28"/>
          <w:szCs w:val="28"/>
        </w:rPr>
        <w:t>Прогнозная оценка численности  населения Северского сельского поселения на расчетный срок генерального плана представлен в таблице:</w:t>
      </w:r>
    </w:p>
    <w:p w:rsidR="00D83635" w:rsidRPr="00077EB7" w:rsidRDefault="00D83635" w:rsidP="00D83635">
      <w:pPr>
        <w:widowControl w:val="0"/>
        <w:suppressAutoHyphens/>
        <w:ind w:right="170" w:firstLine="709"/>
        <w:jc w:val="both"/>
        <w:rPr>
          <w:rFonts w:eastAsia="Arial Unicode MS" w:cs="Tahoma"/>
          <w:sz w:val="28"/>
          <w:szCs w:val="28"/>
          <w:highlight w:val="yellow"/>
        </w:rPr>
      </w:pPr>
    </w:p>
    <w:tbl>
      <w:tblPr>
        <w:tblW w:w="9555" w:type="dxa"/>
        <w:tblInd w:w="93" w:type="dxa"/>
        <w:tblLayout w:type="fixed"/>
        <w:tblLook w:val="0000"/>
      </w:tblPr>
      <w:tblGrid>
        <w:gridCol w:w="680"/>
        <w:gridCol w:w="3020"/>
        <w:gridCol w:w="2171"/>
        <w:gridCol w:w="1884"/>
        <w:gridCol w:w="1800"/>
      </w:tblGrid>
      <w:tr w:rsidR="00D83635" w:rsidRPr="00077EB7" w:rsidTr="00F948D3">
        <w:trPr>
          <w:trHeight w:val="780"/>
        </w:trPr>
        <w:tc>
          <w:tcPr>
            <w:tcW w:w="680" w:type="dxa"/>
            <w:tcBorders>
              <w:top w:val="single" w:sz="8" w:space="0" w:color="auto"/>
              <w:left w:val="single" w:sz="8" w:space="0" w:color="auto"/>
              <w:bottom w:val="single" w:sz="4" w:space="0" w:color="auto"/>
              <w:right w:val="single" w:sz="4" w:space="0" w:color="auto"/>
            </w:tcBorders>
            <w:shd w:val="clear" w:color="auto" w:fill="auto"/>
            <w:noWrap/>
            <w:vAlign w:val="center"/>
          </w:tcPr>
          <w:p w:rsidR="00D83635" w:rsidRPr="001B7F5D" w:rsidRDefault="00D83635" w:rsidP="00F948D3">
            <w:pPr>
              <w:jc w:val="center"/>
              <w:rPr>
                <w:b/>
                <w:sz w:val="24"/>
                <w:szCs w:val="24"/>
              </w:rPr>
            </w:pPr>
            <w:r w:rsidRPr="001B7F5D">
              <w:rPr>
                <w:b/>
                <w:sz w:val="24"/>
                <w:szCs w:val="24"/>
              </w:rPr>
              <w:t>№ пп</w:t>
            </w:r>
          </w:p>
        </w:tc>
        <w:tc>
          <w:tcPr>
            <w:tcW w:w="3020" w:type="dxa"/>
            <w:tcBorders>
              <w:top w:val="single" w:sz="8" w:space="0" w:color="auto"/>
              <w:left w:val="nil"/>
              <w:bottom w:val="single" w:sz="4" w:space="0" w:color="auto"/>
              <w:right w:val="single" w:sz="4" w:space="0" w:color="auto"/>
            </w:tcBorders>
            <w:shd w:val="clear" w:color="auto" w:fill="auto"/>
            <w:noWrap/>
            <w:vAlign w:val="center"/>
          </w:tcPr>
          <w:p w:rsidR="00D83635" w:rsidRPr="001B7F5D" w:rsidRDefault="00D83635" w:rsidP="00F948D3">
            <w:pPr>
              <w:jc w:val="center"/>
              <w:rPr>
                <w:b/>
                <w:sz w:val="24"/>
                <w:szCs w:val="24"/>
              </w:rPr>
            </w:pPr>
            <w:r w:rsidRPr="001B7F5D">
              <w:rPr>
                <w:b/>
                <w:sz w:val="24"/>
                <w:szCs w:val="24"/>
              </w:rPr>
              <w:t>Наименование населенного пункта</w:t>
            </w:r>
          </w:p>
        </w:tc>
        <w:tc>
          <w:tcPr>
            <w:tcW w:w="2171" w:type="dxa"/>
            <w:tcBorders>
              <w:top w:val="single" w:sz="8" w:space="0" w:color="auto"/>
              <w:left w:val="nil"/>
              <w:bottom w:val="single" w:sz="4" w:space="0" w:color="auto"/>
              <w:right w:val="nil"/>
            </w:tcBorders>
            <w:shd w:val="clear" w:color="auto" w:fill="auto"/>
            <w:noWrap/>
            <w:vAlign w:val="center"/>
          </w:tcPr>
          <w:p w:rsidR="00D83635" w:rsidRPr="001B7F5D" w:rsidRDefault="00D83635" w:rsidP="00F948D3">
            <w:pPr>
              <w:jc w:val="center"/>
              <w:rPr>
                <w:b/>
                <w:sz w:val="24"/>
                <w:szCs w:val="24"/>
              </w:rPr>
            </w:pPr>
            <w:r w:rsidRPr="001B7F5D">
              <w:rPr>
                <w:b/>
                <w:sz w:val="24"/>
                <w:szCs w:val="24"/>
              </w:rPr>
              <w:t>Существующее положение, чел.</w:t>
            </w:r>
          </w:p>
        </w:tc>
        <w:tc>
          <w:tcPr>
            <w:tcW w:w="1884" w:type="dxa"/>
            <w:tcBorders>
              <w:top w:val="single" w:sz="8" w:space="0" w:color="auto"/>
              <w:left w:val="single" w:sz="8" w:space="0" w:color="auto"/>
              <w:bottom w:val="single" w:sz="4" w:space="0" w:color="auto"/>
              <w:right w:val="single" w:sz="8" w:space="0" w:color="auto"/>
            </w:tcBorders>
            <w:vAlign w:val="center"/>
          </w:tcPr>
          <w:p w:rsidR="00D83635" w:rsidRPr="001B7F5D" w:rsidRDefault="00D83635" w:rsidP="00F948D3">
            <w:pPr>
              <w:jc w:val="center"/>
              <w:rPr>
                <w:b/>
                <w:sz w:val="24"/>
                <w:szCs w:val="24"/>
              </w:rPr>
            </w:pPr>
            <w:r w:rsidRPr="001B7F5D">
              <w:rPr>
                <w:b/>
                <w:sz w:val="24"/>
                <w:szCs w:val="24"/>
              </w:rPr>
              <w:t>1 очередь строительства</w:t>
            </w:r>
          </w:p>
        </w:tc>
        <w:tc>
          <w:tcPr>
            <w:tcW w:w="1800" w:type="dxa"/>
            <w:tcBorders>
              <w:top w:val="single" w:sz="8" w:space="0" w:color="auto"/>
              <w:left w:val="single" w:sz="8" w:space="0" w:color="auto"/>
              <w:bottom w:val="single" w:sz="4" w:space="0" w:color="auto"/>
              <w:right w:val="single" w:sz="8" w:space="0" w:color="auto"/>
            </w:tcBorders>
            <w:vAlign w:val="center"/>
          </w:tcPr>
          <w:p w:rsidR="00D83635" w:rsidRPr="001B7F5D" w:rsidRDefault="00D83635" w:rsidP="00F948D3">
            <w:pPr>
              <w:jc w:val="center"/>
              <w:rPr>
                <w:b/>
                <w:sz w:val="24"/>
                <w:szCs w:val="24"/>
              </w:rPr>
            </w:pPr>
            <w:r w:rsidRPr="001B7F5D">
              <w:rPr>
                <w:b/>
                <w:sz w:val="24"/>
                <w:szCs w:val="24"/>
              </w:rPr>
              <w:t>Проект. на расчетный срок, чел.</w:t>
            </w:r>
          </w:p>
        </w:tc>
      </w:tr>
      <w:tr w:rsidR="00D83635" w:rsidRPr="00077EB7" w:rsidTr="00F948D3">
        <w:trPr>
          <w:trHeight w:val="255"/>
        </w:trPr>
        <w:tc>
          <w:tcPr>
            <w:tcW w:w="680" w:type="dxa"/>
            <w:tcBorders>
              <w:top w:val="nil"/>
              <w:left w:val="single" w:sz="8" w:space="0" w:color="auto"/>
              <w:bottom w:val="single" w:sz="4" w:space="0" w:color="auto"/>
              <w:right w:val="single" w:sz="4" w:space="0" w:color="auto"/>
            </w:tcBorders>
            <w:shd w:val="clear" w:color="auto" w:fill="auto"/>
            <w:noWrap/>
            <w:vAlign w:val="bottom"/>
          </w:tcPr>
          <w:p w:rsidR="00D83635" w:rsidRPr="00976D84" w:rsidRDefault="00D83635" w:rsidP="00F948D3">
            <w:pPr>
              <w:jc w:val="center"/>
              <w:rPr>
                <w:sz w:val="28"/>
                <w:szCs w:val="28"/>
              </w:rPr>
            </w:pPr>
            <w:r w:rsidRPr="00976D84">
              <w:rPr>
                <w:sz w:val="28"/>
                <w:szCs w:val="28"/>
              </w:rPr>
              <w:t>1</w:t>
            </w:r>
          </w:p>
        </w:tc>
        <w:tc>
          <w:tcPr>
            <w:tcW w:w="3020" w:type="dxa"/>
            <w:tcBorders>
              <w:top w:val="nil"/>
              <w:left w:val="nil"/>
              <w:bottom w:val="single" w:sz="4" w:space="0" w:color="auto"/>
              <w:right w:val="single" w:sz="4" w:space="0" w:color="auto"/>
            </w:tcBorders>
            <w:shd w:val="clear" w:color="auto" w:fill="auto"/>
            <w:noWrap/>
          </w:tcPr>
          <w:p w:rsidR="00D83635" w:rsidRPr="00976D84" w:rsidRDefault="00D83635" w:rsidP="00F948D3">
            <w:pPr>
              <w:rPr>
                <w:sz w:val="28"/>
                <w:szCs w:val="28"/>
              </w:rPr>
            </w:pPr>
            <w:r w:rsidRPr="00976D84">
              <w:rPr>
                <w:sz w:val="28"/>
                <w:szCs w:val="28"/>
              </w:rPr>
              <w:t>станица Северская</w:t>
            </w:r>
          </w:p>
        </w:tc>
        <w:tc>
          <w:tcPr>
            <w:tcW w:w="2171" w:type="dxa"/>
            <w:tcBorders>
              <w:top w:val="nil"/>
              <w:left w:val="nil"/>
              <w:bottom w:val="single" w:sz="4" w:space="0" w:color="auto"/>
              <w:right w:val="nil"/>
            </w:tcBorders>
            <w:shd w:val="clear" w:color="auto" w:fill="auto"/>
            <w:noWrap/>
            <w:vAlign w:val="center"/>
          </w:tcPr>
          <w:p w:rsidR="00D83635" w:rsidRPr="00976D84" w:rsidRDefault="00D83635" w:rsidP="00F948D3">
            <w:pPr>
              <w:jc w:val="center"/>
              <w:rPr>
                <w:sz w:val="28"/>
                <w:szCs w:val="28"/>
              </w:rPr>
            </w:pPr>
            <w:r w:rsidRPr="00976D84">
              <w:rPr>
                <w:sz w:val="28"/>
                <w:szCs w:val="28"/>
              </w:rPr>
              <w:t>23609</w:t>
            </w:r>
          </w:p>
        </w:tc>
        <w:tc>
          <w:tcPr>
            <w:tcW w:w="1884" w:type="dxa"/>
            <w:tcBorders>
              <w:top w:val="nil"/>
              <w:left w:val="single" w:sz="8" w:space="0" w:color="auto"/>
              <w:bottom w:val="single" w:sz="4" w:space="0" w:color="auto"/>
              <w:right w:val="single" w:sz="8" w:space="0" w:color="auto"/>
            </w:tcBorders>
          </w:tcPr>
          <w:p w:rsidR="00D83635" w:rsidRPr="00976D84" w:rsidRDefault="00D83635" w:rsidP="00F948D3">
            <w:pPr>
              <w:jc w:val="center"/>
              <w:rPr>
                <w:sz w:val="28"/>
                <w:szCs w:val="28"/>
              </w:rPr>
            </w:pPr>
            <w:r>
              <w:rPr>
                <w:sz w:val="28"/>
                <w:szCs w:val="28"/>
              </w:rPr>
              <w:t>30000</w:t>
            </w:r>
          </w:p>
        </w:tc>
        <w:tc>
          <w:tcPr>
            <w:tcW w:w="1800" w:type="dxa"/>
            <w:tcBorders>
              <w:top w:val="nil"/>
              <w:left w:val="single" w:sz="8" w:space="0" w:color="auto"/>
              <w:bottom w:val="single" w:sz="4" w:space="0" w:color="auto"/>
              <w:right w:val="single" w:sz="8" w:space="0" w:color="auto"/>
            </w:tcBorders>
            <w:vAlign w:val="center"/>
          </w:tcPr>
          <w:p w:rsidR="00D83635" w:rsidRPr="00976D84" w:rsidRDefault="00D83635" w:rsidP="00F948D3">
            <w:pPr>
              <w:jc w:val="center"/>
              <w:rPr>
                <w:sz w:val="28"/>
                <w:szCs w:val="28"/>
              </w:rPr>
            </w:pPr>
            <w:r w:rsidRPr="00976D84">
              <w:rPr>
                <w:sz w:val="28"/>
                <w:szCs w:val="28"/>
              </w:rPr>
              <w:t>41600</w:t>
            </w:r>
          </w:p>
        </w:tc>
      </w:tr>
      <w:tr w:rsidR="00D83635" w:rsidRPr="00077EB7" w:rsidTr="00F948D3">
        <w:trPr>
          <w:trHeight w:val="255"/>
        </w:trPr>
        <w:tc>
          <w:tcPr>
            <w:tcW w:w="680" w:type="dxa"/>
            <w:tcBorders>
              <w:top w:val="nil"/>
              <w:left w:val="single" w:sz="8" w:space="0" w:color="auto"/>
              <w:bottom w:val="single" w:sz="4" w:space="0" w:color="auto"/>
              <w:right w:val="single" w:sz="4" w:space="0" w:color="auto"/>
            </w:tcBorders>
            <w:shd w:val="clear" w:color="auto" w:fill="auto"/>
            <w:noWrap/>
            <w:vAlign w:val="bottom"/>
          </w:tcPr>
          <w:p w:rsidR="00D83635" w:rsidRPr="00976D84" w:rsidRDefault="00D83635" w:rsidP="00F948D3">
            <w:pPr>
              <w:jc w:val="center"/>
              <w:rPr>
                <w:sz w:val="28"/>
                <w:szCs w:val="28"/>
              </w:rPr>
            </w:pPr>
            <w:r w:rsidRPr="00976D84">
              <w:rPr>
                <w:sz w:val="28"/>
                <w:szCs w:val="28"/>
              </w:rPr>
              <w:t>2</w:t>
            </w:r>
          </w:p>
        </w:tc>
        <w:tc>
          <w:tcPr>
            <w:tcW w:w="3020" w:type="dxa"/>
            <w:tcBorders>
              <w:top w:val="nil"/>
              <w:left w:val="nil"/>
              <w:bottom w:val="single" w:sz="4" w:space="0" w:color="auto"/>
              <w:right w:val="single" w:sz="4" w:space="0" w:color="auto"/>
            </w:tcBorders>
            <w:shd w:val="clear" w:color="auto" w:fill="auto"/>
            <w:noWrap/>
          </w:tcPr>
          <w:p w:rsidR="00D83635" w:rsidRPr="00976D84" w:rsidRDefault="00D83635" w:rsidP="00F948D3">
            <w:pPr>
              <w:rPr>
                <w:sz w:val="28"/>
                <w:szCs w:val="28"/>
              </w:rPr>
            </w:pPr>
            <w:r w:rsidRPr="00976D84">
              <w:rPr>
                <w:sz w:val="28"/>
                <w:szCs w:val="28"/>
              </w:rPr>
              <w:t>х. Бондаренко</w:t>
            </w:r>
          </w:p>
        </w:tc>
        <w:tc>
          <w:tcPr>
            <w:tcW w:w="2171" w:type="dxa"/>
            <w:tcBorders>
              <w:top w:val="nil"/>
              <w:left w:val="nil"/>
              <w:bottom w:val="single" w:sz="4" w:space="0" w:color="auto"/>
              <w:right w:val="nil"/>
            </w:tcBorders>
            <w:shd w:val="clear" w:color="auto" w:fill="auto"/>
            <w:noWrap/>
            <w:vAlign w:val="center"/>
          </w:tcPr>
          <w:p w:rsidR="00D83635" w:rsidRPr="00976D84" w:rsidRDefault="00D83635" w:rsidP="00F948D3">
            <w:pPr>
              <w:jc w:val="center"/>
              <w:rPr>
                <w:sz w:val="28"/>
                <w:szCs w:val="28"/>
              </w:rPr>
            </w:pPr>
            <w:r w:rsidRPr="00976D84">
              <w:rPr>
                <w:sz w:val="28"/>
                <w:szCs w:val="28"/>
              </w:rPr>
              <w:t>12</w:t>
            </w:r>
          </w:p>
        </w:tc>
        <w:tc>
          <w:tcPr>
            <w:tcW w:w="1884" w:type="dxa"/>
            <w:tcBorders>
              <w:top w:val="nil"/>
              <w:left w:val="single" w:sz="8" w:space="0" w:color="auto"/>
              <w:bottom w:val="single" w:sz="4" w:space="0" w:color="auto"/>
              <w:right w:val="single" w:sz="8" w:space="0" w:color="auto"/>
            </w:tcBorders>
          </w:tcPr>
          <w:p w:rsidR="00D83635" w:rsidRPr="00976D84" w:rsidRDefault="00D83635" w:rsidP="00F948D3">
            <w:pPr>
              <w:jc w:val="center"/>
              <w:rPr>
                <w:sz w:val="28"/>
                <w:szCs w:val="28"/>
              </w:rPr>
            </w:pPr>
            <w:r>
              <w:rPr>
                <w:sz w:val="28"/>
                <w:szCs w:val="28"/>
              </w:rPr>
              <w:t>30</w:t>
            </w:r>
          </w:p>
        </w:tc>
        <w:tc>
          <w:tcPr>
            <w:tcW w:w="1800" w:type="dxa"/>
            <w:tcBorders>
              <w:top w:val="nil"/>
              <w:left w:val="single" w:sz="8" w:space="0" w:color="auto"/>
              <w:bottom w:val="single" w:sz="4" w:space="0" w:color="auto"/>
              <w:right w:val="single" w:sz="8" w:space="0" w:color="auto"/>
            </w:tcBorders>
            <w:vAlign w:val="center"/>
          </w:tcPr>
          <w:p w:rsidR="00D83635" w:rsidRPr="00976D84" w:rsidRDefault="00D83635" w:rsidP="00F948D3">
            <w:pPr>
              <w:jc w:val="center"/>
              <w:rPr>
                <w:sz w:val="28"/>
                <w:szCs w:val="28"/>
              </w:rPr>
            </w:pPr>
            <w:r w:rsidRPr="00976D84">
              <w:rPr>
                <w:sz w:val="28"/>
                <w:szCs w:val="28"/>
              </w:rPr>
              <w:t>50</w:t>
            </w:r>
          </w:p>
        </w:tc>
      </w:tr>
      <w:tr w:rsidR="00D83635" w:rsidRPr="00077EB7" w:rsidTr="00F948D3">
        <w:trPr>
          <w:trHeight w:val="255"/>
        </w:trPr>
        <w:tc>
          <w:tcPr>
            <w:tcW w:w="680" w:type="dxa"/>
            <w:tcBorders>
              <w:top w:val="nil"/>
              <w:left w:val="single" w:sz="8" w:space="0" w:color="auto"/>
              <w:bottom w:val="single" w:sz="4" w:space="0" w:color="auto"/>
              <w:right w:val="single" w:sz="4" w:space="0" w:color="auto"/>
            </w:tcBorders>
            <w:shd w:val="clear" w:color="auto" w:fill="auto"/>
            <w:noWrap/>
            <w:vAlign w:val="bottom"/>
          </w:tcPr>
          <w:p w:rsidR="00D83635" w:rsidRPr="00976D84" w:rsidRDefault="00D83635" w:rsidP="00F948D3">
            <w:pPr>
              <w:jc w:val="center"/>
              <w:rPr>
                <w:sz w:val="28"/>
                <w:szCs w:val="28"/>
              </w:rPr>
            </w:pPr>
            <w:r w:rsidRPr="00976D84">
              <w:rPr>
                <w:sz w:val="28"/>
                <w:szCs w:val="28"/>
              </w:rPr>
              <w:t>3</w:t>
            </w:r>
          </w:p>
        </w:tc>
        <w:tc>
          <w:tcPr>
            <w:tcW w:w="3020" w:type="dxa"/>
            <w:tcBorders>
              <w:top w:val="nil"/>
              <w:left w:val="nil"/>
              <w:bottom w:val="single" w:sz="4" w:space="0" w:color="auto"/>
              <w:right w:val="single" w:sz="4" w:space="0" w:color="auto"/>
            </w:tcBorders>
            <w:shd w:val="clear" w:color="auto" w:fill="auto"/>
            <w:noWrap/>
          </w:tcPr>
          <w:p w:rsidR="00D83635" w:rsidRPr="00976D84" w:rsidRDefault="00D83635" w:rsidP="00F948D3">
            <w:pPr>
              <w:rPr>
                <w:sz w:val="28"/>
                <w:szCs w:val="28"/>
              </w:rPr>
            </w:pPr>
            <w:r w:rsidRPr="00976D84">
              <w:rPr>
                <w:sz w:val="28"/>
                <w:szCs w:val="28"/>
              </w:rPr>
              <w:t>х. Бончковский</w:t>
            </w:r>
          </w:p>
        </w:tc>
        <w:tc>
          <w:tcPr>
            <w:tcW w:w="2171" w:type="dxa"/>
            <w:tcBorders>
              <w:top w:val="nil"/>
              <w:left w:val="nil"/>
              <w:bottom w:val="single" w:sz="4" w:space="0" w:color="auto"/>
              <w:right w:val="nil"/>
            </w:tcBorders>
            <w:shd w:val="clear" w:color="auto" w:fill="auto"/>
            <w:noWrap/>
            <w:vAlign w:val="center"/>
          </w:tcPr>
          <w:p w:rsidR="00D83635" w:rsidRPr="00976D84" w:rsidRDefault="00D83635" w:rsidP="00F948D3">
            <w:pPr>
              <w:jc w:val="center"/>
              <w:rPr>
                <w:sz w:val="28"/>
                <w:szCs w:val="28"/>
              </w:rPr>
            </w:pPr>
            <w:r w:rsidRPr="00976D84">
              <w:rPr>
                <w:sz w:val="28"/>
                <w:szCs w:val="28"/>
              </w:rPr>
              <w:t>53</w:t>
            </w:r>
          </w:p>
        </w:tc>
        <w:tc>
          <w:tcPr>
            <w:tcW w:w="1884" w:type="dxa"/>
            <w:tcBorders>
              <w:top w:val="nil"/>
              <w:left w:val="single" w:sz="8" w:space="0" w:color="auto"/>
              <w:bottom w:val="single" w:sz="4" w:space="0" w:color="auto"/>
              <w:right w:val="single" w:sz="8" w:space="0" w:color="auto"/>
            </w:tcBorders>
          </w:tcPr>
          <w:p w:rsidR="00D83635" w:rsidRPr="00976D84" w:rsidRDefault="00D83635" w:rsidP="00F948D3">
            <w:pPr>
              <w:jc w:val="center"/>
              <w:rPr>
                <w:sz w:val="28"/>
                <w:szCs w:val="28"/>
              </w:rPr>
            </w:pPr>
            <w:r>
              <w:rPr>
                <w:sz w:val="28"/>
                <w:szCs w:val="28"/>
              </w:rPr>
              <w:t>50</w:t>
            </w:r>
          </w:p>
        </w:tc>
        <w:tc>
          <w:tcPr>
            <w:tcW w:w="1800" w:type="dxa"/>
            <w:tcBorders>
              <w:top w:val="nil"/>
              <w:left w:val="single" w:sz="8" w:space="0" w:color="auto"/>
              <w:bottom w:val="single" w:sz="4" w:space="0" w:color="auto"/>
              <w:right w:val="single" w:sz="8" w:space="0" w:color="auto"/>
            </w:tcBorders>
            <w:vAlign w:val="center"/>
          </w:tcPr>
          <w:p w:rsidR="00D83635" w:rsidRPr="00976D84" w:rsidRDefault="00D83635" w:rsidP="00F948D3">
            <w:pPr>
              <w:jc w:val="center"/>
              <w:rPr>
                <w:sz w:val="28"/>
                <w:szCs w:val="28"/>
              </w:rPr>
            </w:pPr>
            <w:r w:rsidRPr="00976D84">
              <w:rPr>
                <w:sz w:val="28"/>
                <w:szCs w:val="28"/>
              </w:rPr>
              <w:t>100</w:t>
            </w:r>
          </w:p>
        </w:tc>
      </w:tr>
      <w:tr w:rsidR="00D83635" w:rsidRPr="00077EB7" w:rsidTr="00F948D3">
        <w:trPr>
          <w:trHeight w:val="255"/>
        </w:trPr>
        <w:tc>
          <w:tcPr>
            <w:tcW w:w="680" w:type="dxa"/>
            <w:tcBorders>
              <w:top w:val="nil"/>
              <w:left w:val="single" w:sz="8" w:space="0" w:color="auto"/>
              <w:bottom w:val="single" w:sz="4" w:space="0" w:color="auto"/>
              <w:right w:val="single" w:sz="4" w:space="0" w:color="auto"/>
            </w:tcBorders>
            <w:shd w:val="clear" w:color="auto" w:fill="auto"/>
            <w:noWrap/>
            <w:vAlign w:val="bottom"/>
          </w:tcPr>
          <w:p w:rsidR="00D83635" w:rsidRPr="00976D84" w:rsidRDefault="00D83635" w:rsidP="00F948D3">
            <w:pPr>
              <w:jc w:val="center"/>
              <w:rPr>
                <w:sz w:val="28"/>
                <w:szCs w:val="28"/>
              </w:rPr>
            </w:pPr>
            <w:r w:rsidRPr="00976D84">
              <w:rPr>
                <w:sz w:val="28"/>
                <w:szCs w:val="28"/>
              </w:rPr>
              <w:t>4</w:t>
            </w:r>
          </w:p>
        </w:tc>
        <w:tc>
          <w:tcPr>
            <w:tcW w:w="3020" w:type="dxa"/>
            <w:tcBorders>
              <w:top w:val="nil"/>
              <w:left w:val="nil"/>
              <w:bottom w:val="single" w:sz="4" w:space="0" w:color="auto"/>
              <w:right w:val="single" w:sz="4" w:space="0" w:color="auto"/>
            </w:tcBorders>
            <w:shd w:val="clear" w:color="auto" w:fill="auto"/>
            <w:noWrap/>
          </w:tcPr>
          <w:p w:rsidR="00D83635" w:rsidRPr="00976D84" w:rsidRDefault="00D83635" w:rsidP="00F948D3">
            <w:pPr>
              <w:rPr>
                <w:sz w:val="28"/>
                <w:szCs w:val="28"/>
              </w:rPr>
            </w:pPr>
            <w:r w:rsidRPr="00976D84">
              <w:rPr>
                <w:sz w:val="28"/>
                <w:szCs w:val="28"/>
              </w:rPr>
              <w:t xml:space="preserve">х. </w:t>
            </w:r>
            <w:r>
              <w:rPr>
                <w:sz w:val="28"/>
                <w:szCs w:val="28"/>
              </w:rPr>
              <w:t>В</w:t>
            </w:r>
            <w:r w:rsidRPr="00976D84">
              <w:rPr>
                <w:sz w:val="28"/>
                <w:szCs w:val="28"/>
              </w:rPr>
              <w:t>оликов</w:t>
            </w:r>
          </w:p>
        </w:tc>
        <w:tc>
          <w:tcPr>
            <w:tcW w:w="2171" w:type="dxa"/>
            <w:tcBorders>
              <w:top w:val="nil"/>
              <w:left w:val="nil"/>
              <w:bottom w:val="single" w:sz="4" w:space="0" w:color="auto"/>
              <w:right w:val="nil"/>
            </w:tcBorders>
            <w:shd w:val="clear" w:color="auto" w:fill="auto"/>
            <w:noWrap/>
            <w:vAlign w:val="center"/>
          </w:tcPr>
          <w:p w:rsidR="00D83635" w:rsidRPr="00976D84" w:rsidRDefault="00D83635" w:rsidP="00F948D3">
            <w:pPr>
              <w:jc w:val="center"/>
              <w:rPr>
                <w:sz w:val="28"/>
                <w:szCs w:val="28"/>
              </w:rPr>
            </w:pPr>
            <w:r w:rsidRPr="00976D84">
              <w:rPr>
                <w:sz w:val="28"/>
                <w:szCs w:val="28"/>
              </w:rPr>
              <w:t>24</w:t>
            </w:r>
          </w:p>
        </w:tc>
        <w:tc>
          <w:tcPr>
            <w:tcW w:w="1884" w:type="dxa"/>
            <w:tcBorders>
              <w:top w:val="nil"/>
              <w:left w:val="single" w:sz="8" w:space="0" w:color="auto"/>
              <w:bottom w:val="single" w:sz="4" w:space="0" w:color="auto"/>
              <w:right w:val="single" w:sz="8" w:space="0" w:color="auto"/>
            </w:tcBorders>
          </w:tcPr>
          <w:p w:rsidR="00D83635" w:rsidRPr="00976D84" w:rsidRDefault="00D83635" w:rsidP="00F948D3">
            <w:pPr>
              <w:jc w:val="center"/>
              <w:rPr>
                <w:sz w:val="28"/>
                <w:szCs w:val="28"/>
              </w:rPr>
            </w:pPr>
            <w:r>
              <w:rPr>
                <w:sz w:val="28"/>
                <w:szCs w:val="28"/>
              </w:rPr>
              <w:t>70</w:t>
            </w:r>
          </w:p>
        </w:tc>
        <w:tc>
          <w:tcPr>
            <w:tcW w:w="1800" w:type="dxa"/>
            <w:tcBorders>
              <w:top w:val="nil"/>
              <w:left w:val="single" w:sz="8" w:space="0" w:color="auto"/>
              <w:bottom w:val="single" w:sz="4" w:space="0" w:color="auto"/>
              <w:right w:val="single" w:sz="8" w:space="0" w:color="auto"/>
            </w:tcBorders>
            <w:vAlign w:val="center"/>
          </w:tcPr>
          <w:p w:rsidR="00D83635" w:rsidRPr="00976D84" w:rsidRDefault="00D83635" w:rsidP="00F948D3">
            <w:pPr>
              <w:jc w:val="center"/>
              <w:rPr>
                <w:sz w:val="28"/>
                <w:szCs w:val="28"/>
              </w:rPr>
            </w:pPr>
            <w:r w:rsidRPr="00976D84">
              <w:rPr>
                <w:sz w:val="28"/>
                <w:szCs w:val="28"/>
              </w:rPr>
              <w:t>150</w:t>
            </w:r>
          </w:p>
        </w:tc>
      </w:tr>
      <w:tr w:rsidR="00D83635" w:rsidRPr="00077EB7" w:rsidTr="00F948D3">
        <w:trPr>
          <w:trHeight w:val="255"/>
        </w:trPr>
        <w:tc>
          <w:tcPr>
            <w:tcW w:w="680" w:type="dxa"/>
            <w:tcBorders>
              <w:top w:val="nil"/>
              <w:left w:val="single" w:sz="8" w:space="0" w:color="auto"/>
              <w:bottom w:val="single" w:sz="4" w:space="0" w:color="auto"/>
              <w:right w:val="single" w:sz="4" w:space="0" w:color="auto"/>
            </w:tcBorders>
            <w:shd w:val="clear" w:color="auto" w:fill="auto"/>
            <w:noWrap/>
            <w:vAlign w:val="bottom"/>
          </w:tcPr>
          <w:p w:rsidR="00D83635" w:rsidRPr="00976D84" w:rsidRDefault="00D83635" w:rsidP="00F948D3">
            <w:pPr>
              <w:jc w:val="center"/>
              <w:rPr>
                <w:sz w:val="28"/>
                <w:szCs w:val="28"/>
              </w:rPr>
            </w:pPr>
            <w:r w:rsidRPr="00976D84">
              <w:rPr>
                <w:sz w:val="28"/>
                <w:szCs w:val="28"/>
              </w:rPr>
              <w:t>5</w:t>
            </w:r>
          </w:p>
        </w:tc>
        <w:tc>
          <w:tcPr>
            <w:tcW w:w="3020" w:type="dxa"/>
            <w:tcBorders>
              <w:top w:val="nil"/>
              <w:left w:val="nil"/>
              <w:bottom w:val="single" w:sz="4" w:space="0" w:color="auto"/>
              <w:right w:val="single" w:sz="4" w:space="0" w:color="auto"/>
            </w:tcBorders>
            <w:shd w:val="clear" w:color="auto" w:fill="auto"/>
            <w:noWrap/>
          </w:tcPr>
          <w:p w:rsidR="00D83635" w:rsidRPr="00976D84" w:rsidRDefault="00D83635" w:rsidP="00F948D3">
            <w:pPr>
              <w:rPr>
                <w:sz w:val="28"/>
                <w:szCs w:val="28"/>
              </w:rPr>
            </w:pPr>
            <w:r w:rsidRPr="00976D84">
              <w:rPr>
                <w:sz w:val="28"/>
                <w:szCs w:val="28"/>
              </w:rPr>
              <w:t>п. 8 Марта</w:t>
            </w:r>
          </w:p>
        </w:tc>
        <w:tc>
          <w:tcPr>
            <w:tcW w:w="2171" w:type="dxa"/>
            <w:tcBorders>
              <w:top w:val="nil"/>
              <w:left w:val="nil"/>
              <w:bottom w:val="single" w:sz="4" w:space="0" w:color="auto"/>
              <w:right w:val="nil"/>
            </w:tcBorders>
            <w:shd w:val="clear" w:color="auto" w:fill="auto"/>
            <w:noWrap/>
            <w:vAlign w:val="center"/>
          </w:tcPr>
          <w:p w:rsidR="00D83635" w:rsidRPr="00976D84" w:rsidRDefault="00D83635" w:rsidP="00F948D3">
            <w:pPr>
              <w:jc w:val="center"/>
              <w:rPr>
                <w:sz w:val="28"/>
                <w:szCs w:val="28"/>
              </w:rPr>
            </w:pPr>
            <w:r w:rsidRPr="00976D84">
              <w:rPr>
                <w:sz w:val="28"/>
                <w:szCs w:val="28"/>
              </w:rPr>
              <w:t>60</w:t>
            </w:r>
          </w:p>
        </w:tc>
        <w:tc>
          <w:tcPr>
            <w:tcW w:w="1884" w:type="dxa"/>
            <w:tcBorders>
              <w:top w:val="nil"/>
              <w:left w:val="single" w:sz="8" w:space="0" w:color="auto"/>
              <w:bottom w:val="single" w:sz="4" w:space="0" w:color="auto"/>
              <w:right w:val="single" w:sz="8" w:space="0" w:color="auto"/>
            </w:tcBorders>
          </w:tcPr>
          <w:p w:rsidR="00D83635" w:rsidRPr="00976D84" w:rsidRDefault="00D83635" w:rsidP="00F948D3">
            <w:pPr>
              <w:jc w:val="center"/>
              <w:rPr>
                <w:sz w:val="28"/>
                <w:szCs w:val="28"/>
              </w:rPr>
            </w:pPr>
            <w:r>
              <w:rPr>
                <w:sz w:val="28"/>
                <w:szCs w:val="28"/>
              </w:rPr>
              <w:t>80</w:t>
            </w:r>
          </w:p>
        </w:tc>
        <w:tc>
          <w:tcPr>
            <w:tcW w:w="1800" w:type="dxa"/>
            <w:tcBorders>
              <w:top w:val="nil"/>
              <w:left w:val="single" w:sz="8" w:space="0" w:color="auto"/>
              <w:bottom w:val="single" w:sz="4" w:space="0" w:color="auto"/>
              <w:right w:val="single" w:sz="8" w:space="0" w:color="auto"/>
            </w:tcBorders>
            <w:vAlign w:val="center"/>
          </w:tcPr>
          <w:p w:rsidR="00D83635" w:rsidRPr="00976D84" w:rsidRDefault="00D83635" w:rsidP="00F948D3">
            <w:pPr>
              <w:jc w:val="center"/>
              <w:rPr>
                <w:sz w:val="28"/>
                <w:szCs w:val="28"/>
              </w:rPr>
            </w:pPr>
            <w:r w:rsidRPr="00976D84">
              <w:rPr>
                <w:sz w:val="28"/>
                <w:szCs w:val="28"/>
              </w:rPr>
              <w:t>100</w:t>
            </w:r>
          </w:p>
        </w:tc>
      </w:tr>
      <w:tr w:rsidR="00D83635" w:rsidRPr="00077EB7" w:rsidTr="00F948D3">
        <w:trPr>
          <w:trHeight w:val="255"/>
        </w:trPr>
        <w:tc>
          <w:tcPr>
            <w:tcW w:w="680" w:type="dxa"/>
            <w:tcBorders>
              <w:top w:val="nil"/>
              <w:left w:val="single" w:sz="8" w:space="0" w:color="auto"/>
              <w:bottom w:val="single" w:sz="4" w:space="0" w:color="auto"/>
              <w:right w:val="single" w:sz="4" w:space="0" w:color="auto"/>
            </w:tcBorders>
            <w:shd w:val="clear" w:color="auto" w:fill="auto"/>
            <w:noWrap/>
            <w:vAlign w:val="bottom"/>
          </w:tcPr>
          <w:p w:rsidR="00D83635" w:rsidRPr="00976D84" w:rsidRDefault="00D83635" w:rsidP="00F948D3">
            <w:pPr>
              <w:jc w:val="center"/>
              <w:rPr>
                <w:sz w:val="28"/>
                <w:szCs w:val="28"/>
              </w:rPr>
            </w:pPr>
            <w:r w:rsidRPr="00976D84">
              <w:rPr>
                <w:sz w:val="28"/>
                <w:szCs w:val="28"/>
              </w:rPr>
              <w:t>6</w:t>
            </w:r>
          </w:p>
        </w:tc>
        <w:tc>
          <w:tcPr>
            <w:tcW w:w="3020" w:type="dxa"/>
            <w:tcBorders>
              <w:top w:val="nil"/>
              <w:left w:val="nil"/>
              <w:bottom w:val="single" w:sz="4" w:space="0" w:color="auto"/>
              <w:right w:val="single" w:sz="4" w:space="0" w:color="auto"/>
            </w:tcBorders>
            <w:shd w:val="clear" w:color="auto" w:fill="auto"/>
            <w:noWrap/>
          </w:tcPr>
          <w:p w:rsidR="00D83635" w:rsidRPr="00976D84" w:rsidRDefault="00D83635" w:rsidP="00F948D3">
            <w:pPr>
              <w:rPr>
                <w:sz w:val="28"/>
                <w:szCs w:val="28"/>
              </w:rPr>
            </w:pPr>
            <w:r w:rsidRPr="00976D84">
              <w:rPr>
                <w:sz w:val="28"/>
                <w:szCs w:val="28"/>
              </w:rPr>
              <w:t>х. Науменков</w:t>
            </w:r>
          </w:p>
        </w:tc>
        <w:tc>
          <w:tcPr>
            <w:tcW w:w="2171" w:type="dxa"/>
            <w:tcBorders>
              <w:top w:val="nil"/>
              <w:left w:val="nil"/>
              <w:bottom w:val="single" w:sz="4" w:space="0" w:color="auto"/>
              <w:right w:val="nil"/>
            </w:tcBorders>
            <w:shd w:val="clear" w:color="auto" w:fill="auto"/>
            <w:noWrap/>
            <w:vAlign w:val="center"/>
          </w:tcPr>
          <w:p w:rsidR="00D83635" w:rsidRPr="00976D84" w:rsidRDefault="00D83635" w:rsidP="00F948D3">
            <w:pPr>
              <w:jc w:val="center"/>
              <w:rPr>
                <w:sz w:val="28"/>
                <w:szCs w:val="28"/>
              </w:rPr>
            </w:pPr>
            <w:r w:rsidRPr="00976D84">
              <w:rPr>
                <w:sz w:val="28"/>
                <w:szCs w:val="28"/>
              </w:rPr>
              <w:t>38</w:t>
            </w:r>
          </w:p>
        </w:tc>
        <w:tc>
          <w:tcPr>
            <w:tcW w:w="1884" w:type="dxa"/>
            <w:tcBorders>
              <w:top w:val="nil"/>
              <w:left w:val="single" w:sz="8" w:space="0" w:color="auto"/>
              <w:bottom w:val="single" w:sz="4" w:space="0" w:color="auto"/>
              <w:right w:val="single" w:sz="8" w:space="0" w:color="auto"/>
            </w:tcBorders>
          </w:tcPr>
          <w:p w:rsidR="00D83635" w:rsidRPr="00976D84" w:rsidRDefault="00D83635" w:rsidP="00F948D3">
            <w:pPr>
              <w:jc w:val="center"/>
              <w:rPr>
                <w:sz w:val="28"/>
                <w:szCs w:val="28"/>
              </w:rPr>
            </w:pPr>
            <w:r>
              <w:rPr>
                <w:sz w:val="28"/>
                <w:szCs w:val="28"/>
              </w:rPr>
              <w:t>60</w:t>
            </w:r>
          </w:p>
        </w:tc>
        <w:tc>
          <w:tcPr>
            <w:tcW w:w="1800" w:type="dxa"/>
            <w:tcBorders>
              <w:top w:val="nil"/>
              <w:left w:val="single" w:sz="8" w:space="0" w:color="auto"/>
              <w:bottom w:val="single" w:sz="4" w:space="0" w:color="auto"/>
              <w:right w:val="single" w:sz="8" w:space="0" w:color="auto"/>
            </w:tcBorders>
            <w:vAlign w:val="center"/>
          </w:tcPr>
          <w:p w:rsidR="00D83635" w:rsidRPr="00976D84" w:rsidRDefault="00D83635" w:rsidP="00F948D3">
            <w:pPr>
              <w:jc w:val="center"/>
              <w:rPr>
                <w:sz w:val="28"/>
                <w:szCs w:val="28"/>
              </w:rPr>
            </w:pPr>
            <w:r w:rsidRPr="00976D84">
              <w:rPr>
                <w:sz w:val="28"/>
                <w:szCs w:val="28"/>
              </w:rPr>
              <w:t>100</w:t>
            </w:r>
          </w:p>
        </w:tc>
      </w:tr>
      <w:tr w:rsidR="00D83635" w:rsidRPr="00077EB7" w:rsidTr="00F948D3">
        <w:trPr>
          <w:trHeight w:val="255"/>
        </w:trPr>
        <w:tc>
          <w:tcPr>
            <w:tcW w:w="680" w:type="dxa"/>
            <w:tcBorders>
              <w:top w:val="nil"/>
              <w:left w:val="single" w:sz="8" w:space="0" w:color="auto"/>
              <w:bottom w:val="single" w:sz="4" w:space="0" w:color="auto"/>
              <w:right w:val="single" w:sz="4" w:space="0" w:color="auto"/>
            </w:tcBorders>
            <w:shd w:val="clear" w:color="auto" w:fill="auto"/>
            <w:noWrap/>
            <w:vAlign w:val="bottom"/>
          </w:tcPr>
          <w:p w:rsidR="00D83635" w:rsidRPr="00976D84" w:rsidRDefault="00D83635" w:rsidP="00F948D3">
            <w:pPr>
              <w:jc w:val="center"/>
              <w:rPr>
                <w:sz w:val="28"/>
                <w:szCs w:val="28"/>
              </w:rPr>
            </w:pPr>
            <w:r w:rsidRPr="00976D84">
              <w:rPr>
                <w:sz w:val="28"/>
                <w:szCs w:val="28"/>
              </w:rPr>
              <w:t>7</w:t>
            </w:r>
          </w:p>
        </w:tc>
        <w:tc>
          <w:tcPr>
            <w:tcW w:w="3020" w:type="dxa"/>
            <w:tcBorders>
              <w:top w:val="nil"/>
              <w:left w:val="nil"/>
              <w:bottom w:val="single" w:sz="4" w:space="0" w:color="auto"/>
              <w:right w:val="single" w:sz="4" w:space="0" w:color="auto"/>
            </w:tcBorders>
            <w:shd w:val="clear" w:color="auto" w:fill="auto"/>
            <w:noWrap/>
          </w:tcPr>
          <w:p w:rsidR="00D83635" w:rsidRPr="00976D84" w:rsidRDefault="00D83635" w:rsidP="00F948D3">
            <w:pPr>
              <w:rPr>
                <w:sz w:val="28"/>
                <w:szCs w:val="28"/>
              </w:rPr>
            </w:pPr>
            <w:r w:rsidRPr="00976D84">
              <w:rPr>
                <w:sz w:val="28"/>
                <w:szCs w:val="28"/>
              </w:rPr>
              <w:t>х. Новоалексеевский</w:t>
            </w:r>
          </w:p>
        </w:tc>
        <w:tc>
          <w:tcPr>
            <w:tcW w:w="2171" w:type="dxa"/>
            <w:tcBorders>
              <w:top w:val="nil"/>
              <w:left w:val="nil"/>
              <w:bottom w:val="single" w:sz="4" w:space="0" w:color="auto"/>
              <w:right w:val="nil"/>
            </w:tcBorders>
            <w:shd w:val="clear" w:color="auto" w:fill="auto"/>
            <w:noWrap/>
            <w:vAlign w:val="center"/>
          </w:tcPr>
          <w:p w:rsidR="00D83635" w:rsidRPr="00976D84" w:rsidRDefault="00D83635" w:rsidP="00F948D3">
            <w:pPr>
              <w:jc w:val="center"/>
              <w:rPr>
                <w:sz w:val="28"/>
                <w:szCs w:val="28"/>
              </w:rPr>
            </w:pPr>
            <w:r w:rsidRPr="00976D84">
              <w:rPr>
                <w:sz w:val="28"/>
                <w:szCs w:val="28"/>
              </w:rPr>
              <w:t>8</w:t>
            </w:r>
          </w:p>
        </w:tc>
        <w:tc>
          <w:tcPr>
            <w:tcW w:w="1884" w:type="dxa"/>
            <w:tcBorders>
              <w:top w:val="nil"/>
              <w:left w:val="single" w:sz="8" w:space="0" w:color="auto"/>
              <w:bottom w:val="single" w:sz="4" w:space="0" w:color="auto"/>
              <w:right w:val="single" w:sz="8" w:space="0" w:color="auto"/>
            </w:tcBorders>
          </w:tcPr>
          <w:p w:rsidR="00D83635" w:rsidRPr="00976D84" w:rsidRDefault="00D83635" w:rsidP="00F948D3">
            <w:pPr>
              <w:jc w:val="center"/>
              <w:rPr>
                <w:sz w:val="28"/>
                <w:szCs w:val="28"/>
              </w:rPr>
            </w:pPr>
            <w:r>
              <w:rPr>
                <w:sz w:val="28"/>
                <w:szCs w:val="28"/>
              </w:rPr>
              <w:t>30</w:t>
            </w:r>
          </w:p>
        </w:tc>
        <w:tc>
          <w:tcPr>
            <w:tcW w:w="1800" w:type="dxa"/>
            <w:tcBorders>
              <w:top w:val="nil"/>
              <w:left w:val="single" w:sz="8" w:space="0" w:color="auto"/>
              <w:bottom w:val="single" w:sz="4" w:space="0" w:color="auto"/>
              <w:right w:val="single" w:sz="8" w:space="0" w:color="auto"/>
            </w:tcBorders>
            <w:vAlign w:val="center"/>
          </w:tcPr>
          <w:p w:rsidR="00D83635" w:rsidRPr="00976D84" w:rsidRDefault="00D83635" w:rsidP="00F948D3">
            <w:pPr>
              <w:jc w:val="center"/>
              <w:rPr>
                <w:sz w:val="28"/>
                <w:szCs w:val="28"/>
              </w:rPr>
            </w:pPr>
            <w:r w:rsidRPr="00976D84">
              <w:rPr>
                <w:sz w:val="28"/>
                <w:szCs w:val="28"/>
              </w:rPr>
              <w:t>50</w:t>
            </w:r>
          </w:p>
        </w:tc>
      </w:tr>
      <w:tr w:rsidR="00D83635" w:rsidRPr="00077EB7" w:rsidTr="00F948D3">
        <w:trPr>
          <w:trHeight w:val="255"/>
        </w:trPr>
        <w:tc>
          <w:tcPr>
            <w:tcW w:w="680" w:type="dxa"/>
            <w:tcBorders>
              <w:top w:val="nil"/>
              <w:left w:val="single" w:sz="8" w:space="0" w:color="auto"/>
              <w:bottom w:val="single" w:sz="4" w:space="0" w:color="auto"/>
              <w:right w:val="single" w:sz="4" w:space="0" w:color="auto"/>
            </w:tcBorders>
            <w:shd w:val="clear" w:color="auto" w:fill="auto"/>
            <w:noWrap/>
            <w:vAlign w:val="bottom"/>
          </w:tcPr>
          <w:p w:rsidR="00D83635" w:rsidRPr="00976D84" w:rsidRDefault="00D83635" w:rsidP="00F948D3">
            <w:pPr>
              <w:jc w:val="center"/>
              <w:rPr>
                <w:sz w:val="28"/>
                <w:szCs w:val="28"/>
              </w:rPr>
            </w:pPr>
            <w:r w:rsidRPr="00976D84">
              <w:rPr>
                <w:sz w:val="28"/>
                <w:szCs w:val="28"/>
              </w:rPr>
              <w:t>8</w:t>
            </w:r>
          </w:p>
        </w:tc>
        <w:tc>
          <w:tcPr>
            <w:tcW w:w="3020" w:type="dxa"/>
            <w:tcBorders>
              <w:top w:val="nil"/>
              <w:left w:val="nil"/>
              <w:bottom w:val="single" w:sz="4" w:space="0" w:color="auto"/>
              <w:right w:val="single" w:sz="4" w:space="0" w:color="auto"/>
            </w:tcBorders>
            <w:shd w:val="clear" w:color="auto" w:fill="auto"/>
            <w:noWrap/>
          </w:tcPr>
          <w:p w:rsidR="00D83635" w:rsidRPr="00976D84" w:rsidRDefault="00D83635" w:rsidP="00F948D3">
            <w:pPr>
              <w:rPr>
                <w:sz w:val="28"/>
                <w:szCs w:val="28"/>
              </w:rPr>
            </w:pPr>
            <w:r w:rsidRPr="00976D84">
              <w:rPr>
                <w:sz w:val="28"/>
                <w:szCs w:val="28"/>
              </w:rPr>
              <w:t>п. Предгорный</w:t>
            </w:r>
          </w:p>
        </w:tc>
        <w:tc>
          <w:tcPr>
            <w:tcW w:w="2171" w:type="dxa"/>
            <w:tcBorders>
              <w:top w:val="nil"/>
              <w:left w:val="nil"/>
              <w:bottom w:val="single" w:sz="4" w:space="0" w:color="auto"/>
              <w:right w:val="nil"/>
            </w:tcBorders>
            <w:shd w:val="clear" w:color="auto" w:fill="auto"/>
            <w:noWrap/>
            <w:vAlign w:val="center"/>
          </w:tcPr>
          <w:p w:rsidR="00D83635" w:rsidRPr="00976D84" w:rsidRDefault="00D83635" w:rsidP="00F948D3">
            <w:pPr>
              <w:jc w:val="center"/>
              <w:rPr>
                <w:sz w:val="28"/>
                <w:szCs w:val="28"/>
              </w:rPr>
            </w:pPr>
            <w:r w:rsidRPr="00976D84">
              <w:rPr>
                <w:sz w:val="28"/>
                <w:szCs w:val="28"/>
              </w:rPr>
              <w:t>34</w:t>
            </w:r>
          </w:p>
        </w:tc>
        <w:tc>
          <w:tcPr>
            <w:tcW w:w="1884" w:type="dxa"/>
            <w:tcBorders>
              <w:top w:val="nil"/>
              <w:left w:val="single" w:sz="8" w:space="0" w:color="auto"/>
              <w:bottom w:val="single" w:sz="4" w:space="0" w:color="auto"/>
              <w:right w:val="single" w:sz="8" w:space="0" w:color="auto"/>
            </w:tcBorders>
          </w:tcPr>
          <w:p w:rsidR="00D83635" w:rsidRPr="00976D84" w:rsidRDefault="00D83635" w:rsidP="00F948D3">
            <w:pPr>
              <w:jc w:val="center"/>
              <w:rPr>
                <w:sz w:val="28"/>
                <w:szCs w:val="28"/>
              </w:rPr>
            </w:pPr>
            <w:r>
              <w:rPr>
                <w:sz w:val="28"/>
                <w:szCs w:val="28"/>
              </w:rPr>
              <w:t>50</w:t>
            </w:r>
          </w:p>
        </w:tc>
        <w:tc>
          <w:tcPr>
            <w:tcW w:w="1800" w:type="dxa"/>
            <w:tcBorders>
              <w:top w:val="nil"/>
              <w:left w:val="single" w:sz="8" w:space="0" w:color="auto"/>
              <w:bottom w:val="single" w:sz="4" w:space="0" w:color="auto"/>
              <w:right w:val="single" w:sz="8" w:space="0" w:color="auto"/>
            </w:tcBorders>
            <w:vAlign w:val="center"/>
          </w:tcPr>
          <w:p w:rsidR="00D83635" w:rsidRPr="00976D84" w:rsidRDefault="00D83635" w:rsidP="00F948D3">
            <w:pPr>
              <w:jc w:val="center"/>
              <w:rPr>
                <w:sz w:val="28"/>
                <w:szCs w:val="28"/>
              </w:rPr>
            </w:pPr>
            <w:r w:rsidRPr="00976D84">
              <w:rPr>
                <w:sz w:val="28"/>
                <w:szCs w:val="28"/>
              </w:rPr>
              <w:t>100</w:t>
            </w:r>
          </w:p>
        </w:tc>
      </w:tr>
      <w:tr w:rsidR="00D83635" w:rsidRPr="00077EB7" w:rsidTr="00F948D3">
        <w:trPr>
          <w:trHeight w:val="27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3635" w:rsidRPr="00976D84" w:rsidRDefault="00D83635" w:rsidP="00F948D3">
            <w:pPr>
              <w:jc w:val="center"/>
              <w:rPr>
                <w:sz w:val="28"/>
                <w:szCs w:val="28"/>
              </w:rPr>
            </w:pPr>
            <w:r w:rsidRPr="00976D84">
              <w:rPr>
                <w:sz w:val="28"/>
                <w:szCs w:val="28"/>
              </w:rPr>
              <w:t>9</w:t>
            </w:r>
          </w:p>
        </w:tc>
        <w:tc>
          <w:tcPr>
            <w:tcW w:w="3020" w:type="dxa"/>
            <w:tcBorders>
              <w:top w:val="single" w:sz="4" w:space="0" w:color="auto"/>
              <w:left w:val="single" w:sz="4" w:space="0" w:color="auto"/>
              <w:bottom w:val="single" w:sz="4" w:space="0" w:color="auto"/>
              <w:right w:val="single" w:sz="4" w:space="0" w:color="auto"/>
            </w:tcBorders>
            <w:shd w:val="clear" w:color="auto" w:fill="auto"/>
            <w:noWrap/>
          </w:tcPr>
          <w:p w:rsidR="00D83635" w:rsidRPr="00976D84" w:rsidRDefault="00D83635" w:rsidP="00F948D3">
            <w:pPr>
              <w:rPr>
                <w:sz w:val="28"/>
                <w:szCs w:val="28"/>
              </w:rPr>
            </w:pPr>
            <w:r w:rsidRPr="00976D84">
              <w:rPr>
                <w:sz w:val="28"/>
                <w:szCs w:val="28"/>
              </w:rPr>
              <w:t>х. Свободный</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3635" w:rsidRPr="00976D84" w:rsidRDefault="00D83635" w:rsidP="00F948D3">
            <w:pPr>
              <w:jc w:val="center"/>
              <w:rPr>
                <w:sz w:val="28"/>
                <w:szCs w:val="28"/>
              </w:rPr>
            </w:pPr>
            <w:r w:rsidRPr="00976D84">
              <w:rPr>
                <w:sz w:val="28"/>
                <w:szCs w:val="28"/>
              </w:rPr>
              <w:t>126</w:t>
            </w:r>
          </w:p>
        </w:tc>
        <w:tc>
          <w:tcPr>
            <w:tcW w:w="1884" w:type="dxa"/>
            <w:tcBorders>
              <w:top w:val="single" w:sz="4" w:space="0" w:color="auto"/>
              <w:left w:val="single" w:sz="4" w:space="0" w:color="auto"/>
              <w:bottom w:val="single" w:sz="4" w:space="0" w:color="auto"/>
              <w:right w:val="single" w:sz="4" w:space="0" w:color="auto"/>
            </w:tcBorders>
          </w:tcPr>
          <w:p w:rsidR="00D83635" w:rsidRPr="00976D84" w:rsidRDefault="00D83635" w:rsidP="00F948D3">
            <w:pPr>
              <w:jc w:val="center"/>
              <w:rPr>
                <w:sz w:val="28"/>
                <w:szCs w:val="28"/>
              </w:rPr>
            </w:pPr>
            <w:r>
              <w:rPr>
                <w:sz w:val="28"/>
                <w:szCs w:val="28"/>
              </w:rPr>
              <w:t>130</w:t>
            </w:r>
          </w:p>
        </w:tc>
        <w:tc>
          <w:tcPr>
            <w:tcW w:w="1800" w:type="dxa"/>
            <w:tcBorders>
              <w:top w:val="single" w:sz="4" w:space="0" w:color="auto"/>
              <w:left w:val="single" w:sz="4" w:space="0" w:color="auto"/>
              <w:bottom w:val="single" w:sz="4" w:space="0" w:color="auto"/>
              <w:right w:val="single" w:sz="4" w:space="0" w:color="auto"/>
            </w:tcBorders>
            <w:vAlign w:val="center"/>
          </w:tcPr>
          <w:p w:rsidR="00D83635" w:rsidRPr="00976D84" w:rsidRDefault="00D83635" w:rsidP="00F948D3">
            <w:pPr>
              <w:jc w:val="center"/>
              <w:rPr>
                <w:sz w:val="28"/>
                <w:szCs w:val="28"/>
              </w:rPr>
            </w:pPr>
            <w:r w:rsidRPr="00976D84">
              <w:rPr>
                <w:sz w:val="28"/>
                <w:szCs w:val="28"/>
              </w:rPr>
              <w:t>150</w:t>
            </w:r>
          </w:p>
        </w:tc>
      </w:tr>
      <w:tr w:rsidR="00D83635" w:rsidRPr="00077EB7" w:rsidTr="00F948D3">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83635" w:rsidRPr="00976D84" w:rsidRDefault="00D83635" w:rsidP="00F948D3">
            <w:pPr>
              <w:jc w:val="center"/>
              <w:rPr>
                <w:b/>
                <w:sz w:val="28"/>
                <w:szCs w:val="28"/>
              </w:rPr>
            </w:pPr>
            <w:r w:rsidRPr="00976D84">
              <w:rPr>
                <w:b/>
                <w:sz w:val="28"/>
                <w:szCs w:val="28"/>
              </w:rPr>
              <w:t>Всего</w:t>
            </w:r>
          </w:p>
        </w:tc>
        <w:tc>
          <w:tcPr>
            <w:tcW w:w="2171" w:type="dxa"/>
            <w:tcBorders>
              <w:top w:val="single" w:sz="4" w:space="0" w:color="auto"/>
              <w:left w:val="single" w:sz="4" w:space="0" w:color="auto"/>
              <w:bottom w:val="single" w:sz="4" w:space="0" w:color="auto"/>
              <w:right w:val="single" w:sz="4" w:space="0" w:color="auto"/>
            </w:tcBorders>
            <w:shd w:val="clear" w:color="auto" w:fill="auto"/>
            <w:noWrap/>
          </w:tcPr>
          <w:p w:rsidR="00D83635" w:rsidRPr="00976D84" w:rsidRDefault="00D83635" w:rsidP="00F948D3">
            <w:pPr>
              <w:jc w:val="center"/>
              <w:rPr>
                <w:b/>
                <w:sz w:val="28"/>
                <w:szCs w:val="28"/>
              </w:rPr>
            </w:pPr>
            <w:r w:rsidRPr="00976D84">
              <w:rPr>
                <w:b/>
                <w:sz w:val="28"/>
                <w:szCs w:val="28"/>
              </w:rPr>
              <w:t>23 964</w:t>
            </w:r>
          </w:p>
        </w:tc>
        <w:tc>
          <w:tcPr>
            <w:tcW w:w="1884" w:type="dxa"/>
            <w:tcBorders>
              <w:top w:val="single" w:sz="4" w:space="0" w:color="auto"/>
              <w:left w:val="single" w:sz="4" w:space="0" w:color="auto"/>
              <w:bottom w:val="single" w:sz="4" w:space="0" w:color="auto"/>
              <w:right w:val="single" w:sz="4" w:space="0" w:color="auto"/>
            </w:tcBorders>
          </w:tcPr>
          <w:p w:rsidR="00D83635" w:rsidRPr="00976D84" w:rsidRDefault="00D83635" w:rsidP="00F948D3">
            <w:pPr>
              <w:jc w:val="center"/>
              <w:rPr>
                <w:b/>
                <w:sz w:val="28"/>
                <w:szCs w:val="28"/>
              </w:rPr>
            </w:pPr>
            <w:r>
              <w:rPr>
                <w:b/>
                <w:sz w:val="28"/>
                <w:szCs w:val="28"/>
              </w:rPr>
              <w:t>30500</w:t>
            </w:r>
          </w:p>
        </w:tc>
        <w:tc>
          <w:tcPr>
            <w:tcW w:w="1800" w:type="dxa"/>
            <w:tcBorders>
              <w:top w:val="single" w:sz="4" w:space="0" w:color="auto"/>
              <w:left w:val="single" w:sz="4" w:space="0" w:color="auto"/>
              <w:bottom w:val="single" w:sz="4" w:space="0" w:color="auto"/>
              <w:right w:val="single" w:sz="4" w:space="0" w:color="auto"/>
            </w:tcBorders>
            <w:vAlign w:val="bottom"/>
          </w:tcPr>
          <w:p w:rsidR="00D83635" w:rsidRPr="00976D84" w:rsidRDefault="00D83635" w:rsidP="00F948D3">
            <w:pPr>
              <w:jc w:val="center"/>
              <w:rPr>
                <w:b/>
                <w:sz w:val="28"/>
                <w:szCs w:val="28"/>
                <w:highlight w:val="yellow"/>
              </w:rPr>
            </w:pPr>
            <w:r w:rsidRPr="00976D84">
              <w:rPr>
                <w:b/>
                <w:sz w:val="28"/>
                <w:szCs w:val="28"/>
              </w:rPr>
              <w:t xml:space="preserve">42 400 </w:t>
            </w:r>
          </w:p>
        </w:tc>
      </w:tr>
    </w:tbl>
    <w:p w:rsidR="00D83635" w:rsidRPr="00077EB7" w:rsidRDefault="00D83635" w:rsidP="00D83635">
      <w:pPr>
        <w:widowControl w:val="0"/>
        <w:suppressAutoHyphens/>
        <w:ind w:right="170"/>
        <w:rPr>
          <w:rFonts w:eastAsia="Arial Unicode MS" w:cs="Tahoma"/>
          <w:sz w:val="28"/>
          <w:szCs w:val="28"/>
          <w:highlight w:val="yellow"/>
        </w:rPr>
      </w:pPr>
    </w:p>
    <w:p w:rsidR="00D83635" w:rsidRPr="00976D84" w:rsidRDefault="00D83635" w:rsidP="00D83635">
      <w:pPr>
        <w:widowControl w:val="0"/>
        <w:suppressAutoHyphens/>
        <w:spacing w:line="312" w:lineRule="auto"/>
        <w:ind w:right="170" w:firstLine="709"/>
        <w:jc w:val="both"/>
        <w:rPr>
          <w:rFonts w:eastAsia="Arial Unicode MS" w:cs="Tahoma"/>
          <w:sz w:val="28"/>
          <w:szCs w:val="28"/>
        </w:rPr>
      </w:pPr>
      <w:r w:rsidRPr="00976D84">
        <w:rPr>
          <w:rFonts w:eastAsia="Arial Unicode MS" w:cs="Tahoma"/>
          <w:sz w:val="28"/>
          <w:szCs w:val="28"/>
        </w:rPr>
        <w:t>Процентное изменение структуры возрастных групп за период до расчетного срока генерального плана представлено в диаграмме:</w:t>
      </w:r>
    </w:p>
    <w:p w:rsidR="00D83635" w:rsidRPr="00077EB7" w:rsidRDefault="00D83635" w:rsidP="00D83635">
      <w:pPr>
        <w:widowControl w:val="0"/>
        <w:suppressAutoHyphens/>
        <w:ind w:left="-284" w:right="-2"/>
        <w:jc w:val="center"/>
        <w:rPr>
          <w:rFonts w:eastAsia="Arial Unicode MS" w:cs="Tahoma"/>
          <w:b/>
          <w:sz w:val="28"/>
          <w:szCs w:val="28"/>
          <w:highlight w:val="yellow"/>
        </w:rPr>
      </w:pPr>
      <w:r>
        <w:rPr>
          <w:rFonts w:eastAsia="Arial Unicode MS" w:cs="Tahoma"/>
          <w:b/>
          <w:noProof/>
          <w:sz w:val="28"/>
          <w:szCs w:val="28"/>
        </w:rPr>
        <w:drawing>
          <wp:inline distT="0" distB="0" distL="0" distR="0">
            <wp:extent cx="5890260" cy="3019425"/>
            <wp:effectExtent l="19050" t="0" r="0" b="0"/>
            <wp:docPr id="5" name="Диаграм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12" cstate="print"/>
                    <a:srcRect/>
                    <a:stretch>
                      <a:fillRect/>
                    </a:stretch>
                  </pic:blipFill>
                  <pic:spPr bwMode="auto">
                    <a:xfrm>
                      <a:off x="0" y="0"/>
                      <a:ext cx="5890260" cy="3019425"/>
                    </a:xfrm>
                    <a:prstGeom prst="rect">
                      <a:avLst/>
                    </a:prstGeom>
                    <a:noFill/>
                    <a:ln w="9525">
                      <a:noFill/>
                      <a:miter lim="800000"/>
                      <a:headEnd/>
                      <a:tailEnd/>
                    </a:ln>
                  </pic:spPr>
                </pic:pic>
              </a:graphicData>
            </a:graphic>
          </wp:inline>
        </w:drawing>
      </w:r>
    </w:p>
    <w:p w:rsidR="00D83635" w:rsidRPr="00077EB7" w:rsidRDefault="00D83635" w:rsidP="00D83635">
      <w:pPr>
        <w:widowControl w:val="0"/>
        <w:suppressAutoHyphens/>
        <w:ind w:right="-2"/>
        <w:jc w:val="center"/>
        <w:rPr>
          <w:rFonts w:eastAsia="Arial Unicode MS" w:cs="Tahoma"/>
          <w:b/>
          <w:sz w:val="28"/>
          <w:szCs w:val="28"/>
          <w:highlight w:val="yellow"/>
        </w:rPr>
      </w:pPr>
    </w:p>
    <w:p w:rsidR="00D83635" w:rsidRPr="00077EB7" w:rsidRDefault="00D83635" w:rsidP="00D83635">
      <w:pPr>
        <w:widowControl w:val="0"/>
        <w:suppressAutoHyphens/>
        <w:ind w:right="-2"/>
        <w:jc w:val="center"/>
        <w:rPr>
          <w:rFonts w:eastAsia="Arial Unicode MS" w:cs="Tahoma"/>
          <w:b/>
          <w:sz w:val="28"/>
          <w:szCs w:val="28"/>
          <w:highlight w:val="yellow"/>
        </w:rPr>
      </w:pPr>
    </w:p>
    <w:p w:rsidR="00D83635" w:rsidRPr="00D64B12" w:rsidRDefault="00D83635" w:rsidP="00D83635">
      <w:pPr>
        <w:widowControl w:val="0"/>
        <w:suppressAutoHyphens/>
        <w:ind w:right="-2" w:firstLine="720"/>
        <w:rPr>
          <w:rFonts w:eastAsia="Arial Unicode MS" w:cs="Tahoma"/>
          <w:sz w:val="28"/>
          <w:szCs w:val="28"/>
        </w:rPr>
      </w:pPr>
      <w:r w:rsidRPr="00D64B12">
        <w:rPr>
          <w:rFonts w:eastAsia="Arial Unicode MS" w:cs="Tahoma"/>
          <w:sz w:val="28"/>
          <w:szCs w:val="28"/>
        </w:rPr>
        <w:t>Проанализировав данные представленной диаграммы, можно сделать следующие выводы:</w:t>
      </w:r>
    </w:p>
    <w:p w:rsidR="00D83635" w:rsidRPr="00D64B12" w:rsidRDefault="00D83635" w:rsidP="000B1C7B">
      <w:pPr>
        <w:numPr>
          <w:ilvl w:val="0"/>
          <w:numId w:val="6"/>
        </w:numPr>
        <w:suppressAutoHyphens/>
        <w:jc w:val="both"/>
        <w:rPr>
          <w:sz w:val="28"/>
          <w:szCs w:val="28"/>
        </w:rPr>
      </w:pPr>
      <w:r w:rsidRPr="00D64B12">
        <w:rPr>
          <w:sz w:val="28"/>
          <w:szCs w:val="28"/>
        </w:rPr>
        <w:t>численность населения моложе трудоспособного возраста (детей от 0 до 15 лет) ориентировочно увеличивается с 16,</w:t>
      </w:r>
      <w:r>
        <w:rPr>
          <w:sz w:val="28"/>
          <w:szCs w:val="28"/>
        </w:rPr>
        <w:t>40</w:t>
      </w:r>
      <w:r w:rsidRPr="00D64B12">
        <w:rPr>
          <w:sz w:val="28"/>
          <w:szCs w:val="28"/>
        </w:rPr>
        <w:t xml:space="preserve"> % до 20,29 %, что составляет 3,</w:t>
      </w:r>
      <w:r>
        <w:rPr>
          <w:sz w:val="28"/>
          <w:szCs w:val="28"/>
        </w:rPr>
        <w:t>89</w:t>
      </w:r>
      <w:r w:rsidRPr="00D64B12">
        <w:rPr>
          <w:sz w:val="28"/>
          <w:szCs w:val="28"/>
        </w:rPr>
        <w:t xml:space="preserve"> %; </w:t>
      </w:r>
    </w:p>
    <w:p w:rsidR="00D83635" w:rsidRPr="00D64B12" w:rsidRDefault="00D83635" w:rsidP="000B1C7B">
      <w:pPr>
        <w:numPr>
          <w:ilvl w:val="0"/>
          <w:numId w:val="6"/>
        </w:numPr>
        <w:suppressAutoHyphens/>
        <w:jc w:val="both"/>
        <w:rPr>
          <w:sz w:val="28"/>
          <w:szCs w:val="28"/>
        </w:rPr>
      </w:pPr>
      <w:r w:rsidRPr="00D64B12">
        <w:rPr>
          <w:sz w:val="28"/>
          <w:szCs w:val="28"/>
        </w:rPr>
        <w:t>численность населения в трудоспособном возрасте (мужчины от 16 до 59 лет, женщины от 16 до 54 лет) снижается с 59,98 % до 55,01 %,что составляет 4,97 %;</w:t>
      </w:r>
    </w:p>
    <w:p w:rsidR="00D83635" w:rsidRPr="00D64B12" w:rsidRDefault="00D83635" w:rsidP="000B1C7B">
      <w:pPr>
        <w:numPr>
          <w:ilvl w:val="0"/>
          <w:numId w:val="6"/>
        </w:numPr>
        <w:suppressAutoHyphens/>
        <w:jc w:val="both"/>
        <w:rPr>
          <w:sz w:val="28"/>
          <w:szCs w:val="28"/>
        </w:rPr>
      </w:pPr>
      <w:r w:rsidRPr="00D64B12">
        <w:rPr>
          <w:sz w:val="28"/>
          <w:szCs w:val="28"/>
        </w:rPr>
        <w:t>численность населения пенсионного возраста (мужчины и женщины в возрасте от 60 и 55 лет и старше соответственно) увеличивается с 23,63 % до 24,70 %, что составляет 1,07 %.</w:t>
      </w:r>
    </w:p>
    <w:p w:rsidR="00D83635" w:rsidRPr="00D64B12" w:rsidRDefault="00D83635" w:rsidP="00D83635">
      <w:pPr>
        <w:tabs>
          <w:tab w:val="left" w:pos="7288"/>
          <w:tab w:val="left" w:pos="9356"/>
        </w:tabs>
        <w:suppressAutoHyphens/>
        <w:ind w:firstLine="709"/>
        <w:jc w:val="both"/>
        <w:rPr>
          <w:sz w:val="28"/>
          <w:szCs w:val="28"/>
        </w:rPr>
      </w:pPr>
      <w:r w:rsidRPr="00D64B12">
        <w:rPr>
          <w:sz w:val="28"/>
          <w:szCs w:val="28"/>
        </w:rPr>
        <w:t xml:space="preserve">Планируемый половозрастной состав населения Северского сельского поселения представлен в следующей таблице. Приведенные показатели характеризуют трудовой потенциал территории. </w:t>
      </w:r>
    </w:p>
    <w:p w:rsidR="00D83635" w:rsidRPr="00B63858" w:rsidRDefault="00D83635" w:rsidP="00D83635">
      <w:pPr>
        <w:tabs>
          <w:tab w:val="left" w:pos="7288"/>
          <w:tab w:val="left" w:pos="9356"/>
        </w:tabs>
        <w:suppressAutoHyphens/>
        <w:spacing w:before="120"/>
        <w:jc w:val="center"/>
        <w:rPr>
          <w:i/>
          <w:sz w:val="28"/>
          <w:szCs w:val="28"/>
        </w:rPr>
      </w:pPr>
      <w:r w:rsidRPr="00B63858">
        <w:rPr>
          <w:i/>
          <w:sz w:val="28"/>
          <w:szCs w:val="28"/>
        </w:rPr>
        <w:t xml:space="preserve">Структура половозрастного состава населения </w:t>
      </w:r>
      <w:r w:rsidRPr="00B63858">
        <w:rPr>
          <w:i/>
          <w:sz w:val="28"/>
          <w:szCs w:val="28"/>
        </w:rPr>
        <w:br/>
        <w:t>Северского сельского поселения</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2662"/>
        <w:gridCol w:w="988"/>
        <w:gridCol w:w="720"/>
        <w:gridCol w:w="720"/>
        <w:gridCol w:w="651"/>
        <w:gridCol w:w="900"/>
        <w:gridCol w:w="900"/>
        <w:gridCol w:w="900"/>
        <w:gridCol w:w="1134"/>
      </w:tblGrid>
      <w:tr w:rsidR="00D83635" w:rsidRPr="00077EB7" w:rsidTr="00F948D3">
        <w:trPr>
          <w:trHeight w:val="255"/>
          <w:jc w:val="center"/>
        </w:trPr>
        <w:tc>
          <w:tcPr>
            <w:tcW w:w="2662" w:type="dxa"/>
            <w:vMerge w:val="restart"/>
            <w:shd w:val="clear" w:color="auto" w:fill="auto"/>
            <w:vAlign w:val="center"/>
          </w:tcPr>
          <w:p w:rsidR="00D83635" w:rsidRPr="00594617" w:rsidRDefault="00D83635" w:rsidP="00F948D3">
            <w:pPr>
              <w:ind w:left="-113"/>
              <w:jc w:val="center"/>
              <w:rPr>
                <w:sz w:val="24"/>
                <w:szCs w:val="24"/>
              </w:rPr>
            </w:pPr>
            <w:r w:rsidRPr="00594617">
              <w:rPr>
                <w:sz w:val="24"/>
                <w:szCs w:val="24"/>
              </w:rPr>
              <w:t>Численность населения (чел.)</w:t>
            </w:r>
          </w:p>
        </w:tc>
        <w:tc>
          <w:tcPr>
            <w:tcW w:w="6913" w:type="dxa"/>
            <w:gridSpan w:val="8"/>
            <w:shd w:val="clear" w:color="auto" w:fill="auto"/>
            <w:vAlign w:val="bottom"/>
          </w:tcPr>
          <w:p w:rsidR="00D83635" w:rsidRPr="00594617" w:rsidRDefault="00D83635" w:rsidP="00F948D3">
            <w:pPr>
              <w:jc w:val="center"/>
              <w:rPr>
                <w:sz w:val="24"/>
                <w:szCs w:val="24"/>
              </w:rPr>
            </w:pPr>
            <w:r w:rsidRPr="00594617">
              <w:rPr>
                <w:sz w:val="24"/>
                <w:szCs w:val="24"/>
              </w:rPr>
              <w:t>Возрастные группы населения, чел.</w:t>
            </w:r>
          </w:p>
        </w:tc>
      </w:tr>
      <w:tr w:rsidR="00D83635" w:rsidRPr="00077EB7" w:rsidTr="00F948D3">
        <w:trPr>
          <w:cantSplit/>
          <w:trHeight w:val="2766"/>
          <w:jc w:val="center"/>
        </w:trPr>
        <w:tc>
          <w:tcPr>
            <w:tcW w:w="2662" w:type="dxa"/>
            <w:vMerge/>
            <w:shd w:val="clear" w:color="auto" w:fill="auto"/>
            <w:vAlign w:val="bottom"/>
          </w:tcPr>
          <w:p w:rsidR="00D83635" w:rsidRPr="00594617" w:rsidRDefault="00D83635" w:rsidP="00F948D3">
            <w:pPr>
              <w:jc w:val="center"/>
              <w:rPr>
                <w:sz w:val="24"/>
                <w:szCs w:val="24"/>
              </w:rPr>
            </w:pPr>
          </w:p>
        </w:tc>
        <w:tc>
          <w:tcPr>
            <w:tcW w:w="988" w:type="dxa"/>
            <w:shd w:val="clear" w:color="auto" w:fill="auto"/>
            <w:textDirection w:val="btLr"/>
            <w:vAlign w:val="center"/>
          </w:tcPr>
          <w:p w:rsidR="00D83635" w:rsidRPr="00594617" w:rsidRDefault="00D83635" w:rsidP="00F948D3">
            <w:pPr>
              <w:jc w:val="center"/>
              <w:rPr>
                <w:sz w:val="24"/>
                <w:szCs w:val="24"/>
              </w:rPr>
            </w:pPr>
            <w:r w:rsidRPr="00594617">
              <w:rPr>
                <w:sz w:val="24"/>
                <w:szCs w:val="24"/>
              </w:rPr>
              <w:t>от 0-6 лет</w:t>
            </w:r>
          </w:p>
        </w:tc>
        <w:tc>
          <w:tcPr>
            <w:tcW w:w="720" w:type="dxa"/>
            <w:shd w:val="clear" w:color="auto" w:fill="auto"/>
            <w:textDirection w:val="btLr"/>
            <w:vAlign w:val="center"/>
          </w:tcPr>
          <w:p w:rsidR="00D83635" w:rsidRPr="00594617" w:rsidRDefault="00D83635" w:rsidP="00F948D3">
            <w:pPr>
              <w:jc w:val="center"/>
              <w:rPr>
                <w:sz w:val="24"/>
                <w:szCs w:val="24"/>
              </w:rPr>
            </w:pPr>
            <w:r w:rsidRPr="00594617">
              <w:rPr>
                <w:sz w:val="24"/>
                <w:szCs w:val="24"/>
              </w:rPr>
              <w:t>от 7-15 лет</w:t>
            </w:r>
          </w:p>
        </w:tc>
        <w:tc>
          <w:tcPr>
            <w:tcW w:w="720" w:type="dxa"/>
            <w:shd w:val="clear" w:color="auto" w:fill="auto"/>
            <w:textDirection w:val="btLr"/>
            <w:vAlign w:val="center"/>
          </w:tcPr>
          <w:p w:rsidR="00D83635" w:rsidRPr="00594617" w:rsidRDefault="00D83635" w:rsidP="00F948D3">
            <w:pPr>
              <w:jc w:val="center"/>
              <w:rPr>
                <w:sz w:val="24"/>
                <w:szCs w:val="24"/>
              </w:rPr>
            </w:pPr>
            <w:r w:rsidRPr="00594617">
              <w:rPr>
                <w:sz w:val="24"/>
                <w:szCs w:val="24"/>
              </w:rPr>
              <w:t>свыше 55 лет жен.</w:t>
            </w:r>
          </w:p>
        </w:tc>
        <w:tc>
          <w:tcPr>
            <w:tcW w:w="651" w:type="dxa"/>
            <w:shd w:val="clear" w:color="auto" w:fill="auto"/>
            <w:textDirection w:val="btLr"/>
            <w:vAlign w:val="center"/>
          </w:tcPr>
          <w:p w:rsidR="00D83635" w:rsidRPr="00594617" w:rsidRDefault="00D83635" w:rsidP="00F948D3">
            <w:pPr>
              <w:jc w:val="center"/>
              <w:rPr>
                <w:sz w:val="24"/>
                <w:szCs w:val="24"/>
              </w:rPr>
            </w:pPr>
            <w:r w:rsidRPr="00594617">
              <w:rPr>
                <w:sz w:val="24"/>
                <w:szCs w:val="24"/>
              </w:rPr>
              <w:t>свыше 60 лет муж.</w:t>
            </w:r>
          </w:p>
        </w:tc>
        <w:tc>
          <w:tcPr>
            <w:tcW w:w="900" w:type="dxa"/>
            <w:shd w:val="clear" w:color="auto" w:fill="auto"/>
            <w:textDirection w:val="btLr"/>
            <w:vAlign w:val="center"/>
          </w:tcPr>
          <w:p w:rsidR="00D83635" w:rsidRPr="00594617" w:rsidRDefault="00D83635" w:rsidP="00F948D3">
            <w:pPr>
              <w:jc w:val="center"/>
              <w:rPr>
                <w:sz w:val="24"/>
                <w:szCs w:val="24"/>
              </w:rPr>
            </w:pPr>
            <w:r w:rsidRPr="00594617">
              <w:rPr>
                <w:sz w:val="24"/>
                <w:szCs w:val="24"/>
              </w:rPr>
              <w:t>Итого</w:t>
            </w:r>
          </w:p>
          <w:p w:rsidR="00D83635" w:rsidRPr="00594617" w:rsidRDefault="00D83635" w:rsidP="00F948D3">
            <w:pPr>
              <w:jc w:val="center"/>
              <w:rPr>
                <w:sz w:val="24"/>
                <w:szCs w:val="24"/>
              </w:rPr>
            </w:pPr>
            <w:r w:rsidRPr="00594617">
              <w:rPr>
                <w:sz w:val="24"/>
                <w:szCs w:val="24"/>
              </w:rPr>
              <w:t xml:space="preserve">несамодеятельного населения </w:t>
            </w:r>
          </w:p>
        </w:tc>
        <w:tc>
          <w:tcPr>
            <w:tcW w:w="900" w:type="dxa"/>
            <w:shd w:val="clear" w:color="auto" w:fill="auto"/>
            <w:textDirection w:val="btLr"/>
            <w:vAlign w:val="center"/>
          </w:tcPr>
          <w:p w:rsidR="00D83635" w:rsidRPr="00594617" w:rsidRDefault="00D83635" w:rsidP="00F948D3">
            <w:pPr>
              <w:jc w:val="center"/>
              <w:rPr>
                <w:sz w:val="24"/>
                <w:szCs w:val="24"/>
              </w:rPr>
            </w:pPr>
            <w:r w:rsidRPr="00594617">
              <w:rPr>
                <w:sz w:val="24"/>
                <w:szCs w:val="24"/>
              </w:rPr>
              <w:t>от 16 до 54 лет включительно, жен.</w:t>
            </w:r>
          </w:p>
        </w:tc>
        <w:tc>
          <w:tcPr>
            <w:tcW w:w="900" w:type="dxa"/>
            <w:shd w:val="clear" w:color="auto" w:fill="auto"/>
            <w:textDirection w:val="btLr"/>
            <w:vAlign w:val="center"/>
          </w:tcPr>
          <w:p w:rsidR="00D83635" w:rsidRPr="00594617" w:rsidRDefault="00D83635" w:rsidP="00F948D3">
            <w:pPr>
              <w:jc w:val="center"/>
              <w:rPr>
                <w:sz w:val="24"/>
                <w:szCs w:val="24"/>
              </w:rPr>
            </w:pPr>
            <w:r w:rsidRPr="00594617">
              <w:rPr>
                <w:sz w:val="24"/>
                <w:szCs w:val="24"/>
              </w:rPr>
              <w:t>от 16 до 59 лет включительно, муж.</w:t>
            </w:r>
          </w:p>
        </w:tc>
        <w:tc>
          <w:tcPr>
            <w:tcW w:w="1134" w:type="dxa"/>
            <w:shd w:val="clear" w:color="auto" w:fill="auto"/>
            <w:textDirection w:val="btLr"/>
            <w:vAlign w:val="center"/>
          </w:tcPr>
          <w:p w:rsidR="00D83635" w:rsidRPr="00594617" w:rsidRDefault="00D83635" w:rsidP="00F948D3">
            <w:pPr>
              <w:jc w:val="center"/>
              <w:rPr>
                <w:sz w:val="24"/>
                <w:szCs w:val="24"/>
              </w:rPr>
            </w:pPr>
            <w:r w:rsidRPr="00594617">
              <w:rPr>
                <w:sz w:val="24"/>
                <w:szCs w:val="24"/>
              </w:rPr>
              <w:t>Итого</w:t>
            </w:r>
          </w:p>
          <w:p w:rsidR="00D83635" w:rsidRPr="00594617" w:rsidRDefault="00D83635" w:rsidP="00F948D3">
            <w:pPr>
              <w:jc w:val="center"/>
              <w:rPr>
                <w:sz w:val="24"/>
                <w:szCs w:val="24"/>
              </w:rPr>
            </w:pPr>
            <w:r w:rsidRPr="00594617">
              <w:rPr>
                <w:sz w:val="24"/>
                <w:szCs w:val="24"/>
              </w:rPr>
              <w:t>трудоспособного населения</w:t>
            </w:r>
          </w:p>
        </w:tc>
      </w:tr>
      <w:tr w:rsidR="00D83635" w:rsidRPr="00077EB7" w:rsidTr="00F948D3">
        <w:trPr>
          <w:trHeight w:val="283"/>
          <w:jc w:val="center"/>
        </w:trPr>
        <w:tc>
          <w:tcPr>
            <w:tcW w:w="9575" w:type="dxa"/>
            <w:gridSpan w:val="9"/>
            <w:shd w:val="clear" w:color="auto" w:fill="auto"/>
            <w:vAlign w:val="center"/>
          </w:tcPr>
          <w:p w:rsidR="00D83635" w:rsidRPr="00D64B12" w:rsidRDefault="00D83635" w:rsidP="00F948D3">
            <w:pPr>
              <w:jc w:val="center"/>
              <w:rPr>
                <w:bCs/>
                <w:sz w:val="24"/>
                <w:szCs w:val="24"/>
              </w:rPr>
            </w:pPr>
            <w:r w:rsidRPr="00D64B12">
              <w:rPr>
                <w:bCs/>
                <w:sz w:val="24"/>
                <w:szCs w:val="24"/>
              </w:rPr>
              <w:t>Существующее положение</w:t>
            </w:r>
            <w:r w:rsidRPr="00D64B12">
              <w:rPr>
                <w:sz w:val="24"/>
                <w:szCs w:val="24"/>
              </w:rPr>
              <w:t xml:space="preserve"> на 01.01 </w:t>
            </w:r>
            <w:smartTag w:uri="urn:schemas-microsoft-com:office:smarttags" w:element="metricconverter">
              <w:smartTagPr>
                <w:attr w:name="ProductID" w:val="2008 г"/>
              </w:smartTagPr>
              <w:r w:rsidRPr="00D64B12">
                <w:rPr>
                  <w:sz w:val="24"/>
                  <w:szCs w:val="24"/>
                </w:rPr>
                <w:t>2008 г</w:t>
              </w:r>
            </w:smartTag>
            <w:r w:rsidRPr="00D64B12">
              <w:rPr>
                <w:sz w:val="24"/>
                <w:szCs w:val="24"/>
              </w:rPr>
              <w:t>.</w:t>
            </w:r>
          </w:p>
        </w:tc>
      </w:tr>
      <w:tr w:rsidR="00D83635" w:rsidRPr="00077EB7" w:rsidTr="00F948D3">
        <w:trPr>
          <w:trHeight w:val="283"/>
          <w:jc w:val="center"/>
        </w:trPr>
        <w:tc>
          <w:tcPr>
            <w:tcW w:w="2662" w:type="dxa"/>
            <w:shd w:val="clear" w:color="auto" w:fill="auto"/>
            <w:vAlign w:val="center"/>
          </w:tcPr>
          <w:p w:rsidR="00D83635" w:rsidRPr="00D64B12" w:rsidRDefault="00D83635" w:rsidP="00F948D3">
            <w:pPr>
              <w:jc w:val="center"/>
              <w:rPr>
                <w:sz w:val="24"/>
                <w:szCs w:val="24"/>
              </w:rPr>
            </w:pPr>
            <w:r w:rsidRPr="00D64B12">
              <w:rPr>
                <w:sz w:val="24"/>
                <w:szCs w:val="24"/>
              </w:rPr>
              <w:t>23 964</w:t>
            </w:r>
          </w:p>
        </w:tc>
        <w:tc>
          <w:tcPr>
            <w:tcW w:w="988" w:type="dxa"/>
            <w:shd w:val="clear" w:color="auto" w:fill="auto"/>
            <w:vAlign w:val="center"/>
          </w:tcPr>
          <w:p w:rsidR="00D83635" w:rsidRPr="00D64B12" w:rsidRDefault="00D83635" w:rsidP="00F948D3">
            <w:pPr>
              <w:jc w:val="center"/>
              <w:rPr>
                <w:sz w:val="24"/>
                <w:szCs w:val="24"/>
              </w:rPr>
            </w:pPr>
            <w:r w:rsidRPr="00D64B12">
              <w:rPr>
                <w:sz w:val="24"/>
                <w:szCs w:val="24"/>
              </w:rPr>
              <w:t>1717</w:t>
            </w:r>
          </w:p>
        </w:tc>
        <w:tc>
          <w:tcPr>
            <w:tcW w:w="720" w:type="dxa"/>
            <w:shd w:val="clear" w:color="auto" w:fill="auto"/>
            <w:vAlign w:val="center"/>
          </w:tcPr>
          <w:p w:rsidR="00D83635" w:rsidRPr="00D64B12" w:rsidRDefault="00D83635" w:rsidP="00F948D3">
            <w:pPr>
              <w:jc w:val="center"/>
              <w:rPr>
                <w:sz w:val="24"/>
                <w:szCs w:val="24"/>
              </w:rPr>
            </w:pPr>
            <w:r w:rsidRPr="00D64B12">
              <w:rPr>
                <w:sz w:val="24"/>
                <w:szCs w:val="24"/>
              </w:rPr>
              <w:t>2211</w:t>
            </w:r>
          </w:p>
        </w:tc>
        <w:tc>
          <w:tcPr>
            <w:tcW w:w="720" w:type="dxa"/>
            <w:shd w:val="clear" w:color="auto" w:fill="auto"/>
            <w:vAlign w:val="center"/>
          </w:tcPr>
          <w:p w:rsidR="00D83635" w:rsidRPr="00D64B12" w:rsidRDefault="00D83635" w:rsidP="00F948D3">
            <w:pPr>
              <w:jc w:val="center"/>
              <w:rPr>
                <w:sz w:val="24"/>
                <w:szCs w:val="24"/>
              </w:rPr>
            </w:pPr>
            <w:r w:rsidRPr="00D64B12">
              <w:rPr>
                <w:sz w:val="24"/>
                <w:szCs w:val="24"/>
              </w:rPr>
              <w:t>3954</w:t>
            </w:r>
          </w:p>
        </w:tc>
        <w:tc>
          <w:tcPr>
            <w:tcW w:w="651" w:type="dxa"/>
            <w:shd w:val="clear" w:color="auto" w:fill="auto"/>
            <w:vAlign w:val="center"/>
          </w:tcPr>
          <w:p w:rsidR="00D83635" w:rsidRPr="00D64B12" w:rsidRDefault="00D83635" w:rsidP="00F948D3">
            <w:pPr>
              <w:jc w:val="center"/>
              <w:rPr>
                <w:sz w:val="24"/>
                <w:szCs w:val="24"/>
              </w:rPr>
            </w:pPr>
            <w:r w:rsidRPr="00D64B12">
              <w:rPr>
                <w:sz w:val="24"/>
                <w:szCs w:val="24"/>
              </w:rPr>
              <w:t>1709</w:t>
            </w:r>
          </w:p>
        </w:tc>
        <w:tc>
          <w:tcPr>
            <w:tcW w:w="900" w:type="dxa"/>
            <w:shd w:val="clear" w:color="auto" w:fill="auto"/>
            <w:vAlign w:val="center"/>
          </w:tcPr>
          <w:p w:rsidR="00D83635" w:rsidRPr="00D64B12" w:rsidRDefault="00D83635" w:rsidP="00F948D3">
            <w:pPr>
              <w:jc w:val="center"/>
              <w:rPr>
                <w:sz w:val="24"/>
                <w:szCs w:val="24"/>
              </w:rPr>
            </w:pPr>
            <w:r w:rsidRPr="00D64B12">
              <w:rPr>
                <w:sz w:val="24"/>
                <w:szCs w:val="24"/>
              </w:rPr>
              <w:t>9591</w:t>
            </w:r>
          </w:p>
        </w:tc>
        <w:tc>
          <w:tcPr>
            <w:tcW w:w="900" w:type="dxa"/>
            <w:shd w:val="clear" w:color="auto" w:fill="auto"/>
            <w:vAlign w:val="center"/>
          </w:tcPr>
          <w:p w:rsidR="00D83635" w:rsidRPr="00D64B12" w:rsidRDefault="00D83635" w:rsidP="00F948D3">
            <w:pPr>
              <w:jc w:val="center"/>
              <w:rPr>
                <w:sz w:val="24"/>
                <w:szCs w:val="24"/>
              </w:rPr>
            </w:pPr>
            <w:r w:rsidRPr="00D64B12">
              <w:rPr>
                <w:sz w:val="24"/>
                <w:szCs w:val="24"/>
              </w:rPr>
              <w:t>7013</w:t>
            </w:r>
          </w:p>
        </w:tc>
        <w:tc>
          <w:tcPr>
            <w:tcW w:w="900" w:type="dxa"/>
            <w:shd w:val="clear" w:color="auto" w:fill="auto"/>
            <w:vAlign w:val="center"/>
          </w:tcPr>
          <w:p w:rsidR="00D83635" w:rsidRPr="00D64B12" w:rsidRDefault="00D83635" w:rsidP="00F948D3">
            <w:pPr>
              <w:jc w:val="center"/>
              <w:rPr>
                <w:sz w:val="24"/>
                <w:szCs w:val="24"/>
              </w:rPr>
            </w:pPr>
            <w:r w:rsidRPr="00D64B12">
              <w:rPr>
                <w:sz w:val="24"/>
                <w:szCs w:val="24"/>
              </w:rPr>
              <w:t>7360</w:t>
            </w:r>
          </w:p>
        </w:tc>
        <w:tc>
          <w:tcPr>
            <w:tcW w:w="1134" w:type="dxa"/>
            <w:shd w:val="clear" w:color="auto" w:fill="auto"/>
            <w:vAlign w:val="center"/>
          </w:tcPr>
          <w:p w:rsidR="00D83635" w:rsidRPr="00D64B12" w:rsidRDefault="00D83635" w:rsidP="00F948D3">
            <w:pPr>
              <w:jc w:val="center"/>
              <w:rPr>
                <w:sz w:val="24"/>
                <w:szCs w:val="24"/>
              </w:rPr>
            </w:pPr>
            <w:r w:rsidRPr="00D64B12">
              <w:rPr>
                <w:sz w:val="24"/>
                <w:szCs w:val="24"/>
              </w:rPr>
              <w:t>14373</w:t>
            </w:r>
          </w:p>
        </w:tc>
      </w:tr>
      <w:tr w:rsidR="00D83635" w:rsidRPr="00077EB7" w:rsidTr="00F948D3">
        <w:trPr>
          <w:trHeight w:val="624"/>
          <w:jc w:val="center"/>
        </w:trPr>
        <w:tc>
          <w:tcPr>
            <w:tcW w:w="2662" w:type="dxa"/>
            <w:shd w:val="clear" w:color="auto" w:fill="auto"/>
            <w:vAlign w:val="center"/>
          </w:tcPr>
          <w:p w:rsidR="00D83635" w:rsidRPr="00D64B12" w:rsidRDefault="00D83635" w:rsidP="00F948D3">
            <w:pPr>
              <w:rPr>
                <w:sz w:val="24"/>
                <w:szCs w:val="24"/>
              </w:rPr>
            </w:pPr>
            <w:r w:rsidRPr="00D64B12">
              <w:rPr>
                <w:sz w:val="24"/>
                <w:szCs w:val="24"/>
              </w:rPr>
              <w:t>% к общей численности</w:t>
            </w:r>
          </w:p>
        </w:tc>
        <w:tc>
          <w:tcPr>
            <w:tcW w:w="988" w:type="dxa"/>
            <w:shd w:val="clear" w:color="auto" w:fill="auto"/>
            <w:vAlign w:val="center"/>
          </w:tcPr>
          <w:p w:rsidR="00D83635" w:rsidRPr="00D64B12" w:rsidRDefault="00D83635" w:rsidP="00F948D3">
            <w:pPr>
              <w:jc w:val="center"/>
              <w:rPr>
                <w:sz w:val="24"/>
                <w:szCs w:val="24"/>
              </w:rPr>
            </w:pPr>
            <w:r w:rsidRPr="00D64B12">
              <w:rPr>
                <w:sz w:val="24"/>
                <w:szCs w:val="24"/>
              </w:rPr>
              <w:t>7,16</w:t>
            </w:r>
          </w:p>
        </w:tc>
        <w:tc>
          <w:tcPr>
            <w:tcW w:w="720" w:type="dxa"/>
            <w:shd w:val="clear" w:color="auto" w:fill="auto"/>
            <w:vAlign w:val="center"/>
          </w:tcPr>
          <w:p w:rsidR="00D83635" w:rsidRPr="00D64B12" w:rsidRDefault="00D83635" w:rsidP="00F948D3">
            <w:pPr>
              <w:jc w:val="center"/>
              <w:rPr>
                <w:sz w:val="24"/>
                <w:szCs w:val="24"/>
              </w:rPr>
            </w:pPr>
            <w:r w:rsidRPr="00D64B12">
              <w:rPr>
                <w:sz w:val="24"/>
                <w:szCs w:val="24"/>
              </w:rPr>
              <w:t>9,24</w:t>
            </w:r>
          </w:p>
        </w:tc>
        <w:tc>
          <w:tcPr>
            <w:tcW w:w="720" w:type="dxa"/>
            <w:shd w:val="clear" w:color="auto" w:fill="auto"/>
            <w:vAlign w:val="center"/>
          </w:tcPr>
          <w:p w:rsidR="00D83635" w:rsidRPr="00D64B12" w:rsidRDefault="00D83635" w:rsidP="00F948D3">
            <w:pPr>
              <w:jc w:val="center"/>
              <w:rPr>
                <w:sz w:val="24"/>
                <w:szCs w:val="24"/>
              </w:rPr>
            </w:pPr>
            <w:r w:rsidRPr="00D64B12">
              <w:rPr>
                <w:sz w:val="24"/>
                <w:szCs w:val="24"/>
              </w:rPr>
              <w:t>16,50</w:t>
            </w:r>
          </w:p>
        </w:tc>
        <w:tc>
          <w:tcPr>
            <w:tcW w:w="651" w:type="dxa"/>
            <w:shd w:val="clear" w:color="auto" w:fill="auto"/>
            <w:vAlign w:val="center"/>
          </w:tcPr>
          <w:p w:rsidR="00D83635" w:rsidRPr="00D64B12" w:rsidRDefault="00D83635" w:rsidP="00F948D3">
            <w:pPr>
              <w:jc w:val="center"/>
              <w:rPr>
                <w:sz w:val="24"/>
                <w:szCs w:val="24"/>
              </w:rPr>
            </w:pPr>
            <w:r w:rsidRPr="00D64B12">
              <w:rPr>
                <w:sz w:val="24"/>
                <w:szCs w:val="24"/>
              </w:rPr>
              <w:t>7,13</w:t>
            </w:r>
          </w:p>
        </w:tc>
        <w:tc>
          <w:tcPr>
            <w:tcW w:w="900" w:type="dxa"/>
            <w:shd w:val="clear" w:color="auto" w:fill="auto"/>
            <w:vAlign w:val="center"/>
          </w:tcPr>
          <w:p w:rsidR="00D83635" w:rsidRPr="00D64B12" w:rsidRDefault="00D83635" w:rsidP="00F948D3">
            <w:pPr>
              <w:jc w:val="center"/>
              <w:rPr>
                <w:sz w:val="24"/>
                <w:szCs w:val="24"/>
              </w:rPr>
            </w:pPr>
            <w:r w:rsidRPr="00D64B12">
              <w:rPr>
                <w:sz w:val="24"/>
                <w:szCs w:val="24"/>
              </w:rPr>
              <w:t>40,02</w:t>
            </w:r>
          </w:p>
        </w:tc>
        <w:tc>
          <w:tcPr>
            <w:tcW w:w="900" w:type="dxa"/>
            <w:shd w:val="clear" w:color="auto" w:fill="auto"/>
            <w:vAlign w:val="center"/>
          </w:tcPr>
          <w:p w:rsidR="00D83635" w:rsidRPr="00D64B12" w:rsidRDefault="00D83635" w:rsidP="00F948D3">
            <w:pPr>
              <w:jc w:val="center"/>
              <w:rPr>
                <w:sz w:val="24"/>
                <w:szCs w:val="24"/>
              </w:rPr>
            </w:pPr>
            <w:r w:rsidRPr="00D64B12">
              <w:rPr>
                <w:sz w:val="24"/>
                <w:szCs w:val="24"/>
              </w:rPr>
              <w:t>29,26</w:t>
            </w:r>
          </w:p>
        </w:tc>
        <w:tc>
          <w:tcPr>
            <w:tcW w:w="900" w:type="dxa"/>
            <w:shd w:val="clear" w:color="auto" w:fill="auto"/>
            <w:vAlign w:val="center"/>
          </w:tcPr>
          <w:p w:rsidR="00D83635" w:rsidRPr="00D64B12" w:rsidRDefault="00D83635" w:rsidP="00F948D3">
            <w:pPr>
              <w:jc w:val="center"/>
              <w:rPr>
                <w:sz w:val="24"/>
                <w:szCs w:val="24"/>
              </w:rPr>
            </w:pPr>
            <w:r w:rsidRPr="00D64B12">
              <w:rPr>
                <w:sz w:val="24"/>
                <w:szCs w:val="24"/>
              </w:rPr>
              <w:t>30,71</w:t>
            </w:r>
          </w:p>
        </w:tc>
        <w:tc>
          <w:tcPr>
            <w:tcW w:w="1134" w:type="dxa"/>
            <w:shd w:val="clear" w:color="auto" w:fill="auto"/>
            <w:vAlign w:val="center"/>
          </w:tcPr>
          <w:p w:rsidR="00D83635" w:rsidRPr="00D64B12" w:rsidRDefault="00D83635" w:rsidP="00F948D3">
            <w:pPr>
              <w:jc w:val="center"/>
              <w:rPr>
                <w:sz w:val="24"/>
                <w:szCs w:val="24"/>
              </w:rPr>
            </w:pPr>
            <w:r w:rsidRPr="00D64B12">
              <w:rPr>
                <w:sz w:val="24"/>
                <w:szCs w:val="24"/>
              </w:rPr>
              <w:t>59,98</w:t>
            </w:r>
          </w:p>
        </w:tc>
      </w:tr>
      <w:tr w:rsidR="00D83635" w:rsidRPr="00077EB7" w:rsidTr="00F948D3">
        <w:trPr>
          <w:trHeight w:val="283"/>
          <w:jc w:val="center"/>
        </w:trPr>
        <w:tc>
          <w:tcPr>
            <w:tcW w:w="9575" w:type="dxa"/>
            <w:gridSpan w:val="9"/>
            <w:shd w:val="clear" w:color="auto" w:fill="auto"/>
            <w:vAlign w:val="center"/>
          </w:tcPr>
          <w:p w:rsidR="00D83635" w:rsidRPr="00D64B12" w:rsidRDefault="00D83635" w:rsidP="00F948D3">
            <w:pPr>
              <w:jc w:val="center"/>
              <w:rPr>
                <w:sz w:val="24"/>
                <w:szCs w:val="24"/>
              </w:rPr>
            </w:pPr>
            <w:r w:rsidRPr="00D64B12">
              <w:rPr>
                <w:sz w:val="24"/>
                <w:szCs w:val="24"/>
              </w:rPr>
              <w:t>На расчетный срок генерального плана</w:t>
            </w:r>
          </w:p>
        </w:tc>
      </w:tr>
      <w:tr w:rsidR="00D83635" w:rsidRPr="00077EB7" w:rsidTr="00F948D3">
        <w:trPr>
          <w:trHeight w:val="283"/>
          <w:jc w:val="center"/>
        </w:trPr>
        <w:tc>
          <w:tcPr>
            <w:tcW w:w="2662" w:type="dxa"/>
            <w:shd w:val="clear" w:color="auto" w:fill="auto"/>
            <w:vAlign w:val="center"/>
          </w:tcPr>
          <w:p w:rsidR="00D83635" w:rsidRPr="00D64B12" w:rsidRDefault="00D83635" w:rsidP="00F948D3">
            <w:pPr>
              <w:jc w:val="center"/>
              <w:rPr>
                <w:sz w:val="24"/>
                <w:szCs w:val="24"/>
              </w:rPr>
            </w:pPr>
            <w:r>
              <w:rPr>
                <w:sz w:val="24"/>
                <w:szCs w:val="24"/>
              </w:rPr>
              <w:t>42400</w:t>
            </w:r>
            <w:r w:rsidRPr="00D64B12">
              <w:rPr>
                <w:sz w:val="24"/>
                <w:szCs w:val="24"/>
              </w:rPr>
              <w:t xml:space="preserve"> </w:t>
            </w:r>
          </w:p>
        </w:tc>
        <w:tc>
          <w:tcPr>
            <w:tcW w:w="988" w:type="dxa"/>
            <w:shd w:val="clear" w:color="auto" w:fill="auto"/>
            <w:vAlign w:val="center"/>
          </w:tcPr>
          <w:p w:rsidR="00D83635" w:rsidRPr="00D64B12" w:rsidRDefault="00D83635" w:rsidP="00F948D3">
            <w:pPr>
              <w:jc w:val="center"/>
              <w:rPr>
                <w:sz w:val="24"/>
                <w:szCs w:val="24"/>
              </w:rPr>
            </w:pPr>
            <w:r>
              <w:rPr>
                <w:sz w:val="24"/>
                <w:szCs w:val="24"/>
              </w:rPr>
              <w:t>4</w:t>
            </w:r>
            <w:r w:rsidRPr="00D64B12">
              <w:rPr>
                <w:sz w:val="24"/>
                <w:szCs w:val="24"/>
              </w:rPr>
              <w:t>151,0</w:t>
            </w:r>
          </w:p>
        </w:tc>
        <w:tc>
          <w:tcPr>
            <w:tcW w:w="720" w:type="dxa"/>
            <w:shd w:val="clear" w:color="auto" w:fill="auto"/>
            <w:vAlign w:val="center"/>
          </w:tcPr>
          <w:p w:rsidR="00D83635" w:rsidRPr="00D64B12" w:rsidRDefault="00D83635" w:rsidP="00F948D3">
            <w:pPr>
              <w:jc w:val="center"/>
              <w:rPr>
                <w:sz w:val="24"/>
                <w:szCs w:val="24"/>
              </w:rPr>
            </w:pPr>
            <w:r w:rsidRPr="00D64B12">
              <w:rPr>
                <w:sz w:val="24"/>
                <w:szCs w:val="24"/>
              </w:rPr>
              <w:t>4451</w:t>
            </w:r>
          </w:p>
        </w:tc>
        <w:tc>
          <w:tcPr>
            <w:tcW w:w="720" w:type="dxa"/>
            <w:shd w:val="clear" w:color="auto" w:fill="auto"/>
            <w:vAlign w:val="center"/>
          </w:tcPr>
          <w:p w:rsidR="00D83635" w:rsidRPr="00D64B12" w:rsidRDefault="00D83635" w:rsidP="00F948D3">
            <w:pPr>
              <w:jc w:val="center"/>
              <w:rPr>
                <w:sz w:val="24"/>
                <w:szCs w:val="24"/>
              </w:rPr>
            </w:pPr>
            <w:r w:rsidRPr="00D64B12">
              <w:rPr>
                <w:sz w:val="24"/>
                <w:szCs w:val="24"/>
              </w:rPr>
              <w:t>6805</w:t>
            </w:r>
          </w:p>
        </w:tc>
        <w:tc>
          <w:tcPr>
            <w:tcW w:w="651" w:type="dxa"/>
            <w:shd w:val="clear" w:color="auto" w:fill="auto"/>
            <w:vAlign w:val="center"/>
          </w:tcPr>
          <w:p w:rsidR="00D83635" w:rsidRPr="00D64B12" w:rsidRDefault="00D83635" w:rsidP="00F948D3">
            <w:pPr>
              <w:jc w:val="center"/>
              <w:rPr>
                <w:sz w:val="24"/>
                <w:szCs w:val="24"/>
              </w:rPr>
            </w:pPr>
            <w:r w:rsidRPr="00D64B12">
              <w:rPr>
                <w:sz w:val="24"/>
                <w:szCs w:val="24"/>
              </w:rPr>
              <w:t>3668</w:t>
            </w:r>
          </w:p>
        </w:tc>
        <w:tc>
          <w:tcPr>
            <w:tcW w:w="900" w:type="dxa"/>
            <w:shd w:val="clear" w:color="auto" w:fill="auto"/>
            <w:vAlign w:val="center"/>
          </w:tcPr>
          <w:p w:rsidR="00D83635" w:rsidRPr="00D64B12" w:rsidRDefault="00D83635" w:rsidP="00F948D3">
            <w:pPr>
              <w:jc w:val="center"/>
              <w:rPr>
                <w:sz w:val="24"/>
                <w:szCs w:val="24"/>
              </w:rPr>
            </w:pPr>
            <w:r w:rsidRPr="00D64B12">
              <w:rPr>
                <w:sz w:val="24"/>
                <w:szCs w:val="24"/>
              </w:rPr>
              <w:t>19075</w:t>
            </w:r>
          </w:p>
        </w:tc>
        <w:tc>
          <w:tcPr>
            <w:tcW w:w="900" w:type="dxa"/>
            <w:shd w:val="clear" w:color="auto" w:fill="auto"/>
            <w:vAlign w:val="center"/>
          </w:tcPr>
          <w:p w:rsidR="00D83635" w:rsidRPr="00D64B12" w:rsidRDefault="00D83635" w:rsidP="00F948D3">
            <w:pPr>
              <w:jc w:val="center"/>
              <w:rPr>
                <w:sz w:val="24"/>
                <w:szCs w:val="24"/>
              </w:rPr>
            </w:pPr>
            <w:r w:rsidRPr="00D64B12">
              <w:rPr>
                <w:sz w:val="24"/>
                <w:szCs w:val="24"/>
              </w:rPr>
              <w:t>11426</w:t>
            </w:r>
          </w:p>
        </w:tc>
        <w:tc>
          <w:tcPr>
            <w:tcW w:w="900" w:type="dxa"/>
            <w:shd w:val="clear" w:color="auto" w:fill="auto"/>
            <w:vAlign w:val="center"/>
          </w:tcPr>
          <w:p w:rsidR="00D83635" w:rsidRPr="00D64B12" w:rsidRDefault="00D83635" w:rsidP="00F948D3">
            <w:pPr>
              <w:jc w:val="center"/>
              <w:rPr>
                <w:sz w:val="24"/>
                <w:szCs w:val="24"/>
              </w:rPr>
            </w:pPr>
            <w:r w:rsidRPr="00D64B12">
              <w:rPr>
                <w:sz w:val="24"/>
                <w:szCs w:val="24"/>
              </w:rPr>
              <w:t>11899</w:t>
            </w:r>
          </w:p>
        </w:tc>
        <w:tc>
          <w:tcPr>
            <w:tcW w:w="1134" w:type="dxa"/>
            <w:shd w:val="clear" w:color="auto" w:fill="auto"/>
            <w:vAlign w:val="center"/>
          </w:tcPr>
          <w:p w:rsidR="00D83635" w:rsidRPr="00D64B12" w:rsidRDefault="00D83635" w:rsidP="00F948D3">
            <w:pPr>
              <w:jc w:val="center"/>
              <w:rPr>
                <w:sz w:val="24"/>
                <w:szCs w:val="24"/>
              </w:rPr>
            </w:pPr>
            <w:r w:rsidRPr="00D64B12">
              <w:rPr>
                <w:sz w:val="24"/>
                <w:szCs w:val="24"/>
              </w:rPr>
              <w:t>23325</w:t>
            </w:r>
          </w:p>
        </w:tc>
      </w:tr>
      <w:tr w:rsidR="00D83635" w:rsidRPr="00077EB7" w:rsidTr="00F948D3">
        <w:trPr>
          <w:trHeight w:val="624"/>
          <w:jc w:val="center"/>
        </w:trPr>
        <w:tc>
          <w:tcPr>
            <w:tcW w:w="2662" w:type="dxa"/>
            <w:shd w:val="clear" w:color="auto" w:fill="auto"/>
            <w:vAlign w:val="center"/>
          </w:tcPr>
          <w:p w:rsidR="00D83635" w:rsidRPr="00D64B12" w:rsidRDefault="00D83635" w:rsidP="00F948D3">
            <w:pPr>
              <w:rPr>
                <w:sz w:val="24"/>
                <w:szCs w:val="24"/>
              </w:rPr>
            </w:pPr>
            <w:r w:rsidRPr="00D64B12">
              <w:rPr>
                <w:sz w:val="24"/>
                <w:szCs w:val="24"/>
              </w:rPr>
              <w:t>% к общей численности</w:t>
            </w:r>
          </w:p>
        </w:tc>
        <w:tc>
          <w:tcPr>
            <w:tcW w:w="988" w:type="dxa"/>
            <w:shd w:val="clear" w:color="auto" w:fill="auto"/>
            <w:vAlign w:val="center"/>
          </w:tcPr>
          <w:p w:rsidR="00D83635" w:rsidRPr="00D64B12" w:rsidRDefault="00D83635" w:rsidP="00F948D3">
            <w:pPr>
              <w:jc w:val="center"/>
              <w:rPr>
                <w:sz w:val="24"/>
                <w:szCs w:val="24"/>
              </w:rPr>
            </w:pPr>
            <w:r w:rsidRPr="00D64B12">
              <w:rPr>
                <w:sz w:val="24"/>
                <w:szCs w:val="24"/>
              </w:rPr>
              <w:t>9,79</w:t>
            </w:r>
          </w:p>
        </w:tc>
        <w:tc>
          <w:tcPr>
            <w:tcW w:w="720" w:type="dxa"/>
            <w:shd w:val="clear" w:color="auto" w:fill="auto"/>
            <w:vAlign w:val="center"/>
          </w:tcPr>
          <w:p w:rsidR="00D83635" w:rsidRPr="00D64B12" w:rsidRDefault="00D83635" w:rsidP="00F948D3">
            <w:pPr>
              <w:jc w:val="center"/>
              <w:rPr>
                <w:sz w:val="24"/>
                <w:szCs w:val="24"/>
              </w:rPr>
            </w:pPr>
            <w:r w:rsidRPr="00D64B12">
              <w:rPr>
                <w:sz w:val="24"/>
                <w:szCs w:val="24"/>
              </w:rPr>
              <w:t>10,50</w:t>
            </w:r>
          </w:p>
        </w:tc>
        <w:tc>
          <w:tcPr>
            <w:tcW w:w="720" w:type="dxa"/>
            <w:shd w:val="clear" w:color="auto" w:fill="auto"/>
            <w:vAlign w:val="center"/>
          </w:tcPr>
          <w:p w:rsidR="00D83635" w:rsidRPr="00D64B12" w:rsidRDefault="00D83635" w:rsidP="00F948D3">
            <w:pPr>
              <w:jc w:val="center"/>
              <w:rPr>
                <w:sz w:val="24"/>
                <w:szCs w:val="24"/>
              </w:rPr>
            </w:pPr>
            <w:r w:rsidRPr="00D64B12">
              <w:rPr>
                <w:sz w:val="24"/>
                <w:szCs w:val="24"/>
              </w:rPr>
              <w:t>16,05</w:t>
            </w:r>
          </w:p>
        </w:tc>
        <w:tc>
          <w:tcPr>
            <w:tcW w:w="651" w:type="dxa"/>
            <w:shd w:val="clear" w:color="auto" w:fill="auto"/>
            <w:vAlign w:val="center"/>
          </w:tcPr>
          <w:p w:rsidR="00D83635" w:rsidRPr="00D64B12" w:rsidRDefault="00D83635" w:rsidP="00F948D3">
            <w:pPr>
              <w:jc w:val="center"/>
              <w:rPr>
                <w:sz w:val="24"/>
                <w:szCs w:val="24"/>
              </w:rPr>
            </w:pPr>
            <w:r w:rsidRPr="00D64B12">
              <w:rPr>
                <w:sz w:val="24"/>
                <w:szCs w:val="24"/>
              </w:rPr>
              <w:t>8,65</w:t>
            </w:r>
          </w:p>
        </w:tc>
        <w:tc>
          <w:tcPr>
            <w:tcW w:w="900" w:type="dxa"/>
            <w:shd w:val="clear" w:color="auto" w:fill="auto"/>
            <w:vAlign w:val="center"/>
          </w:tcPr>
          <w:p w:rsidR="00D83635" w:rsidRPr="00D64B12" w:rsidRDefault="00D83635" w:rsidP="00F948D3">
            <w:pPr>
              <w:jc w:val="center"/>
              <w:rPr>
                <w:sz w:val="24"/>
                <w:szCs w:val="24"/>
              </w:rPr>
            </w:pPr>
            <w:r w:rsidRPr="00D64B12">
              <w:rPr>
                <w:sz w:val="24"/>
                <w:szCs w:val="24"/>
              </w:rPr>
              <w:t>44,99</w:t>
            </w:r>
          </w:p>
        </w:tc>
        <w:tc>
          <w:tcPr>
            <w:tcW w:w="900" w:type="dxa"/>
            <w:shd w:val="clear" w:color="auto" w:fill="auto"/>
            <w:vAlign w:val="center"/>
          </w:tcPr>
          <w:p w:rsidR="00D83635" w:rsidRPr="00D64B12" w:rsidRDefault="00D83635" w:rsidP="00F948D3">
            <w:pPr>
              <w:jc w:val="center"/>
              <w:rPr>
                <w:sz w:val="24"/>
                <w:szCs w:val="24"/>
              </w:rPr>
            </w:pPr>
            <w:r w:rsidRPr="00D64B12">
              <w:rPr>
                <w:sz w:val="24"/>
                <w:szCs w:val="24"/>
              </w:rPr>
              <w:t>26,95</w:t>
            </w:r>
          </w:p>
        </w:tc>
        <w:tc>
          <w:tcPr>
            <w:tcW w:w="900" w:type="dxa"/>
            <w:shd w:val="clear" w:color="auto" w:fill="auto"/>
            <w:vAlign w:val="center"/>
          </w:tcPr>
          <w:p w:rsidR="00D83635" w:rsidRPr="00D64B12" w:rsidRDefault="00D83635" w:rsidP="00F948D3">
            <w:pPr>
              <w:jc w:val="center"/>
              <w:rPr>
                <w:sz w:val="24"/>
                <w:szCs w:val="24"/>
              </w:rPr>
            </w:pPr>
            <w:r w:rsidRPr="00D64B12">
              <w:rPr>
                <w:sz w:val="24"/>
                <w:szCs w:val="24"/>
              </w:rPr>
              <w:t>28,06</w:t>
            </w:r>
          </w:p>
        </w:tc>
        <w:tc>
          <w:tcPr>
            <w:tcW w:w="1134" w:type="dxa"/>
            <w:shd w:val="clear" w:color="auto" w:fill="auto"/>
            <w:vAlign w:val="center"/>
          </w:tcPr>
          <w:p w:rsidR="00D83635" w:rsidRPr="00D64B12" w:rsidRDefault="00D83635" w:rsidP="00F948D3">
            <w:pPr>
              <w:jc w:val="center"/>
              <w:rPr>
                <w:sz w:val="24"/>
                <w:szCs w:val="24"/>
              </w:rPr>
            </w:pPr>
            <w:r w:rsidRPr="00D64B12">
              <w:rPr>
                <w:sz w:val="24"/>
                <w:szCs w:val="24"/>
              </w:rPr>
              <w:t>55,01</w:t>
            </w:r>
          </w:p>
        </w:tc>
      </w:tr>
    </w:tbl>
    <w:p w:rsidR="00D83635" w:rsidRPr="00D64B12" w:rsidRDefault="00D83635" w:rsidP="00D83635">
      <w:pPr>
        <w:ind w:firstLine="709"/>
        <w:rPr>
          <w:sz w:val="28"/>
          <w:szCs w:val="28"/>
        </w:rPr>
      </w:pPr>
    </w:p>
    <w:p w:rsidR="00D83635" w:rsidRPr="00C33623" w:rsidRDefault="00D83635" w:rsidP="00D83635">
      <w:pPr>
        <w:tabs>
          <w:tab w:val="left" w:pos="7288"/>
          <w:tab w:val="left" w:pos="9356"/>
        </w:tabs>
        <w:suppressAutoHyphens/>
        <w:spacing w:after="100"/>
        <w:ind w:firstLine="709"/>
        <w:jc w:val="both"/>
        <w:rPr>
          <w:sz w:val="28"/>
          <w:szCs w:val="28"/>
        </w:rPr>
      </w:pPr>
      <w:r w:rsidRPr="00D64B12">
        <w:rPr>
          <w:sz w:val="28"/>
          <w:szCs w:val="28"/>
        </w:rPr>
        <w:t>Заложенный в прогнозной оценке рост численности населения обусловлен необходимостью реализации поставленной в генеральном плане  стратегической задачи достижения высокого уровня социально-экономического развития, адекватного имеющемуся потенциалу, соответственно, адекватному потребностями в трудовых ресурсах. Рост численности населения будет достигнут как за счет улучшения демографической ситуации (в рамках проводимой демографической политики на федеральном и региональном уровнях), так и за счет проведения эффективной миграционной политики (в части стимулирования трудовой иммиграции).</w:t>
      </w:r>
    </w:p>
    <w:p w:rsidR="00D83635" w:rsidRPr="004B5D2F" w:rsidRDefault="00D83635" w:rsidP="00D83635">
      <w:pPr>
        <w:pStyle w:val="1"/>
        <w:jc w:val="center"/>
        <w:rPr>
          <w:rFonts w:ascii="Times New Roman" w:hAnsi="Times New Roman"/>
          <w:caps/>
        </w:rPr>
      </w:pPr>
      <w:bookmarkStart w:id="59" w:name="ПРОЕКТ"/>
      <w:bookmarkStart w:id="60" w:name="_Toc483337053"/>
      <w:bookmarkEnd w:id="59"/>
      <w:r w:rsidRPr="004B5D2F">
        <w:rPr>
          <w:rFonts w:ascii="Times New Roman" w:hAnsi="Times New Roman"/>
          <w:caps/>
        </w:rPr>
        <w:t>6. Проектная организация территории Северского сельского поселения</w:t>
      </w:r>
      <w:bookmarkEnd w:id="60"/>
    </w:p>
    <w:p w:rsidR="00D83635" w:rsidRPr="008C01D3" w:rsidRDefault="00D83635" w:rsidP="00D83635">
      <w:pPr>
        <w:pStyle w:val="2"/>
        <w:rPr>
          <w:rFonts w:ascii="Times New Roman" w:hAnsi="Times New Roman" w:cs="Times New Roman"/>
          <w:color w:val="auto"/>
        </w:rPr>
      </w:pPr>
      <w:bookmarkStart w:id="61" w:name="_Toc483337054"/>
      <w:r w:rsidRPr="008C01D3">
        <w:rPr>
          <w:rFonts w:ascii="Times New Roman" w:hAnsi="Times New Roman" w:cs="Times New Roman"/>
          <w:color w:val="auto"/>
        </w:rPr>
        <w:t>6.1. Баланс земель по категориям</w:t>
      </w:r>
      <w:bookmarkEnd w:id="61"/>
    </w:p>
    <w:p w:rsidR="00D83635" w:rsidRPr="00A643F8" w:rsidRDefault="00D83635" w:rsidP="00D83635">
      <w:pPr>
        <w:tabs>
          <w:tab w:val="left" w:pos="9356"/>
        </w:tabs>
        <w:rPr>
          <w:b/>
          <w:i/>
        </w:rPr>
      </w:pPr>
      <w:r w:rsidRPr="00A643F8">
        <w:rPr>
          <w:b/>
          <w:i/>
        </w:rPr>
        <w:t>(с  внесенными изменениями согласно МК б/н 20 марта 2017 г.)</w:t>
      </w:r>
    </w:p>
    <w:p w:rsidR="00D83635" w:rsidRPr="00A643F8" w:rsidRDefault="00D83635" w:rsidP="00D83635"/>
    <w:p w:rsidR="00D83635" w:rsidRPr="00823267" w:rsidRDefault="00D83635" w:rsidP="00D83635">
      <w:pPr>
        <w:ind w:firstLine="720"/>
        <w:jc w:val="both"/>
        <w:rPr>
          <w:sz w:val="28"/>
          <w:szCs w:val="28"/>
        </w:rPr>
      </w:pPr>
      <w:r w:rsidRPr="00823267">
        <w:rPr>
          <w:sz w:val="28"/>
          <w:szCs w:val="28"/>
        </w:rPr>
        <w:t xml:space="preserve">Территория Северского сельского поселения в административных границах, установленных Законом Краснодарского края N 677-КЗ от 1 апреля </w:t>
      </w:r>
      <w:smartTag w:uri="urn:schemas-microsoft-com:office:smarttags" w:element="metricconverter">
        <w:smartTagPr>
          <w:attr w:name="ProductID" w:val="2004 г"/>
        </w:smartTagPr>
        <w:r w:rsidRPr="00823267">
          <w:rPr>
            <w:sz w:val="28"/>
            <w:szCs w:val="28"/>
          </w:rPr>
          <w:t>2004 г</w:t>
        </w:r>
      </w:smartTag>
      <w:r w:rsidRPr="00823267">
        <w:rPr>
          <w:sz w:val="28"/>
          <w:szCs w:val="28"/>
        </w:rPr>
        <w:t xml:space="preserve">. «Об установлении границ муниципального образования Северский район, наделении его статусом муниципального района, образованием в его составе муниципальных образований – городских и сельских поселений – и установлении их границ», составляет </w:t>
      </w:r>
      <w:smartTag w:uri="urn:schemas-microsoft-com:office:smarttags" w:element="metricconverter">
        <w:smartTagPr>
          <w:attr w:name="ProductID" w:val="14054 га"/>
        </w:smartTagPr>
        <w:r w:rsidRPr="00823267">
          <w:rPr>
            <w:sz w:val="28"/>
            <w:szCs w:val="28"/>
          </w:rPr>
          <w:t>14054 га</w:t>
        </w:r>
      </w:smartTag>
      <w:r w:rsidRPr="00823267">
        <w:rPr>
          <w:sz w:val="28"/>
          <w:szCs w:val="28"/>
        </w:rPr>
        <w:t>.</w:t>
      </w:r>
    </w:p>
    <w:p w:rsidR="00D83635" w:rsidRDefault="00D83635" w:rsidP="00D83635">
      <w:pPr>
        <w:ind w:firstLine="709"/>
        <w:jc w:val="both"/>
        <w:rPr>
          <w:sz w:val="28"/>
          <w:szCs w:val="28"/>
        </w:rPr>
      </w:pPr>
      <w:r w:rsidRPr="000A1A00">
        <w:rPr>
          <w:sz w:val="28"/>
          <w:szCs w:val="28"/>
        </w:rPr>
        <w:t>Решением Совета Северского сельского поселения Северского района №199 от 10.11.2013 года "Об утверждении генерального плана Северского сельского поселения</w:t>
      </w:r>
      <w:r>
        <w:rPr>
          <w:sz w:val="28"/>
          <w:szCs w:val="28"/>
        </w:rPr>
        <w:t xml:space="preserve"> (</w:t>
      </w:r>
      <w:r w:rsidRPr="000A1A00">
        <w:rPr>
          <w:sz w:val="28"/>
          <w:szCs w:val="28"/>
        </w:rPr>
        <w:t>с внесенными изм</w:t>
      </w:r>
      <w:r>
        <w:rPr>
          <w:sz w:val="28"/>
          <w:szCs w:val="28"/>
        </w:rPr>
        <w:t xml:space="preserve">. </w:t>
      </w:r>
      <w:r w:rsidRPr="000A1A00">
        <w:rPr>
          <w:sz w:val="28"/>
          <w:szCs w:val="28"/>
        </w:rPr>
        <w:t>от 27.03.2014 года № 375</w:t>
      </w:r>
      <w:r>
        <w:rPr>
          <w:sz w:val="28"/>
          <w:szCs w:val="28"/>
        </w:rPr>
        <w:t xml:space="preserve">) утверждены границы населенных пунктов ст.Северской, </w:t>
      </w:r>
      <w:r w:rsidRPr="00823267">
        <w:rPr>
          <w:sz w:val="28"/>
          <w:szCs w:val="28"/>
        </w:rPr>
        <w:t>п. Предгорный, п. 8 Марта, х. Свободный, х.Новоалексеевский, х. Науменков, х. Бончковский, х. Бондаренко и х.Воликов.</w:t>
      </w:r>
      <w:r>
        <w:rPr>
          <w:sz w:val="28"/>
          <w:szCs w:val="28"/>
        </w:rPr>
        <w:t xml:space="preserve"> Площадь населенных пунктов в установленных генеральным планом границах составляет 3597,67 га.</w:t>
      </w:r>
    </w:p>
    <w:p w:rsidR="00D83635" w:rsidRDefault="00D83635" w:rsidP="00D83635">
      <w:pPr>
        <w:ind w:firstLine="709"/>
        <w:jc w:val="both"/>
        <w:rPr>
          <w:sz w:val="28"/>
          <w:szCs w:val="28"/>
        </w:rPr>
      </w:pPr>
      <w:r>
        <w:rPr>
          <w:sz w:val="28"/>
          <w:szCs w:val="28"/>
        </w:rPr>
        <w:t xml:space="preserve">На период разработки проекта внесения изменений в генеральный план (МК б/н </w:t>
      </w:r>
      <w:r w:rsidRPr="00A643F8">
        <w:rPr>
          <w:sz w:val="28"/>
          <w:szCs w:val="28"/>
        </w:rPr>
        <w:t>20 марта 2017 г.</w:t>
      </w:r>
      <w:r>
        <w:rPr>
          <w:sz w:val="28"/>
          <w:szCs w:val="28"/>
        </w:rPr>
        <w:t>) границы всех населенных пунктов Северского сельского поселения установлены, сведения о них внесены в государственный кадастр с площадями:</w:t>
      </w:r>
    </w:p>
    <w:p w:rsidR="00D83635" w:rsidRDefault="00D83635" w:rsidP="00D83635">
      <w:pPr>
        <w:ind w:firstLine="709"/>
        <w:jc w:val="both"/>
        <w:rPr>
          <w:sz w:val="28"/>
          <w:szCs w:val="28"/>
        </w:rPr>
      </w:pPr>
      <w:r>
        <w:rPr>
          <w:sz w:val="28"/>
          <w:szCs w:val="28"/>
        </w:rPr>
        <w:t>- ст.Северская -  3148,2 га</w:t>
      </w:r>
    </w:p>
    <w:p w:rsidR="00D83635" w:rsidRDefault="00D83635" w:rsidP="00D83635">
      <w:pPr>
        <w:ind w:firstLine="720"/>
        <w:jc w:val="both"/>
        <w:rPr>
          <w:sz w:val="28"/>
          <w:szCs w:val="28"/>
        </w:rPr>
      </w:pPr>
      <w:r>
        <w:rPr>
          <w:sz w:val="28"/>
          <w:szCs w:val="28"/>
        </w:rPr>
        <w:t>- п. Предгорный - 12,5 га</w:t>
      </w:r>
    </w:p>
    <w:p w:rsidR="00D83635" w:rsidRDefault="00D83635" w:rsidP="00D83635">
      <w:pPr>
        <w:ind w:firstLine="720"/>
        <w:jc w:val="both"/>
        <w:rPr>
          <w:sz w:val="28"/>
          <w:szCs w:val="28"/>
        </w:rPr>
      </w:pPr>
      <w:r>
        <w:rPr>
          <w:sz w:val="28"/>
          <w:szCs w:val="28"/>
        </w:rPr>
        <w:t xml:space="preserve">- п. 8 Марта - 3,65 га </w:t>
      </w:r>
    </w:p>
    <w:p w:rsidR="00D83635" w:rsidRDefault="00D83635" w:rsidP="00D83635">
      <w:pPr>
        <w:ind w:firstLine="720"/>
        <w:jc w:val="both"/>
        <w:rPr>
          <w:sz w:val="28"/>
          <w:szCs w:val="28"/>
        </w:rPr>
      </w:pPr>
      <w:r>
        <w:rPr>
          <w:sz w:val="28"/>
          <w:szCs w:val="28"/>
        </w:rPr>
        <w:t xml:space="preserve">- х.Свободный - 153,4 га </w:t>
      </w:r>
    </w:p>
    <w:p w:rsidR="00D83635" w:rsidRDefault="00D83635" w:rsidP="00D83635">
      <w:pPr>
        <w:ind w:firstLine="720"/>
        <w:jc w:val="both"/>
        <w:rPr>
          <w:sz w:val="28"/>
          <w:szCs w:val="28"/>
        </w:rPr>
      </w:pPr>
      <w:r>
        <w:rPr>
          <w:sz w:val="28"/>
          <w:szCs w:val="28"/>
        </w:rPr>
        <w:t xml:space="preserve">- х. Новоалексеевский - 26,0 га </w:t>
      </w:r>
    </w:p>
    <w:p w:rsidR="00D83635" w:rsidRDefault="00D83635" w:rsidP="00D83635">
      <w:pPr>
        <w:ind w:firstLine="720"/>
        <w:jc w:val="both"/>
        <w:rPr>
          <w:sz w:val="28"/>
          <w:szCs w:val="28"/>
        </w:rPr>
      </w:pPr>
      <w:r>
        <w:rPr>
          <w:sz w:val="28"/>
          <w:szCs w:val="28"/>
        </w:rPr>
        <w:t xml:space="preserve">- х. Науменков - 23,3 га </w:t>
      </w:r>
    </w:p>
    <w:p w:rsidR="00D83635" w:rsidRDefault="00D83635" w:rsidP="00D83635">
      <w:pPr>
        <w:ind w:firstLine="720"/>
        <w:jc w:val="both"/>
        <w:rPr>
          <w:sz w:val="28"/>
          <w:szCs w:val="28"/>
        </w:rPr>
      </w:pPr>
      <w:r>
        <w:rPr>
          <w:sz w:val="28"/>
          <w:szCs w:val="28"/>
        </w:rPr>
        <w:t>- х.Бончковский - 50,6 га</w:t>
      </w:r>
    </w:p>
    <w:p w:rsidR="00D83635" w:rsidRDefault="00D83635" w:rsidP="00D83635">
      <w:pPr>
        <w:ind w:firstLine="720"/>
        <w:jc w:val="both"/>
        <w:rPr>
          <w:sz w:val="28"/>
          <w:szCs w:val="28"/>
        </w:rPr>
      </w:pPr>
      <w:r>
        <w:rPr>
          <w:sz w:val="28"/>
          <w:szCs w:val="28"/>
        </w:rPr>
        <w:t xml:space="preserve">- х.Бондаренко - 40,9 га </w:t>
      </w:r>
    </w:p>
    <w:p w:rsidR="00D83635" w:rsidRDefault="00D83635" w:rsidP="00D83635">
      <w:pPr>
        <w:ind w:firstLine="720"/>
        <w:jc w:val="both"/>
        <w:rPr>
          <w:sz w:val="28"/>
          <w:szCs w:val="28"/>
        </w:rPr>
      </w:pPr>
      <w:r>
        <w:rPr>
          <w:sz w:val="28"/>
          <w:szCs w:val="28"/>
        </w:rPr>
        <w:t>- х. Воликов - 8,6 га</w:t>
      </w:r>
    </w:p>
    <w:p w:rsidR="00D83635" w:rsidRDefault="00D83635" w:rsidP="00D83635">
      <w:pPr>
        <w:ind w:firstLine="709"/>
        <w:jc w:val="both"/>
        <w:rPr>
          <w:sz w:val="28"/>
          <w:szCs w:val="28"/>
        </w:rPr>
      </w:pPr>
      <w:r>
        <w:rPr>
          <w:sz w:val="28"/>
          <w:szCs w:val="28"/>
        </w:rPr>
        <w:t>Установленные границы ст.Северской, х.8 Марта, х.Бондаренко, х.Науменков, х.Свободный, х.Новоалексеевский удовлетворяют положениям Генерального плана для развития населенных пунктов на расчетный срок.</w:t>
      </w:r>
    </w:p>
    <w:p w:rsidR="00D83635" w:rsidRDefault="00D83635" w:rsidP="00D83635">
      <w:pPr>
        <w:ind w:firstLine="709"/>
        <w:jc w:val="both"/>
        <w:rPr>
          <w:sz w:val="28"/>
          <w:szCs w:val="28"/>
        </w:rPr>
      </w:pPr>
      <w:r>
        <w:rPr>
          <w:sz w:val="28"/>
          <w:szCs w:val="28"/>
        </w:rPr>
        <w:t>Для х.Воликов и х.Бончковский в данном проекте внесения изменений в генеральный план отображены планируемые границы площадью 213,3 и 65,2 га соответственно, которые были утверждены</w:t>
      </w:r>
      <w:r w:rsidRPr="009B13BF">
        <w:rPr>
          <w:sz w:val="28"/>
          <w:szCs w:val="28"/>
        </w:rPr>
        <w:t xml:space="preserve"> </w:t>
      </w:r>
      <w:r w:rsidRPr="000A1A00">
        <w:rPr>
          <w:sz w:val="28"/>
          <w:szCs w:val="28"/>
        </w:rPr>
        <w:t>Решением Совета Северского сельского поселения Северского района №199 от 10.11.2013 года</w:t>
      </w:r>
      <w:r>
        <w:rPr>
          <w:sz w:val="28"/>
          <w:szCs w:val="28"/>
        </w:rPr>
        <w:t xml:space="preserve">. </w:t>
      </w:r>
    </w:p>
    <w:p w:rsidR="00D83635" w:rsidRDefault="00D83635" w:rsidP="00D83635">
      <w:pPr>
        <w:ind w:firstLine="709"/>
        <w:jc w:val="both"/>
        <w:rPr>
          <w:sz w:val="28"/>
          <w:szCs w:val="28"/>
        </w:rPr>
      </w:pPr>
      <w:r>
        <w:rPr>
          <w:sz w:val="28"/>
          <w:szCs w:val="28"/>
        </w:rPr>
        <w:t>Планируемая на расчетный срок граница х.Предгорный откорректирована в рамках настоящего внесения изменений в соответствии с данными кадастра и удовлетворяет условиям развития населенного пункта на расчетный период генерального плана.</w:t>
      </w:r>
    </w:p>
    <w:p w:rsidR="00D83635" w:rsidRDefault="00D83635" w:rsidP="00D83635">
      <w:pPr>
        <w:ind w:firstLine="720"/>
        <w:jc w:val="both"/>
        <w:rPr>
          <w:sz w:val="28"/>
          <w:szCs w:val="28"/>
        </w:rPr>
      </w:pPr>
      <w:r>
        <w:rPr>
          <w:sz w:val="28"/>
          <w:szCs w:val="28"/>
        </w:rPr>
        <w:t>Данным проектом внесения изменений в генеральный план Северского сельского поселения отображены существующие установленные границы населенных пунктов, а также планируемые границы хуторов Воликов, Бончковский и Предгорный. Таким образом, площадь земель в границах населенных пунктов на расчетный срок генерального плана составила 3689,85 га, в том числе:</w:t>
      </w:r>
    </w:p>
    <w:p w:rsidR="00D83635" w:rsidRDefault="00D83635" w:rsidP="00D83635">
      <w:pPr>
        <w:ind w:firstLine="720"/>
        <w:jc w:val="both"/>
        <w:rPr>
          <w:sz w:val="28"/>
          <w:szCs w:val="28"/>
        </w:rPr>
      </w:pPr>
      <w:r>
        <w:rPr>
          <w:sz w:val="28"/>
          <w:szCs w:val="28"/>
        </w:rPr>
        <w:t>- ст.Северская - 3148,2 га (в ранее утвержденных границах, внесена в кадастр)</w:t>
      </w:r>
    </w:p>
    <w:p w:rsidR="00D83635" w:rsidRDefault="00D83635" w:rsidP="00D83635">
      <w:pPr>
        <w:ind w:firstLine="720"/>
        <w:jc w:val="both"/>
        <w:rPr>
          <w:sz w:val="28"/>
          <w:szCs w:val="28"/>
        </w:rPr>
      </w:pPr>
      <w:r>
        <w:rPr>
          <w:sz w:val="28"/>
          <w:szCs w:val="28"/>
        </w:rPr>
        <w:t>- п. Предгорный - 15,9 га (существующая граница внесена в кадастр с площадью 12,5 га)</w:t>
      </w:r>
    </w:p>
    <w:p w:rsidR="00D83635" w:rsidRDefault="00D83635" w:rsidP="00D83635">
      <w:pPr>
        <w:ind w:firstLine="720"/>
        <w:jc w:val="both"/>
        <w:rPr>
          <w:sz w:val="28"/>
          <w:szCs w:val="28"/>
        </w:rPr>
      </w:pPr>
      <w:r>
        <w:rPr>
          <w:sz w:val="28"/>
          <w:szCs w:val="28"/>
        </w:rPr>
        <w:t>- п. 8 Марта - 3,65 га (в ранее утвержденных границах, внесена в кадастр)</w:t>
      </w:r>
    </w:p>
    <w:p w:rsidR="00D83635" w:rsidRDefault="00D83635" w:rsidP="00D83635">
      <w:pPr>
        <w:ind w:firstLine="720"/>
        <w:jc w:val="both"/>
        <w:rPr>
          <w:sz w:val="28"/>
          <w:szCs w:val="28"/>
        </w:rPr>
      </w:pPr>
      <w:r>
        <w:rPr>
          <w:sz w:val="28"/>
          <w:szCs w:val="28"/>
        </w:rPr>
        <w:t>- х.Свободный - 153,4 га (в ранее утвержденных границах, внесена в кадастр)</w:t>
      </w:r>
    </w:p>
    <w:p w:rsidR="00D83635" w:rsidRDefault="00D83635" w:rsidP="00D83635">
      <w:pPr>
        <w:ind w:firstLine="720"/>
        <w:jc w:val="both"/>
        <w:rPr>
          <w:sz w:val="28"/>
          <w:szCs w:val="28"/>
        </w:rPr>
      </w:pPr>
      <w:r>
        <w:rPr>
          <w:sz w:val="28"/>
          <w:szCs w:val="28"/>
        </w:rPr>
        <w:t>- х. Новоалексеевский - 26,0 га (в ранее утвержденных границах, внесена в кадастр)</w:t>
      </w:r>
    </w:p>
    <w:p w:rsidR="00D83635" w:rsidRDefault="00D83635" w:rsidP="00D83635">
      <w:pPr>
        <w:ind w:firstLine="720"/>
        <w:jc w:val="both"/>
        <w:rPr>
          <w:sz w:val="28"/>
          <w:szCs w:val="28"/>
        </w:rPr>
      </w:pPr>
      <w:r>
        <w:rPr>
          <w:sz w:val="28"/>
          <w:szCs w:val="28"/>
        </w:rPr>
        <w:t>- х. Науменков - 23,3 га (в ранее утвержденных границах, внесена в кадастр)</w:t>
      </w:r>
    </w:p>
    <w:p w:rsidR="00D83635" w:rsidRDefault="00D83635" w:rsidP="00D83635">
      <w:pPr>
        <w:ind w:firstLine="720"/>
        <w:jc w:val="both"/>
        <w:rPr>
          <w:sz w:val="28"/>
          <w:szCs w:val="28"/>
        </w:rPr>
      </w:pPr>
      <w:r>
        <w:rPr>
          <w:sz w:val="28"/>
          <w:szCs w:val="28"/>
        </w:rPr>
        <w:t>- х.Бончковский - 65,2 га (существующая граница внесена в кадастр с площадью 50,6 га)</w:t>
      </w:r>
    </w:p>
    <w:p w:rsidR="00D83635" w:rsidRDefault="00D83635" w:rsidP="00D83635">
      <w:pPr>
        <w:ind w:firstLine="720"/>
        <w:jc w:val="both"/>
        <w:rPr>
          <w:sz w:val="28"/>
          <w:szCs w:val="28"/>
        </w:rPr>
      </w:pPr>
      <w:r>
        <w:rPr>
          <w:sz w:val="28"/>
          <w:szCs w:val="28"/>
        </w:rPr>
        <w:t>- х.Бондаренко - 40,9 га (в ранее утвержденных границах, внесена в кадастр)</w:t>
      </w:r>
    </w:p>
    <w:p w:rsidR="00D83635" w:rsidRDefault="00D83635" w:rsidP="00D83635">
      <w:pPr>
        <w:ind w:firstLine="720"/>
        <w:jc w:val="both"/>
        <w:rPr>
          <w:sz w:val="28"/>
          <w:szCs w:val="28"/>
        </w:rPr>
      </w:pPr>
      <w:r>
        <w:rPr>
          <w:sz w:val="28"/>
          <w:szCs w:val="28"/>
        </w:rPr>
        <w:t>- х. Воликов - 213,3 га (существующая граница внесена в кадастр с площадью 8,6 га).</w:t>
      </w:r>
    </w:p>
    <w:p w:rsidR="00D83635" w:rsidRDefault="00D83635" w:rsidP="00D83635">
      <w:pPr>
        <w:ind w:firstLine="720"/>
        <w:jc w:val="both"/>
        <w:rPr>
          <w:sz w:val="28"/>
          <w:szCs w:val="28"/>
        </w:rPr>
      </w:pPr>
      <w:r>
        <w:rPr>
          <w:sz w:val="28"/>
          <w:szCs w:val="28"/>
        </w:rPr>
        <w:t>По сведениям Министерства природных ресурсов Краснодарского края в соответствии с материалами лесоустройства площадь земель лесного фонда на период внесения изменений в генеральный план составляет 1676 га.</w:t>
      </w:r>
    </w:p>
    <w:p w:rsidR="00D83635" w:rsidRPr="00B63858" w:rsidRDefault="00D83635" w:rsidP="00D83635">
      <w:pPr>
        <w:ind w:firstLine="720"/>
        <w:jc w:val="both"/>
        <w:rPr>
          <w:i/>
          <w:sz w:val="28"/>
          <w:szCs w:val="28"/>
        </w:rPr>
      </w:pPr>
      <w:r w:rsidRPr="007F38A5">
        <w:rPr>
          <w:sz w:val="28"/>
          <w:szCs w:val="28"/>
        </w:rPr>
        <w:t xml:space="preserve">Структура существующего и прогнозируемого использования земель </w:t>
      </w:r>
      <w:r>
        <w:rPr>
          <w:sz w:val="28"/>
          <w:szCs w:val="28"/>
        </w:rPr>
        <w:t>Северского</w:t>
      </w:r>
      <w:r w:rsidRPr="007F38A5">
        <w:rPr>
          <w:sz w:val="28"/>
          <w:szCs w:val="28"/>
        </w:rPr>
        <w:t xml:space="preserve"> сельского поселения</w:t>
      </w:r>
      <w:r w:rsidRPr="00823267">
        <w:rPr>
          <w:sz w:val="28"/>
          <w:szCs w:val="28"/>
        </w:rPr>
        <w:t xml:space="preserve"> представлена в таблице:</w:t>
      </w:r>
      <w:r w:rsidRPr="00B63858">
        <w:rPr>
          <w:i/>
          <w:sz w:val="28"/>
          <w:szCs w:val="28"/>
        </w:rPr>
        <w:t xml:space="preserve"> </w:t>
      </w:r>
    </w:p>
    <w:p w:rsidR="00D83635" w:rsidRDefault="00D83635" w:rsidP="00D83635">
      <w:pPr>
        <w:jc w:val="center"/>
        <w:rPr>
          <w:bCs/>
          <w:i/>
          <w:sz w:val="28"/>
          <w:szCs w:val="28"/>
        </w:rPr>
      </w:pPr>
    </w:p>
    <w:p w:rsidR="00D83635" w:rsidRPr="00B63858" w:rsidRDefault="00D83635" w:rsidP="00D83635">
      <w:pPr>
        <w:jc w:val="center"/>
        <w:rPr>
          <w:bCs/>
          <w:i/>
          <w:sz w:val="28"/>
          <w:szCs w:val="28"/>
        </w:rPr>
      </w:pPr>
      <w:r w:rsidRPr="00B63858">
        <w:rPr>
          <w:bCs/>
          <w:i/>
          <w:sz w:val="28"/>
          <w:szCs w:val="28"/>
        </w:rPr>
        <w:t>Распределение земель по категориям.</w:t>
      </w:r>
    </w:p>
    <w:p w:rsidR="00D83635" w:rsidRPr="00D57145" w:rsidRDefault="00D83635" w:rsidP="00D83635">
      <w:pPr>
        <w:jc w:val="center"/>
        <w:rPr>
          <w:bCs/>
          <w:sz w:val="28"/>
          <w:szCs w:val="28"/>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3419"/>
        <w:gridCol w:w="1526"/>
        <w:gridCol w:w="1559"/>
        <w:gridCol w:w="1559"/>
        <w:gridCol w:w="1475"/>
      </w:tblGrid>
      <w:tr w:rsidR="00D83635" w:rsidRPr="00860FC9" w:rsidTr="00F948D3">
        <w:tc>
          <w:tcPr>
            <w:tcW w:w="692" w:type="dxa"/>
          </w:tcPr>
          <w:p w:rsidR="00D83635" w:rsidRPr="007F38A5" w:rsidRDefault="00D83635" w:rsidP="00F948D3">
            <w:pPr>
              <w:jc w:val="center"/>
            </w:pPr>
            <w:r w:rsidRPr="007F38A5">
              <w:t>№пп</w:t>
            </w:r>
          </w:p>
        </w:tc>
        <w:tc>
          <w:tcPr>
            <w:tcW w:w="3419" w:type="dxa"/>
          </w:tcPr>
          <w:p w:rsidR="00D83635" w:rsidRPr="007F38A5" w:rsidRDefault="00D83635" w:rsidP="00F948D3">
            <w:pPr>
              <w:jc w:val="center"/>
            </w:pPr>
            <w:r w:rsidRPr="007F38A5">
              <w:t>Категория земель</w:t>
            </w:r>
          </w:p>
        </w:tc>
        <w:tc>
          <w:tcPr>
            <w:tcW w:w="1526" w:type="dxa"/>
          </w:tcPr>
          <w:p w:rsidR="00D83635" w:rsidRPr="007F38A5" w:rsidRDefault="00D83635" w:rsidP="00F948D3">
            <w:pPr>
              <w:jc w:val="center"/>
            </w:pPr>
            <w:r>
              <w:t>Утвержденная п</w:t>
            </w:r>
            <w:r w:rsidRPr="007F38A5">
              <w:t xml:space="preserve">лощадь </w:t>
            </w:r>
            <w:r>
              <w:t>земель, на расчетный срок га</w:t>
            </w:r>
          </w:p>
        </w:tc>
        <w:tc>
          <w:tcPr>
            <w:tcW w:w="1559" w:type="dxa"/>
          </w:tcPr>
          <w:p w:rsidR="00D83635" w:rsidRPr="007F38A5" w:rsidRDefault="00D83635" w:rsidP="00F948D3">
            <w:pPr>
              <w:jc w:val="center"/>
            </w:pPr>
            <w:r w:rsidRPr="007F38A5">
              <w:t>% от общей площади земель</w:t>
            </w:r>
          </w:p>
        </w:tc>
        <w:tc>
          <w:tcPr>
            <w:tcW w:w="1559" w:type="dxa"/>
          </w:tcPr>
          <w:p w:rsidR="00D83635" w:rsidRDefault="00D83635" w:rsidP="00F948D3">
            <w:pPr>
              <w:jc w:val="center"/>
            </w:pPr>
            <w:r w:rsidRPr="007F38A5">
              <w:t xml:space="preserve">Площадь </w:t>
            </w:r>
            <w:r>
              <w:t>земель на расчетный срок, га</w:t>
            </w:r>
          </w:p>
          <w:p w:rsidR="00D83635" w:rsidRPr="007F38A5" w:rsidRDefault="00D83635" w:rsidP="00F948D3">
            <w:pPr>
              <w:jc w:val="center"/>
            </w:pPr>
            <w:r>
              <w:t>(с внес.изм.)</w:t>
            </w:r>
          </w:p>
        </w:tc>
        <w:tc>
          <w:tcPr>
            <w:tcW w:w="1475" w:type="dxa"/>
          </w:tcPr>
          <w:p w:rsidR="00D83635" w:rsidRDefault="00D83635" w:rsidP="00F948D3">
            <w:pPr>
              <w:jc w:val="center"/>
            </w:pPr>
            <w:r w:rsidRPr="007F38A5">
              <w:t>% от общей площади земель</w:t>
            </w:r>
          </w:p>
          <w:p w:rsidR="00D83635" w:rsidRPr="007F38A5" w:rsidRDefault="00D83635" w:rsidP="00F948D3">
            <w:pPr>
              <w:jc w:val="center"/>
            </w:pPr>
            <w:r>
              <w:t>(с внес.изм.)</w:t>
            </w:r>
          </w:p>
        </w:tc>
      </w:tr>
      <w:tr w:rsidR="00D83635" w:rsidRPr="00860FC9" w:rsidTr="00F948D3">
        <w:tc>
          <w:tcPr>
            <w:tcW w:w="692" w:type="dxa"/>
          </w:tcPr>
          <w:p w:rsidR="00D83635" w:rsidRPr="00860FC9" w:rsidRDefault="00D83635" w:rsidP="00F948D3">
            <w:pPr>
              <w:jc w:val="both"/>
              <w:rPr>
                <w:sz w:val="24"/>
                <w:szCs w:val="24"/>
              </w:rPr>
            </w:pPr>
            <w:r w:rsidRPr="00860FC9">
              <w:rPr>
                <w:sz w:val="24"/>
                <w:szCs w:val="24"/>
              </w:rPr>
              <w:t>1</w:t>
            </w:r>
          </w:p>
        </w:tc>
        <w:tc>
          <w:tcPr>
            <w:tcW w:w="3419" w:type="dxa"/>
          </w:tcPr>
          <w:p w:rsidR="00D83635" w:rsidRPr="00860FC9" w:rsidRDefault="00D83635" w:rsidP="00F948D3">
            <w:pPr>
              <w:jc w:val="both"/>
              <w:rPr>
                <w:sz w:val="24"/>
                <w:szCs w:val="24"/>
              </w:rPr>
            </w:pPr>
            <w:r w:rsidRPr="00860FC9">
              <w:rPr>
                <w:sz w:val="24"/>
                <w:szCs w:val="24"/>
              </w:rPr>
              <w:t>Земли населенных пунктов</w:t>
            </w:r>
          </w:p>
        </w:tc>
        <w:tc>
          <w:tcPr>
            <w:tcW w:w="1526" w:type="dxa"/>
          </w:tcPr>
          <w:p w:rsidR="00D83635" w:rsidRPr="00860FC9" w:rsidRDefault="00D83635" w:rsidP="00F948D3">
            <w:pPr>
              <w:jc w:val="center"/>
              <w:rPr>
                <w:sz w:val="24"/>
                <w:szCs w:val="24"/>
              </w:rPr>
            </w:pPr>
            <w:r>
              <w:rPr>
                <w:sz w:val="24"/>
                <w:szCs w:val="24"/>
              </w:rPr>
              <w:t>3597,67</w:t>
            </w:r>
          </w:p>
        </w:tc>
        <w:tc>
          <w:tcPr>
            <w:tcW w:w="1559" w:type="dxa"/>
          </w:tcPr>
          <w:p w:rsidR="00D83635" w:rsidRPr="00860FC9" w:rsidRDefault="00D83635" w:rsidP="00F948D3">
            <w:pPr>
              <w:jc w:val="center"/>
              <w:rPr>
                <w:sz w:val="24"/>
                <w:szCs w:val="24"/>
              </w:rPr>
            </w:pPr>
            <w:r>
              <w:rPr>
                <w:sz w:val="24"/>
                <w:szCs w:val="24"/>
              </w:rPr>
              <w:t>25,7</w:t>
            </w:r>
          </w:p>
        </w:tc>
        <w:tc>
          <w:tcPr>
            <w:tcW w:w="1559" w:type="dxa"/>
          </w:tcPr>
          <w:p w:rsidR="00D83635" w:rsidRPr="00860FC9" w:rsidRDefault="00D83635" w:rsidP="00F948D3">
            <w:pPr>
              <w:jc w:val="center"/>
              <w:rPr>
                <w:sz w:val="24"/>
                <w:szCs w:val="24"/>
              </w:rPr>
            </w:pPr>
            <w:r>
              <w:rPr>
                <w:sz w:val="24"/>
                <w:szCs w:val="24"/>
              </w:rPr>
              <w:t>3689,85</w:t>
            </w:r>
          </w:p>
        </w:tc>
        <w:tc>
          <w:tcPr>
            <w:tcW w:w="1475" w:type="dxa"/>
          </w:tcPr>
          <w:p w:rsidR="00D83635" w:rsidRPr="00860FC9" w:rsidRDefault="00D83635" w:rsidP="00F948D3">
            <w:pPr>
              <w:jc w:val="center"/>
              <w:rPr>
                <w:sz w:val="24"/>
                <w:szCs w:val="24"/>
              </w:rPr>
            </w:pPr>
            <w:r>
              <w:rPr>
                <w:sz w:val="24"/>
                <w:szCs w:val="24"/>
              </w:rPr>
              <w:t>26,3</w:t>
            </w:r>
          </w:p>
        </w:tc>
      </w:tr>
      <w:tr w:rsidR="00D83635" w:rsidRPr="00860FC9" w:rsidTr="00F948D3">
        <w:tc>
          <w:tcPr>
            <w:tcW w:w="692" w:type="dxa"/>
          </w:tcPr>
          <w:p w:rsidR="00D83635" w:rsidRPr="00860FC9" w:rsidRDefault="00D83635" w:rsidP="00F948D3">
            <w:pPr>
              <w:jc w:val="both"/>
              <w:rPr>
                <w:sz w:val="24"/>
                <w:szCs w:val="24"/>
              </w:rPr>
            </w:pPr>
            <w:r w:rsidRPr="00860FC9">
              <w:rPr>
                <w:sz w:val="24"/>
                <w:szCs w:val="24"/>
              </w:rPr>
              <w:t>2</w:t>
            </w:r>
          </w:p>
        </w:tc>
        <w:tc>
          <w:tcPr>
            <w:tcW w:w="3419" w:type="dxa"/>
          </w:tcPr>
          <w:p w:rsidR="00D83635" w:rsidRPr="00860FC9" w:rsidRDefault="00D83635" w:rsidP="00F948D3">
            <w:pPr>
              <w:jc w:val="both"/>
              <w:rPr>
                <w:sz w:val="24"/>
                <w:szCs w:val="24"/>
              </w:rPr>
            </w:pPr>
            <w:r w:rsidRPr="00860FC9">
              <w:rPr>
                <w:sz w:val="24"/>
                <w:szCs w:val="24"/>
              </w:rPr>
              <w:t>Земли лесного фонда</w:t>
            </w:r>
          </w:p>
        </w:tc>
        <w:tc>
          <w:tcPr>
            <w:tcW w:w="1526" w:type="dxa"/>
          </w:tcPr>
          <w:p w:rsidR="00D83635" w:rsidRPr="00983375" w:rsidRDefault="00D83635" w:rsidP="00F948D3">
            <w:pPr>
              <w:jc w:val="center"/>
              <w:rPr>
                <w:sz w:val="24"/>
                <w:szCs w:val="24"/>
              </w:rPr>
            </w:pPr>
            <w:r w:rsidRPr="00983375">
              <w:rPr>
                <w:sz w:val="24"/>
                <w:szCs w:val="24"/>
              </w:rPr>
              <w:t>1965,54</w:t>
            </w:r>
          </w:p>
        </w:tc>
        <w:tc>
          <w:tcPr>
            <w:tcW w:w="1559" w:type="dxa"/>
          </w:tcPr>
          <w:p w:rsidR="00D83635" w:rsidRPr="00983375" w:rsidRDefault="00D83635" w:rsidP="00F948D3">
            <w:pPr>
              <w:jc w:val="center"/>
              <w:rPr>
                <w:sz w:val="24"/>
                <w:szCs w:val="24"/>
              </w:rPr>
            </w:pPr>
            <w:r w:rsidRPr="00983375">
              <w:rPr>
                <w:sz w:val="24"/>
                <w:szCs w:val="24"/>
              </w:rPr>
              <w:t>13,9</w:t>
            </w:r>
          </w:p>
        </w:tc>
        <w:tc>
          <w:tcPr>
            <w:tcW w:w="1559" w:type="dxa"/>
          </w:tcPr>
          <w:p w:rsidR="00D83635" w:rsidRPr="00983375" w:rsidRDefault="00D83635" w:rsidP="00F948D3">
            <w:pPr>
              <w:jc w:val="center"/>
              <w:rPr>
                <w:sz w:val="24"/>
                <w:szCs w:val="24"/>
              </w:rPr>
            </w:pPr>
            <w:r>
              <w:rPr>
                <w:sz w:val="24"/>
                <w:szCs w:val="24"/>
              </w:rPr>
              <w:t>1676,0</w:t>
            </w:r>
          </w:p>
        </w:tc>
        <w:tc>
          <w:tcPr>
            <w:tcW w:w="1475" w:type="dxa"/>
          </w:tcPr>
          <w:p w:rsidR="00D83635" w:rsidRPr="00983375" w:rsidRDefault="00D83635" w:rsidP="00F948D3">
            <w:pPr>
              <w:jc w:val="center"/>
              <w:rPr>
                <w:sz w:val="24"/>
                <w:szCs w:val="24"/>
              </w:rPr>
            </w:pPr>
            <w:r>
              <w:rPr>
                <w:sz w:val="24"/>
                <w:szCs w:val="24"/>
              </w:rPr>
              <w:t>11</w:t>
            </w:r>
            <w:r w:rsidRPr="00983375">
              <w:rPr>
                <w:sz w:val="24"/>
                <w:szCs w:val="24"/>
              </w:rPr>
              <w:t>,9</w:t>
            </w:r>
          </w:p>
        </w:tc>
      </w:tr>
      <w:tr w:rsidR="00D83635" w:rsidRPr="00860FC9" w:rsidTr="00F948D3">
        <w:tc>
          <w:tcPr>
            <w:tcW w:w="692" w:type="dxa"/>
          </w:tcPr>
          <w:p w:rsidR="00D83635" w:rsidRPr="00860FC9" w:rsidRDefault="00D83635" w:rsidP="00F948D3">
            <w:pPr>
              <w:jc w:val="both"/>
              <w:rPr>
                <w:sz w:val="24"/>
                <w:szCs w:val="24"/>
              </w:rPr>
            </w:pPr>
            <w:r w:rsidRPr="00860FC9">
              <w:rPr>
                <w:sz w:val="24"/>
                <w:szCs w:val="24"/>
              </w:rPr>
              <w:t>3</w:t>
            </w:r>
          </w:p>
        </w:tc>
        <w:tc>
          <w:tcPr>
            <w:tcW w:w="3419" w:type="dxa"/>
          </w:tcPr>
          <w:p w:rsidR="00D83635" w:rsidRPr="00860FC9" w:rsidRDefault="00D83635" w:rsidP="00F948D3">
            <w:pPr>
              <w:jc w:val="both"/>
              <w:rPr>
                <w:sz w:val="24"/>
                <w:szCs w:val="24"/>
              </w:rPr>
            </w:pPr>
            <w:r w:rsidRPr="00860FC9">
              <w:rPr>
                <w:sz w:val="24"/>
                <w:szCs w:val="24"/>
              </w:rPr>
              <w:t>Земли водного фонда</w:t>
            </w:r>
          </w:p>
        </w:tc>
        <w:tc>
          <w:tcPr>
            <w:tcW w:w="1526" w:type="dxa"/>
          </w:tcPr>
          <w:p w:rsidR="00D83635" w:rsidRPr="00983375" w:rsidRDefault="00D83635" w:rsidP="00F948D3">
            <w:pPr>
              <w:jc w:val="center"/>
              <w:rPr>
                <w:sz w:val="24"/>
                <w:szCs w:val="24"/>
              </w:rPr>
            </w:pPr>
            <w:r w:rsidRPr="00983375">
              <w:rPr>
                <w:sz w:val="24"/>
                <w:szCs w:val="24"/>
              </w:rPr>
              <w:t>9,56</w:t>
            </w:r>
          </w:p>
        </w:tc>
        <w:tc>
          <w:tcPr>
            <w:tcW w:w="1559" w:type="dxa"/>
          </w:tcPr>
          <w:p w:rsidR="00D83635" w:rsidRPr="00983375" w:rsidRDefault="00D83635" w:rsidP="00F948D3">
            <w:pPr>
              <w:jc w:val="center"/>
              <w:rPr>
                <w:sz w:val="24"/>
                <w:szCs w:val="24"/>
              </w:rPr>
            </w:pPr>
            <w:r w:rsidRPr="00983375">
              <w:rPr>
                <w:sz w:val="24"/>
                <w:szCs w:val="24"/>
              </w:rPr>
              <w:t>0,1</w:t>
            </w:r>
          </w:p>
        </w:tc>
        <w:tc>
          <w:tcPr>
            <w:tcW w:w="1559" w:type="dxa"/>
          </w:tcPr>
          <w:p w:rsidR="00D83635" w:rsidRPr="00983375" w:rsidRDefault="00D83635" w:rsidP="00F948D3">
            <w:pPr>
              <w:jc w:val="center"/>
              <w:rPr>
                <w:sz w:val="24"/>
                <w:szCs w:val="24"/>
              </w:rPr>
            </w:pPr>
            <w:r w:rsidRPr="00983375">
              <w:rPr>
                <w:sz w:val="24"/>
                <w:szCs w:val="24"/>
              </w:rPr>
              <w:t>9,56</w:t>
            </w:r>
          </w:p>
        </w:tc>
        <w:tc>
          <w:tcPr>
            <w:tcW w:w="1475" w:type="dxa"/>
          </w:tcPr>
          <w:p w:rsidR="00D83635" w:rsidRPr="00983375" w:rsidRDefault="00D83635" w:rsidP="00F948D3">
            <w:pPr>
              <w:jc w:val="center"/>
              <w:rPr>
                <w:sz w:val="24"/>
                <w:szCs w:val="24"/>
              </w:rPr>
            </w:pPr>
            <w:r w:rsidRPr="00983375">
              <w:rPr>
                <w:sz w:val="24"/>
                <w:szCs w:val="24"/>
              </w:rPr>
              <w:t>0,1</w:t>
            </w:r>
          </w:p>
        </w:tc>
      </w:tr>
      <w:tr w:rsidR="00D83635" w:rsidRPr="00860FC9" w:rsidTr="00F948D3">
        <w:tc>
          <w:tcPr>
            <w:tcW w:w="692" w:type="dxa"/>
          </w:tcPr>
          <w:p w:rsidR="00D83635" w:rsidRPr="00860FC9" w:rsidRDefault="00D83635" w:rsidP="00F948D3">
            <w:pPr>
              <w:jc w:val="both"/>
              <w:rPr>
                <w:sz w:val="24"/>
                <w:szCs w:val="24"/>
              </w:rPr>
            </w:pPr>
          </w:p>
        </w:tc>
        <w:tc>
          <w:tcPr>
            <w:tcW w:w="3419" w:type="dxa"/>
          </w:tcPr>
          <w:p w:rsidR="00D83635" w:rsidRPr="00860FC9" w:rsidRDefault="00D83635" w:rsidP="00F948D3">
            <w:pPr>
              <w:jc w:val="both"/>
              <w:rPr>
                <w:sz w:val="24"/>
                <w:szCs w:val="24"/>
              </w:rPr>
            </w:pPr>
            <w:r w:rsidRPr="00860FC9">
              <w:rPr>
                <w:sz w:val="24"/>
                <w:szCs w:val="24"/>
              </w:rPr>
              <w:t>Земли промышленности, транспорта, энергетики, связи, и иного спец</w:t>
            </w:r>
            <w:r>
              <w:rPr>
                <w:sz w:val="24"/>
                <w:szCs w:val="24"/>
              </w:rPr>
              <w:t>н</w:t>
            </w:r>
            <w:r w:rsidRPr="00860FC9">
              <w:rPr>
                <w:sz w:val="24"/>
                <w:szCs w:val="24"/>
              </w:rPr>
              <w:t>азначения</w:t>
            </w:r>
          </w:p>
        </w:tc>
        <w:tc>
          <w:tcPr>
            <w:tcW w:w="1526" w:type="dxa"/>
          </w:tcPr>
          <w:p w:rsidR="00D83635" w:rsidRPr="00983375" w:rsidRDefault="00D83635" w:rsidP="00F948D3">
            <w:pPr>
              <w:jc w:val="center"/>
              <w:rPr>
                <w:sz w:val="24"/>
                <w:szCs w:val="24"/>
              </w:rPr>
            </w:pPr>
            <w:r w:rsidRPr="00983375">
              <w:rPr>
                <w:sz w:val="24"/>
                <w:szCs w:val="24"/>
              </w:rPr>
              <w:t>291,84</w:t>
            </w:r>
          </w:p>
        </w:tc>
        <w:tc>
          <w:tcPr>
            <w:tcW w:w="1559" w:type="dxa"/>
          </w:tcPr>
          <w:p w:rsidR="00D83635" w:rsidRPr="00983375" w:rsidRDefault="00D83635" w:rsidP="00F948D3">
            <w:pPr>
              <w:jc w:val="center"/>
              <w:rPr>
                <w:sz w:val="24"/>
                <w:szCs w:val="24"/>
              </w:rPr>
            </w:pPr>
            <w:r w:rsidRPr="00983375">
              <w:rPr>
                <w:sz w:val="24"/>
                <w:szCs w:val="24"/>
              </w:rPr>
              <w:t>2</w:t>
            </w:r>
          </w:p>
        </w:tc>
        <w:tc>
          <w:tcPr>
            <w:tcW w:w="1559" w:type="dxa"/>
          </w:tcPr>
          <w:p w:rsidR="00D83635" w:rsidRPr="00983375" w:rsidRDefault="00D83635" w:rsidP="00F948D3">
            <w:pPr>
              <w:jc w:val="center"/>
              <w:rPr>
                <w:sz w:val="24"/>
                <w:szCs w:val="24"/>
              </w:rPr>
            </w:pPr>
            <w:r>
              <w:rPr>
                <w:sz w:val="24"/>
                <w:szCs w:val="24"/>
              </w:rPr>
              <w:t>426,74</w:t>
            </w:r>
          </w:p>
        </w:tc>
        <w:tc>
          <w:tcPr>
            <w:tcW w:w="1475" w:type="dxa"/>
          </w:tcPr>
          <w:p w:rsidR="00D83635" w:rsidRPr="00983375" w:rsidRDefault="00D83635" w:rsidP="00F948D3">
            <w:pPr>
              <w:jc w:val="center"/>
              <w:rPr>
                <w:sz w:val="24"/>
                <w:szCs w:val="24"/>
              </w:rPr>
            </w:pPr>
            <w:r>
              <w:rPr>
                <w:sz w:val="24"/>
                <w:szCs w:val="24"/>
              </w:rPr>
              <w:t>3</w:t>
            </w:r>
          </w:p>
        </w:tc>
      </w:tr>
      <w:tr w:rsidR="00D83635" w:rsidRPr="00860FC9" w:rsidTr="00F948D3">
        <w:tc>
          <w:tcPr>
            <w:tcW w:w="692" w:type="dxa"/>
          </w:tcPr>
          <w:p w:rsidR="00D83635" w:rsidRPr="00860FC9" w:rsidRDefault="00D83635" w:rsidP="00F948D3">
            <w:pPr>
              <w:jc w:val="both"/>
              <w:rPr>
                <w:sz w:val="24"/>
                <w:szCs w:val="24"/>
              </w:rPr>
            </w:pPr>
            <w:r w:rsidRPr="00860FC9">
              <w:rPr>
                <w:sz w:val="24"/>
                <w:szCs w:val="24"/>
              </w:rPr>
              <w:t>4</w:t>
            </w:r>
          </w:p>
        </w:tc>
        <w:tc>
          <w:tcPr>
            <w:tcW w:w="3419" w:type="dxa"/>
          </w:tcPr>
          <w:p w:rsidR="00D83635" w:rsidRPr="00860FC9" w:rsidRDefault="00D83635" w:rsidP="00F948D3">
            <w:pPr>
              <w:jc w:val="both"/>
              <w:rPr>
                <w:sz w:val="24"/>
                <w:szCs w:val="24"/>
              </w:rPr>
            </w:pPr>
            <w:r w:rsidRPr="00860FC9">
              <w:rPr>
                <w:sz w:val="24"/>
                <w:szCs w:val="24"/>
              </w:rPr>
              <w:t>Земли сельскохозяйственного назначения</w:t>
            </w:r>
          </w:p>
        </w:tc>
        <w:tc>
          <w:tcPr>
            <w:tcW w:w="1526" w:type="dxa"/>
          </w:tcPr>
          <w:p w:rsidR="00D83635" w:rsidRPr="00983375" w:rsidRDefault="00D83635" w:rsidP="00F948D3">
            <w:pPr>
              <w:jc w:val="center"/>
              <w:rPr>
                <w:sz w:val="24"/>
                <w:szCs w:val="24"/>
              </w:rPr>
            </w:pPr>
            <w:r w:rsidRPr="00983375">
              <w:rPr>
                <w:sz w:val="24"/>
                <w:szCs w:val="24"/>
              </w:rPr>
              <w:t>8189,6</w:t>
            </w:r>
          </w:p>
        </w:tc>
        <w:tc>
          <w:tcPr>
            <w:tcW w:w="1559" w:type="dxa"/>
          </w:tcPr>
          <w:p w:rsidR="00D83635" w:rsidRPr="00983375" w:rsidRDefault="00D83635" w:rsidP="00F948D3">
            <w:pPr>
              <w:jc w:val="center"/>
              <w:rPr>
                <w:sz w:val="24"/>
                <w:szCs w:val="24"/>
              </w:rPr>
            </w:pPr>
            <w:r w:rsidRPr="00983375">
              <w:rPr>
                <w:sz w:val="24"/>
                <w:szCs w:val="24"/>
              </w:rPr>
              <w:t>58,3</w:t>
            </w:r>
          </w:p>
        </w:tc>
        <w:tc>
          <w:tcPr>
            <w:tcW w:w="1559" w:type="dxa"/>
          </w:tcPr>
          <w:p w:rsidR="00D83635" w:rsidRPr="00983375" w:rsidRDefault="00D83635" w:rsidP="00F948D3">
            <w:pPr>
              <w:jc w:val="center"/>
              <w:rPr>
                <w:sz w:val="24"/>
                <w:szCs w:val="24"/>
              </w:rPr>
            </w:pPr>
            <w:r>
              <w:rPr>
                <w:sz w:val="24"/>
                <w:szCs w:val="24"/>
              </w:rPr>
              <w:t>8252,1</w:t>
            </w:r>
          </w:p>
        </w:tc>
        <w:tc>
          <w:tcPr>
            <w:tcW w:w="1475" w:type="dxa"/>
          </w:tcPr>
          <w:p w:rsidR="00D83635" w:rsidRPr="00983375" w:rsidRDefault="00D83635" w:rsidP="00F948D3">
            <w:pPr>
              <w:jc w:val="center"/>
              <w:rPr>
                <w:sz w:val="24"/>
                <w:szCs w:val="24"/>
              </w:rPr>
            </w:pPr>
            <w:r>
              <w:rPr>
                <w:sz w:val="24"/>
                <w:szCs w:val="24"/>
              </w:rPr>
              <w:t>58,7</w:t>
            </w:r>
          </w:p>
        </w:tc>
      </w:tr>
      <w:tr w:rsidR="00D83635" w:rsidRPr="00860FC9" w:rsidTr="00F948D3">
        <w:tc>
          <w:tcPr>
            <w:tcW w:w="692" w:type="dxa"/>
          </w:tcPr>
          <w:p w:rsidR="00D83635" w:rsidRPr="00860FC9" w:rsidRDefault="00D83635" w:rsidP="00F948D3">
            <w:pPr>
              <w:jc w:val="both"/>
              <w:rPr>
                <w:sz w:val="24"/>
                <w:szCs w:val="24"/>
              </w:rPr>
            </w:pPr>
            <w:r w:rsidRPr="00860FC9">
              <w:rPr>
                <w:sz w:val="24"/>
                <w:szCs w:val="24"/>
              </w:rPr>
              <w:t>5</w:t>
            </w:r>
          </w:p>
        </w:tc>
        <w:tc>
          <w:tcPr>
            <w:tcW w:w="3419" w:type="dxa"/>
          </w:tcPr>
          <w:p w:rsidR="00D83635" w:rsidRPr="00860FC9" w:rsidRDefault="00D83635" w:rsidP="00F948D3">
            <w:pPr>
              <w:jc w:val="both"/>
              <w:rPr>
                <w:sz w:val="24"/>
                <w:szCs w:val="24"/>
              </w:rPr>
            </w:pPr>
            <w:r w:rsidRPr="00860FC9">
              <w:rPr>
                <w:sz w:val="24"/>
                <w:szCs w:val="24"/>
              </w:rPr>
              <w:t>Земли запаса</w:t>
            </w:r>
          </w:p>
        </w:tc>
        <w:tc>
          <w:tcPr>
            <w:tcW w:w="1526" w:type="dxa"/>
          </w:tcPr>
          <w:p w:rsidR="00D83635" w:rsidRPr="00983375" w:rsidRDefault="00D83635" w:rsidP="00F948D3">
            <w:pPr>
              <w:jc w:val="center"/>
              <w:rPr>
                <w:sz w:val="24"/>
                <w:szCs w:val="24"/>
              </w:rPr>
            </w:pPr>
            <w:r w:rsidRPr="00983375">
              <w:rPr>
                <w:sz w:val="24"/>
                <w:szCs w:val="24"/>
              </w:rPr>
              <w:t>-</w:t>
            </w:r>
          </w:p>
        </w:tc>
        <w:tc>
          <w:tcPr>
            <w:tcW w:w="1559" w:type="dxa"/>
          </w:tcPr>
          <w:p w:rsidR="00D83635" w:rsidRPr="00983375" w:rsidRDefault="00D83635" w:rsidP="00F948D3">
            <w:pPr>
              <w:jc w:val="center"/>
              <w:rPr>
                <w:sz w:val="24"/>
                <w:szCs w:val="24"/>
              </w:rPr>
            </w:pPr>
            <w:r w:rsidRPr="00983375">
              <w:rPr>
                <w:sz w:val="24"/>
                <w:szCs w:val="24"/>
              </w:rPr>
              <w:t>-</w:t>
            </w:r>
          </w:p>
        </w:tc>
        <w:tc>
          <w:tcPr>
            <w:tcW w:w="1559" w:type="dxa"/>
          </w:tcPr>
          <w:p w:rsidR="00D83635" w:rsidRPr="00983375" w:rsidRDefault="00D83635" w:rsidP="00F948D3">
            <w:pPr>
              <w:jc w:val="center"/>
              <w:rPr>
                <w:sz w:val="24"/>
                <w:szCs w:val="24"/>
              </w:rPr>
            </w:pPr>
            <w:r w:rsidRPr="00983375">
              <w:rPr>
                <w:sz w:val="24"/>
                <w:szCs w:val="24"/>
              </w:rPr>
              <w:t>-</w:t>
            </w:r>
          </w:p>
        </w:tc>
        <w:tc>
          <w:tcPr>
            <w:tcW w:w="1475" w:type="dxa"/>
          </w:tcPr>
          <w:p w:rsidR="00D83635" w:rsidRPr="00983375" w:rsidRDefault="00D83635" w:rsidP="00F948D3">
            <w:pPr>
              <w:jc w:val="center"/>
              <w:rPr>
                <w:sz w:val="24"/>
                <w:szCs w:val="24"/>
              </w:rPr>
            </w:pPr>
            <w:r w:rsidRPr="00983375">
              <w:rPr>
                <w:sz w:val="24"/>
                <w:szCs w:val="24"/>
              </w:rPr>
              <w:t>-</w:t>
            </w:r>
          </w:p>
        </w:tc>
      </w:tr>
      <w:tr w:rsidR="00D83635" w:rsidRPr="00860FC9" w:rsidTr="00F948D3">
        <w:tc>
          <w:tcPr>
            <w:tcW w:w="692" w:type="dxa"/>
          </w:tcPr>
          <w:p w:rsidR="00D83635" w:rsidRPr="00860FC9" w:rsidRDefault="00D83635" w:rsidP="00F948D3">
            <w:pPr>
              <w:jc w:val="both"/>
              <w:rPr>
                <w:sz w:val="24"/>
                <w:szCs w:val="24"/>
              </w:rPr>
            </w:pPr>
            <w:r w:rsidRPr="00860FC9">
              <w:rPr>
                <w:sz w:val="24"/>
                <w:szCs w:val="24"/>
              </w:rPr>
              <w:t>7</w:t>
            </w:r>
          </w:p>
        </w:tc>
        <w:tc>
          <w:tcPr>
            <w:tcW w:w="3419" w:type="dxa"/>
          </w:tcPr>
          <w:p w:rsidR="00D83635" w:rsidRPr="00860FC9" w:rsidRDefault="00D83635" w:rsidP="00F948D3">
            <w:pPr>
              <w:jc w:val="both"/>
              <w:rPr>
                <w:sz w:val="24"/>
                <w:szCs w:val="24"/>
              </w:rPr>
            </w:pPr>
            <w:r w:rsidRPr="00860FC9">
              <w:rPr>
                <w:sz w:val="24"/>
                <w:szCs w:val="24"/>
              </w:rPr>
              <w:t>ВСЕГО</w:t>
            </w:r>
          </w:p>
        </w:tc>
        <w:tc>
          <w:tcPr>
            <w:tcW w:w="1526" w:type="dxa"/>
          </w:tcPr>
          <w:p w:rsidR="00D83635" w:rsidRPr="00983375" w:rsidRDefault="00D83635" w:rsidP="00F948D3">
            <w:pPr>
              <w:jc w:val="center"/>
              <w:rPr>
                <w:sz w:val="24"/>
                <w:szCs w:val="24"/>
              </w:rPr>
            </w:pPr>
            <w:r w:rsidRPr="00983375">
              <w:rPr>
                <w:sz w:val="24"/>
                <w:szCs w:val="24"/>
              </w:rPr>
              <w:t>14054,21</w:t>
            </w:r>
          </w:p>
        </w:tc>
        <w:tc>
          <w:tcPr>
            <w:tcW w:w="1559" w:type="dxa"/>
          </w:tcPr>
          <w:p w:rsidR="00D83635" w:rsidRPr="00983375" w:rsidRDefault="00D83635" w:rsidP="00F948D3">
            <w:pPr>
              <w:jc w:val="center"/>
              <w:rPr>
                <w:sz w:val="24"/>
                <w:szCs w:val="24"/>
              </w:rPr>
            </w:pPr>
            <w:r w:rsidRPr="00983375">
              <w:rPr>
                <w:sz w:val="24"/>
                <w:szCs w:val="24"/>
              </w:rPr>
              <w:t>100</w:t>
            </w:r>
          </w:p>
        </w:tc>
        <w:tc>
          <w:tcPr>
            <w:tcW w:w="1559" w:type="dxa"/>
          </w:tcPr>
          <w:p w:rsidR="00D83635" w:rsidRPr="00983375" w:rsidRDefault="00D83635" w:rsidP="00F948D3">
            <w:pPr>
              <w:jc w:val="center"/>
              <w:rPr>
                <w:sz w:val="24"/>
                <w:szCs w:val="24"/>
              </w:rPr>
            </w:pPr>
            <w:r w:rsidRPr="00983375">
              <w:rPr>
                <w:sz w:val="24"/>
                <w:szCs w:val="24"/>
              </w:rPr>
              <w:t>14054,21</w:t>
            </w:r>
          </w:p>
        </w:tc>
        <w:tc>
          <w:tcPr>
            <w:tcW w:w="1475" w:type="dxa"/>
          </w:tcPr>
          <w:p w:rsidR="00D83635" w:rsidRPr="00983375" w:rsidRDefault="00D83635" w:rsidP="00F948D3">
            <w:pPr>
              <w:jc w:val="center"/>
              <w:rPr>
                <w:sz w:val="24"/>
                <w:szCs w:val="24"/>
              </w:rPr>
            </w:pPr>
            <w:r w:rsidRPr="00983375">
              <w:rPr>
                <w:sz w:val="24"/>
                <w:szCs w:val="24"/>
              </w:rPr>
              <w:t>100</w:t>
            </w:r>
          </w:p>
        </w:tc>
      </w:tr>
    </w:tbl>
    <w:p w:rsidR="00D83635" w:rsidRPr="008C01D3" w:rsidRDefault="00D83635" w:rsidP="00D83635">
      <w:pPr>
        <w:pStyle w:val="2"/>
        <w:rPr>
          <w:rFonts w:ascii="Times New Roman" w:hAnsi="Times New Roman" w:cs="Times New Roman"/>
          <w:color w:val="auto"/>
        </w:rPr>
      </w:pPr>
      <w:bookmarkStart w:id="62" w:name="_Toc483337055"/>
      <w:r w:rsidRPr="008C01D3">
        <w:rPr>
          <w:rFonts w:ascii="Times New Roman" w:hAnsi="Times New Roman" w:cs="Times New Roman"/>
          <w:color w:val="auto"/>
        </w:rPr>
        <w:t>6.2. Планировочная организация территории</w:t>
      </w:r>
      <w:bookmarkEnd w:id="62"/>
    </w:p>
    <w:p w:rsidR="00D83635" w:rsidRDefault="00D83635" w:rsidP="00D83635">
      <w:pPr>
        <w:pStyle w:val="af1"/>
        <w:ind w:firstLine="709"/>
        <w:jc w:val="both"/>
        <w:rPr>
          <w:rFonts w:ascii="Times New Roman" w:hAnsi="Times New Roman"/>
          <w:sz w:val="28"/>
          <w:szCs w:val="28"/>
        </w:rPr>
      </w:pPr>
      <w:r w:rsidRPr="00AA588E">
        <w:rPr>
          <w:rFonts w:ascii="Times New Roman" w:hAnsi="Times New Roman" w:cs="Tahoma"/>
          <w:sz w:val="28"/>
          <w:szCs w:val="28"/>
        </w:rPr>
        <w:t xml:space="preserve">Сложившаяся </w:t>
      </w:r>
      <w:r>
        <w:rPr>
          <w:rFonts w:ascii="Times New Roman" w:hAnsi="Times New Roman" w:cs="Tahoma"/>
          <w:sz w:val="28"/>
          <w:szCs w:val="28"/>
        </w:rPr>
        <w:t xml:space="preserve">планировочная </w:t>
      </w:r>
      <w:r w:rsidRPr="00AA588E">
        <w:rPr>
          <w:rFonts w:ascii="Times New Roman" w:hAnsi="Times New Roman" w:cs="Tahoma"/>
          <w:sz w:val="28"/>
          <w:szCs w:val="28"/>
        </w:rPr>
        <w:t xml:space="preserve">структура </w:t>
      </w:r>
      <w:r>
        <w:rPr>
          <w:rFonts w:ascii="Times New Roman" w:hAnsi="Times New Roman" w:cs="Tahoma"/>
          <w:sz w:val="28"/>
          <w:szCs w:val="28"/>
        </w:rPr>
        <w:t>Северского</w:t>
      </w:r>
      <w:r w:rsidRPr="00AA588E">
        <w:rPr>
          <w:rFonts w:ascii="Times New Roman" w:hAnsi="Times New Roman" w:cs="Tahoma"/>
          <w:sz w:val="28"/>
          <w:szCs w:val="28"/>
        </w:rPr>
        <w:t xml:space="preserve"> сельского</w:t>
      </w:r>
      <w:r>
        <w:rPr>
          <w:rFonts w:ascii="Times New Roman" w:hAnsi="Times New Roman"/>
          <w:sz w:val="28"/>
          <w:szCs w:val="28"/>
        </w:rPr>
        <w:t xml:space="preserve"> поселения представляет собой ряд хаотично расположенных населенных пунктов,  взаимосвязанных транспортными артериями. </w:t>
      </w:r>
    </w:p>
    <w:p w:rsidR="00D83635" w:rsidRDefault="00D83635" w:rsidP="00D83635">
      <w:pPr>
        <w:pStyle w:val="af1"/>
        <w:ind w:firstLine="709"/>
        <w:jc w:val="both"/>
        <w:rPr>
          <w:rFonts w:ascii="Times New Roman" w:hAnsi="Times New Roman"/>
          <w:sz w:val="28"/>
          <w:szCs w:val="28"/>
        </w:rPr>
      </w:pPr>
      <w:r>
        <w:rPr>
          <w:rFonts w:ascii="Times New Roman" w:hAnsi="Times New Roman"/>
          <w:sz w:val="28"/>
          <w:szCs w:val="28"/>
        </w:rPr>
        <w:t xml:space="preserve">В направлении запад-восток через территорию поселения проходит автодорога федерального значения «Краснодар - Новороссийск», севернее которой вдоль р. Убин компактно размещена станица Северская – наибольший по площади населенный пункт поселения и административный центр района. </w:t>
      </w:r>
    </w:p>
    <w:p w:rsidR="00D83635" w:rsidRDefault="00D83635" w:rsidP="00D83635">
      <w:pPr>
        <w:pStyle w:val="af1"/>
        <w:ind w:firstLine="720"/>
        <w:jc w:val="both"/>
        <w:rPr>
          <w:rFonts w:ascii="Times New Roman" w:hAnsi="Times New Roman"/>
          <w:sz w:val="28"/>
          <w:szCs w:val="28"/>
        </w:rPr>
      </w:pPr>
      <w:r>
        <w:rPr>
          <w:rFonts w:ascii="Times New Roman" w:hAnsi="Times New Roman"/>
          <w:sz w:val="28"/>
          <w:szCs w:val="28"/>
        </w:rPr>
        <w:t>Севернее ст. Северской проходит железная дорога, которая является существенным ограничением для развития селитебных территорий станицы, но дает большие преимущества для развития производственной зоны.</w:t>
      </w:r>
    </w:p>
    <w:p w:rsidR="00D83635" w:rsidRDefault="00D83635" w:rsidP="00D83635">
      <w:pPr>
        <w:pStyle w:val="af1"/>
        <w:ind w:firstLine="720"/>
        <w:jc w:val="both"/>
        <w:rPr>
          <w:rFonts w:ascii="Times New Roman" w:hAnsi="Times New Roman"/>
          <w:sz w:val="28"/>
          <w:szCs w:val="28"/>
        </w:rPr>
      </w:pPr>
      <w:r>
        <w:rPr>
          <w:rFonts w:ascii="Times New Roman" w:hAnsi="Times New Roman"/>
          <w:sz w:val="28"/>
          <w:szCs w:val="28"/>
        </w:rPr>
        <w:t>Западнее ст. Северской проходит автодорога регионального значения «Северская-Федоровский гидроузел», вдоль которой в северной части населенного пункта размещены производственные предприятия, в южной части – имеются свободные территории для развития населенного пункта.</w:t>
      </w:r>
    </w:p>
    <w:p w:rsidR="00D83635" w:rsidRDefault="00D83635" w:rsidP="00D83635">
      <w:pPr>
        <w:pStyle w:val="af1"/>
        <w:ind w:firstLine="720"/>
        <w:jc w:val="both"/>
        <w:rPr>
          <w:rFonts w:ascii="Times New Roman" w:hAnsi="Times New Roman"/>
          <w:sz w:val="28"/>
          <w:szCs w:val="28"/>
        </w:rPr>
      </w:pPr>
      <w:r>
        <w:rPr>
          <w:rFonts w:ascii="Times New Roman" w:hAnsi="Times New Roman"/>
          <w:sz w:val="28"/>
          <w:szCs w:val="28"/>
        </w:rPr>
        <w:t>Севернее железной дороги восточнее существующей страусиной фермы располагается п. 8 Марта.</w:t>
      </w:r>
    </w:p>
    <w:p w:rsidR="00D83635" w:rsidRDefault="00D83635" w:rsidP="00D83635">
      <w:pPr>
        <w:pStyle w:val="af1"/>
        <w:ind w:firstLine="720"/>
        <w:jc w:val="both"/>
        <w:rPr>
          <w:rFonts w:ascii="Times New Roman" w:hAnsi="Times New Roman"/>
          <w:sz w:val="28"/>
          <w:szCs w:val="28"/>
        </w:rPr>
      </w:pPr>
      <w:r>
        <w:rPr>
          <w:rFonts w:ascii="Times New Roman" w:hAnsi="Times New Roman"/>
          <w:sz w:val="28"/>
          <w:szCs w:val="28"/>
        </w:rPr>
        <w:t>Восточнее ст. Северской расположен х. Воликов.</w:t>
      </w:r>
    </w:p>
    <w:p w:rsidR="00D83635" w:rsidRDefault="00D83635" w:rsidP="00D83635">
      <w:pPr>
        <w:pStyle w:val="af1"/>
        <w:ind w:firstLine="720"/>
        <w:jc w:val="both"/>
        <w:rPr>
          <w:rFonts w:ascii="Times New Roman" w:hAnsi="Times New Roman"/>
          <w:sz w:val="28"/>
          <w:szCs w:val="28"/>
        </w:rPr>
      </w:pPr>
      <w:r>
        <w:rPr>
          <w:rFonts w:ascii="Times New Roman" w:hAnsi="Times New Roman"/>
          <w:sz w:val="28"/>
          <w:szCs w:val="28"/>
        </w:rPr>
        <w:t>Севернее железной дороги в восточной части поселения вдоль р. Убин расположены хутора Бондаренко и Бончковский.</w:t>
      </w:r>
    </w:p>
    <w:p w:rsidR="00D83635" w:rsidRDefault="00D83635" w:rsidP="00D83635">
      <w:pPr>
        <w:pStyle w:val="af1"/>
        <w:ind w:firstLine="720"/>
        <w:jc w:val="both"/>
        <w:rPr>
          <w:rFonts w:ascii="Times New Roman" w:hAnsi="Times New Roman"/>
          <w:sz w:val="28"/>
          <w:szCs w:val="28"/>
        </w:rPr>
      </w:pPr>
      <w:r>
        <w:rPr>
          <w:rFonts w:ascii="Times New Roman" w:hAnsi="Times New Roman"/>
          <w:sz w:val="28"/>
          <w:szCs w:val="28"/>
        </w:rPr>
        <w:t>В восточной части поселения южнее федеральной автотрассы размещаются п. Предгорный и х. Науменков.</w:t>
      </w:r>
    </w:p>
    <w:p w:rsidR="00D83635" w:rsidRDefault="00D83635" w:rsidP="00D83635">
      <w:pPr>
        <w:pStyle w:val="af1"/>
        <w:ind w:firstLine="720"/>
        <w:jc w:val="both"/>
        <w:rPr>
          <w:rFonts w:ascii="Times New Roman" w:hAnsi="Times New Roman"/>
          <w:sz w:val="28"/>
          <w:szCs w:val="28"/>
        </w:rPr>
      </w:pPr>
      <w:r>
        <w:rPr>
          <w:rFonts w:ascii="Times New Roman" w:hAnsi="Times New Roman"/>
          <w:sz w:val="28"/>
          <w:szCs w:val="28"/>
        </w:rPr>
        <w:t>В юго-восточной части поселения вдоль балки Широкой расположены хутора Свободный и Новоалексеевский.</w:t>
      </w:r>
    </w:p>
    <w:p w:rsidR="00D83635" w:rsidRDefault="00D83635" w:rsidP="00D83635">
      <w:pPr>
        <w:jc w:val="both"/>
        <w:rPr>
          <w:sz w:val="28"/>
          <w:szCs w:val="28"/>
        </w:rPr>
      </w:pPr>
      <w:r>
        <w:rPr>
          <w:sz w:val="28"/>
          <w:szCs w:val="28"/>
        </w:rPr>
        <w:tab/>
        <w:t>Планировочная структура любой территории во многом зависит от возможности развития дорожной сети и транспортного комплекса. Данный фактор дает возможность увеличения выпуска продукции предприятиями промышленного комплекса за счет увеличения рынков сбыта не только на территории Краснодарского края, но и в других регионах России, а также увеличивает инвестиционный потенциал территории.</w:t>
      </w:r>
    </w:p>
    <w:p w:rsidR="00D83635" w:rsidRDefault="00D83635" w:rsidP="00D83635">
      <w:pPr>
        <w:jc w:val="both"/>
        <w:rPr>
          <w:sz w:val="28"/>
          <w:szCs w:val="28"/>
        </w:rPr>
      </w:pPr>
      <w:r>
        <w:rPr>
          <w:sz w:val="28"/>
          <w:szCs w:val="28"/>
        </w:rPr>
        <w:tab/>
        <w:t>С этой целью данным проектом, согласно положениям Схемы территориального планирования муниципального образования Северский район, разработан комплекс мероприятий по развитию транспортной инфраструктуры рассматриваемой территории.</w:t>
      </w:r>
    </w:p>
    <w:p w:rsidR="00D83635" w:rsidRDefault="00D83635" w:rsidP="00D83635">
      <w:pPr>
        <w:jc w:val="both"/>
        <w:rPr>
          <w:sz w:val="28"/>
          <w:szCs w:val="28"/>
        </w:rPr>
      </w:pPr>
      <w:r>
        <w:rPr>
          <w:sz w:val="28"/>
          <w:szCs w:val="28"/>
        </w:rPr>
        <w:tab/>
        <w:t>Таким образом, генеральным планом планируется реконструкция существующей автомобильной дороги федерального значения «Краснодар - Новороссийск» для увеличения пропускной способности магистрали, строительство автомобильных развязок, удовлетворяющих современным требованиям в условиях роста автомобилепотока. На территории Северского поселения на федеральной трассе проектом планируется устройство трех одноуровневых развязок (в районе х.Науменков, на пересечении с дорогами местного значения на ст. Смоленскую и х. Свободный) и двух двухуровневых (на пересечении с автодорогой на ст. Азовскую и в западной части ст. Северской на пересечении с краевой автодорогой).</w:t>
      </w:r>
    </w:p>
    <w:p w:rsidR="00D83635" w:rsidRDefault="00D83635" w:rsidP="00D83635">
      <w:pPr>
        <w:ind w:firstLine="720"/>
        <w:jc w:val="both"/>
        <w:rPr>
          <w:sz w:val="28"/>
          <w:szCs w:val="28"/>
        </w:rPr>
      </w:pPr>
      <w:r>
        <w:rPr>
          <w:sz w:val="28"/>
          <w:szCs w:val="28"/>
        </w:rPr>
        <w:t>Схемой территориального планирования Северского района предложено строительство автодороги, связывающей Северский район через проектируемый мост восточнее х. Стефановский с автодорогой регионального значения «Темрюк-Краснодар-Кропоткин» в районе ст. Елизаветинской. Планируется, что выход на существующую автодорогу «Северская-Федоровский гидроузел» будет осуществлен в районе х.Песчаный Львовского сельского поселения.</w:t>
      </w:r>
    </w:p>
    <w:p w:rsidR="00D83635" w:rsidRDefault="00D83635" w:rsidP="00D83635">
      <w:pPr>
        <w:ind w:firstLine="720"/>
        <w:jc w:val="both"/>
        <w:rPr>
          <w:sz w:val="28"/>
          <w:szCs w:val="28"/>
        </w:rPr>
      </w:pPr>
      <w:r>
        <w:rPr>
          <w:sz w:val="28"/>
          <w:szCs w:val="28"/>
        </w:rPr>
        <w:t>Таким образом, ввиду увеличения грузо- и автомобилепотока по данному направлению генеральным планом планируется реконструкция существующей региональной трассы «Северская-Федоровский гидроузел» с увеличением категории, а также строительства автомобильного моста (типа акведук) через железную дорогу в северо-западной части ст. Северской.</w:t>
      </w:r>
    </w:p>
    <w:p w:rsidR="00D83635" w:rsidRDefault="00D83635" w:rsidP="00D83635">
      <w:pPr>
        <w:jc w:val="both"/>
        <w:rPr>
          <w:sz w:val="28"/>
          <w:szCs w:val="28"/>
        </w:rPr>
      </w:pPr>
      <w:r>
        <w:rPr>
          <w:sz w:val="28"/>
          <w:szCs w:val="28"/>
        </w:rPr>
        <w:tab/>
        <w:t xml:space="preserve">Также СТП Северского района предлагается строительство федеральной альтернативной автодороги «Краснодар-Абинск-Кабардинка», которая по территории Северского сельского поселения пройдет в направлении «восток-запад» северо-западнее лесного массива в восточной части поселения, далее вдоль высоковольтных линий электропередачи параллельно железной дороге, и автодороги «Северская-Азовская-Пшада (Геленджикского района)». </w:t>
      </w:r>
    </w:p>
    <w:p w:rsidR="00D83635" w:rsidRDefault="00D83635" w:rsidP="00D83635">
      <w:pPr>
        <w:ind w:firstLine="720"/>
        <w:jc w:val="both"/>
        <w:rPr>
          <w:sz w:val="28"/>
          <w:szCs w:val="28"/>
        </w:rPr>
      </w:pPr>
      <w:r>
        <w:rPr>
          <w:sz w:val="28"/>
          <w:szCs w:val="28"/>
        </w:rPr>
        <w:t>Данным генеральным планом предусмотрен ряд мероприятий по оптимизации и развитию существующей сети автодорог местного значения. Так предлагается строительство дороги «х.Новоалексеевский-ст. Смоленская», восточный обход х.Свободный для обслуживания проектируемой курортной зоны, участка автодороги севернее железнодорожных путей от промзоны ст. Северской до автодороги на х.Бондаренко.</w:t>
      </w:r>
    </w:p>
    <w:p w:rsidR="00D83635" w:rsidRPr="00392071" w:rsidRDefault="00D83635" w:rsidP="00D83635">
      <w:pPr>
        <w:jc w:val="both"/>
        <w:rPr>
          <w:sz w:val="28"/>
          <w:szCs w:val="28"/>
        </w:rPr>
      </w:pPr>
      <w:r>
        <w:rPr>
          <w:sz w:val="28"/>
          <w:szCs w:val="28"/>
        </w:rPr>
        <w:tab/>
      </w:r>
      <w:r w:rsidRPr="00392071">
        <w:rPr>
          <w:sz w:val="28"/>
          <w:szCs w:val="28"/>
        </w:rPr>
        <w:t>Проектир</w:t>
      </w:r>
      <w:r>
        <w:rPr>
          <w:sz w:val="28"/>
          <w:szCs w:val="28"/>
        </w:rPr>
        <w:t>уемая планировочная организация населенных пунктов, входящих в состав Северского сельского поселения,</w:t>
      </w:r>
      <w:r w:rsidRPr="00392071">
        <w:rPr>
          <w:sz w:val="28"/>
          <w:szCs w:val="28"/>
        </w:rPr>
        <w:t xml:space="preserve"> явля</w:t>
      </w:r>
      <w:r>
        <w:rPr>
          <w:sz w:val="28"/>
          <w:szCs w:val="28"/>
        </w:rPr>
        <w:t>ю</w:t>
      </w:r>
      <w:r w:rsidRPr="00392071">
        <w:rPr>
          <w:sz w:val="28"/>
          <w:szCs w:val="28"/>
        </w:rPr>
        <w:t>т</w:t>
      </w:r>
      <w:r>
        <w:rPr>
          <w:sz w:val="28"/>
          <w:szCs w:val="28"/>
        </w:rPr>
        <w:t>ся органичным развитием сложивших</w:t>
      </w:r>
      <w:r w:rsidRPr="00392071">
        <w:rPr>
          <w:sz w:val="28"/>
          <w:szCs w:val="28"/>
        </w:rPr>
        <w:t xml:space="preserve">ся структур </w:t>
      </w:r>
      <w:r>
        <w:rPr>
          <w:sz w:val="28"/>
          <w:szCs w:val="28"/>
        </w:rPr>
        <w:t>с учетом</w:t>
      </w:r>
      <w:r w:rsidRPr="00392071">
        <w:rPr>
          <w:sz w:val="28"/>
          <w:szCs w:val="28"/>
        </w:rPr>
        <w:t xml:space="preserve"> увеличени</w:t>
      </w:r>
      <w:r>
        <w:rPr>
          <w:sz w:val="28"/>
          <w:szCs w:val="28"/>
        </w:rPr>
        <w:t>я</w:t>
      </w:r>
      <w:r w:rsidRPr="00392071">
        <w:rPr>
          <w:sz w:val="28"/>
          <w:szCs w:val="28"/>
        </w:rPr>
        <w:t xml:space="preserve"> пропускной способности, организации безопасности движения, прокладк</w:t>
      </w:r>
      <w:r>
        <w:rPr>
          <w:sz w:val="28"/>
          <w:szCs w:val="28"/>
        </w:rPr>
        <w:t xml:space="preserve">и </w:t>
      </w:r>
      <w:r w:rsidRPr="00392071">
        <w:rPr>
          <w:sz w:val="28"/>
          <w:szCs w:val="28"/>
        </w:rPr>
        <w:t>новых улиц и дорог.</w:t>
      </w:r>
    </w:p>
    <w:p w:rsidR="00D83635" w:rsidRPr="00392071" w:rsidRDefault="00D83635" w:rsidP="00D83635">
      <w:pPr>
        <w:tabs>
          <w:tab w:val="left" w:pos="1276"/>
          <w:tab w:val="left" w:pos="1701"/>
        </w:tabs>
        <w:ind w:right="142" w:firstLine="709"/>
        <w:jc w:val="both"/>
        <w:rPr>
          <w:sz w:val="28"/>
          <w:szCs w:val="28"/>
        </w:rPr>
      </w:pPr>
      <w:r w:rsidRPr="00392071">
        <w:rPr>
          <w:sz w:val="28"/>
          <w:szCs w:val="28"/>
        </w:rPr>
        <w:t>Генеральным планом предусматривается создание единой системы транспортной и улично-дорожной сети в увязке с планировочной структурой населенных пунктов и прилегающим к ним территориям. Такая система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w:t>
      </w:r>
    </w:p>
    <w:p w:rsidR="00D83635" w:rsidRDefault="00D83635" w:rsidP="00D83635">
      <w:pPr>
        <w:ind w:right="142" w:firstLine="709"/>
        <w:jc w:val="both"/>
        <w:rPr>
          <w:sz w:val="28"/>
          <w:szCs w:val="28"/>
        </w:rPr>
      </w:pPr>
      <w:r w:rsidRPr="00392071">
        <w:rPr>
          <w:sz w:val="28"/>
          <w:szCs w:val="28"/>
        </w:rPr>
        <w:t>Улично-дорожная сеть решена в виде непрерывной системы с учетом функционального назначения улиц и дорог, интенсивности транспортного и пешеходного движения, территориально-планировочной организации территории и характера застройки.</w:t>
      </w:r>
    </w:p>
    <w:p w:rsidR="00D83635" w:rsidRDefault="00D83635" w:rsidP="00D83635">
      <w:pPr>
        <w:ind w:left="360"/>
        <w:rPr>
          <w:caps/>
          <w:sz w:val="28"/>
          <w:szCs w:val="28"/>
        </w:rPr>
      </w:pPr>
    </w:p>
    <w:p w:rsidR="00D83635" w:rsidRPr="008C01D3" w:rsidRDefault="00D83635" w:rsidP="00D83635">
      <w:pPr>
        <w:pStyle w:val="2"/>
        <w:rPr>
          <w:rFonts w:ascii="Times New Roman" w:hAnsi="Times New Roman" w:cs="Times New Roman"/>
          <w:color w:val="auto"/>
        </w:rPr>
      </w:pPr>
      <w:bookmarkStart w:id="63" w:name="_Toc483337056"/>
      <w:r w:rsidRPr="008C01D3">
        <w:rPr>
          <w:rFonts w:ascii="Times New Roman" w:hAnsi="Times New Roman" w:cs="Times New Roman"/>
          <w:color w:val="auto"/>
        </w:rPr>
        <w:t>6.3. Функциональное зонирование территории</w:t>
      </w:r>
      <w:bookmarkEnd w:id="63"/>
    </w:p>
    <w:p w:rsidR="00D83635" w:rsidRDefault="00D83635" w:rsidP="00D83635">
      <w:pPr>
        <w:ind w:firstLine="720"/>
        <w:jc w:val="both"/>
        <w:rPr>
          <w:sz w:val="28"/>
          <w:szCs w:val="28"/>
        </w:rPr>
      </w:pPr>
      <w:r>
        <w:rPr>
          <w:sz w:val="28"/>
          <w:szCs w:val="28"/>
        </w:rPr>
        <w:t>Основными целями функционального зонирования, утверждаемого в данном генеральном плане, являются:</w:t>
      </w:r>
    </w:p>
    <w:p w:rsidR="00D83635" w:rsidRDefault="00D83635" w:rsidP="00D83635">
      <w:pPr>
        <w:jc w:val="both"/>
        <w:rPr>
          <w:sz w:val="28"/>
          <w:szCs w:val="28"/>
        </w:rPr>
      </w:pPr>
      <w:r>
        <w:rPr>
          <w:sz w:val="28"/>
          <w:szCs w:val="28"/>
        </w:rPr>
        <w:tab/>
        <w:t>- установление назначений и видов использования территорий поселения;</w:t>
      </w:r>
    </w:p>
    <w:p w:rsidR="00D83635" w:rsidRDefault="00D83635" w:rsidP="00D83635">
      <w:pPr>
        <w:jc w:val="both"/>
        <w:rPr>
          <w:sz w:val="28"/>
          <w:szCs w:val="28"/>
        </w:rPr>
      </w:pPr>
      <w:r>
        <w:rPr>
          <w:sz w:val="28"/>
          <w:szCs w:val="28"/>
        </w:rPr>
        <w:tab/>
        <w:t>- подготовка основы для разработки нормативного правового акта – правил землепользования и застройки, включающих градостроительное зонирование и установление градостроительных регламентов для территориальных зон;</w:t>
      </w:r>
    </w:p>
    <w:p w:rsidR="00D83635" w:rsidRDefault="00D83635" w:rsidP="00D83635">
      <w:pPr>
        <w:jc w:val="both"/>
        <w:rPr>
          <w:sz w:val="28"/>
          <w:szCs w:val="28"/>
        </w:rPr>
      </w:pPr>
      <w:r>
        <w:rPr>
          <w:sz w:val="28"/>
          <w:szCs w:val="28"/>
        </w:rPr>
        <w:tab/>
        <w:t>- выявление территориальных ресурсов и оптимальной инвестиционно- строительной стратегии развития Северского сельского поселения, основанных на эффективном градостроительном использовании территории.</w:t>
      </w:r>
    </w:p>
    <w:p w:rsidR="00D83635" w:rsidRDefault="00D83635" w:rsidP="00D83635">
      <w:pPr>
        <w:jc w:val="both"/>
        <w:rPr>
          <w:sz w:val="28"/>
          <w:szCs w:val="28"/>
        </w:rPr>
      </w:pPr>
      <w:r>
        <w:rPr>
          <w:sz w:val="28"/>
          <w:szCs w:val="28"/>
        </w:rPr>
        <w:tab/>
        <w:t>Основаниями для проведения функционального зонирования являются:</w:t>
      </w:r>
    </w:p>
    <w:p w:rsidR="00D83635" w:rsidRDefault="00D83635" w:rsidP="00D83635">
      <w:pPr>
        <w:jc w:val="both"/>
        <w:rPr>
          <w:sz w:val="28"/>
          <w:szCs w:val="28"/>
        </w:rPr>
      </w:pPr>
      <w:r>
        <w:rPr>
          <w:sz w:val="28"/>
          <w:szCs w:val="28"/>
        </w:rPr>
        <w:t xml:space="preserve"> </w:t>
      </w:r>
      <w:r>
        <w:rPr>
          <w:sz w:val="28"/>
          <w:szCs w:val="28"/>
        </w:rPr>
        <w:tab/>
        <w:t>- комплексный градостроительный анализ территории и оценка системы планировочных условий, в т.ч. ограничений по развитию территории;</w:t>
      </w:r>
    </w:p>
    <w:p w:rsidR="00D83635" w:rsidRDefault="00D83635" w:rsidP="00D83635">
      <w:pPr>
        <w:jc w:val="both"/>
        <w:rPr>
          <w:sz w:val="28"/>
          <w:szCs w:val="28"/>
        </w:rPr>
      </w:pPr>
      <w:r>
        <w:rPr>
          <w:sz w:val="28"/>
          <w:szCs w:val="28"/>
        </w:rPr>
        <w:tab/>
        <w:t>- экономические предпосылки развития поселения;</w:t>
      </w:r>
    </w:p>
    <w:p w:rsidR="00D83635" w:rsidRDefault="00D83635" w:rsidP="00D83635">
      <w:pPr>
        <w:jc w:val="both"/>
        <w:rPr>
          <w:sz w:val="28"/>
          <w:szCs w:val="28"/>
        </w:rPr>
      </w:pPr>
      <w:r>
        <w:rPr>
          <w:sz w:val="28"/>
          <w:szCs w:val="28"/>
        </w:rPr>
        <w:tab/>
        <w:t>- проектная, планировочная организация территории поселения.</w:t>
      </w:r>
    </w:p>
    <w:p w:rsidR="00D83635" w:rsidRDefault="00D83635" w:rsidP="00D83635">
      <w:pPr>
        <w:jc w:val="both"/>
        <w:rPr>
          <w:sz w:val="28"/>
          <w:szCs w:val="28"/>
        </w:rPr>
      </w:pPr>
      <w:r>
        <w:rPr>
          <w:sz w:val="28"/>
          <w:szCs w:val="28"/>
        </w:rPr>
        <w:tab/>
        <w:t xml:space="preserve">Функциональное зонирование территории Северского сельского поселения: </w:t>
      </w:r>
    </w:p>
    <w:p w:rsidR="00D83635" w:rsidRDefault="00D83635" w:rsidP="00D83635">
      <w:pPr>
        <w:jc w:val="both"/>
        <w:rPr>
          <w:sz w:val="28"/>
          <w:szCs w:val="28"/>
        </w:rPr>
      </w:pPr>
      <w:r>
        <w:rPr>
          <w:sz w:val="28"/>
          <w:szCs w:val="28"/>
        </w:rPr>
        <w:tab/>
        <w:t>- выполнено в соответствии с действующими законодательными и нормативными актами;</w:t>
      </w:r>
    </w:p>
    <w:p w:rsidR="00D83635" w:rsidRDefault="00D83635" w:rsidP="00D83635">
      <w:pPr>
        <w:jc w:val="both"/>
        <w:rPr>
          <w:sz w:val="28"/>
          <w:szCs w:val="28"/>
        </w:rPr>
      </w:pPr>
      <w:r>
        <w:rPr>
          <w:sz w:val="28"/>
          <w:szCs w:val="28"/>
        </w:rPr>
        <w:tab/>
        <w:t>- поддерживает планировочную структуру, максимально отвечающую нуждам развития населенных пунктов и охраны окружающей среды;</w:t>
      </w:r>
    </w:p>
    <w:p w:rsidR="00D83635" w:rsidRDefault="00D83635" w:rsidP="00D83635">
      <w:pPr>
        <w:jc w:val="both"/>
        <w:rPr>
          <w:sz w:val="28"/>
          <w:szCs w:val="28"/>
        </w:rPr>
      </w:pPr>
      <w:r>
        <w:rPr>
          <w:sz w:val="28"/>
          <w:szCs w:val="28"/>
        </w:rPr>
        <w:tab/>
        <w:t>- предусматривает территориальное развитие производственной и жилой зоны;</w:t>
      </w:r>
    </w:p>
    <w:p w:rsidR="00D83635" w:rsidRDefault="00D83635" w:rsidP="00D83635">
      <w:pPr>
        <w:jc w:val="both"/>
        <w:rPr>
          <w:sz w:val="28"/>
          <w:szCs w:val="28"/>
        </w:rPr>
      </w:pPr>
      <w:r>
        <w:rPr>
          <w:sz w:val="28"/>
          <w:szCs w:val="28"/>
        </w:rPr>
        <w:tab/>
        <w:t>- направлено на создание условий для развития инженерной и транспортной инфраструктуры, способной обеспечить растущие потребности в данных сферах;</w:t>
      </w:r>
    </w:p>
    <w:p w:rsidR="00D83635" w:rsidRDefault="00D83635" w:rsidP="00D83635">
      <w:pPr>
        <w:jc w:val="both"/>
        <w:rPr>
          <w:sz w:val="28"/>
          <w:szCs w:val="28"/>
        </w:rPr>
      </w:pPr>
      <w:r>
        <w:rPr>
          <w:sz w:val="28"/>
          <w:szCs w:val="28"/>
        </w:rPr>
        <w:tab/>
        <w:t>- устанавливает функциональные зоны и входящие в них функциональные подзоны с определением границ и особенностей функционального назначения каждой из них;</w:t>
      </w:r>
    </w:p>
    <w:p w:rsidR="00D83635" w:rsidRDefault="00D83635" w:rsidP="00D83635">
      <w:pPr>
        <w:jc w:val="both"/>
        <w:rPr>
          <w:sz w:val="28"/>
          <w:szCs w:val="28"/>
        </w:rPr>
      </w:pPr>
      <w:r>
        <w:rPr>
          <w:sz w:val="28"/>
          <w:szCs w:val="28"/>
        </w:rPr>
        <w:tab/>
        <w:t xml:space="preserve">- содержит характеристику планируемого развития функциональных зон и подзон с определением функционального использования земельных участков и объектов капитального строительства на территории указанных зон, рекомендации для установления видов разрешенного использования в правилах землепользования и застройки Северского сельского поселения. </w:t>
      </w:r>
    </w:p>
    <w:p w:rsidR="00D83635" w:rsidRDefault="00D83635" w:rsidP="00D83635">
      <w:pPr>
        <w:jc w:val="both"/>
        <w:rPr>
          <w:sz w:val="28"/>
          <w:szCs w:val="28"/>
        </w:rPr>
      </w:pPr>
      <w:r>
        <w:rPr>
          <w:sz w:val="28"/>
          <w:szCs w:val="28"/>
        </w:rPr>
        <w:tab/>
        <w:t>Генеральным планом поселения определены следующие функциональные зоны:</w:t>
      </w:r>
    </w:p>
    <w:p w:rsidR="00D83635" w:rsidRDefault="00D83635" w:rsidP="00D83635">
      <w:pPr>
        <w:numPr>
          <w:ilvl w:val="0"/>
          <w:numId w:val="2"/>
        </w:numPr>
        <w:tabs>
          <w:tab w:val="left" w:pos="720"/>
        </w:tabs>
        <w:suppressAutoHyphens/>
        <w:ind w:left="0" w:firstLine="0"/>
        <w:jc w:val="both"/>
        <w:rPr>
          <w:sz w:val="28"/>
          <w:szCs w:val="28"/>
        </w:rPr>
      </w:pPr>
      <w:r>
        <w:rPr>
          <w:sz w:val="28"/>
          <w:szCs w:val="28"/>
        </w:rPr>
        <w:t>жилая зона;</w:t>
      </w:r>
    </w:p>
    <w:p w:rsidR="00D83635" w:rsidRDefault="00D83635" w:rsidP="00D83635">
      <w:pPr>
        <w:numPr>
          <w:ilvl w:val="0"/>
          <w:numId w:val="2"/>
        </w:numPr>
        <w:tabs>
          <w:tab w:val="left" w:pos="720"/>
        </w:tabs>
        <w:suppressAutoHyphens/>
        <w:ind w:left="0" w:firstLine="0"/>
        <w:jc w:val="both"/>
        <w:rPr>
          <w:sz w:val="28"/>
          <w:szCs w:val="28"/>
        </w:rPr>
      </w:pPr>
      <w:r>
        <w:rPr>
          <w:sz w:val="28"/>
          <w:szCs w:val="28"/>
        </w:rPr>
        <w:t>общественно-деловая зона;</w:t>
      </w:r>
    </w:p>
    <w:p w:rsidR="00D83635" w:rsidRDefault="00D83635" w:rsidP="00D83635">
      <w:pPr>
        <w:numPr>
          <w:ilvl w:val="0"/>
          <w:numId w:val="2"/>
        </w:numPr>
        <w:tabs>
          <w:tab w:val="left" w:pos="720"/>
        </w:tabs>
        <w:suppressAutoHyphens/>
        <w:ind w:left="0" w:firstLine="0"/>
        <w:jc w:val="both"/>
        <w:rPr>
          <w:sz w:val="28"/>
          <w:szCs w:val="28"/>
        </w:rPr>
      </w:pPr>
      <w:r>
        <w:rPr>
          <w:sz w:val="28"/>
          <w:szCs w:val="28"/>
        </w:rPr>
        <w:t>зона рекреационного назначения;</w:t>
      </w:r>
    </w:p>
    <w:p w:rsidR="00D83635" w:rsidRDefault="00D83635" w:rsidP="00D83635">
      <w:pPr>
        <w:numPr>
          <w:ilvl w:val="0"/>
          <w:numId w:val="2"/>
        </w:numPr>
        <w:tabs>
          <w:tab w:val="left" w:pos="720"/>
        </w:tabs>
        <w:suppressAutoHyphens/>
        <w:ind w:left="0" w:firstLine="0"/>
        <w:jc w:val="both"/>
        <w:rPr>
          <w:sz w:val="28"/>
          <w:szCs w:val="28"/>
        </w:rPr>
      </w:pPr>
      <w:r>
        <w:rPr>
          <w:sz w:val="28"/>
          <w:szCs w:val="28"/>
        </w:rPr>
        <w:t>зона производственного и агропромышленного комплекса;</w:t>
      </w:r>
    </w:p>
    <w:p w:rsidR="00D83635" w:rsidRDefault="00D83635" w:rsidP="00D83635">
      <w:pPr>
        <w:numPr>
          <w:ilvl w:val="0"/>
          <w:numId w:val="2"/>
        </w:numPr>
        <w:tabs>
          <w:tab w:val="left" w:pos="720"/>
        </w:tabs>
        <w:suppressAutoHyphens/>
        <w:ind w:left="0" w:firstLine="0"/>
        <w:jc w:val="both"/>
        <w:rPr>
          <w:sz w:val="28"/>
          <w:szCs w:val="28"/>
        </w:rPr>
      </w:pPr>
      <w:r>
        <w:rPr>
          <w:sz w:val="28"/>
          <w:szCs w:val="28"/>
        </w:rPr>
        <w:t>зона инженерно-транспортной инфраструктуры;</w:t>
      </w:r>
    </w:p>
    <w:p w:rsidR="00D83635" w:rsidRDefault="00D83635" w:rsidP="00D83635">
      <w:pPr>
        <w:numPr>
          <w:ilvl w:val="0"/>
          <w:numId w:val="2"/>
        </w:numPr>
        <w:tabs>
          <w:tab w:val="left" w:pos="720"/>
        </w:tabs>
        <w:suppressAutoHyphens/>
        <w:ind w:left="0" w:firstLine="0"/>
        <w:jc w:val="both"/>
        <w:rPr>
          <w:sz w:val="28"/>
          <w:szCs w:val="28"/>
        </w:rPr>
      </w:pPr>
      <w:r>
        <w:rPr>
          <w:sz w:val="28"/>
          <w:szCs w:val="28"/>
        </w:rPr>
        <w:t>зона специального назначения;</w:t>
      </w:r>
    </w:p>
    <w:p w:rsidR="00D83635" w:rsidRDefault="00D83635" w:rsidP="00D83635">
      <w:pPr>
        <w:numPr>
          <w:ilvl w:val="0"/>
          <w:numId w:val="2"/>
        </w:numPr>
        <w:tabs>
          <w:tab w:val="left" w:pos="720"/>
        </w:tabs>
        <w:suppressAutoHyphens/>
        <w:ind w:left="0" w:firstLine="0"/>
        <w:jc w:val="both"/>
        <w:rPr>
          <w:sz w:val="28"/>
          <w:szCs w:val="28"/>
        </w:rPr>
      </w:pPr>
      <w:r>
        <w:rPr>
          <w:sz w:val="28"/>
          <w:szCs w:val="28"/>
        </w:rPr>
        <w:t>зона сельскохозяйственного использования;</w:t>
      </w:r>
    </w:p>
    <w:p w:rsidR="00D83635" w:rsidRDefault="00D83635" w:rsidP="00D83635">
      <w:pPr>
        <w:numPr>
          <w:ilvl w:val="0"/>
          <w:numId w:val="2"/>
        </w:numPr>
        <w:tabs>
          <w:tab w:val="left" w:pos="720"/>
        </w:tabs>
        <w:suppressAutoHyphens/>
        <w:ind w:left="0" w:firstLine="0"/>
        <w:jc w:val="both"/>
        <w:rPr>
          <w:sz w:val="28"/>
          <w:szCs w:val="28"/>
        </w:rPr>
      </w:pPr>
      <w:r>
        <w:rPr>
          <w:sz w:val="28"/>
          <w:szCs w:val="28"/>
        </w:rPr>
        <w:t>иные функциональные зоны.</w:t>
      </w:r>
    </w:p>
    <w:p w:rsidR="00D83635" w:rsidRDefault="00D83635" w:rsidP="00D83635">
      <w:pPr>
        <w:jc w:val="both"/>
        <w:rPr>
          <w:sz w:val="28"/>
          <w:szCs w:val="28"/>
        </w:rPr>
      </w:pPr>
      <w:r>
        <w:rPr>
          <w:sz w:val="28"/>
          <w:szCs w:val="28"/>
        </w:rPr>
        <w:tab/>
        <w:t>Для эффективного и упорядоченного взаимодействия функциональных зон в них выделяются подзоны.</w:t>
      </w:r>
    </w:p>
    <w:p w:rsidR="00D83635" w:rsidRDefault="00D83635" w:rsidP="000B1C7B">
      <w:pPr>
        <w:numPr>
          <w:ilvl w:val="0"/>
          <w:numId w:val="4"/>
        </w:numPr>
        <w:tabs>
          <w:tab w:val="clear" w:pos="1080"/>
          <w:tab w:val="left" w:pos="720"/>
        </w:tabs>
        <w:suppressAutoHyphens/>
        <w:ind w:left="0" w:firstLine="0"/>
        <w:jc w:val="both"/>
        <w:rPr>
          <w:sz w:val="28"/>
          <w:szCs w:val="28"/>
          <w:u w:val="single"/>
        </w:rPr>
      </w:pPr>
      <w:r>
        <w:rPr>
          <w:sz w:val="28"/>
          <w:szCs w:val="28"/>
          <w:u w:val="single"/>
        </w:rPr>
        <w:t>Жилая зона:</w:t>
      </w:r>
    </w:p>
    <w:p w:rsidR="00D83635" w:rsidRDefault="00D83635" w:rsidP="00D83635">
      <w:pPr>
        <w:jc w:val="both"/>
        <w:rPr>
          <w:sz w:val="28"/>
          <w:szCs w:val="28"/>
        </w:rPr>
      </w:pPr>
      <w:r>
        <w:rPr>
          <w:sz w:val="28"/>
          <w:szCs w:val="28"/>
        </w:rPr>
        <w:t>- зона усадебной жилой застройки (плотность 20-25 чел/га);</w:t>
      </w:r>
    </w:p>
    <w:p w:rsidR="00D83635" w:rsidRDefault="00D83635" w:rsidP="00D83635">
      <w:pPr>
        <w:jc w:val="both"/>
        <w:rPr>
          <w:sz w:val="28"/>
          <w:szCs w:val="28"/>
        </w:rPr>
      </w:pPr>
      <w:r>
        <w:rPr>
          <w:sz w:val="28"/>
          <w:szCs w:val="28"/>
        </w:rPr>
        <w:t>- зона малоэтажной жилой застройки (плотность 100-140 чел/га);</w:t>
      </w:r>
    </w:p>
    <w:p w:rsidR="00D83635" w:rsidRDefault="00D83635" w:rsidP="00D83635">
      <w:pPr>
        <w:jc w:val="both"/>
        <w:rPr>
          <w:sz w:val="28"/>
          <w:szCs w:val="28"/>
        </w:rPr>
      </w:pPr>
      <w:r>
        <w:rPr>
          <w:sz w:val="28"/>
          <w:szCs w:val="28"/>
        </w:rPr>
        <w:t>- зона многоэтажной жилой застройки (плотность 150-250 чел/га);</w:t>
      </w:r>
    </w:p>
    <w:p w:rsidR="00D83635" w:rsidRDefault="00D83635" w:rsidP="00D83635">
      <w:pPr>
        <w:jc w:val="both"/>
        <w:rPr>
          <w:sz w:val="28"/>
          <w:szCs w:val="28"/>
        </w:rPr>
      </w:pPr>
      <w:r>
        <w:rPr>
          <w:sz w:val="28"/>
          <w:szCs w:val="28"/>
        </w:rPr>
        <w:t>- з</w:t>
      </w:r>
      <w:r w:rsidRPr="00383A16">
        <w:rPr>
          <w:sz w:val="28"/>
          <w:szCs w:val="28"/>
        </w:rPr>
        <w:t>она смешанной застройки жилыми домами и объектами общественно-делового назначения и повседневного обслуживания населения</w:t>
      </w:r>
      <w:r>
        <w:rPr>
          <w:sz w:val="28"/>
          <w:szCs w:val="28"/>
        </w:rPr>
        <w:t>.</w:t>
      </w:r>
    </w:p>
    <w:p w:rsidR="00D83635" w:rsidRDefault="00D83635" w:rsidP="000B1C7B">
      <w:pPr>
        <w:numPr>
          <w:ilvl w:val="0"/>
          <w:numId w:val="4"/>
        </w:numPr>
        <w:tabs>
          <w:tab w:val="clear" w:pos="1080"/>
          <w:tab w:val="left" w:pos="720"/>
        </w:tabs>
        <w:suppressAutoHyphens/>
        <w:ind w:left="0" w:firstLine="0"/>
        <w:jc w:val="both"/>
        <w:rPr>
          <w:sz w:val="28"/>
          <w:szCs w:val="28"/>
          <w:u w:val="single"/>
        </w:rPr>
      </w:pPr>
      <w:r>
        <w:rPr>
          <w:sz w:val="28"/>
          <w:szCs w:val="28"/>
          <w:u w:val="single"/>
        </w:rPr>
        <w:t>Общественно-деловая зона:</w:t>
      </w:r>
    </w:p>
    <w:p w:rsidR="00D83635" w:rsidRPr="00D064A9" w:rsidRDefault="00D83635" w:rsidP="00D83635">
      <w:pPr>
        <w:jc w:val="both"/>
        <w:rPr>
          <w:sz w:val="28"/>
          <w:szCs w:val="28"/>
        </w:rPr>
      </w:pPr>
      <w:r>
        <w:rPr>
          <w:sz w:val="28"/>
          <w:szCs w:val="28"/>
        </w:rPr>
        <w:t>- з</w:t>
      </w:r>
      <w:r w:rsidRPr="00D064A9">
        <w:rPr>
          <w:sz w:val="28"/>
          <w:szCs w:val="28"/>
        </w:rPr>
        <w:t>она общественно-делового назначения</w:t>
      </w:r>
      <w:r>
        <w:rPr>
          <w:sz w:val="28"/>
          <w:szCs w:val="28"/>
        </w:rPr>
        <w:t>;</w:t>
      </w:r>
    </w:p>
    <w:p w:rsidR="00D83635" w:rsidRDefault="00D83635" w:rsidP="00D83635">
      <w:pPr>
        <w:autoSpaceDE w:val="0"/>
        <w:autoSpaceDN w:val="0"/>
        <w:adjustRightInd w:val="0"/>
        <w:jc w:val="both"/>
        <w:rPr>
          <w:sz w:val="28"/>
          <w:szCs w:val="28"/>
        </w:rPr>
      </w:pPr>
      <w:r>
        <w:rPr>
          <w:sz w:val="28"/>
          <w:szCs w:val="28"/>
        </w:rPr>
        <w:t>- з</w:t>
      </w:r>
      <w:r w:rsidRPr="00F355AB">
        <w:rPr>
          <w:sz w:val="28"/>
          <w:szCs w:val="28"/>
        </w:rPr>
        <w:t xml:space="preserve">она </w:t>
      </w:r>
      <w:r>
        <w:rPr>
          <w:sz w:val="28"/>
          <w:szCs w:val="28"/>
        </w:rPr>
        <w:t>объектов социального назначения;</w:t>
      </w:r>
    </w:p>
    <w:p w:rsidR="00D83635" w:rsidRDefault="00D83635" w:rsidP="000B1C7B">
      <w:pPr>
        <w:numPr>
          <w:ilvl w:val="0"/>
          <w:numId w:val="4"/>
        </w:numPr>
        <w:tabs>
          <w:tab w:val="clear" w:pos="1080"/>
          <w:tab w:val="left" w:pos="720"/>
        </w:tabs>
        <w:suppressAutoHyphens/>
        <w:ind w:left="0" w:firstLine="0"/>
        <w:jc w:val="both"/>
        <w:rPr>
          <w:sz w:val="28"/>
          <w:szCs w:val="28"/>
          <w:u w:val="single"/>
        </w:rPr>
      </w:pPr>
      <w:r>
        <w:rPr>
          <w:sz w:val="28"/>
          <w:szCs w:val="28"/>
          <w:u w:val="single"/>
        </w:rPr>
        <w:t>Зона рекреационного назначения:</w:t>
      </w:r>
    </w:p>
    <w:p w:rsidR="00D83635" w:rsidRDefault="00D83635" w:rsidP="00D83635">
      <w:pPr>
        <w:autoSpaceDE w:val="0"/>
        <w:autoSpaceDN w:val="0"/>
        <w:adjustRightInd w:val="0"/>
        <w:rPr>
          <w:sz w:val="28"/>
          <w:szCs w:val="28"/>
        </w:rPr>
      </w:pPr>
      <w:r>
        <w:rPr>
          <w:sz w:val="28"/>
          <w:szCs w:val="28"/>
        </w:rPr>
        <w:t>- зона рекреационного назначения, в том числе озеленения общего пользования и плоскостных спортивных сооружений;</w:t>
      </w:r>
    </w:p>
    <w:p w:rsidR="00D83635" w:rsidRDefault="00D83635" w:rsidP="00D83635">
      <w:pPr>
        <w:autoSpaceDE w:val="0"/>
        <w:autoSpaceDN w:val="0"/>
        <w:adjustRightInd w:val="0"/>
        <w:rPr>
          <w:sz w:val="28"/>
          <w:szCs w:val="28"/>
        </w:rPr>
      </w:pPr>
      <w:r>
        <w:rPr>
          <w:sz w:val="28"/>
          <w:szCs w:val="28"/>
        </w:rPr>
        <w:t>- зона</w:t>
      </w:r>
      <w:r w:rsidRPr="00F355AB">
        <w:rPr>
          <w:sz w:val="28"/>
          <w:szCs w:val="28"/>
        </w:rPr>
        <w:t xml:space="preserve"> размещения объектов </w:t>
      </w:r>
      <w:r>
        <w:rPr>
          <w:sz w:val="28"/>
          <w:szCs w:val="28"/>
        </w:rPr>
        <w:t>рекреационного назначения;</w:t>
      </w:r>
    </w:p>
    <w:p w:rsidR="00D83635" w:rsidRDefault="00D83635" w:rsidP="000B1C7B">
      <w:pPr>
        <w:numPr>
          <w:ilvl w:val="0"/>
          <w:numId w:val="4"/>
        </w:numPr>
        <w:tabs>
          <w:tab w:val="clear" w:pos="1080"/>
          <w:tab w:val="left" w:pos="720"/>
        </w:tabs>
        <w:suppressAutoHyphens/>
        <w:ind w:left="0" w:firstLine="0"/>
        <w:jc w:val="both"/>
        <w:rPr>
          <w:sz w:val="28"/>
          <w:szCs w:val="28"/>
          <w:u w:val="single"/>
        </w:rPr>
      </w:pPr>
      <w:r>
        <w:rPr>
          <w:sz w:val="28"/>
          <w:szCs w:val="28"/>
          <w:u w:val="single"/>
        </w:rPr>
        <w:t>Зона производственного и агропромышленного комплекса:</w:t>
      </w:r>
    </w:p>
    <w:p w:rsidR="00D83635" w:rsidRPr="00EC38F6" w:rsidRDefault="00D83635" w:rsidP="00D83635">
      <w:pPr>
        <w:tabs>
          <w:tab w:val="left" w:pos="720"/>
        </w:tabs>
        <w:suppressAutoHyphens/>
        <w:jc w:val="both"/>
        <w:rPr>
          <w:sz w:val="28"/>
          <w:szCs w:val="28"/>
        </w:rPr>
      </w:pPr>
      <w:r w:rsidRPr="00EC38F6">
        <w:rPr>
          <w:sz w:val="28"/>
          <w:szCs w:val="28"/>
        </w:rPr>
        <w:t>- зона производственного и коммунально-складского назначения</w:t>
      </w:r>
      <w:r>
        <w:rPr>
          <w:sz w:val="28"/>
          <w:szCs w:val="28"/>
        </w:rPr>
        <w:t>;</w:t>
      </w:r>
    </w:p>
    <w:p w:rsidR="00D83635" w:rsidRPr="00EC38F6" w:rsidRDefault="00D83635" w:rsidP="00D83635">
      <w:pPr>
        <w:tabs>
          <w:tab w:val="left" w:pos="720"/>
        </w:tabs>
        <w:suppressAutoHyphens/>
        <w:jc w:val="both"/>
        <w:rPr>
          <w:sz w:val="28"/>
          <w:szCs w:val="28"/>
        </w:rPr>
      </w:pPr>
      <w:r w:rsidRPr="00EC38F6">
        <w:rPr>
          <w:sz w:val="28"/>
          <w:szCs w:val="28"/>
        </w:rPr>
        <w:t>- зона объектов сельскохозяйственного назначения</w:t>
      </w:r>
      <w:r>
        <w:rPr>
          <w:sz w:val="28"/>
          <w:szCs w:val="28"/>
        </w:rPr>
        <w:t>;</w:t>
      </w:r>
    </w:p>
    <w:p w:rsidR="00D83635" w:rsidRDefault="00D83635" w:rsidP="000B1C7B">
      <w:pPr>
        <w:numPr>
          <w:ilvl w:val="0"/>
          <w:numId w:val="4"/>
        </w:numPr>
        <w:tabs>
          <w:tab w:val="clear" w:pos="1080"/>
          <w:tab w:val="left" w:pos="720"/>
        </w:tabs>
        <w:suppressAutoHyphens/>
        <w:ind w:left="0" w:firstLine="0"/>
        <w:jc w:val="both"/>
        <w:rPr>
          <w:sz w:val="28"/>
          <w:szCs w:val="28"/>
          <w:u w:val="single"/>
        </w:rPr>
      </w:pPr>
      <w:r>
        <w:rPr>
          <w:sz w:val="28"/>
          <w:szCs w:val="28"/>
          <w:u w:val="single"/>
        </w:rPr>
        <w:t>Зона инженерно-транспортной инфраструктуры:</w:t>
      </w:r>
    </w:p>
    <w:p w:rsidR="00D83635" w:rsidRPr="00EC38F6" w:rsidRDefault="00D83635" w:rsidP="00D83635">
      <w:pPr>
        <w:tabs>
          <w:tab w:val="left" w:pos="720"/>
        </w:tabs>
        <w:suppressAutoHyphens/>
        <w:jc w:val="both"/>
        <w:rPr>
          <w:sz w:val="28"/>
          <w:szCs w:val="28"/>
          <w:u w:val="single"/>
        </w:rPr>
      </w:pPr>
      <w:r w:rsidRPr="00EC38F6">
        <w:rPr>
          <w:sz w:val="28"/>
          <w:szCs w:val="28"/>
        </w:rPr>
        <w:t>- зона многофункционального использования, в том числе размещения объектов транспортной инфраструктуры, придорожного обслуживания и транспортно-логистических комплексов;</w:t>
      </w:r>
    </w:p>
    <w:p w:rsidR="00D83635" w:rsidRPr="00D064A9" w:rsidRDefault="00D83635" w:rsidP="00D83635">
      <w:pPr>
        <w:autoSpaceDE w:val="0"/>
        <w:autoSpaceDN w:val="0"/>
        <w:adjustRightInd w:val="0"/>
        <w:jc w:val="both"/>
        <w:rPr>
          <w:sz w:val="28"/>
          <w:szCs w:val="28"/>
        </w:rPr>
      </w:pPr>
      <w:r>
        <w:rPr>
          <w:sz w:val="28"/>
          <w:szCs w:val="28"/>
        </w:rPr>
        <w:t>- зона размещения линейных объектов транспортной инфраструктуры;</w:t>
      </w:r>
    </w:p>
    <w:p w:rsidR="00D83635" w:rsidRPr="0070553B" w:rsidRDefault="00D83635" w:rsidP="00D83635">
      <w:pPr>
        <w:autoSpaceDE w:val="0"/>
        <w:autoSpaceDN w:val="0"/>
        <w:adjustRightInd w:val="0"/>
        <w:jc w:val="both"/>
        <w:rPr>
          <w:sz w:val="28"/>
          <w:szCs w:val="28"/>
        </w:rPr>
      </w:pPr>
      <w:r>
        <w:rPr>
          <w:sz w:val="28"/>
          <w:szCs w:val="28"/>
        </w:rPr>
        <w:t xml:space="preserve"> - з</w:t>
      </w:r>
      <w:r w:rsidRPr="00D064A9">
        <w:rPr>
          <w:sz w:val="28"/>
          <w:szCs w:val="28"/>
        </w:rPr>
        <w:t>она водозаборных сооружений</w:t>
      </w:r>
      <w:r>
        <w:rPr>
          <w:sz w:val="28"/>
          <w:szCs w:val="28"/>
        </w:rPr>
        <w:t>;</w:t>
      </w:r>
    </w:p>
    <w:p w:rsidR="00D83635" w:rsidRPr="00D064A9" w:rsidRDefault="00D83635" w:rsidP="00D83635">
      <w:pPr>
        <w:autoSpaceDE w:val="0"/>
        <w:autoSpaceDN w:val="0"/>
        <w:adjustRightInd w:val="0"/>
        <w:jc w:val="both"/>
        <w:rPr>
          <w:sz w:val="28"/>
          <w:szCs w:val="28"/>
        </w:rPr>
      </w:pPr>
      <w:r>
        <w:rPr>
          <w:sz w:val="28"/>
          <w:szCs w:val="28"/>
        </w:rPr>
        <w:t xml:space="preserve"> - зона объектов трубопроводного транспорта;</w:t>
      </w:r>
    </w:p>
    <w:p w:rsidR="00D83635" w:rsidRDefault="00D83635" w:rsidP="00D83635">
      <w:pPr>
        <w:autoSpaceDE w:val="0"/>
        <w:autoSpaceDN w:val="0"/>
        <w:adjustRightInd w:val="0"/>
        <w:jc w:val="both"/>
        <w:rPr>
          <w:sz w:val="28"/>
          <w:szCs w:val="28"/>
          <w:u w:val="single"/>
        </w:rPr>
      </w:pPr>
      <w:r>
        <w:rPr>
          <w:sz w:val="28"/>
          <w:szCs w:val="28"/>
        </w:rPr>
        <w:t xml:space="preserve"> </w:t>
      </w:r>
      <w:r>
        <w:rPr>
          <w:sz w:val="28"/>
          <w:szCs w:val="28"/>
          <w:u w:val="single"/>
        </w:rPr>
        <w:t>Зона специального назначения:</w:t>
      </w:r>
    </w:p>
    <w:p w:rsidR="00D83635" w:rsidRDefault="00D83635" w:rsidP="00D83635">
      <w:pPr>
        <w:jc w:val="both"/>
        <w:rPr>
          <w:sz w:val="28"/>
          <w:szCs w:val="28"/>
        </w:rPr>
      </w:pPr>
      <w:r>
        <w:rPr>
          <w:sz w:val="28"/>
          <w:szCs w:val="28"/>
        </w:rPr>
        <w:t>- зона кладбищ.</w:t>
      </w:r>
    </w:p>
    <w:p w:rsidR="00D83635" w:rsidRDefault="00D83635" w:rsidP="000B1C7B">
      <w:pPr>
        <w:numPr>
          <w:ilvl w:val="0"/>
          <w:numId w:val="4"/>
        </w:numPr>
        <w:tabs>
          <w:tab w:val="clear" w:pos="1080"/>
          <w:tab w:val="left" w:pos="720"/>
        </w:tabs>
        <w:suppressAutoHyphens/>
        <w:ind w:left="0"/>
        <w:jc w:val="both"/>
        <w:rPr>
          <w:sz w:val="28"/>
          <w:szCs w:val="28"/>
          <w:u w:val="single"/>
        </w:rPr>
      </w:pPr>
      <w:r>
        <w:rPr>
          <w:sz w:val="28"/>
          <w:szCs w:val="28"/>
          <w:u w:val="single"/>
        </w:rPr>
        <w:t>Зона сельскохозяйственного использования:</w:t>
      </w:r>
    </w:p>
    <w:p w:rsidR="00D83635" w:rsidRDefault="00D83635" w:rsidP="00D83635">
      <w:pPr>
        <w:jc w:val="both"/>
        <w:rPr>
          <w:sz w:val="28"/>
          <w:szCs w:val="28"/>
        </w:rPr>
      </w:pPr>
      <w:r>
        <w:rPr>
          <w:sz w:val="28"/>
          <w:szCs w:val="28"/>
        </w:rPr>
        <w:t>- зона садово-дачных товариществ;</w:t>
      </w:r>
    </w:p>
    <w:p w:rsidR="00D83635" w:rsidRDefault="00D83635" w:rsidP="00D83635">
      <w:pPr>
        <w:jc w:val="both"/>
        <w:rPr>
          <w:sz w:val="28"/>
          <w:szCs w:val="28"/>
        </w:rPr>
      </w:pPr>
      <w:r>
        <w:rPr>
          <w:sz w:val="28"/>
          <w:szCs w:val="28"/>
        </w:rPr>
        <w:t>- зона сельскохозяйственного использования.</w:t>
      </w:r>
    </w:p>
    <w:p w:rsidR="00D83635" w:rsidRDefault="00D83635" w:rsidP="000B1C7B">
      <w:pPr>
        <w:numPr>
          <w:ilvl w:val="0"/>
          <w:numId w:val="4"/>
        </w:numPr>
        <w:tabs>
          <w:tab w:val="clear" w:pos="1080"/>
          <w:tab w:val="left" w:pos="720"/>
        </w:tabs>
        <w:suppressAutoHyphens/>
        <w:ind w:left="0"/>
        <w:jc w:val="both"/>
        <w:rPr>
          <w:sz w:val="28"/>
          <w:szCs w:val="28"/>
          <w:u w:val="single"/>
        </w:rPr>
      </w:pPr>
      <w:r>
        <w:rPr>
          <w:sz w:val="28"/>
          <w:szCs w:val="28"/>
          <w:u w:val="single"/>
        </w:rPr>
        <w:t>Иные функциональные зоны:</w:t>
      </w:r>
    </w:p>
    <w:p w:rsidR="00D83635" w:rsidRPr="00C80DAB" w:rsidRDefault="00D83635" w:rsidP="00D83635">
      <w:pPr>
        <w:tabs>
          <w:tab w:val="left" w:pos="720"/>
        </w:tabs>
        <w:suppressAutoHyphens/>
        <w:jc w:val="both"/>
        <w:rPr>
          <w:sz w:val="28"/>
          <w:szCs w:val="28"/>
        </w:rPr>
      </w:pPr>
      <w:r w:rsidRPr="00C80DAB">
        <w:rPr>
          <w:sz w:val="28"/>
          <w:szCs w:val="28"/>
        </w:rPr>
        <w:t xml:space="preserve">- </w:t>
      </w:r>
      <w:r>
        <w:rPr>
          <w:sz w:val="28"/>
          <w:szCs w:val="28"/>
        </w:rPr>
        <w:t>залесенные территории, лесопарковые зоны</w:t>
      </w:r>
      <w:r w:rsidRPr="00C80DAB">
        <w:rPr>
          <w:sz w:val="28"/>
          <w:szCs w:val="28"/>
        </w:rPr>
        <w:t>;</w:t>
      </w:r>
    </w:p>
    <w:p w:rsidR="00D83635" w:rsidRPr="00C80DAB" w:rsidRDefault="00D83635" w:rsidP="00D83635">
      <w:pPr>
        <w:tabs>
          <w:tab w:val="left" w:pos="720"/>
        </w:tabs>
        <w:suppressAutoHyphens/>
        <w:jc w:val="both"/>
        <w:rPr>
          <w:sz w:val="28"/>
          <w:szCs w:val="28"/>
        </w:rPr>
      </w:pPr>
      <w:r w:rsidRPr="00C80DAB">
        <w:rPr>
          <w:sz w:val="28"/>
          <w:szCs w:val="28"/>
        </w:rPr>
        <w:t>- поверхностные водные объекты</w:t>
      </w:r>
      <w:r>
        <w:rPr>
          <w:sz w:val="28"/>
          <w:szCs w:val="28"/>
        </w:rPr>
        <w:t>.</w:t>
      </w:r>
    </w:p>
    <w:p w:rsidR="00D83635" w:rsidRDefault="00D83635" w:rsidP="00D83635">
      <w:pPr>
        <w:spacing w:line="312" w:lineRule="auto"/>
        <w:jc w:val="center"/>
        <w:rPr>
          <w:b/>
          <w:sz w:val="28"/>
          <w:szCs w:val="28"/>
          <w:u w:val="single"/>
        </w:rPr>
      </w:pPr>
    </w:p>
    <w:p w:rsidR="00D83635" w:rsidRDefault="00D83635" w:rsidP="00D83635">
      <w:pPr>
        <w:spacing w:line="312" w:lineRule="auto"/>
        <w:jc w:val="center"/>
        <w:rPr>
          <w:b/>
          <w:sz w:val="28"/>
          <w:szCs w:val="28"/>
          <w:u w:val="single"/>
        </w:rPr>
      </w:pPr>
      <w:r w:rsidRPr="00BF72CB">
        <w:rPr>
          <w:b/>
          <w:sz w:val="28"/>
          <w:szCs w:val="28"/>
          <w:u w:val="single"/>
        </w:rPr>
        <w:t>Жилая зона</w:t>
      </w:r>
    </w:p>
    <w:p w:rsidR="00D83635" w:rsidRDefault="00D83635" w:rsidP="00D83635">
      <w:pPr>
        <w:ind w:firstLine="720"/>
        <w:jc w:val="both"/>
        <w:rPr>
          <w:sz w:val="28"/>
          <w:szCs w:val="28"/>
        </w:rPr>
      </w:pPr>
      <w:r>
        <w:rPr>
          <w:sz w:val="28"/>
          <w:szCs w:val="28"/>
        </w:rPr>
        <w:t>Жилая зона предназначена для организации благоприятной и безопасной среды проживания населения, отвечающей его социальным, культурным, бытовым и другим потребностям.</w:t>
      </w:r>
    </w:p>
    <w:p w:rsidR="00D83635" w:rsidRDefault="00D83635" w:rsidP="00D83635">
      <w:pPr>
        <w:jc w:val="both"/>
        <w:rPr>
          <w:sz w:val="28"/>
          <w:szCs w:val="28"/>
        </w:rPr>
      </w:pPr>
      <w:r>
        <w:rPr>
          <w:sz w:val="28"/>
          <w:szCs w:val="28"/>
        </w:rPr>
        <w:tab/>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 </w:t>
      </w:r>
    </w:p>
    <w:p w:rsidR="00D83635" w:rsidRDefault="00D83635" w:rsidP="00D83635">
      <w:pPr>
        <w:jc w:val="both"/>
        <w:rPr>
          <w:sz w:val="28"/>
          <w:szCs w:val="28"/>
        </w:rPr>
      </w:pPr>
      <w:r>
        <w:rPr>
          <w:sz w:val="28"/>
          <w:szCs w:val="28"/>
        </w:rPr>
        <w:tab/>
        <w:t xml:space="preserve">В составе жилой зоны генпланом выделены подзоны: </w:t>
      </w:r>
    </w:p>
    <w:p w:rsidR="00D83635" w:rsidRDefault="00D83635" w:rsidP="00D83635">
      <w:pPr>
        <w:ind w:left="360"/>
        <w:jc w:val="both"/>
        <w:rPr>
          <w:sz w:val="28"/>
          <w:szCs w:val="28"/>
        </w:rPr>
      </w:pPr>
      <w:r>
        <w:rPr>
          <w:sz w:val="28"/>
          <w:szCs w:val="28"/>
        </w:rPr>
        <w:t>- зона усадебной низкоплотной жилой застройки (плотность 15-25 чел/га);</w:t>
      </w:r>
    </w:p>
    <w:p w:rsidR="00D83635" w:rsidRDefault="00D83635" w:rsidP="00D83635">
      <w:pPr>
        <w:ind w:left="360"/>
        <w:jc w:val="both"/>
        <w:rPr>
          <w:sz w:val="28"/>
          <w:szCs w:val="28"/>
        </w:rPr>
      </w:pPr>
      <w:r>
        <w:rPr>
          <w:sz w:val="28"/>
          <w:szCs w:val="28"/>
        </w:rPr>
        <w:t>- зона малоэтажной среднеплотной жилой застройки (плотность 100-160 чел/га);</w:t>
      </w:r>
    </w:p>
    <w:p w:rsidR="00D83635" w:rsidRDefault="00D83635" w:rsidP="00D83635">
      <w:pPr>
        <w:ind w:left="360"/>
        <w:jc w:val="both"/>
        <w:rPr>
          <w:sz w:val="28"/>
          <w:szCs w:val="28"/>
        </w:rPr>
      </w:pPr>
      <w:r>
        <w:rPr>
          <w:sz w:val="28"/>
          <w:szCs w:val="28"/>
        </w:rPr>
        <w:t>- зона многоэтажной жилой застройки (плотность 150-250 чел/га);</w:t>
      </w:r>
    </w:p>
    <w:p w:rsidR="00D83635" w:rsidRDefault="00D83635" w:rsidP="00D83635">
      <w:pPr>
        <w:ind w:left="364"/>
        <w:jc w:val="both"/>
        <w:rPr>
          <w:sz w:val="28"/>
          <w:szCs w:val="28"/>
        </w:rPr>
      </w:pPr>
      <w:r>
        <w:rPr>
          <w:sz w:val="28"/>
          <w:szCs w:val="28"/>
        </w:rPr>
        <w:t>- з</w:t>
      </w:r>
      <w:r w:rsidRPr="00383A16">
        <w:rPr>
          <w:sz w:val="28"/>
          <w:szCs w:val="28"/>
        </w:rPr>
        <w:t>она смешанной застройки жилыми домами и объектами общественно-делового назначения и повседневного обслуживания населения</w:t>
      </w:r>
      <w:r>
        <w:rPr>
          <w:sz w:val="28"/>
          <w:szCs w:val="28"/>
        </w:rPr>
        <w:t>, выделена вдоль основных улиц в станице Северской в целях рекомендуемого развития территорий в части размещения объектов, свойственных общественно-деловым зонам.</w:t>
      </w:r>
      <w:r>
        <w:rPr>
          <w:sz w:val="28"/>
          <w:szCs w:val="28"/>
        </w:rPr>
        <w:tab/>
      </w:r>
    </w:p>
    <w:p w:rsidR="00D83635" w:rsidRDefault="00D83635" w:rsidP="00D83635">
      <w:pPr>
        <w:ind w:firstLine="709"/>
        <w:jc w:val="both"/>
        <w:rPr>
          <w:sz w:val="28"/>
          <w:szCs w:val="28"/>
        </w:rPr>
      </w:pPr>
      <w:r>
        <w:rPr>
          <w:sz w:val="28"/>
          <w:szCs w:val="28"/>
        </w:rPr>
        <w:t>Жилищное строительство на проектируемой территории предлагается осуществлять следующими типами жилых зданий:</w:t>
      </w:r>
    </w:p>
    <w:p w:rsidR="00D83635" w:rsidRDefault="00D83635" w:rsidP="00D83635">
      <w:pPr>
        <w:jc w:val="both"/>
        <w:rPr>
          <w:sz w:val="28"/>
          <w:szCs w:val="28"/>
        </w:rPr>
      </w:pPr>
      <w:r>
        <w:rPr>
          <w:sz w:val="28"/>
          <w:szCs w:val="28"/>
        </w:rPr>
        <w:tab/>
        <w:t xml:space="preserve">- в </w:t>
      </w:r>
      <w:r>
        <w:rPr>
          <w:sz w:val="28"/>
          <w:szCs w:val="28"/>
          <w:u w:val="single"/>
        </w:rPr>
        <w:t>зоне усадебной жилой застройки</w:t>
      </w:r>
      <w:r>
        <w:rPr>
          <w:sz w:val="28"/>
          <w:szCs w:val="28"/>
        </w:rPr>
        <w:t xml:space="preserve"> – индивидуальная застройка усадебного типа с рекомендуемыми размерами приусадебных участков от </w:t>
      </w:r>
      <w:smartTag w:uri="urn:schemas-microsoft-com:office:smarttags" w:element="metricconverter">
        <w:smartTagPr>
          <w:attr w:name="ProductID" w:val="0,15 га"/>
        </w:smartTagPr>
        <w:r>
          <w:rPr>
            <w:sz w:val="28"/>
            <w:szCs w:val="28"/>
          </w:rPr>
          <w:t>0,15 га</w:t>
        </w:r>
      </w:smartTag>
      <w:r>
        <w:rPr>
          <w:sz w:val="28"/>
          <w:szCs w:val="28"/>
        </w:rPr>
        <w:t xml:space="preserve"> до 0,04 га (размеры участков подлежат уточнению на стадии разработки Правил землепользования и застройки);</w:t>
      </w:r>
    </w:p>
    <w:p w:rsidR="00D83635" w:rsidRDefault="00D83635" w:rsidP="00D83635">
      <w:pPr>
        <w:jc w:val="both"/>
        <w:rPr>
          <w:sz w:val="28"/>
          <w:szCs w:val="28"/>
        </w:rPr>
      </w:pPr>
      <w:r>
        <w:rPr>
          <w:sz w:val="28"/>
          <w:szCs w:val="28"/>
        </w:rPr>
        <w:tab/>
        <w:t xml:space="preserve">- в </w:t>
      </w:r>
      <w:r>
        <w:rPr>
          <w:sz w:val="28"/>
          <w:szCs w:val="28"/>
          <w:u w:val="single"/>
        </w:rPr>
        <w:t>зоне малоэтажной жилой застройки</w:t>
      </w:r>
      <w:r>
        <w:rPr>
          <w:sz w:val="28"/>
          <w:szCs w:val="28"/>
        </w:rPr>
        <w:t xml:space="preserve"> – застройка секционного и блокированного типа, 2-4 этажа (без выделения приусадебных участков или с участками 0,03-0,08 га), а также уплотняемая жилая застройка с точечным размещение многоэтажных жилых домов;</w:t>
      </w:r>
    </w:p>
    <w:p w:rsidR="00D83635" w:rsidRDefault="00D83635" w:rsidP="00D83635">
      <w:pPr>
        <w:jc w:val="both"/>
        <w:rPr>
          <w:sz w:val="28"/>
          <w:szCs w:val="28"/>
        </w:rPr>
      </w:pPr>
      <w:r>
        <w:rPr>
          <w:sz w:val="28"/>
          <w:szCs w:val="28"/>
        </w:rPr>
        <w:tab/>
        <w:t xml:space="preserve">- в </w:t>
      </w:r>
      <w:r>
        <w:rPr>
          <w:sz w:val="28"/>
          <w:szCs w:val="28"/>
          <w:u w:val="single"/>
        </w:rPr>
        <w:t>зоне многоэтажной жилой застройки</w:t>
      </w:r>
      <w:r>
        <w:rPr>
          <w:sz w:val="28"/>
          <w:szCs w:val="28"/>
        </w:rPr>
        <w:t xml:space="preserve"> – секционными и точечными многоэтажными жилыми домами, 5-12 этажей.</w:t>
      </w:r>
    </w:p>
    <w:p w:rsidR="00D83635" w:rsidRDefault="00D83635" w:rsidP="00D83635">
      <w:pPr>
        <w:ind w:firstLine="720"/>
        <w:jc w:val="both"/>
        <w:rPr>
          <w:sz w:val="28"/>
          <w:szCs w:val="28"/>
        </w:rPr>
      </w:pPr>
      <w:r>
        <w:rPr>
          <w:sz w:val="28"/>
          <w:szCs w:val="28"/>
        </w:rPr>
        <w:t>В целом по поселению данным генпланом предусмотрена значительная урбанизация застройки только в ст. Северской, что продиктовано экономическими и социальными предпосылками. Авторами генерального плана планируется сохранить исторически сложившийся принцип застройки сельских населенных пунктов с преобладающими приусадебными хозяйствами. Существующая 2-5-этажная застройка в ст. Северской свидетельствует о высоком уровне производственной сферы, в сравнении с другими населенными пунктами поселения. Проектом предлагается сохранение данного типа застройки. Генеральным планом на расчетный срок предлагается уплотнение центральных кварталов существующей усадебной застройки станицы Северской с возможностью точечного размещения многоэтажных жилых домов, а также предусмотрены</w:t>
      </w:r>
      <w:r w:rsidRPr="008D707B">
        <w:rPr>
          <w:sz w:val="28"/>
          <w:szCs w:val="28"/>
        </w:rPr>
        <w:t xml:space="preserve"> </w:t>
      </w:r>
      <w:r>
        <w:rPr>
          <w:sz w:val="28"/>
          <w:szCs w:val="28"/>
        </w:rPr>
        <w:t>территории  для размещения зон плотной многоэтажной застройки.</w:t>
      </w:r>
    </w:p>
    <w:p w:rsidR="00D83635" w:rsidRDefault="00D83635" w:rsidP="00D83635">
      <w:pPr>
        <w:ind w:firstLine="600"/>
        <w:jc w:val="both"/>
        <w:rPr>
          <w:sz w:val="28"/>
          <w:szCs w:val="28"/>
        </w:rPr>
      </w:pPr>
      <w:r>
        <w:rPr>
          <w:sz w:val="28"/>
          <w:szCs w:val="28"/>
        </w:rPr>
        <w:t>Основной объем жилищного строительства планируется осуществлять за счет частных инвестиций. Государственные вложения будут направлены на инфраструктурную подготовку земельных участков для последующей продажи их на рыночных принципах, а также на осуществление целевых государственных программ по жилищному обеспечению, включая инвалидов, ветеранов и других слоев населения.</w:t>
      </w:r>
    </w:p>
    <w:p w:rsidR="00D83635" w:rsidRDefault="00D83635" w:rsidP="00D83635">
      <w:pPr>
        <w:ind w:firstLine="720"/>
        <w:jc w:val="both"/>
        <w:rPr>
          <w:sz w:val="28"/>
          <w:szCs w:val="28"/>
        </w:rPr>
      </w:pPr>
      <w:r>
        <w:rPr>
          <w:sz w:val="28"/>
          <w:szCs w:val="28"/>
        </w:rPr>
        <w:t>Генеральным планом запланировано развитие жилой зоны населенных пунктов Северского сельского поселения, в том числе населенных пунктов:</w:t>
      </w:r>
    </w:p>
    <w:p w:rsidR="00D83635" w:rsidRDefault="00D83635" w:rsidP="00D83635">
      <w:pPr>
        <w:ind w:firstLine="720"/>
        <w:jc w:val="both"/>
        <w:rPr>
          <w:sz w:val="28"/>
          <w:szCs w:val="28"/>
        </w:rPr>
      </w:pPr>
      <w:r>
        <w:rPr>
          <w:sz w:val="28"/>
          <w:szCs w:val="28"/>
        </w:rPr>
        <w:t>- ст. Северской – преимущественно в восточном направлении и в западной части станицы;</w:t>
      </w:r>
    </w:p>
    <w:p w:rsidR="00D83635" w:rsidRDefault="00D83635" w:rsidP="00D83635">
      <w:pPr>
        <w:ind w:firstLine="720"/>
        <w:jc w:val="both"/>
        <w:rPr>
          <w:sz w:val="28"/>
          <w:szCs w:val="28"/>
        </w:rPr>
      </w:pPr>
      <w:r>
        <w:rPr>
          <w:sz w:val="28"/>
          <w:szCs w:val="28"/>
        </w:rPr>
        <w:t>- п. Предгорный – в северо-восточном направлении от существующей застройки;</w:t>
      </w:r>
    </w:p>
    <w:p w:rsidR="00D83635" w:rsidRDefault="00D83635" w:rsidP="00D83635">
      <w:pPr>
        <w:ind w:firstLine="720"/>
        <w:jc w:val="both"/>
        <w:rPr>
          <w:sz w:val="28"/>
          <w:szCs w:val="28"/>
        </w:rPr>
      </w:pPr>
      <w:r>
        <w:rPr>
          <w:sz w:val="28"/>
          <w:szCs w:val="28"/>
        </w:rPr>
        <w:t>- п. 8 Марта – восточнее сложившейся жилой территории;</w:t>
      </w:r>
    </w:p>
    <w:p w:rsidR="00D83635" w:rsidRDefault="00D83635" w:rsidP="00D83635">
      <w:pPr>
        <w:ind w:firstLine="720"/>
        <w:jc w:val="both"/>
        <w:rPr>
          <w:sz w:val="28"/>
          <w:szCs w:val="28"/>
        </w:rPr>
      </w:pPr>
      <w:r>
        <w:rPr>
          <w:sz w:val="28"/>
          <w:szCs w:val="28"/>
        </w:rPr>
        <w:t>- х. Свободный – в юго-восточном, северо-западном и северном направлениях;</w:t>
      </w:r>
    </w:p>
    <w:p w:rsidR="00D83635" w:rsidRDefault="00D83635" w:rsidP="00D83635">
      <w:pPr>
        <w:ind w:firstLine="720"/>
        <w:jc w:val="both"/>
        <w:rPr>
          <w:sz w:val="28"/>
          <w:szCs w:val="28"/>
        </w:rPr>
      </w:pPr>
      <w:r>
        <w:rPr>
          <w:sz w:val="28"/>
          <w:szCs w:val="28"/>
        </w:rPr>
        <w:t>- х. Новоалексеевского – преимущественно в северном и южном направлениях от существующей застройки;</w:t>
      </w:r>
    </w:p>
    <w:p w:rsidR="00D83635" w:rsidRDefault="00D83635" w:rsidP="00D83635">
      <w:pPr>
        <w:ind w:firstLine="720"/>
        <w:jc w:val="both"/>
        <w:rPr>
          <w:sz w:val="28"/>
          <w:szCs w:val="28"/>
        </w:rPr>
      </w:pPr>
      <w:r>
        <w:rPr>
          <w:sz w:val="28"/>
          <w:szCs w:val="28"/>
        </w:rPr>
        <w:t>- х. Науменков – в северном направлении;</w:t>
      </w:r>
    </w:p>
    <w:p w:rsidR="00D83635" w:rsidRDefault="00D83635" w:rsidP="00D83635">
      <w:pPr>
        <w:ind w:firstLine="720"/>
        <w:jc w:val="both"/>
        <w:rPr>
          <w:sz w:val="28"/>
          <w:szCs w:val="28"/>
        </w:rPr>
      </w:pPr>
      <w:r>
        <w:rPr>
          <w:sz w:val="28"/>
          <w:szCs w:val="28"/>
        </w:rPr>
        <w:t xml:space="preserve">- </w:t>
      </w:r>
      <w:r w:rsidRPr="00B63858">
        <w:rPr>
          <w:sz w:val="28"/>
          <w:szCs w:val="28"/>
        </w:rPr>
        <w:t>х. Бончковский</w:t>
      </w:r>
      <w:r>
        <w:rPr>
          <w:sz w:val="28"/>
          <w:szCs w:val="28"/>
        </w:rPr>
        <w:t xml:space="preserve"> – преимущественно в юго-восточном и южном направлениях;</w:t>
      </w:r>
    </w:p>
    <w:p w:rsidR="00D83635" w:rsidRDefault="00D83635" w:rsidP="00D83635">
      <w:pPr>
        <w:ind w:firstLine="720"/>
        <w:jc w:val="both"/>
        <w:rPr>
          <w:sz w:val="28"/>
          <w:szCs w:val="28"/>
        </w:rPr>
      </w:pPr>
      <w:r w:rsidRPr="00B63858">
        <w:rPr>
          <w:sz w:val="28"/>
          <w:szCs w:val="28"/>
        </w:rPr>
        <w:t>- х. Бондаренко</w:t>
      </w:r>
      <w:r>
        <w:rPr>
          <w:sz w:val="28"/>
          <w:szCs w:val="28"/>
        </w:rPr>
        <w:t xml:space="preserve"> – северо-восточнее от существующей жилой застройки;</w:t>
      </w:r>
    </w:p>
    <w:p w:rsidR="00D83635" w:rsidRPr="00B63858" w:rsidRDefault="00D83635" w:rsidP="00D83635">
      <w:pPr>
        <w:ind w:firstLine="720"/>
        <w:jc w:val="both"/>
        <w:rPr>
          <w:sz w:val="28"/>
          <w:szCs w:val="28"/>
        </w:rPr>
      </w:pPr>
      <w:r>
        <w:rPr>
          <w:sz w:val="28"/>
          <w:szCs w:val="28"/>
        </w:rPr>
        <w:t>- х. Воликов – в северо-восточном направлении.</w:t>
      </w:r>
    </w:p>
    <w:p w:rsidR="00D83635" w:rsidRDefault="00D83635" w:rsidP="00D83635">
      <w:pPr>
        <w:ind w:firstLine="720"/>
        <w:jc w:val="center"/>
        <w:rPr>
          <w:b/>
          <w:sz w:val="28"/>
          <w:szCs w:val="28"/>
        </w:rPr>
      </w:pPr>
    </w:p>
    <w:p w:rsidR="00D83635" w:rsidRDefault="00D83635" w:rsidP="00D83635">
      <w:pPr>
        <w:jc w:val="center"/>
        <w:rPr>
          <w:b/>
          <w:sz w:val="28"/>
          <w:szCs w:val="28"/>
        </w:rPr>
      </w:pPr>
      <w:r w:rsidRPr="00926611">
        <w:rPr>
          <w:b/>
          <w:sz w:val="28"/>
          <w:szCs w:val="28"/>
        </w:rPr>
        <w:t>Площади жилых зон в разрезе населенных пунктов</w:t>
      </w:r>
      <w:r>
        <w:rPr>
          <w:b/>
          <w:sz w:val="28"/>
          <w:szCs w:val="28"/>
        </w:rPr>
        <w:t xml:space="preserve"> </w:t>
      </w:r>
    </w:p>
    <w:p w:rsidR="00D83635" w:rsidRPr="00926611" w:rsidRDefault="00D83635" w:rsidP="00D83635">
      <w:pPr>
        <w:jc w:val="center"/>
        <w:rPr>
          <w:b/>
          <w:sz w:val="28"/>
          <w:szCs w:val="28"/>
        </w:rPr>
      </w:pPr>
      <w:r>
        <w:rPr>
          <w:b/>
          <w:sz w:val="28"/>
          <w:szCs w:val="28"/>
        </w:rPr>
        <w:t>с учетом внесенных изменений</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
        <w:gridCol w:w="2672"/>
        <w:gridCol w:w="1874"/>
        <w:gridCol w:w="2077"/>
        <w:gridCol w:w="2286"/>
      </w:tblGrid>
      <w:tr w:rsidR="00D83635" w:rsidRPr="007667B1" w:rsidTr="00F948D3">
        <w:trPr>
          <w:trHeight w:val="509"/>
        </w:trPr>
        <w:tc>
          <w:tcPr>
            <w:tcW w:w="769" w:type="dxa"/>
            <w:vMerge w:val="restart"/>
            <w:shd w:val="clear" w:color="auto" w:fill="auto"/>
            <w:noWrap/>
            <w:vAlign w:val="center"/>
          </w:tcPr>
          <w:p w:rsidR="00D83635" w:rsidRPr="007667B1" w:rsidRDefault="00D83635" w:rsidP="00F948D3">
            <w:pPr>
              <w:jc w:val="center"/>
              <w:rPr>
                <w:sz w:val="24"/>
                <w:szCs w:val="24"/>
              </w:rPr>
            </w:pPr>
            <w:r w:rsidRPr="007667B1">
              <w:rPr>
                <w:sz w:val="24"/>
                <w:szCs w:val="24"/>
              </w:rPr>
              <w:t>№п/п</w:t>
            </w:r>
          </w:p>
          <w:p w:rsidR="00D83635" w:rsidRPr="007667B1" w:rsidRDefault="00D83635" w:rsidP="00F948D3">
            <w:pPr>
              <w:jc w:val="center"/>
              <w:rPr>
                <w:sz w:val="24"/>
                <w:szCs w:val="24"/>
              </w:rPr>
            </w:pPr>
          </w:p>
        </w:tc>
        <w:tc>
          <w:tcPr>
            <w:tcW w:w="2672" w:type="dxa"/>
            <w:vMerge w:val="restart"/>
            <w:shd w:val="clear" w:color="auto" w:fill="auto"/>
            <w:noWrap/>
            <w:vAlign w:val="center"/>
          </w:tcPr>
          <w:p w:rsidR="00D83635" w:rsidRPr="007667B1" w:rsidRDefault="00D83635" w:rsidP="00F948D3">
            <w:pPr>
              <w:jc w:val="center"/>
              <w:rPr>
                <w:sz w:val="24"/>
                <w:szCs w:val="24"/>
              </w:rPr>
            </w:pPr>
            <w:r w:rsidRPr="007667B1">
              <w:rPr>
                <w:sz w:val="24"/>
                <w:szCs w:val="24"/>
              </w:rPr>
              <w:t>Наименование населенного пункта</w:t>
            </w:r>
          </w:p>
          <w:p w:rsidR="00D83635" w:rsidRPr="007667B1" w:rsidRDefault="00D83635" w:rsidP="00F948D3">
            <w:pPr>
              <w:jc w:val="center"/>
              <w:rPr>
                <w:sz w:val="24"/>
                <w:szCs w:val="24"/>
              </w:rPr>
            </w:pPr>
          </w:p>
        </w:tc>
        <w:tc>
          <w:tcPr>
            <w:tcW w:w="6237" w:type="dxa"/>
            <w:gridSpan w:val="3"/>
            <w:shd w:val="clear" w:color="auto" w:fill="auto"/>
          </w:tcPr>
          <w:p w:rsidR="00D83635" w:rsidRPr="007667B1" w:rsidRDefault="00D83635" w:rsidP="00F948D3">
            <w:pPr>
              <w:jc w:val="center"/>
              <w:rPr>
                <w:sz w:val="24"/>
                <w:szCs w:val="24"/>
              </w:rPr>
            </w:pPr>
            <w:r w:rsidRPr="007667B1">
              <w:rPr>
                <w:sz w:val="24"/>
                <w:szCs w:val="24"/>
              </w:rPr>
              <w:t>Площадь жилой зоны</w:t>
            </w:r>
          </w:p>
        </w:tc>
      </w:tr>
      <w:tr w:rsidR="00D83635" w:rsidRPr="007667B1" w:rsidTr="00F948D3">
        <w:trPr>
          <w:trHeight w:val="517"/>
        </w:trPr>
        <w:tc>
          <w:tcPr>
            <w:tcW w:w="769" w:type="dxa"/>
            <w:vMerge/>
            <w:shd w:val="clear" w:color="auto" w:fill="auto"/>
            <w:noWrap/>
            <w:vAlign w:val="bottom"/>
          </w:tcPr>
          <w:p w:rsidR="00D83635" w:rsidRPr="007667B1" w:rsidRDefault="00D83635" w:rsidP="00F948D3">
            <w:pPr>
              <w:rPr>
                <w:sz w:val="24"/>
                <w:szCs w:val="24"/>
              </w:rPr>
            </w:pPr>
          </w:p>
        </w:tc>
        <w:tc>
          <w:tcPr>
            <w:tcW w:w="2672" w:type="dxa"/>
            <w:vMerge/>
            <w:shd w:val="clear" w:color="auto" w:fill="auto"/>
            <w:noWrap/>
            <w:vAlign w:val="bottom"/>
          </w:tcPr>
          <w:p w:rsidR="00D83635" w:rsidRPr="007667B1" w:rsidRDefault="00D83635" w:rsidP="00F948D3">
            <w:pPr>
              <w:rPr>
                <w:sz w:val="24"/>
                <w:szCs w:val="24"/>
              </w:rPr>
            </w:pPr>
          </w:p>
        </w:tc>
        <w:tc>
          <w:tcPr>
            <w:tcW w:w="1585" w:type="dxa"/>
            <w:shd w:val="clear" w:color="auto" w:fill="auto"/>
            <w:noWrap/>
          </w:tcPr>
          <w:p w:rsidR="00D83635" w:rsidRPr="007667B1" w:rsidRDefault="00D83635" w:rsidP="00F948D3">
            <w:pPr>
              <w:jc w:val="center"/>
              <w:rPr>
                <w:sz w:val="24"/>
                <w:szCs w:val="24"/>
              </w:rPr>
            </w:pPr>
            <w:r w:rsidRPr="007667B1">
              <w:rPr>
                <w:sz w:val="24"/>
                <w:szCs w:val="24"/>
              </w:rPr>
              <w:t>Существующая, га</w:t>
            </w:r>
          </w:p>
        </w:tc>
        <w:tc>
          <w:tcPr>
            <w:tcW w:w="2129" w:type="dxa"/>
          </w:tcPr>
          <w:p w:rsidR="00D83635" w:rsidRPr="007667B1" w:rsidRDefault="00D83635" w:rsidP="00F948D3">
            <w:pPr>
              <w:jc w:val="center"/>
              <w:rPr>
                <w:sz w:val="24"/>
                <w:szCs w:val="24"/>
              </w:rPr>
            </w:pPr>
            <w:r w:rsidRPr="007667B1">
              <w:rPr>
                <w:sz w:val="24"/>
                <w:szCs w:val="24"/>
              </w:rPr>
              <w:t>Проектируемая, га</w:t>
            </w:r>
          </w:p>
        </w:tc>
        <w:tc>
          <w:tcPr>
            <w:tcW w:w="2523" w:type="dxa"/>
          </w:tcPr>
          <w:p w:rsidR="00D83635" w:rsidRPr="007667B1" w:rsidRDefault="00D83635" w:rsidP="00F948D3">
            <w:pPr>
              <w:jc w:val="center"/>
              <w:rPr>
                <w:sz w:val="24"/>
                <w:szCs w:val="24"/>
              </w:rPr>
            </w:pPr>
            <w:r w:rsidRPr="007667B1">
              <w:rPr>
                <w:sz w:val="24"/>
                <w:szCs w:val="24"/>
              </w:rPr>
              <w:t>Всего на расчетный срок, га</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1</w:t>
            </w:r>
          </w:p>
        </w:tc>
        <w:tc>
          <w:tcPr>
            <w:tcW w:w="2672" w:type="dxa"/>
            <w:shd w:val="clear" w:color="auto" w:fill="auto"/>
            <w:noWrap/>
            <w:vAlign w:val="bottom"/>
          </w:tcPr>
          <w:p w:rsidR="00D83635" w:rsidRPr="007667B1" w:rsidRDefault="00D83635" w:rsidP="00F948D3">
            <w:pPr>
              <w:rPr>
                <w:b/>
                <w:sz w:val="24"/>
                <w:szCs w:val="24"/>
              </w:rPr>
            </w:pPr>
            <w:r w:rsidRPr="007667B1">
              <w:rPr>
                <w:b/>
                <w:sz w:val="24"/>
                <w:szCs w:val="24"/>
              </w:rPr>
              <w:t>ст. Северская , всего</w:t>
            </w:r>
          </w:p>
          <w:p w:rsidR="00D83635" w:rsidRPr="007667B1" w:rsidRDefault="00D83635" w:rsidP="00F948D3">
            <w:pPr>
              <w:rPr>
                <w:sz w:val="24"/>
                <w:szCs w:val="24"/>
              </w:rPr>
            </w:pPr>
            <w:r w:rsidRPr="007667B1">
              <w:rPr>
                <w:sz w:val="24"/>
                <w:szCs w:val="24"/>
              </w:rPr>
              <w:t xml:space="preserve">- зона усадебной жилой застройки </w:t>
            </w:r>
          </w:p>
          <w:p w:rsidR="00D83635" w:rsidRPr="007667B1" w:rsidRDefault="00D83635" w:rsidP="00F948D3">
            <w:pPr>
              <w:rPr>
                <w:sz w:val="24"/>
                <w:szCs w:val="24"/>
              </w:rPr>
            </w:pPr>
            <w:r w:rsidRPr="007667B1">
              <w:rPr>
                <w:sz w:val="24"/>
                <w:szCs w:val="24"/>
              </w:rPr>
              <w:t>- зона малоэтажной жилой застройки</w:t>
            </w:r>
          </w:p>
          <w:p w:rsidR="00D83635" w:rsidRPr="007667B1" w:rsidRDefault="00D83635" w:rsidP="00F948D3">
            <w:pPr>
              <w:rPr>
                <w:sz w:val="24"/>
                <w:szCs w:val="24"/>
              </w:rPr>
            </w:pPr>
            <w:r w:rsidRPr="007667B1">
              <w:rPr>
                <w:sz w:val="24"/>
                <w:szCs w:val="24"/>
              </w:rPr>
              <w:t>- зона многоэтажной жилой застройки</w:t>
            </w:r>
          </w:p>
        </w:tc>
        <w:tc>
          <w:tcPr>
            <w:tcW w:w="1585" w:type="dxa"/>
            <w:shd w:val="clear" w:color="auto" w:fill="auto"/>
            <w:noWrap/>
          </w:tcPr>
          <w:p w:rsidR="00D83635" w:rsidRPr="007667B1" w:rsidRDefault="00D83635" w:rsidP="00F948D3">
            <w:pPr>
              <w:jc w:val="center"/>
              <w:rPr>
                <w:b/>
                <w:sz w:val="24"/>
                <w:szCs w:val="24"/>
              </w:rPr>
            </w:pPr>
            <w:r w:rsidRPr="007667B1">
              <w:rPr>
                <w:b/>
                <w:sz w:val="24"/>
                <w:szCs w:val="24"/>
              </w:rPr>
              <w:t>150,6</w:t>
            </w:r>
          </w:p>
          <w:p w:rsidR="00D83635" w:rsidRPr="007667B1" w:rsidRDefault="00D83635" w:rsidP="00F948D3">
            <w:pPr>
              <w:jc w:val="center"/>
              <w:rPr>
                <w:sz w:val="24"/>
                <w:szCs w:val="24"/>
              </w:rPr>
            </w:pPr>
            <w:r w:rsidRPr="007667B1">
              <w:rPr>
                <w:sz w:val="24"/>
                <w:szCs w:val="24"/>
              </w:rPr>
              <w:t>102,5</w:t>
            </w:r>
          </w:p>
          <w:p w:rsidR="00D83635" w:rsidRPr="007667B1" w:rsidRDefault="00D83635" w:rsidP="00F948D3">
            <w:pPr>
              <w:jc w:val="center"/>
              <w:rPr>
                <w:sz w:val="24"/>
                <w:szCs w:val="24"/>
              </w:rPr>
            </w:pPr>
          </w:p>
          <w:p w:rsidR="00D83635" w:rsidRPr="007667B1" w:rsidRDefault="00D83635" w:rsidP="00F948D3">
            <w:pPr>
              <w:jc w:val="center"/>
              <w:rPr>
                <w:sz w:val="24"/>
                <w:szCs w:val="24"/>
              </w:rPr>
            </w:pPr>
            <w:r w:rsidRPr="007667B1">
              <w:rPr>
                <w:sz w:val="24"/>
                <w:szCs w:val="24"/>
              </w:rPr>
              <w:t>48,1</w:t>
            </w:r>
          </w:p>
          <w:p w:rsidR="00D83635" w:rsidRPr="007667B1" w:rsidRDefault="00D83635" w:rsidP="00F948D3">
            <w:pPr>
              <w:jc w:val="center"/>
              <w:rPr>
                <w:sz w:val="24"/>
                <w:szCs w:val="24"/>
              </w:rPr>
            </w:pPr>
          </w:p>
          <w:p w:rsidR="00D83635" w:rsidRPr="007667B1" w:rsidRDefault="00D83635" w:rsidP="00F948D3">
            <w:pPr>
              <w:jc w:val="center"/>
              <w:rPr>
                <w:sz w:val="24"/>
                <w:szCs w:val="24"/>
              </w:rPr>
            </w:pPr>
            <w:r w:rsidRPr="007667B1">
              <w:rPr>
                <w:sz w:val="24"/>
                <w:szCs w:val="24"/>
              </w:rPr>
              <w:t>-</w:t>
            </w:r>
          </w:p>
        </w:tc>
        <w:tc>
          <w:tcPr>
            <w:tcW w:w="2129" w:type="dxa"/>
          </w:tcPr>
          <w:p w:rsidR="00D83635" w:rsidRPr="007667B1" w:rsidRDefault="00D83635" w:rsidP="00F948D3">
            <w:pPr>
              <w:jc w:val="center"/>
              <w:rPr>
                <w:b/>
                <w:sz w:val="24"/>
                <w:szCs w:val="24"/>
              </w:rPr>
            </w:pPr>
            <w:r w:rsidRPr="007667B1">
              <w:rPr>
                <w:b/>
                <w:sz w:val="24"/>
                <w:szCs w:val="24"/>
              </w:rPr>
              <w:t>256,4</w:t>
            </w:r>
          </w:p>
          <w:p w:rsidR="00D83635" w:rsidRPr="007667B1" w:rsidRDefault="00D83635" w:rsidP="00F948D3">
            <w:pPr>
              <w:jc w:val="center"/>
              <w:rPr>
                <w:sz w:val="24"/>
                <w:szCs w:val="24"/>
              </w:rPr>
            </w:pPr>
            <w:r w:rsidRPr="007667B1">
              <w:rPr>
                <w:sz w:val="24"/>
                <w:szCs w:val="24"/>
              </w:rPr>
              <w:t>120,9</w:t>
            </w:r>
          </w:p>
          <w:p w:rsidR="00D83635" w:rsidRPr="007667B1" w:rsidRDefault="00D83635" w:rsidP="00F948D3">
            <w:pPr>
              <w:jc w:val="center"/>
              <w:rPr>
                <w:sz w:val="24"/>
                <w:szCs w:val="24"/>
              </w:rPr>
            </w:pPr>
          </w:p>
          <w:p w:rsidR="00D83635" w:rsidRPr="007667B1" w:rsidRDefault="00D83635" w:rsidP="00F948D3">
            <w:pPr>
              <w:jc w:val="center"/>
              <w:rPr>
                <w:sz w:val="24"/>
                <w:szCs w:val="24"/>
              </w:rPr>
            </w:pPr>
            <w:r w:rsidRPr="007667B1">
              <w:rPr>
                <w:sz w:val="24"/>
                <w:szCs w:val="24"/>
              </w:rPr>
              <w:t>36,2</w:t>
            </w:r>
          </w:p>
          <w:p w:rsidR="00D83635" w:rsidRPr="007667B1" w:rsidRDefault="00D83635" w:rsidP="00F948D3">
            <w:pPr>
              <w:jc w:val="center"/>
              <w:rPr>
                <w:sz w:val="24"/>
                <w:szCs w:val="24"/>
              </w:rPr>
            </w:pPr>
          </w:p>
          <w:p w:rsidR="00D83635" w:rsidRPr="007667B1" w:rsidRDefault="00D83635" w:rsidP="00F948D3">
            <w:pPr>
              <w:jc w:val="center"/>
              <w:rPr>
                <w:sz w:val="24"/>
                <w:szCs w:val="24"/>
              </w:rPr>
            </w:pPr>
            <w:r w:rsidRPr="007667B1">
              <w:rPr>
                <w:sz w:val="24"/>
                <w:szCs w:val="24"/>
              </w:rPr>
              <w:t>99,3</w:t>
            </w:r>
          </w:p>
        </w:tc>
        <w:tc>
          <w:tcPr>
            <w:tcW w:w="2523" w:type="dxa"/>
          </w:tcPr>
          <w:p w:rsidR="00D83635" w:rsidRPr="007667B1" w:rsidRDefault="00D83635" w:rsidP="00F948D3">
            <w:pPr>
              <w:jc w:val="center"/>
              <w:rPr>
                <w:b/>
                <w:sz w:val="24"/>
                <w:szCs w:val="24"/>
              </w:rPr>
            </w:pPr>
            <w:r w:rsidRPr="007667B1">
              <w:rPr>
                <w:b/>
                <w:sz w:val="24"/>
                <w:szCs w:val="24"/>
              </w:rPr>
              <w:t>407,0</w:t>
            </w:r>
          </w:p>
          <w:p w:rsidR="00D83635" w:rsidRPr="007667B1" w:rsidRDefault="00D83635" w:rsidP="00F948D3">
            <w:pPr>
              <w:jc w:val="center"/>
              <w:rPr>
                <w:sz w:val="24"/>
                <w:szCs w:val="24"/>
              </w:rPr>
            </w:pPr>
            <w:r w:rsidRPr="007667B1">
              <w:rPr>
                <w:sz w:val="24"/>
                <w:szCs w:val="24"/>
              </w:rPr>
              <w:t>223,4</w:t>
            </w:r>
          </w:p>
          <w:p w:rsidR="00D83635" w:rsidRPr="007667B1" w:rsidRDefault="00D83635" w:rsidP="00F948D3">
            <w:pPr>
              <w:jc w:val="center"/>
              <w:rPr>
                <w:sz w:val="24"/>
                <w:szCs w:val="24"/>
              </w:rPr>
            </w:pPr>
          </w:p>
          <w:p w:rsidR="00D83635" w:rsidRPr="007667B1" w:rsidRDefault="00D83635" w:rsidP="00F948D3">
            <w:pPr>
              <w:jc w:val="center"/>
              <w:rPr>
                <w:sz w:val="24"/>
                <w:szCs w:val="24"/>
              </w:rPr>
            </w:pPr>
            <w:r w:rsidRPr="007667B1">
              <w:rPr>
                <w:sz w:val="24"/>
                <w:szCs w:val="24"/>
              </w:rPr>
              <w:t>84,3</w:t>
            </w:r>
          </w:p>
          <w:p w:rsidR="00D83635" w:rsidRPr="007667B1" w:rsidRDefault="00D83635" w:rsidP="00F948D3">
            <w:pPr>
              <w:jc w:val="center"/>
              <w:rPr>
                <w:sz w:val="24"/>
                <w:szCs w:val="24"/>
              </w:rPr>
            </w:pPr>
          </w:p>
          <w:p w:rsidR="00D83635" w:rsidRPr="007667B1" w:rsidRDefault="00D83635" w:rsidP="00F948D3">
            <w:pPr>
              <w:jc w:val="center"/>
              <w:rPr>
                <w:sz w:val="24"/>
                <w:szCs w:val="24"/>
              </w:rPr>
            </w:pPr>
            <w:r w:rsidRPr="007667B1">
              <w:rPr>
                <w:sz w:val="24"/>
                <w:szCs w:val="24"/>
              </w:rPr>
              <w:t>99,3</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2</w:t>
            </w:r>
          </w:p>
        </w:tc>
        <w:tc>
          <w:tcPr>
            <w:tcW w:w="2672" w:type="dxa"/>
            <w:shd w:val="clear" w:color="auto" w:fill="auto"/>
            <w:noWrap/>
            <w:vAlign w:val="bottom"/>
          </w:tcPr>
          <w:p w:rsidR="00D83635" w:rsidRPr="007667B1" w:rsidRDefault="00D83635" w:rsidP="00F948D3">
            <w:pPr>
              <w:rPr>
                <w:sz w:val="24"/>
                <w:szCs w:val="24"/>
              </w:rPr>
            </w:pPr>
            <w:r w:rsidRPr="007667B1">
              <w:rPr>
                <w:sz w:val="24"/>
                <w:szCs w:val="24"/>
              </w:rPr>
              <w:t>п. Предгорный</w:t>
            </w:r>
          </w:p>
        </w:tc>
        <w:tc>
          <w:tcPr>
            <w:tcW w:w="1585" w:type="dxa"/>
            <w:shd w:val="clear" w:color="auto" w:fill="auto"/>
            <w:noWrap/>
            <w:vAlign w:val="bottom"/>
          </w:tcPr>
          <w:p w:rsidR="00D83635" w:rsidRPr="007667B1" w:rsidRDefault="00D83635" w:rsidP="00F948D3">
            <w:pPr>
              <w:jc w:val="center"/>
              <w:rPr>
                <w:sz w:val="24"/>
                <w:szCs w:val="24"/>
              </w:rPr>
            </w:pPr>
            <w:r w:rsidRPr="007667B1">
              <w:rPr>
                <w:sz w:val="24"/>
                <w:szCs w:val="24"/>
              </w:rPr>
              <w:t>3,9</w:t>
            </w:r>
          </w:p>
        </w:tc>
        <w:tc>
          <w:tcPr>
            <w:tcW w:w="2129" w:type="dxa"/>
          </w:tcPr>
          <w:p w:rsidR="00D83635" w:rsidRPr="007667B1" w:rsidRDefault="00D83635" w:rsidP="00F948D3">
            <w:pPr>
              <w:jc w:val="center"/>
              <w:rPr>
                <w:sz w:val="24"/>
                <w:szCs w:val="24"/>
              </w:rPr>
            </w:pPr>
            <w:r w:rsidRPr="007667B1">
              <w:rPr>
                <w:sz w:val="24"/>
                <w:szCs w:val="24"/>
              </w:rPr>
              <w:t>7,0</w:t>
            </w:r>
          </w:p>
        </w:tc>
        <w:tc>
          <w:tcPr>
            <w:tcW w:w="2523" w:type="dxa"/>
          </w:tcPr>
          <w:p w:rsidR="00D83635" w:rsidRPr="007667B1" w:rsidRDefault="00D83635" w:rsidP="00F948D3">
            <w:pPr>
              <w:jc w:val="center"/>
              <w:rPr>
                <w:sz w:val="24"/>
                <w:szCs w:val="24"/>
              </w:rPr>
            </w:pPr>
            <w:r w:rsidRPr="007667B1">
              <w:rPr>
                <w:sz w:val="24"/>
                <w:szCs w:val="24"/>
              </w:rPr>
              <w:t>10,9</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3</w:t>
            </w:r>
          </w:p>
        </w:tc>
        <w:tc>
          <w:tcPr>
            <w:tcW w:w="2672" w:type="dxa"/>
            <w:shd w:val="clear" w:color="auto" w:fill="auto"/>
            <w:noWrap/>
            <w:vAlign w:val="bottom"/>
          </w:tcPr>
          <w:p w:rsidR="00D83635" w:rsidRPr="007667B1" w:rsidRDefault="00D83635" w:rsidP="00F948D3">
            <w:pPr>
              <w:rPr>
                <w:sz w:val="24"/>
                <w:szCs w:val="24"/>
              </w:rPr>
            </w:pPr>
            <w:r w:rsidRPr="007667B1">
              <w:rPr>
                <w:sz w:val="24"/>
                <w:szCs w:val="24"/>
              </w:rPr>
              <w:t>п. 8 Марта</w:t>
            </w:r>
          </w:p>
        </w:tc>
        <w:tc>
          <w:tcPr>
            <w:tcW w:w="1585" w:type="dxa"/>
            <w:shd w:val="clear" w:color="auto" w:fill="auto"/>
            <w:noWrap/>
            <w:vAlign w:val="bottom"/>
          </w:tcPr>
          <w:p w:rsidR="00D83635" w:rsidRPr="007667B1" w:rsidRDefault="00D83635" w:rsidP="00F948D3">
            <w:pPr>
              <w:jc w:val="center"/>
              <w:rPr>
                <w:sz w:val="24"/>
                <w:szCs w:val="24"/>
              </w:rPr>
            </w:pPr>
            <w:r w:rsidRPr="007667B1">
              <w:rPr>
                <w:sz w:val="24"/>
                <w:szCs w:val="24"/>
              </w:rPr>
              <w:t>1,6</w:t>
            </w:r>
          </w:p>
        </w:tc>
        <w:tc>
          <w:tcPr>
            <w:tcW w:w="2129" w:type="dxa"/>
          </w:tcPr>
          <w:p w:rsidR="00D83635" w:rsidRPr="007667B1" w:rsidRDefault="00D83635" w:rsidP="00F948D3">
            <w:pPr>
              <w:jc w:val="center"/>
              <w:rPr>
                <w:sz w:val="24"/>
                <w:szCs w:val="24"/>
              </w:rPr>
            </w:pPr>
            <w:r w:rsidRPr="007667B1">
              <w:rPr>
                <w:sz w:val="24"/>
                <w:szCs w:val="24"/>
              </w:rPr>
              <w:t>2,0</w:t>
            </w:r>
          </w:p>
        </w:tc>
        <w:tc>
          <w:tcPr>
            <w:tcW w:w="2523" w:type="dxa"/>
          </w:tcPr>
          <w:p w:rsidR="00D83635" w:rsidRPr="007667B1" w:rsidRDefault="00D83635" w:rsidP="00F948D3">
            <w:pPr>
              <w:jc w:val="center"/>
              <w:rPr>
                <w:sz w:val="24"/>
                <w:szCs w:val="24"/>
              </w:rPr>
            </w:pPr>
            <w:r w:rsidRPr="007667B1">
              <w:rPr>
                <w:sz w:val="24"/>
                <w:szCs w:val="24"/>
              </w:rPr>
              <w:t>3,6</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4</w:t>
            </w:r>
          </w:p>
        </w:tc>
        <w:tc>
          <w:tcPr>
            <w:tcW w:w="2672" w:type="dxa"/>
            <w:shd w:val="clear" w:color="auto" w:fill="auto"/>
            <w:noWrap/>
            <w:vAlign w:val="bottom"/>
          </w:tcPr>
          <w:p w:rsidR="00D83635" w:rsidRPr="007667B1" w:rsidRDefault="00D83635" w:rsidP="00F948D3">
            <w:pPr>
              <w:rPr>
                <w:sz w:val="24"/>
                <w:szCs w:val="24"/>
              </w:rPr>
            </w:pPr>
            <w:r w:rsidRPr="007667B1">
              <w:rPr>
                <w:sz w:val="24"/>
                <w:szCs w:val="24"/>
              </w:rPr>
              <w:t>х.Свободный</w:t>
            </w:r>
          </w:p>
        </w:tc>
        <w:tc>
          <w:tcPr>
            <w:tcW w:w="1585" w:type="dxa"/>
            <w:shd w:val="clear" w:color="auto" w:fill="auto"/>
            <w:noWrap/>
            <w:vAlign w:val="bottom"/>
          </w:tcPr>
          <w:p w:rsidR="00D83635" w:rsidRPr="007667B1" w:rsidRDefault="00D83635" w:rsidP="00F948D3">
            <w:pPr>
              <w:jc w:val="center"/>
              <w:rPr>
                <w:sz w:val="24"/>
                <w:szCs w:val="24"/>
              </w:rPr>
            </w:pPr>
            <w:r w:rsidRPr="007667B1">
              <w:rPr>
                <w:sz w:val="24"/>
                <w:szCs w:val="24"/>
              </w:rPr>
              <w:t>46,7</w:t>
            </w:r>
          </w:p>
        </w:tc>
        <w:tc>
          <w:tcPr>
            <w:tcW w:w="2129" w:type="dxa"/>
          </w:tcPr>
          <w:p w:rsidR="00D83635" w:rsidRPr="007667B1" w:rsidRDefault="00D83635" w:rsidP="00F948D3">
            <w:pPr>
              <w:jc w:val="center"/>
              <w:rPr>
                <w:sz w:val="24"/>
                <w:szCs w:val="24"/>
              </w:rPr>
            </w:pPr>
            <w:r w:rsidRPr="007667B1">
              <w:rPr>
                <w:sz w:val="24"/>
                <w:szCs w:val="24"/>
              </w:rPr>
              <w:t>22,1</w:t>
            </w:r>
          </w:p>
        </w:tc>
        <w:tc>
          <w:tcPr>
            <w:tcW w:w="2523" w:type="dxa"/>
          </w:tcPr>
          <w:p w:rsidR="00D83635" w:rsidRPr="007667B1" w:rsidRDefault="00D83635" w:rsidP="00F948D3">
            <w:pPr>
              <w:jc w:val="center"/>
              <w:rPr>
                <w:sz w:val="24"/>
                <w:szCs w:val="24"/>
              </w:rPr>
            </w:pPr>
            <w:r w:rsidRPr="007667B1">
              <w:rPr>
                <w:sz w:val="24"/>
                <w:szCs w:val="24"/>
              </w:rPr>
              <w:t>68,8</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5</w:t>
            </w:r>
          </w:p>
        </w:tc>
        <w:tc>
          <w:tcPr>
            <w:tcW w:w="2672" w:type="dxa"/>
            <w:shd w:val="clear" w:color="auto" w:fill="auto"/>
            <w:noWrap/>
            <w:vAlign w:val="bottom"/>
          </w:tcPr>
          <w:p w:rsidR="00D83635" w:rsidRPr="007667B1" w:rsidRDefault="00D83635" w:rsidP="00F948D3">
            <w:pPr>
              <w:rPr>
                <w:sz w:val="24"/>
                <w:szCs w:val="24"/>
              </w:rPr>
            </w:pPr>
            <w:r w:rsidRPr="007667B1">
              <w:rPr>
                <w:sz w:val="24"/>
                <w:szCs w:val="24"/>
              </w:rPr>
              <w:t>х. Новоалексеевский</w:t>
            </w:r>
          </w:p>
        </w:tc>
        <w:tc>
          <w:tcPr>
            <w:tcW w:w="1585" w:type="dxa"/>
            <w:shd w:val="clear" w:color="auto" w:fill="auto"/>
            <w:noWrap/>
            <w:vAlign w:val="bottom"/>
          </w:tcPr>
          <w:p w:rsidR="00D83635" w:rsidRPr="007667B1" w:rsidRDefault="00D83635" w:rsidP="00F948D3">
            <w:pPr>
              <w:jc w:val="center"/>
              <w:rPr>
                <w:sz w:val="24"/>
                <w:szCs w:val="24"/>
              </w:rPr>
            </w:pPr>
            <w:r w:rsidRPr="007667B1">
              <w:rPr>
                <w:sz w:val="24"/>
                <w:szCs w:val="24"/>
              </w:rPr>
              <w:t>10,7</w:t>
            </w:r>
          </w:p>
        </w:tc>
        <w:tc>
          <w:tcPr>
            <w:tcW w:w="2129" w:type="dxa"/>
          </w:tcPr>
          <w:p w:rsidR="00D83635" w:rsidRPr="007667B1" w:rsidRDefault="00D83635" w:rsidP="00F948D3">
            <w:pPr>
              <w:jc w:val="center"/>
              <w:rPr>
                <w:sz w:val="24"/>
                <w:szCs w:val="24"/>
              </w:rPr>
            </w:pPr>
            <w:r w:rsidRPr="007667B1">
              <w:rPr>
                <w:sz w:val="24"/>
                <w:szCs w:val="24"/>
              </w:rPr>
              <w:t>2,5</w:t>
            </w:r>
          </w:p>
        </w:tc>
        <w:tc>
          <w:tcPr>
            <w:tcW w:w="2523" w:type="dxa"/>
          </w:tcPr>
          <w:p w:rsidR="00D83635" w:rsidRPr="007667B1" w:rsidRDefault="00D83635" w:rsidP="00F948D3">
            <w:pPr>
              <w:jc w:val="center"/>
              <w:rPr>
                <w:sz w:val="24"/>
                <w:szCs w:val="24"/>
              </w:rPr>
            </w:pPr>
            <w:r w:rsidRPr="007667B1">
              <w:rPr>
                <w:sz w:val="24"/>
                <w:szCs w:val="24"/>
              </w:rPr>
              <w:t>13,2</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6</w:t>
            </w:r>
          </w:p>
        </w:tc>
        <w:tc>
          <w:tcPr>
            <w:tcW w:w="2672" w:type="dxa"/>
            <w:shd w:val="clear" w:color="auto" w:fill="auto"/>
            <w:noWrap/>
            <w:vAlign w:val="bottom"/>
          </w:tcPr>
          <w:p w:rsidR="00D83635" w:rsidRPr="007667B1" w:rsidRDefault="00D83635" w:rsidP="00F948D3">
            <w:pPr>
              <w:ind w:left="-256" w:firstLine="180"/>
              <w:rPr>
                <w:sz w:val="24"/>
                <w:szCs w:val="24"/>
              </w:rPr>
            </w:pPr>
            <w:r w:rsidRPr="007667B1">
              <w:rPr>
                <w:sz w:val="24"/>
                <w:szCs w:val="24"/>
              </w:rPr>
              <w:t>х. Науменков</w:t>
            </w:r>
          </w:p>
        </w:tc>
        <w:tc>
          <w:tcPr>
            <w:tcW w:w="1585" w:type="dxa"/>
            <w:shd w:val="clear" w:color="auto" w:fill="auto"/>
            <w:noWrap/>
            <w:vAlign w:val="bottom"/>
          </w:tcPr>
          <w:p w:rsidR="00D83635" w:rsidRPr="007667B1" w:rsidRDefault="00D83635" w:rsidP="00F948D3">
            <w:pPr>
              <w:jc w:val="center"/>
              <w:rPr>
                <w:sz w:val="24"/>
                <w:szCs w:val="24"/>
              </w:rPr>
            </w:pPr>
            <w:r w:rsidRPr="007667B1">
              <w:rPr>
                <w:sz w:val="24"/>
                <w:szCs w:val="24"/>
              </w:rPr>
              <w:t>13,2</w:t>
            </w:r>
          </w:p>
        </w:tc>
        <w:tc>
          <w:tcPr>
            <w:tcW w:w="2129" w:type="dxa"/>
          </w:tcPr>
          <w:p w:rsidR="00D83635" w:rsidRPr="007667B1" w:rsidRDefault="00D83635" w:rsidP="00F948D3">
            <w:pPr>
              <w:jc w:val="center"/>
              <w:rPr>
                <w:sz w:val="24"/>
                <w:szCs w:val="24"/>
              </w:rPr>
            </w:pPr>
            <w:r w:rsidRPr="007667B1">
              <w:rPr>
                <w:sz w:val="24"/>
                <w:szCs w:val="24"/>
              </w:rPr>
              <w:t>3,2</w:t>
            </w:r>
          </w:p>
        </w:tc>
        <w:tc>
          <w:tcPr>
            <w:tcW w:w="2523" w:type="dxa"/>
          </w:tcPr>
          <w:p w:rsidR="00D83635" w:rsidRPr="007667B1" w:rsidRDefault="00D83635" w:rsidP="00F948D3">
            <w:pPr>
              <w:jc w:val="center"/>
              <w:rPr>
                <w:sz w:val="24"/>
                <w:szCs w:val="24"/>
              </w:rPr>
            </w:pPr>
            <w:r w:rsidRPr="007667B1">
              <w:rPr>
                <w:sz w:val="24"/>
                <w:szCs w:val="24"/>
              </w:rPr>
              <w:t>16,4</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7</w:t>
            </w:r>
          </w:p>
        </w:tc>
        <w:tc>
          <w:tcPr>
            <w:tcW w:w="2672" w:type="dxa"/>
            <w:shd w:val="clear" w:color="auto" w:fill="auto"/>
            <w:noWrap/>
            <w:vAlign w:val="bottom"/>
          </w:tcPr>
          <w:p w:rsidR="00D83635" w:rsidRPr="007667B1" w:rsidRDefault="00D83635" w:rsidP="00F948D3">
            <w:pPr>
              <w:rPr>
                <w:sz w:val="24"/>
                <w:szCs w:val="24"/>
              </w:rPr>
            </w:pPr>
            <w:r w:rsidRPr="007667B1">
              <w:rPr>
                <w:sz w:val="24"/>
                <w:szCs w:val="24"/>
              </w:rPr>
              <w:t>х. Бончковский</w:t>
            </w:r>
          </w:p>
        </w:tc>
        <w:tc>
          <w:tcPr>
            <w:tcW w:w="1585" w:type="dxa"/>
            <w:shd w:val="clear" w:color="auto" w:fill="auto"/>
            <w:noWrap/>
            <w:vAlign w:val="bottom"/>
          </w:tcPr>
          <w:p w:rsidR="00D83635" w:rsidRPr="007667B1" w:rsidRDefault="00D83635" w:rsidP="00F948D3">
            <w:pPr>
              <w:jc w:val="center"/>
              <w:rPr>
                <w:sz w:val="24"/>
                <w:szCs w:val="24"/>
              </w:rPr>
            </w:pPr>
            <w:r w:rsidRPr="007667B1">
              <w:rPr>
                <w:sz w:val="24"/>
                <w:szCs w:val="24"/>
              </w:rPr>
              <w:t>25,4</w:t>
            </w:r>
          </w:p>
        </w:tc>
        <w:tc>
          <w:tcPr>
            <w:tcW w:w="2129" w:type="dxa"/>
          </w:tcPr>
          <w:p w:rsidR="00D83635" w:rsidRPr="007667B1" w:rsidRDefault="00D83635" w:rsidP="00F948D3">
            <w:pPr>
              <w:jc w:val="center"/>
              <w:rPr>
                <w:sz w:val="24"/>
                <w:szCs w:val="24"/>
              </w:rPr>
            </w:pPr>
            <w:r w:rsidRPr="007667B1">
              <w:rPr>
                <w:sz w:val="24"/>
                <w:szCs w:val="24"/>
              </w:rPr>
              <w:t>16,8</w:t>
            </w:r>
          </w:p>
        </w:tc>
        <w:tc>
          <w:tcPr>
            <w:tcW w:w="2523" w:type="dxa"/>
          </w:tcPr>
          <w:p w:rsidR="00D83635" w:rsidRPr="007667B1" w:rsidRDefault="00D83635" w:rsidP="00F948D3">
            <w:pPr>
              <w:jc w:val="center"/>
              <w:rPr>
                <w:sz w:val="24"/>
                <w:szCs w:val="24"/>
              </w:rPr>
            </w:pPr>
            <w:r w:rsidRPr="007667B1">
              <w:rPr>
                <w:sz w:val="24"/>
                <w:szCs w:val="24"/>
              </w:rPr>
              <w:t>42,2</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8</w:t>
            </w:r>
          </w:p>
        </w:tc>
        <w:tc>
          <w:tcPr>
            <w:tcW w:w="2672" w:type="dxa"/>
            <w:shd w:val="clear" w:color="auto" w:fill="auto"/>
            <w:noWrap/>
            <w:vAlign w:val="bottom"/>
          </w:tcPr>
          <w:p w:rsidR="00D83635" w:rsidRPr="007667B1" w:rsidRDefault="00D83635" w:rsidP="00F948D3">
            <w:pPr>
              <w:rPr>
                <w:sz w:val="24"/>
                <w:szCs w:val="24"/>
              </w:rPr>
            </w:pPr>
            <w:r w:rsidRPr="007667B1">
              <w:rPr>
                <w:sz w:val="24"/>
                <w:szCs w:val="24"/>
              </w:rPr>
              <w:t>х. Бондаренко</w:t>
            </w:r>
          </w:p>
        </w:tc>
        <w:tc>
          <w:tcPr>
            <w:tcW w:w="1585" w:type="dxa"/>
            <w:shd w:val="clear" w:color="auto" w:fill="auto"/>
            <w:noWrap/>
            <w:vAlign w:val="bottom"/>
          </w:tcPr>
          <w:p w:rsidR="00D83635" w:rsidRPr="007667B1" w:rsidRDefault="00D83635" w:rsidP="00F948D3">
            <w:pPr>
              <w:jc w:val="center"/>
              <w:rPr>
                <w:sz w:val="24"/>
                <w:szCs w:val="24"/>
              </w:rPr>
            </w:pPr>
            <w:r w:rsidRPr="007667B1">
              <w:rPr>
                <w:sz w:val="24"/>
                <w:szCs w:val="24"/>
              </w:rPr>
              <w:t>12,4</w:t>
            </w:r>
          </w:p>
        </w:tc>
        <w:tc>
          <w:tcPr>
            <w:tcW w:w="2129" w:type="dxa"/>
          </w:tcPr>
          <w:p w:rsidR="00D83635" w:rsidRPr="007667B1" w:rsidRDefault="00D83635" w:rsidP="00F948D3">
            <w:pPr>
              <w:jc w:val="center"/>
              <w:rPr>
                <w:sz w:val="24"/>
                <w:szCs w:val="24"/>
              </w:rPr>
            </w:pPr>
            <w:r w:rsidRPr="007667B1">
              <w:rPr>
                <w:sz w:val="24"/>
                <w:szCs w:val="24"/>
              </w:rPr>
              <w:t>8,5</w:t>
            </w:r>
          </w:p>
        </w:tc>
        <w:tc>
          <w:tcPr>
            <w:tcW w:w="2523" w:type="dxa"/>
          </w:tcPr>
          <w:p w:rsidR="00D83635" w:rsidRPr="007667B1" w:rsidRDefault="00D83635" w:rsidP="00F948D3">
            <w:pPr>
              <w:jc w:val="center"/>
              <w:rPr>
                <w:sz w:val="24"/>
                <w:szCs w:val="24"/>
              </w:rPr>
            </w:pPr>
            <w:r w:rsidRPr="007667B1">
              <w:rPr>
                <w:sz w:val="24"/>
                <w:szCs w:val="24"/>
              </w:rPr>
              <w:t>20,9</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9</w:t>
            </w:r>
          </w:p>
        </w:tc>
        <w:tc>
          <w:tcPr>
            <w:tcW w:w="2672" w:type="dxa"/>
            <w:shd w:val="clear" w:color="auto" w:fill="auto"/>
            <w:noWrap/>
            <w:vAlign w:val="bottom"/>
          </w:tcPr>
          <w:p w:rsidR="00D83635" w:rsidRPr="007667B1" w:rsidRDefault="00D83635" w:rsidP="00F948D3">
            <w:pPr>
              <w:rPr>
                <w:sz w:val="24"/>
                <w:szCs w:val="24"/>
              </w:rPr>
            </w:pPr>
            <w:r w:rsidRPr="007667B1">
              <w:rPr>
                <w:sz w:val="24"/>
                <w:szCs w:val="24"/>
              </w:rPr>
              <w:t>х. Воликов</w:t>
            </w:r>
          </w:p>
        </w:tc>
        <w:tc>
          <w:tcPr>
            <w:tcW w:w="1585" w:type="dxa"/>
            <w:shd w:val="clear" w:color="auto" w:fill="auto"/>
            <w:noWrap/>
            <w:vAlign w:val="bottom"/>
          </w:tcPr>
          <w:p w:rsidR="00D83635" w:rsidRPr="007667B1" w:rsidRDefault="00D83635" w:rsidP="00F948D3">
            <w:pPr>
              <w:jc w:val="center"/>
              <w:rPr>
                <w:sz w:val="24"/>
                <w:szCs w:val="24"/>
              </w:rPr>
            </w:pPr>
            <w:r w:rsidRPr="007667B1">
              <w:rPr>
                <w:sz w:val="24"/>
                <w:szCs w:val="24"/>
              </w:rPr>
              <w:t>7,2</w:t>
            </w:r>
          </w:p>
        </w:tc>
        <w:tc>
          <w:tcPr>
            <w:tcW w:w="2129" w:type="dxa"/>
          </w:tcPr>
          <w:p w:rsidR="00D83635" w:rsidRPr="007667B1" w:rsidRDefault="00D83635" w:rsidP="00F948D3">
            <w:pPr>
              <w:jc w:val="center"/>
              <w:rPr>
                <w:sz w:val="24"/>
                <w:szCs w:val="24"/>
              </w:rPr>
            </w:pPr>
            <w:r w:rsidRPr="007667B1">
              <w:rPr>
                <w:sz w:val="24"/>
                <w:szCs w:val="24"/>
              </w:rPr>
              <w:t>3,2</w:t>
            </w:r>
          </w:p>
        </w:tc>
        <w:tc>
          <w:tcPr>
            <w:tcW w:w="2523" w:type="dxa"/>
          </w:tcPr>
          <w:p w:rsidR="00D83635" w:rsidRPr="007667B1" w:rsidRDefault="00D83635" w:rsidP="00F948D3">
            <w:pPr>
              <w:jc w:val="center"/>
              <w:rPr>
                <w:sz w:val="24"/>
                <w:szCs w:val="24"/>
              </w:rPr>
            </w:pPr>
            <w:r w:rsidRPr="007667B1">
              <w:rPr>
                <w:sz w:val="24"/>
                <w:szCs w:val="24"/>
              </w:rPr>
              <w:t>10,4</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b/>
                <w:sz w:val="24"/>
                <w:szCs w:val="24"/>
              </w:rPr>
            </w:pPr>
            <w:r w:rsidRPr="007667B1">
              <w:rPr>
                <w:b/>
                <w:sz w:val="24"/>
                <w:szCs w:val="24"/>
              </w:rPr>
              <w:t>10</w:t>
            </w:r>
          </w:p>
        </w:tc>
        <w:tc>
          <w:tcPr>
            <w:tcW w:w="2672" w:type="dxa"/>
            <w:shd w:val="clear" w:color="auto" w:fill="auto"/>
            <w:noWrap/>
            <w:vAlign w:val="bottom"/>
          </w:tcPr>
          <w:p w:rsidR="00D83635" w:rsidRPr="007667B1" w:rsidRDefault="00D83635" w:rsidP="00F948D3">
            <w:pPr>
              <w:rPr>
                <w:b/>
                <w:sz w:val="24"/>
                <w:szCs w:val="24"/>
              </w:rPr>
            </w:pPr>
            <w:r w:rsidRPr="007667B1">
              <w:rPr>
                <w:b/>
                <w:sz w:val="24"/>
                <w:szCs w:val="24"/>
              </w:rPr>
              <w:t>Всего по поселению</w:t>
            </w:r>
          </w:p>
        </w:tc>
        <w:tc>
          <w:tcPr>
            <w:tcW w:w="1585" w:type="dxa"/>
            <w:shd w:val="clear" w:color="auto" w:fill="auto"/>
            <w:noWrap/>
            <w:vAlign w:val="bottom"/>
          </w:tcPr>
          <w:p w:rsidR="00D83635" w:rsidRPr="007667B1" w:rsidRDefault="00D83635" w:rsidP="00F948D3">
            <w:pPr>
              <w:jc w:val="center"/>
              <w:rPr>
                <w:b/>
                <w:sz w:val="24"/>
                <w:szCs w:val="24"/>
              </w:rPr>
            </w:pPr>
            <w:r w:rsidRPr="007667B1">
              <w:rPr>
                <w:b/>
                <w:sz w:val="24"/>
                <w:szCs w:val="24"/>
              </w:rPr>
              <w:t>271,7</w:t>
            </w:r>
          </w:p>
        </w:tc>
        <w:tc>
          <w:tcPr>
            <w:tcW w:w="2129" w:type="dxa"/>
          </w:tcPr>
          <w:p w:rsidR="00D83635" w:rsidRPr="007667B1" w:rsidRDefault="00D83635" w:rsidP="00F948D3">
            <w:pPr>
              <w:jc w:val="center"/>
              <w:rPr>
                <w:b/>
                <w:sz w:val="24"/>
                <w:szCs w:val="24"/>
              </w:rPr>
            </w:pPr>
            <w:r w:rsidRPr="007667B1">
              <w:rPr>
                <w:b/>
                <w:sz w:val="24"/>
                <w:szCs w:val="24"/>
              </w:rPr>
              <w:t>321,7</w:t>
            </w:r>
          </w:p>
        </w:tc>
        <w:tc>
          <w:tcPr>
            <w:tcW w:w="2523" w:type="dxa"/>
          </w:tcPr>
          <w:p w:rsidR="00D83635" w:rsidRPr="007667B1" w:rsidRDefault="00D83635" w:rsidP="00F948D3">
            <w:pPr>
              <w:jc w:val="center"/>
              <w:rPr>
                <w:b/>
                <w:sz w:val="24"/>
                <w:szCs w:val="24"/>
              </w:rPr>
            </w:pPr>
            <w:r w:rsidRPr="007667B1">
              <w:rPr>
                <w:b/>
                <w:sz w:val="24"/>
                <w:szCs w:val="24"/>
              </w:rPr>
              <w:t>593,4</w:t>
            </w:r>
          </w:p>
        </w:tc>
      </w:tr>
    </w:tbl>
    <w:p w:rsidR="00D83635" w:rsidRDefault="00D83635" w:rsidP="00D83635">
      <w:pPr>
        <w:spacing w:line="312" w:lineRule="auto"/>
        <w:jc w:val="center"/>
        <w:rPr>
          <w:b/>
          <w:sz w:val="28"/>
          <w:szCs w:val="28"/>
          <w:u w:val="single"/>
        </w:rPr>
      </w:pPr>
    </w:p>
    <w:p w:rsidR="00D83635" w:rsidRPr="00885CD2" w:rsidRDefault="00D83635" w:rsidP="00D83635">
      <w:pPr>
        <w:spacing w:line="312" w:lineRule="auto"/>
        <w:jc w:val="center"/>
        <w:rPr>
          <w:b/>
          <w:sz w:val="28"/>
          <w:szCs w:val="28"/>
          <w:u w:val="single"/>
        </w:rPr>
      </w:pPr>
      <w:r w:rsidRPr="00BF72CB">
        <w:rPr>
          <w:b/>
          <w:sz w:val="28"/>
          <w:szCs w:val="28"/>
          <w:u w:val="single"/>
        </w:rPr>
        <w:t>Общественно-деловая зона</w:t>
      </w:r>
    </w:p>
    <w:p w:rsidR="00D83635" w:rsidRDefault="00D83635" w:rsidP="00D8363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Общественно-деловая зона предназначена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и высшего профессионального образования,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постоянного и временного населения.</w:t>
      </w:r>
    </w:p>
    <w:p w:rsidR="00D83635" w:rsidRDefault="00D83635" w:rsidP="00D83635">
      <w:pPr>
        <w:pStyle w:val="affa"/>
        <w:spacing w:before="0" w:after="0"/>
        <w:ind w:firstLine="709"/>
        <w:jc w:val="both"/>
        <w:rPr>
          <w:sz w:val="28"/>
          <w:szCs w:val="28"/>
        </w:rPr>
      </w:pPr>
      <w:r>
        <w:rPr>
          <w:sz w:val="28"/>
          <w:szCs w:val="28"/>
        </w:rPr>
        <w:t>В состав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 предприятия индустрии развлечений при отсутствии ограничений на их размещение.</w:t>
      </w:r>
    </w:p>
    <w:p w:rsidR="00D83635" w:rsidRDefault="00D83635" w:rsidP="00D83635">
      <w:pPr>
        <w:pStyle w:val="affa"/>
        <w:spacing w:before="0" w:after="0"/>
        <w:ind w:firstLine="709"/>
        <w:jc w:val="both"/>
        <w:rPr>
          <w:sz w:val="28"/>
          <w:szCs w:val="28"/>
        </w:rPr>
      </w:pPr>
      <w:r>
        <w:rPr>
          <w:sz w:val="28"/>
          <w:szCs w:val="28"/>
        </w:rPr>
        <w:t>В общественно-деловой зоне формируется система взаимосвязанных общественных пространств (главные улицы, площади, набережные, пешеходные зоны.</w:t>
      </w:r>
    </w:p>
    <w:p w:rsidR="00D83635" w:rsidRDefault="00D83635" w:rsidP="00D83635">
      <w:pPr>
        <w:pStyle w:val="affa"/>
        <w:spacing w:before="0" w:after="0"/>
        <w:ind w:firstLine="709"/>
        <w:jc w:val="both"/>
        <w:rPr>
          <w:sz w:val="28"/>
          <w:szCs w:val="28"/>
        </w:rPr>
      </w:pPr>
      <w:r>
        <w:rPr>
          <w:sz w:val="28"/>
          <w:szCs w:val="28"/>
        </w:rPr>
        <w:t>Данным проектом общественно деловая зона каждого из населенных пунктов, входящих в состав сельского поселения формируется на базе исторически сложившегося центра населенного пункта или жилого района, исключение составляют вновь проектируемые жилые образования, как например, восточный микрорайон ст. Северской.</w:t>
      </w:r>
    </w:p>
    <w:p w:rsidR="00D83635" w:rsidRDefault="00D83635" w:rsidP="00D83635">
      <w:pPr>
        <w:autoSpaceDE w:val="0"/>
        <w:autoSpaceDN w:val="0"/>
        <w:adjustRightInd w:val="0"/>
        <w:ind w:firstLine="720"/>
        <w:jc w:val="both"/>
        <w:rPr>
          <w:sz w:val="28"/>
          <w:szCs w:val="28"/>
        </w:rPr>
      </w:pPr>
      <w:r>
        <w:rPr>
          <w:sz w:val="28"/>
          <w:szCs w:val="28"/>
        </w:rPr>
        <w:t>Генеральным планом в составе общественно-деловой зоны выделены подзоны:</w:t>
      </w:r>
      <w:r w:rsidRPr="00CB2804">
        <w:rPr>
          <w:sz w:val="28"/>
          <w:szCs w:val="28"/>
        </w:rPr>
        <w:t xml:space="preserve"> </w:t>
      </w:r>
    </w:p>
    <w:p w:rsidR="00D83635" w:rsidRPr="00CB2804" w:rsidRDefault="00D83635" w:rsidP="00D83635">
      <w:pPr>
        <w:ind w:firstLine="709"/>
        <w:jc w:val="both"/>
        <w:rPr>
          <w:sz w:val="28"/>
          <w:szCs w:val="28"/>
          <w:u w:val="single"/>
        </w:rPr>
      </w:pPr>
      <w:r>
        <w:rPr>
          <w:sz w:val="28"/>
          <w:szCs w:val="28"/>
        </w:rPr>
        <w:t>- з</w:t>
      </w:r>
      <w:r w:rsidRPr="00D064A9">
        <w:rPr>
          <w:sz w:val="28"/>
          <w:szCs w:val="28"/>
        </w:rPr>
        <w:t>она общественно-делового</w:t>
      </w:r>
      <w:r>
        <w:rPr>
          <w:sz w:val="28"/>
          <w:szCs w:val="28"/>
        </w:rPr>
        <w:t xml:space="preserve">. Данная функциональная зона предназначена для размещения </w:t>
      </w:r>
      <w:r>
        <w:rPr>
          <w:spacing w:val="-2"/>
          <w:sz w:val="28"/>
          <w:szCs w:val="28"/>
        </w:rPr>
        <w:t>административно-</w:t>
      </w:r>
      <w:r>
        <w:rPr>
          <w:sz w:val="28"/>
          <w:szCs w:val="28"/>
        </w:rPr>
        <w:t xml:space="preserve">деловых и хозяйственных учреждений, учреждений образования, культуры и искусства, , физкультурно-спортивных сооружений, предприятий торговли и общественного питания, учреждения бытового и коммунального обслуживания. </w:t>
      </w:r>
    </w:p>
    <w:p w:rsidR="00D83635" w:rsidRDefault="00D83635" w:rsidP="00D83635">
      <w:pPr>
        <w:autoSpaceDE w:val="0"/>
        <w:autoSpaceDN w:val="0"/>
        <w:adjustRightInd w:val="0"/>
        <w:ind w:firstLine="720"/>
        <w:jc w:val="both"/>
        <w:rPr>
          <w:sz w:val="28"/>
          <w:szCs w:val="28"/>
        </w:rPr>
      </w:pPr>
      <w:r>
        <w:rPr>
          <w:sz w:val="28"/>
          <w:szCs w:val="28"/>
        </w:rPr>
        <w:t xml:space="preserve">- зона объектов социального назначения выделена проектом внесения изменений в генеральный и предназначена для размещения объектов капитального строительства здравоохранения и социального обеспечения. </w:t>
      </w:r>
    </w:p>
    <w:p w:rsidR="00D83635" w:rsidRDefault="00D83635" w:rsidP="00D83635">
      <w:pPr>
        <w:ind w:firstLine="720"/>
        <w:jc w:val="center"/>
        <w:rPr>
          <w:b/>
          <w:sz w:val="28"/>
          <w:szCs w:val="28"/>
        </w:rPr>
      </w:pPr>
    </w:p>
    <w:p w:rsidR="00D83635" w:rsidRPr="00926611" w:rsidRDefault="00D83635" w:rsidP="00D83635">
      <w:pPr>
        <w:jc w:val="center"/>
        <w:rPr>
          <w:b/>
          <w:sz w:val="28"/>
          <w:szCs w:val="28"/>
        </w:rPr>
      </w:pPr>
      <w:r w:rsidRPr="00926611">
        <w:rPr>
          <w:b/>
          <w:sz w:val="28"/>
          <w:szCs w:val="28"/>
        </w:rPr>
        <w:t>Площади общественно-деловых зон в разрезе населенных пунктов</w:t>
      </w:r>
      <w:r>
        <w:rPr>
          <w:b/>
          <w:sz w:val="28"/>
          <w:szCs w:val="28"/>
        </w:rPr>
        <w:t>, с учетом внесенных изменений</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
        <w:gridCol w:w="2672"/>
        <w:gridCol w:w="1874"/>
        <w:gridCol w:w="2077"/>
        <w:gridCol w:w="2286"/>
      </w:tblGrid>
      <w:tr w:rsidR="00D83635" w:rsidRPr="007667B1" w:rsidTr="00F948D3">
        <w:trPr>
          <w:trHeight w:val="509"/>
        </w:trPr>
        <w:tc>
          <w:tcPr>
            <w:tcW w:w="769" w:type="dxa"/>
            <w:vMerge w:val="restart"/>
            <w:shd w:val="clear" w:color="auto" w:fill="auto"/>
            <w:noWrap/>
            <w:vAlign w:val="center"/>
          </w:tcPr>
          <w:p w:rsidR="00D83635" w:rsidRPr="007667B1" w:rsidRDefault="00D83635" w:rsidP="00F948D3">
            <w:pPr>
              <w:jc w:val="center"/>
              <w:rPr>
                <w:sz w:val="24"/>
                <w:szCs w:val="24"/>
              </w:rPr>
            </w:pPr>
            <w:r w:rsidRPr="007667B1">
              <w:rPr>
                <w:sz w:val="24"/>
                <w:szCs w:val="24"/>
              </w:rPr>
              <w:t>№п/п</w:t>
            </w:r>
          </w:p>
          <w:p w:rsidR="00D83635" w:rsidRPr="007667B1" w:rsidRDefault="00D83635" w:rsidP="00F948D3">
            <w:pPr>
              <w:jc w:val="center"/>
              <w:rPr>
                <w:sz w:val="24"/>
                <w:szCs w:val="24"/>
              </w:rPr>
            </w:pPr>
          </w:p>
        </w:tc>
        <w:tc>
          <w:tcPr>
            <w:tcW w:w="2672" w:type="dxa"/>
            <w:vMerge w:val="restart"/>
            <w:shd w:val="clear" w:color="auto" w:fill="auto"/>
            <w:noWrap/>
            <w:vAlign w:val="center"/>
          </w:tcPr>
          <w:p w:rsidR="00D83635" w:rsidRPr="007667B1" w:rsidRDefault="00D83635" w:rsidP="00F948D3">
            <w:pPr>
              <w:jc w:val="center"/>
              <w:rPr>
                <w:sz w:val="24"/>
                <w:szCs w:val="24"/>
              </w:rPr>
            </w:pPr>
            <w:r w:rsidRPr="007667B1">
              <w:rPr>
                <w:sz w:val="24"/>
                <w:szCs w:val="24"/>
              </w:rPr>
              <w:t>Наименование населенного пункта</w:t>
            </w:r>
          </w:p>
          <w:p w:rsidR="00D83635" w:rsidRPr="007667B1" w:rsidRDefault="00D83635" w:rsidP="00F948D3">
            <w:pPr>
              <w:jc w:val="center"/>
              <w:rPr>
                <w:sz w:val="24"/>
                <w:szCs w:val="24"/>
              </w:rPr>
            </w:pPr>
          </w:p>
        </w:tc>
        <w:tc>
          <w:tcPr>
            <w:tcW w:w="6237" w:type="dxa"/>
            <w:gridSpan w:val="3"/>
            <w:shd w:val="clear" w:color="auto" w:fill="auto"/>
          </w:tcPr>
          <w:p w:rsidR="00D83635" w:rsidRPr="007667B1" w:rsidRDefault="00D83635" w:rsidP="00F948D3">
            <w:pPr>
              <w:jc w:val="center"/>
              <w:rPr>
                <w:sz w:val="24"/>
                <w:szCs w:val="24"/>
              </w:rPr>
            </w:pPr>
            <w:r w:rsidRPr="007667B1">
              <w:rPr>
                <w:sz w:val="24"/>
                <w:szCs w:val="24"/>
              </w:rPr>
              <w:t xml:space="preserve">Площадь </w:t>
            </w:r>
            <w:r>
              <w:rPr>
                <w:sz w:val="24"/>
                <w:szCs w:val="24"/>
              </w:rPr>
              <w:t>общественно-деловой</w:t>
            </w:r>
            <w:r w:rsidRPr="007667B1">
              <w:rPr>
                <w:sz w:val="24"/>
                <w:szCs w:val="24"/>
              </w:rPr>
              <w:t xml:space="preserve"> зоны</w:t>
            </w:r>
          </w:p>
        </w:tc>
      </w:tr>
      <w:tr w:rsidR="00D83635" w:rsidRPr="007667B1" w:rsidTr="00F948D3">
        <w:trPr>
          <w:trHeight w:val="535"/>
        </w:trPr>
        <w:tc>
          <w:tcPr>
            <w:tcW w:w="769" w:type="dxa"/>
            <w:vMerge/>
            <w:shd w:val="clear" w:color="auto" w:fill="auto"/>
            <w:noWrap/>
            <w:vAlign w:val="bottom"/>
          </w:tcPr>
          <w:p w:rsidR="00D83635" w:rsidRPr="007667B1" w:rsidRDefault="00D83635" w:rsidP="00F948D3">
            <w:pPr>
              <w:rPr>
                <w:sz w:val="24"/>
                <w:szCs w:val="24"/>
              </w:rPr>
            </w:pPr>
          </w:p>
        </w:tc>
        <w:tc>
          <w:tcPr>
            <w:tcW w:w="2672" w:type="dxa"/>
            <w:vMerge/>
            <w:shd w:val="clear" w:color="auto" w:fill="auto"/>
            <w:noWrap/>
            <w:vAlign w:val="bottom"/>
          </w:tcPr>
          <w:p w:rsidR="00D83635" w:rsidRPr="007667B1" w:rsidRDefault="00D83635" w:rsidP="00F948D3">
            <w:pPr>
              <w:rPr>
                <w:sz w:val="24"/>
                <w:szCs w:val="24"/>
              </w:rPr>
            </w:pPr>
          </w:p>
        </w:tc>
        <w:tc>
          <w:tcPr>
            <w:tcW w:w="1874" w:type="dxa"/>
            <w:shd w:val="clear" w:color="auto" w:fill="auto"/>
            <w:noWrap/>
          </w:tcPr>
          <w:p w:rsidR="00D83635" w:rsidRPr="007667B1" w:rsidRDefault="00D83635" w:rsidP="00F948D3">
            <w:pPr>
              <w:jc w:val="center"/>
              <w:rPr>
                <w:sz w:val="24"/>
                <w:szCs w:val="24"/>
              </w:rPr>
            </w:pPr>
            <w:r w:rsidRPr="007667B1">
              <w:rPr>
                <w:sz w:val="24"/>
                <w:szCs w:val="24"/>
              </w:rPr>
              <w:t>Существующая, га</w:t>
            </w:r>
          </w:p>
        </w:tc>
        <w:tc>
          <w:tcPr>
            <w:tcW w:w="2077" w:type="dxa"/>
          </w:tcPr>
          <w:p w:rsidR="00D83635" w:rsidRPr="007667B1" w:rsidRDefault="00D83635" w:rsidP="00F948D3">
            <w:pPr>
              <w:jc w:val="center"/>
              <w:rPr>
                <w:sz w:val="24"/>
                <w:szCs w:val="24"/>
              </w:rPr>
            </w:pPr>
            <w:r w:rsidRPr="007667B1">
              <w:rPr>
                <w:sz w:val="24"/>
                <w:szCs w:val="24"/>
              </w:rPr>
              <w:t>Проектируемая, га</w:t>
            </w:r>
          </w:p>
        </w:tc>
        <w:tc>
          <w:tcPr>
            <w:tcW w:w="2286" w:type="dxa"/>
          </w:tcPr>
          <w:p w:rsidR="00D83635" w:rsidRPr="007667B1" w:rsidRDefault="00D83635" w:rsidP="00F948D3">
            <w:pPr>
              <w:jc w:val="center"/>
              <w:rPr>
                <w:sz w:val="24"/>
                <w:szCs w:val="24"/>
              </w:rPr>
            </w:pPr>
            <w:r w:rsidRPr="007667B1">
              <w:rPr>
                <w:sz w:val="24"/>
                <w:szCs w:val="24"/>
              </w:rPr>
              <w:t>Всего на расчетный срок, га</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1</w:t>
            </w:r>
          </w:p>
        </w:tc>
        <w:tc>
          <w:tcPr>
            <w:tcW w:w="2672" w:type="dxa"/>
            <w:shd w:val="clear" w:color="auto" w:fill="auto"/>
            <w:noWrap/>
            <w:vAlign w:val="bottom"/>
          </w:tcPr>
          <w:p w:rsidR="00D83635" w:rsidRPr="007667B1" w:rsidRDefault="00D83635" w:rsidP="00F948D3">
            <w:pPr>
              <w:rPr>
                <w:b/>
                <w:sz w:val="24"/>
                <w:szCs w:val="24"/>
              </w:rPr>
            </w:pPr>
            <w:r w:rsidRPr="007667B1">
              <w:rPr>
                <w:b/>
                <w:sz w:val="24"/>
                <w:szCs w:val="24"/>
              </w:rPr>
              <w:t>ст. Северская , всего</w:t>
            </w:r>
          </w:p>
          <w:p w:rsidR="00D83635" w:rsidRPr="007667B1" w:rsidRDefault="00D83635" w:rsidP="00F948D3">
            <w:pPr>
              <w:rPr>
                <w:sz w:val="24"/>
                <w:szCs w:val="24"/>
              </w:rPr>
            </w:pPr>
            <w:r w:rsidRPr="007667B1">
              <w:rPr>
                <w:sz w:val="24"/>
                <w:szCs w:val="24"/>
              </w:rPr>
              <w:t xml:space="preserve">- общественно-делового назначения </w:t>
            </w:r>
          </w:p>
          <w:p w:rsidR="00D83635" w:rsidRPr="007667B1" w:rsidRDefault="00D83635" w:rsidP="00F948D3">
            <w:pPr>
              <w:rPr>
                <w:sz w:val="24"/>
                <w:szCs w:val="24"/>
              </w:rPr>
            </w:pPr>
            <w:r w:rsidRPr="007667B1">
              <w:rPr>
                <w:sz w:val="24"/>
                <w:szCs w:val="24"/>
              </w:rPr>
              <w:t>- зона объектов социального назначения</w:t>
            </w:r>
          </w:p>
        </w:tc>
        <w:tc>
          <w:tcPr>
            <w:tcW w:w="1874" w:type="dxa"/>
            <w:shd w:val="clear" w:color="auto" w:fill="auto"/>
            <w:noWrap/>
          </w:tcPr>
          <w:p w:rsidR="00D83635" w:rsidRPr="007667B1" w:rsidRDefault="00D83635" w:rsidP="00F948D3">
            <w:pPr>
              <w:jc w:val="center"/>
              <w:rPr>
                <w:b/>
                <w:sz w:val="24"/>
                <w:szCs w:val="24"/>
              </w:rPr>
            </w:pPr>
            <w:r>
              <w:rPr>
                <w:b/>
                <w:sz w:val="24"/>
                <w:szCs w:val="24"/>
              </w:rPr>
              <w:t>65,7</w:t>
            </w:r>
          </w:p>
          <w:p w:rsidR="00D83635" w:rsidRPr="007667B1" w:rsidRDefault="00D83635" w:rsidP="00F948D3">
            <w:pPr>
              <w:jc w:val="center"/>
              <w:rPr>
                <w:sz w:val="24"/>
                <w:szCs w:val="24"/>
              </w:rPr>
            </w:pPr>
            <w:r>
              <w:rPr>
                <w:sz w:val="24"/>
                <w:szCs w:val="24"/>
              </w:rPr>
              <w:t>54,1</w:t>
            </w:r>
          </w:p>
          <w:p w:rsidR="00D83635" w:rsidRPr="007667B1" w:rsidRDefault="00D83635" w:rsidP="00F948D3">
            <w:pPr>
              <w:jc w:val="center"/>
              <w:rPr>
                <w:sz w:val="24"/>
                <w:szCs w:val="24"/>
              </w:rPr>
            </w:pPr>
          </w:p>
          <w:p w:rsidR="00D83635" w:rsidRPr="007667B1" w:rsidRDefault="00D83635" w:rsidP="00F948D3">
            <w:pPr>
              <w:jc w:val="center"/>
              <w:rPr>
                <w:sz w:val="24"/>
                <w:szCs w:val="24"/>
              </w:rPr>
            </w:pPr>
            <w:r>
              <w:rPr>
                <w:sz w:val="24"/>
                <w:szCs w:val="24"/>
              </w:rPr>
              <w:t>11,6</w:t>
            </w:r>
          </w:p>
          <w:p w:rsidR="00D83635" w:rsidRPr="007667B1" w:rsidRDefault="00D83635" w:rsidP="00F948D3">
            <w:pPr>
              <w:jc w:val="center"/>
              <w:rPr>
                <w:sz w:val="24"/>
                <w:szCs w:val="24"/>
              </w:rPr>
            </w:pPr>
          </w:p>
          <w:p w:rsidR="00D83635" w:rsidRPr="007667B1" w:rsidRDefault="00D83635" w:rsidP="00F948D3">
            <w:pPr>
              <w:jc w:val="center"/>
              <w:rPr>
                <w:sz w:val="24"/>
                <w:szCs w:val="24"/>
              </w:rPr>
            </w:pPr>
          </w:p>
        </w:tc>
        <w:tc>
          <w:tcPr>
            <w:tcW w:w="2077" w:type="dxa"/>
          </w:tcPr>
          <w:p w:rsidR="00D83635" w:rsidRPr="007667B1" w:rsidRDefault="00D83635" w:rsidP="00F948D3">
            <w:pPr>
              <w:jc w:val="center"/>
              <w:rPr>
                <w:b/>
                <w:sz w:val="24"/>
                <w:szCs w:val="24"/>
              </w:rPr>
            </w:pPr>
            <w:r>
              <w:rPr>
                <w:b/>
                <w:sz w:val="24"/>
                <w:szCs w:val="24"/>
              </w:rPr>
              <w:t>42,4</w:t>
            </w:r>
          </w:p>
          <w:p w:rsidR="00D83635" w:rsidRPr="007667B1" w:rsidRDefault="00D83635" w:rsidP="00F948D3">
            <w:pPr>
              <w:jc w:val="center"/>
              <w:rPr>
                <w:sz w:val="24"/>
                <w:szCs w:val="24"/>
              </w:rPr>
            </w:pPr>
            <w:r>
              <w:rPr>
                <w:sz w:val="24"/>
                <w:szCs w:val="24"/>
              </w:rPr>
              <w:t>32,4</w:t>
            </w:r>
          </w:p>
          <w:p w:rsidR="00D83635" w:rsidRPr="007667B1" w:rsidRDefault="00D83635" w:rsidP="00F948D3">
            <w:pPr>
              <w:jc w:val="center"/>
              <w:rPr>
                <w:sz w:val="24"/>
                <w:szCs w:val="24"/>
              </w:rPr>
            </w:pPr>
          </w:p>
          <w:p w:rsidR="00D83635" w:rsidRPr="007667B1" w:rsidRDefault="00D83635" w:rsidP="00F948D3">
            <w:pPr>
              <w:jc w:val="center"/>
              <w:rPr>
                <w:sz w:val="24"/>
                <w:szCs w:val="24"/>
              </w:rPr>
            </w:pPr>
            <w:r>
              <w:rPr>
                <w:sz w:val="24"/>
                <w:szCs w:val="24"/>
              </w:rPr>
              <w:t>10,0</w:t>
            </w:r>
          </w:p>
          <w:p w:rsidR="00D83635" w:rsidRPr="007667B1" w:rsidRDefault="00D83635" w:rsidP="00F948D3">
            <w:pPr>
              <w:jc w:val="center"/>
              <w:rPr>
                <w:sz w:val="24"/>
                <w:szCs w:val="24"/>
              </w:rPr>
            </w:pPr>
          </w:p>
          <w:p w:rsidR="00D83635" w:rsidRPr="007667B1" w:rsidRDefault="00D83635" w:rsidP="00F948D3">
            <w:pPr>
              <w:jc w:val="center"/>
              <w:rPr>
                <w:sz w:val="24"/>
                <w:szCs w:val="24"/>
              </w:rPr>
            </w:pPr>
          </w:p>
        </w:tc>
        <w:tc>
          <w:tcPr>
            <w:tcW w:w="2286" w:type="dxa"/>
          </w:tcPr>
          <w:p w:rsidR="00D83635" w:rsidRPr="007667B1" w:rsidRDefault="00D83635" w:rsidP="00F948D3">
            <w:pPr>
              <w:jc w:val="center"/>
              <w:rPr>
                <w:b/>
                <w:sz w:val="24"/>
                <w:szCs w:val="24"/>
              </w:rPr>
            </w:pPr>
            <w:r>
              <w:rPr>
                <w:b/>
                <w:sz w:val="24"/>
                <w:szCs w:val="24"/>
              </w:rPr>
              <w:t>108,1</w:t>
            </w:r>
          </w:p>
          <w:p w:rsidR="00D83635" w:rsidRPr="007667B1" w:rsidRDefault="00D83635" w:rsidP="00F948D3">
            <w:pPr>
              <w:jc w:val="center"/>
              <w:rPr>
                <w:sz w:val="24"/>
                <w:szCs w:val="24"/>
              </w:rPr>
            </w:pPr>
            <w:r>
              <w:rPr>
                <w:sz w:val="24"/>
                <w:szCs w:val="24"/>
              </w:rPr>
              <w:t>86,5</w:t>
            </w:r>
          </w:p>
          <w:p w:rsidR="00D83635" w:rsidRPr="007667B1" w:rsidRDefault="00D83635" w:rsidP="00F948D3">
            <w:pPr>
              <w:jc w:val="center"/>
              <w:rPr>
                <w:sz w:val="24"/>
                <w:szCs w:val="24"/>
              </w:rPr>
            </w:pPr>
          </w:p>
          <w:p w:rsidR="00D83635" w:rsidRPr="007667B1" w:rsidRDefault="00D83635" w:rsidP="00F948D3">
            <w:pPr>
              <w:jc w:val="center"/>
              <w:rPr>
                <w:sz w:val="24"/>
                <w:szCs w:val="24"/>
              </w:rPr>
            </w:pPr>
            <w:r>
              <w:rPr>
                <w:sz w:val="24"/>
                <w:szCs w:val="24"/>
              </w:rPr>
              <w:t>21,6</w:t>
            </w:r>
          </w:p>
          <w:p w:rsidR="00D83635" w:rsidRPr="007667B1" w:rsidRDefault="00D83635" w:rsidP="00F948D3">
            <w:pPr>
              <w:jc w:val="center"/>
              <w:rPr>
                <w:sz w:val="24"/>
                <w:szCs w:val="24"/>
              </w:rPr>
            </w:pPr>
          </w:p>
          <w:p w:rsidR="00D83635" w:rsidRPr="007667B1" w:rsidRDefault="00D83635" w:rsidP="00F948D3">
            <w:pPr>
              <w:jc w:val="center"/>
              <w:rPr>
                <w:sz w:val="24"/>
                <w:szCs w:val="24"/>
              </w:rPr>
            </w:pP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2</w:t>
            </w:r>
          </w:p>
        </w:tc>
        <w:tc>
          <w:tcPr>
            <w:tcW w:w="2672" w:type="dxa"/>
            <w:shd w:val="clear" w:color="auto" w:fill="auto"/>
            <w:noWrap/>
            <w:vAlign w:val="bottom"/>
          </w:tcPr>
          <w:p w:rsidR="00D83635" w:rsidRPr="007667B1" w:rsidRDefault="00D83635" w:rsidP="00F948D3">
            <w:pPr>
              <w:rPr>
                <w:sz w:val="24"/>
                <w:szCs w:val="24"/>
              </w:rPr>
            </w:pPr>
            <w:r w:rsidRPr="007667B1">
              <w:rPr>
                <w:sz w:val="24"/>
                <w:szCs w:val="24"/>
              </w:rPr>
              <w:t>п. Предгорный</w:t>
            </w:r>
          </w:p>
        </w:tc>
        <w:tc>
          <w:tcPr>
            <w:tcW w:w="1874" w:type="dxa"/>
            <w:shd w:val="clear" w:color="auto" w:fill="auto"/>
            <w:noWrap/>
            <w:vAlign w:val="bottom"/>
          </w:tcPr>
          <w:p w:rsidR="00D83635" w:rsidRPr="007667B1" w:rsidRDefault="00D83635" w:rsidP="00F948D3">
            <w:pPr>
              <w:jc w:val="center"/>
              <w:rPr>
                <w:sz w:val="24"/>
                <w:szCs w:val="24"/>
              </w:rPr>
            </w:pPr>
            <w:r>
              <w:rPr>
                <w:sz w:val="24"/>
                <w:szCs w:val="24"/>
              </w:rPr>
              <w:t>0,3</w:t>
            </w:r>
          </w:p>
        </w:tc>
        <w:tc>
          <w:tcPr>
            <w:tcW w:w="2077" w:type="dxa"/>
          </w:tcPr>
          <w:p w:rsidR="00D83635" w:rsidRPr="007667B1" w:rsidRDefault="00D83635" w:rsidP="00F948D3">
            <w:pPr>
              <w:jc w:val="center"/>
              <w:rPr>
                <w:sz w:val="24"/>
                <w:szCs w:val="24"/>
              </w:rPr>
            </w:pPr>
            <w:r>
              <w:rPr>
                <w:sz w:val="24"/>
                <w:szCs w:val="24"/>
              </w:rPr>
              <w:t>0,4</w:t>
            </w:r>
          </w:p>
        </w:tc>
        <w:tc>
          <w:tcPr>
            <w:tcW w:w="2286" w:type="dxa"/>
          </w:tcPr>
          <w:p w:rsidR="00D83635" w:rsidRPr="007667B1" w:rsidRDefault="00D83635" w:rsidP="00F948D3">
            <w:pPr>
              <w:jc w:val="center"/>
              <w:rPr>
                <w:sz w:val="24"/>
                <w:szCs w:val="24"/>
              </w:rPr>
            </w:pPr>
            <w:r>
              <w:rPr>
                <w:sz w:val="24"/>
                <w:szCs w:val="24"/>
              </w:rPr>
              <w:t>0,7</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3</w:t>
            </w:r>
          </w:p>
        </w:tc>
        <w:tc>
          <w:tcPr>
            <w:tcW w:w="2672" w:type="dxa"/>
            <w:shd w:val="clear" w:color="auto" w:fill="auto"/>
            <w:noWrap/>
            <w:vAlign w:val="bottom"/>
          </w:tcPr>
          <w:p w:rsidR="00D83635" w:rsidRPr="007667B1" w:rsidRDefault="00D83635" w:rsidP="00F948D3">
            <w:pPr>
              <w:rPr>
                <w:sz w:val="24"/>
                <w:szCs w:val="24"/>
              </w:rPr>
            </w:pPr>
            <w:r w:rsidRPr="007667B1">
              <w:rPr>
                <w:sz w:val="24"/>
                <w:szCs w:val="24"/>
              </w:rPr>
              <w:t>п. 8 Марта</w:t>
            </w:r>
          </w:p>
        </w:tc>
        <w:tc>
          <w:tcPr>
            <w:tcW w:w="1874" w:type="dxa"/>
            <w:shd w:val="clear" w:color="auto" w:fill="auto"/>
            <w:noWrap/>
            <w:vAlign w:val="bottom"/>
          </w:tcPr>
          <w:p w:rsidR="00D83635" w:rsidRPr="007667B1" w:rsidRDefault="00D83635" w:rsidP="00F948D3">
            <w:pPr>
              <w:jc w:val="center"/>
              <w:rPr>
                <w:sz w:val="24"/>
                <w:szCs w:val="24"/>
              </w:rPr>
            </w:pPr>
            <w:r>
              <w:rPr>
                <w:sz w:val="24"/>
                <w:szCs w:val="24"/>
              </w:rPr>
              <w:t>0</w:t>
            </w:r>
          </w:p>
        </w:tc>
        <w:tc>
          <w:tcPr>
            <w:tcW w:w="2077" w:type="dxa"/>
          </w:tcPr>
          <w:p w:rsidR="00D83635" w:rsidRPr="007667B1" w:rsidRDefault="00D83635" w:rsidP="00F948D3">
            <w:pPr>
              <w:jc w:val="center"/>
              <w:rPr>
                <w:sz w:val="24"/>
                <w:szCs w:val="24"/>
              </w:rPr>
            </w:pPr>
            <w:r>
              <w:rPr>
                <w:sz w:val="24"/>
                <w:szCs w:val="24"/>
              </w:rPr>
              <w:t>0,01</w:t>
            </w:r>
          </w:p>
        </w:tc>
        <w:tc>
          <w:tcPr>
            <w:tcW w:w="2286" w:type="dxa"/>
          </w:tcPr>
          <w:p w:rsidR="00D83635" w:rsidRPr="007667B1" w:rsidRDefault="00D83635" w:rsidP="00F948D3">
            <w:pPr>
              <w:jc w:val="center"/>
              <w:rPr>
                <w:sz w:val="24"/>
                <w:szCs w:val="24"/>
              </w:rPr>
            </w:pPr>
            <w:r>
              <w:rPr>
                <w:sz w:val="24"/>
                <w:szCs w:val="24"/>
              </w:rPr>
              <w:t>0,01</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4</w:t>
            </w:r>
          </w:p>
        </w:tc>
        <w:tc>
          <w:tcPr>
            <w:tcW w:w="2672" w:type="dxa"/>
            <w:shd w:val="clear" w:color="auto" w:fill="auto"/>
            <w:noWrap/>
            <w:vAlign w:val="bottom"/>
          </w:tcPr>
          <w:p w:rsidR="00D83635" w:rsidRPr="0060408C" w:rsidRDefault="00D83635" w:rsidP="00F948D3">
            <w:pPr>
              <w:rPr>
                <w:b/>
                <w:sz w:val="24"/>
                <w:szCs w:val="24"/>
              </w:rPr>
            </w:pPr>
            <w:r w:rsidRPr="0060408C">
              <w:rPr>
                <w:b/>
                <w:sz w:val="24"/>
                <w:szCs w:val="24"/>
              </w:rPr>
              <w:t>х.Свободный, всего</w:t>
            </w:r>
          </w:p>
          <w:p w:rsidR="00D83635" w:rsidRPr="007667B1" w:rsidRDefault="00D83635" w:rsidP="00F948D3">
            <w:pPr>
              <w:rPr>
                <w:sz w:val="24"/>
                <w:szCs w:val="24"/>
              </w:rPr>
            </w:pPr>
            <w:r w:rsidRPr="007667B1">
              <w:rPr>
                <w:sz w:val="24"/>
                <w:szCs w:val="24"/>
              </w:rPr>
              <w:t xml:space="preserve">- общественно-делового назначения </w:t>
            </w:r>
          </w:p>
          <w:p w:rsidR="00D83635" w:rsidRPr="007667B1" w:rsidRDefault="00D83635" w:rsidP="00F948D3">
            <w:pPr>
              <w:rPr>
                <w:sz w:val="24"/>
                <w:szCs w:val="24"/>
              </w:rPr>
            </w:pPr>
            <w:r w:rsidRPr="007667B1">
              <w:rPr>
                <w:sz w:val="24"/>
                <w:szCs w:val="24"/>
              </w:rPr>
              <w:t>- зона объектов социального назначения</w:t>
            </w:r>
          </w:p>
        </w:tc>
        <w:tc>
          <w:tcPr>
            <w:tcW w:w="1874" w:type="dxa"/>
            <w:shd w:val="clear" w:color="auto" w:fill="auto"/>
            <w:noWrap/>
            <w:vAlign w:val="bottom"/>
          </w:tcPr>
          <w:p w:rsidR="00D83635" w:rsidRPr="0060408C" w:rsidRDefault="00D83635" w:rsidP="00F948D3">
            <w:pPr>
              <w:jc w:val="center"/>
              <w:rPr>
                <w:b/>
                <w:sz w:val="24"/>
                <w:szCs w:val="24"/>
              </w:rPr>
            </w:pPr>
            <w:r w:rsidRPr="0060408C">
              <w:rPr>
                <w:b/>
                <w:sz w:val="24"/>
                <w:szCs w:val="24"/>
              </w:rPr>
              <w:t>0,8</w:t>
            </w:r>
          </w:p>
          <w:p w:rsidR="00D83635" w:rsidRDefault="00D83635" w:rsidP="00F948D3">
            <w:pPr>
              <w:jc w:val="center"/>
              <w:rPr>
                <w:sz w:val="24"/>
                <w:szCs w:val="24"/>
              </w:rPr>
            </w:pPr>
            <w:r>
              <w:rPr>
                <w:sz w:val="24"/>
                <w:szCs w:val="24"/>
              </w:rPr>
              <w:t>0,8</w:t>
            </w:r>
          </w:p>
          <w:p w:rsidR="00D83635" w:rsidRDefault="00D83635" w:rsidP="00F948D3">
            <w:pPr>
              <w:jc w:val="center"/>
              <w:rPr>
                <w:sz w:val="24"/>
                <w:szCs w:val="24"/>
              </w:rPr>
            </w:pPr>
          </w:p>
          <w:p w:rsidR="00D83635" w:rsidRDefault="00D83635" w:rsidP="00F948D3">
            <w:pPr>
              <w:jc w:val="center"/>
              <w:rPr>
                <w:sz w:val="24"/>
                <w:szCs w:val="24"/>
              </w:rPr>
            </w:pPr>
          </w:p>
          <w:p w:rsidR="00D83635" w:rsidRDefault="00D83635" w:rsidP="00F948D3">
            <w:pPr>
              <w:jc w:val="center"/>
              <w:rPr>
                <w:sz w:val="24"/>
                <w:szCs w:val="24"/>
              </w:rPr>
            </w:pPr>
          </w:p>
          <w:p w:rsidR="00D83635" w:rsidRPr="007667B1" w:rsidRDefault="00D83635" w:rsidP="00F948D3">
            <w:pPr>
              <w:jc w:val="center"/>
              <w:rPr>
                <w:sz w:val="24"/>
                <w:szCs w:val="24"/>
              </w:rPr>
            </w:pPr>
          </w:p>
        </w:tc>
        <w:tc>
          <w:tcPr>
            <w:tcW w:w="2077" w:type="dxa"/>
          </w:tcPr>
          <w:p w:rsidR="00D83635" w:rsidRDefault="00D83635" w:rsidP="00F948D3">
            <w:pPr>
              <w:jc w:val="center"/>
              <w:rPr>
                <w:b/>
                <w:sz w:val="24"/>
                <w:szCs w:val="24"/>
              </w:rPr>
            </w:pPr>
            <w:r>
              <w:rPr>
                <w:b/>
                <w:sz w:val="24"/>
                <w:szCs w:val="24"/>
              </w:rPr>
              <w:t>5,2</w:t>
            </w:r>
          </w:p>
          <w:p w:rsidR="00D83635" w:rsidRPr="0060408C" w:rsidRDefault="00D83635" w:rsidP="00F948D3">
            <w:pPr>
              <w:jc w:val="center"/>
              <w:rPr>
                <w:sz w:val="24"/>
                <w:szCs w:val="24"/>
              </w:rPr>
            </w:pPr>
            <w:r w:rsidRPr="0060408C">
              <w:rPr>
                <w:sz w:val="24"/>
                <w:szCs w:val="24"/>
              </w:rPr>
              <w:t>3,8</w:t>
            </w:r>
          </w:p>
          <w:p w:rsidR="00D83635" w:rsidRDefault="00D83635" w:rsidP="00F948D3">
            <w:pPr>
              <w:jc w:val="center"/>
              <w:rPr>
                <w:sz w:val="24"/>
                <w:szCs w:val="24"/>
              </w:rPr>
            </w:pPr>
          </w:p>
          <w:p w:rsidR="00D83635" w:rsidRPr="0060408C" w:rsidRDefault="00D83635" w:rsidP="00F948D3">
            <w:pPr>
              <w:jc w:val="center"/>
              <w:rPr>
                <w:b/>
                <w:sz w:val="24"/>
                <w:szCs w:val="24"/>
              </w:rPr>
            </w:pPr>
            <w:r w:rsidRPr="0060408C">
              <w:rPr>
                <w:sz w:val="24"/>
                <w:szCs w:val="24"/>
              </w:rPr>
              <w:t>1,4</w:t>
            </w:r>
          </w:p>
        </w:tc>
        <w:tc>
          <w:tcPr>
            <w:tcW w:w="2286" w:type="dxa"/>
          </w:tcPr>
          <w:p w:rsidR="00D83635" w:rsidRDefault="00D83635" w:rsidP="00F948D3">
            <w:pPr>
              <w:jc w:val="center"/>
              <w:rPr>
                <w:b/>
                <w:sz w:val="24"/>
                <w:szCs w:val="24"/>
              </w:rPr>
            </w:pPr>
            <w:r>
              <w:rPr>
                <w:b/>
                <w:sz w:val="24"/>
                <w:szCs w:val="24"/>
              </w:rPr>
              <w:t>6,0</w:t>
            </w:r>
          </w:p>
          <w:p w:rsidR="00D83635" w:rsidRPr="0060408C" w:rsidRDefault="00D83635" w:rsidP="00F948D3">
            <w:pPr>
              <w:jc w:val="center"/>
              <w:rPr>
                <w:sz w:val="24"/>
                <w:szCs w:val="24"/>
              </w:rPr>
            </w:pPr>
            <w:r w:rsidRPr="0060408C">
              <w:rPr>
                <w:sz w:val="24"/>
                <w:szCs w:val="24"/>
              </w:rPr>
              <w:t>4,6</w:t>
            </w:r>
          </w:p>
          <w:p w:rsidR="00D83635" w:rsidRPr="0060408C" w:rsidRDefault="00D83635" w:rsidP="00F948D3">
            <w:pPr>
              <w:jc w:val="center"/>
              <w:rPr>
                <w:sz w:val="24"/>
                <w:szCs w:val="24"/>
              </w:rPr>
            </w:pPr>
          </w:p>
          <w:p w:rsidR="00D83635" w:rsidRPr="0060408C" w:rsidRDefault="00D83635" w:rsidP="00F948D3">
            <w:pPr>
              <w:jc w:val="center"/>
              <w:rPr>
                <w:b/>
                <w:sz w:val="24"/>
                <w:szCs w:val="24"/>
              </w:rPr>
            </w:pPr>
            <w:r w:rsidRPr="0060408C">
              <w:rPr>
                <w:sz w:val="24"/>
                <w:szCs w:val="24"/>
              </w:rPr>
              <w:t>1,4</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5</w:t>
            </w:r>
          </w:p>
        </w:tc>
        <w:tc>
          <w:tcPr>
            <w:tcW w:w="2672" w:type="dxa"/>
            <w:shd w:val="clear" w:color="auto" w:fill="auto"/>
            <w:noWrap/>
            <w:vAlign w:val="bottom"/>
          </w:tcPr>
          <w:p w:rsidR="00D83635" w:rsidRPr="007667B1" w:rsidRDefault="00D83635" w:rsidP="00F948D3">
            <w:pPr>
              <w:rPr>
                <w:sz w:val="24"/>
                <w:szCs w:val="24"/>
              </w:rPr>
            </w:pPr>
            <w:r w:rsidRPr="007667B1">
              <w:rPr>
                <w:sz w:val="24"/>
                <w:szCs w:val="24"/>
              </w:rPr>
              <w:t>х. Новоалексеевский</w:t>
            </w:r>
          </w:p>
        </w:tc>
        <w:tc>
          <w:tcPr>
            <w:tcW w:w="1874" w:type="dxa"/>
            <w:shd w:val="clear" w:color="auto" w:fill="auto"/>
            <w:noWrap/>
            <w:vAlign w:val="bottom"/>
          </w:tcPr>
          <w:p w:rsidR="00D83635" w:rsidRPr="007667B1" w:rsidRDefault="00D83635" w:rsidP="00F948D3">
            <w:pPr>
              <w:jc w:val="center"/>
              <w:rPr>
                <w:sz w:val="24"/>
                <w:szCs w:val="24"/>
              </w:rPr>
            </w:pPr>
            <w:r>
              <w:rPr>
                <w:sz w:val="24"/>
                <w:szCs w:val="24"/>
              </w:rPr>
              <w:t>0,2</w:t>
            </w:r>
          </w:p>
        </w:tc>
        <w:tc>
          <w:tcPr>
            <w:tcW w:w="2077" w:type="dxa"/>
          </w:tcPr>
          <w:p w:rsidR="00D83635" w:rsidRPr="007667B1" w:rsidRDefault="00D83635" w:rsidP="00F948D3">
            <w:pPr>
              <w:jc w:val="center"/>
              <w:rPr>
                <w:sz w:val="24"/>
                <w:szCs w:val="24"/>
              </w:rPr>
            </w:pPr>
            <w:r>
              <w:rPr>
                <w:sz w:val="24"/>
                <w:szCs w:val="24"/>
              </w:rPr>
              <w:t>0,3</w:t>
            </w:r>
          </w:p>
        </w:tc>
        <w:tc>
          <w:tcPr>
            <w:tcW w:w="2286" w:type="dxa"/>
          </w:tcPr>
          <w:p w:rsidR="00D83635" w:rsidRPr="007667B1" w:rsidRDefault="00D83635" w:rsidP="00F948D3">
            <w:pPr>
              <w:jc w:val="center"/>
              <w:rPr>
                <w:sz w:val="24"/>
                <w:szCs w:val="24"/>
              </w:rPr>
            </w:pPr>
            <w:r>
              <w:rPr>
                <w:sz w:val="24"/>
                <w:szCs w:val="24"/>
              </w:rPr>
              <w:t>0,5</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6</w:t>
            </w:r>
          </w:p>
        </w:tc>
        <w:tc>
          <w:tcPr>
            <w:tcW w:w="2672" w:type="dxa"/>
            <w:shd w:val="clear" w:color="auto" w:fill="auto"/>
            <w:noWrap/>
            <w:vAlign w:val="bottom"/>
          </w:tcPr>
          <w:p w:rsidR="00D83635" w:rsidRPr="007667B1" w:rsidRDefault="00D83635" w:rsidP="00F948D3">
            <w:pPr>
              <w:ind w:left="-256" w:firstLine="180"/>
              <w:rPr>
                <w:sz w:val="24"/>
                <w:szCs w:val="24"/>
              </w:rPr>
            </w:pPr>
            <w:r w:rsidRPr="007667B1">
              <w:rPr>
                <w:sz w:val="24"/>
                <w:szCs w:val="24"/>
              </w:rPr>
              <w:t>х. Науменков</w:t>
            </w:r>
          </w:p>
        </w:tc>
        <w:tc>
          <w:tcPr>
            <w:tcW w:w="1874" w:type="dxa"/>
            <w:shd w:val="clear" w:color="auto" w:fill="auto"/>
            <w:noWrap/>
            <w:vAlign w:val="bottom"/>
          </w:tcPr>
          <w:p w:rsidR="00D83635" w:rsidRPr="007667B1" w:rsidRDefault="00D83635" w:rsidP="00F948D3">
            <w:pPr>
              <w:jc w:val="center"/>
              <w:rPr>
                <w:sz w:val="24"/>
                <w:szCs w:val="24"/>
              </w:rPr>
            </w:pPr>
            <w:r>
              <w:rPr>
                <w:sz w:val="24"/>
                <w:szCs w:val="24"/>
              </w:rPr>
              <w:t>0</w:t>
            </w:r>
          </w:p>
        </w:tc>
        <w:tc>
          <w:tcPr>
            <w:tcW w:w="2077" w:type="dxa"/>
          </w:tcPr>
          <w:p w:rsidR="00D83635" w:rsidRPr="007667B1" w:rsidRDefault="00D83635" w:rsidP="00F948D3">
            <w:pPr>
              <w:jc w:val="center"/>
              <w:rPr>
                <w:sz w:val="24"/>
                <w:szCs w:val="24"/>
              </w:rPr>
            </w:pPr>
            <w:r>
              <w:rPr>
                <w:sz w:val="24"/>
                <w:szCs w:val="24"/>
              </w:rPr>
              <w:t>0,3</w:t>
            </w:r>
          </w:p>
        </w:tc>
        <w:tc>
          <w:tcPr>
            <w:tcW w:w="2286" w:type="dxa"/>
          </w:tcPr>
          <w:p w:rsidR="00D83635" w:rsidRPr="007667B1" w:rsidRDefault="00D83635" w:rsidP="00F948D3">
            <w:pPr>
              <w:jc w:val="center"/>
              <w:rPr>
                <w:sz w:val="24"/>
                <w:szCs w:val="24"/>
              </w:rPr>
            </w:pPr>
            <w:r>
              <w:rPr>
                <w:sz w:val="24"/>
                <w:szCs w:val="24"/>
              </w:rPr>
              <w:t>0,3</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7</w:t>
            </w:r>
          </w:p>
        </w:tc>
        <w:tc>
          <w:tcPr>
            <w:tcW w:w="2672" w:type="dxa"/>
            <w:shd w:val="clear" w:color="auto" w:fill="auto"/>
            <w:noWrap/>
            <w:vAlign w:val="bottom"/>
          </w:tcPr>
          <w:p w:rsidR="00D83635" w:rsidRPr="0060408C" w:rsidRDefault="00D83635" w:rsidP="00F948D3">
            <w:pPr>
              <w:rPr>
                <w:b/>
                <w:sz w:val="24"/>
                <w:szCs w:val="24"/>
              </w:rPr>
            </w:pPr>
            <w:r w:rsidRPr="0060408C">
              <w:rPr>
                <w:b/>
                <w:sz w:val="24"/>
                <w:szCs w:val="24"/>
              </w:rPr>
              <w:t>х. Бончковский, всего</w:t>
            </w:r>
          </w:p>
          <w:p w:rsidR="00D83635" w:rsidRPr="007667B1" w:rsidRDefault="00D83635" w:rsidP="00F948D3">
            <w:pPr>
              <w:rPr>
                <w:sz w:val="24"/>
                <w:szCs w:val="24"/>
              </w:rPr>
            </w:pPr>
            <w:r w:rsidRPr="007667B1">
              <w:rPr>
                <w:sz w:val="24"/>
                <w:szCs w:val="24"/>
              </w:rPr>
              <w:t xml:space="preserve">- общественно-делового назначения </w:t>
            </w:r>
          </w:p>
          <w:p w:rsidR="00D83635" w:rsidRPr="007667B1" w:rsidRDefault="00D83635" w:rsidP="00F948D3">
            <w:pPr>
              <w:rPr>
                <w:sz w:val="24"/>
                <w:szCs w:val="24"/>
              </w:rPr>
            </w:pPr>
            <w:r w:rsidRPr="007667B1">
              <w:rPr>
                <w:sz w:val="24"/>
                <w:szCs w:val="24"/>
              </w:rPr>
              <w:t>- зона объектов социального назначения</w:t>
            </w:r>
          </w:p>
        </w:tc>
        <w:tc>
          <w:tcPr>
            <w:tcW w:w="1874" w:type="dxa"/>
            <w:shd w:val="clear" w:color="auto" w:fill="auto"/>
            <w:noWrap/>
            <w:vAlign w:val="bottom"/>
          </w:tcPr>
          <w:p w:rsidR="00D83635" w:rsidRPr="008378D1" w:rsidRDefault="00D83635" w:rsidP="00F948D3">
            <w:pPr>
              <w:jc w:val="center"/>
              <w:rPr>
                <w:b/>
                <w:sz w:val="24"/>
                <w:szCs w:val="24"/>
              </w:rPr>
            </w:pPr>
            <w:r w:rsidRPr="008378D1">
              <w:rPr>
                <w:b/>
                <w:sz w:val="24"/>
                <w:szCs w:val="24"/>
              </w:rPr>
              <w:t>0</w:t>
            </w:r>
          </w:p>
          <w:p w:rsidR="00D83635" w:rsidRDefault="00D83635" w:rsidP="00F948D3">
            <w:pPr>
              <w:jc w:val="center"/>
              <w:rPr>
                <w:sz w:val="24"/>
                <w:szCs w:val="24"/>
              </w:rPr>
            </w:pPr>
          </w:p>
          <w:p w:rsidR="00D83635" w:rsidRPr="007667B1" w:rsidRDefault="00D83635" w:rsidP="00F948D3">
            <w:pPr>
              <w:jc w:val="center"/>
              <w:rPr>
                <w:sz w:val="24"/>
                <w:szCs w:val="24"/>
              </w:rPr>
            </w:pPr>
          </w:p>
        </w:tc>
        <w:tc>
          <w:tcPr>
            <w:tcW w:w="2077" w:type="dxa"/>
          </w:tcPr>
          <w:p w:rsidR="00D83635" w:rsidRPr="008378D1" w:rsidRDefault="00D83635" w:rsidP="00F948D3">
            <w:pPr>
              <w:jc w:val="center"/>
              <w:rPr>
                <w:b/>
                <w:sz w:val="24"/>
                <w:szCs w:val="24"/>
              </w:rPr>
            </w:pPr>
            <w:r w:rsidRPr="008378D1">
              <w:rPr>
                <w:b/>
                <w:sz w:val="24"/>
                <w:szCs w:val="24"/>
              </w:rPr>
              <w:t>1,4</w:t>
            </w:r>
          </w:p>
          <w:p w:rsidR="00D83635" w:rsidRDefault="00D83635" w:rsidP="00F948D3">
            <w:pPr>
              <w:jc w:val="center"/>
              <w:rPr>
                <w:sz w:val="24"/>
                <w:szCs w:val="24"/>
              </w:rPr>
            </w:pPr>
            <w:r>
              <w:rPr>
                <w:sz w:val="24"/>
                <w:szCs w:val="24"/>
              </w:rPr>
              <w:t>1,0</w:t>
            </w:r>
          </w:p>
          <w:p w:rsidR="00D83635" w:rsidRDefault="00D83635" w:rsidP="00F948D3">
            <w:pPr>
              <w:jc w:val="center"/>
              <w:rPr>
                <w:sz w:val="24"/>
                <w:szCs w:val="24"/>
              </w:rPr>
            </w:pPr>
          </w:p>
          <w:p w:rsidR="00D83635" w:rsidRPr="007667B1" w:rsidRDefault="00D83635" w:rsidP="00F948D3">
            <w:pPr>
              <w:jc w:val="center"/>
              <w:rPr>
                <w:sz w:val="24"/>
                <w:szCs w:val="24"/>
              </w:rPr>
            </w:pPr>
            <w:r>
              <w:rPr>
                <w:sz w:val="24"/>
                <w:szCs w:val="24"/>
              </w:rPr>
              <w:t>0,4</w:t>
            </w:r>
          </w:p>
        </w:tc>
        <w:tc>
          <w:tcPr>
            <w:tcW w:w="2286" w:type="dxa"/>
          </w:tcPr>
          <w:p w:rsidR="00D83635" w:rsidRPr="008378D1" w:rsidRDefault="00D83635" w:rsidP="00F948D3">
            <w:pPr>
              <w:jc w:val="center"/>
              <w:rPr>
                <w:b/>
                <w:sz w:val="24"/>
                <w:szCs w:val="24"/>
              </w:rPr>
            </w:pPr>
            <w:r w:rsidRPr="008378D1">
              <w:rPr>
                <w:b/>
                <w:sz w:val="24"/>
                <w:szCs w:val="24"/>
              </w:rPr>
              <w:t>1,4</w:t>
            </w:r>
          </w:p>
          <w:p w:rsidR="00D83635" w:rsidRDefault="00D83635" w:rsidP="00F948D3">
            <w:pPr>
              <w:jc w:val="center"/>
              <w:rPr>
                <w:sz w:val="24"/>
                <w:szCs w:val="24"/>
              </w:rPr>
            </w:pPr>
            <w:r>
              <w:rPr>
                <w:sz w:val="24"/>
                <w:szCs w:val="24"/>
              </w:rPr>
              <w:t>1,0</w:t>
            </w:r>
          </w:p>
          <w:p w:rsidR="00D83635" w:rsidRDefault="00D83635" w:rsidP="00F948D3">
            <w:pPr>
              <w:jc w:val="center"/>
              <w:rPr>
                <w:sz w:val="24"/>
                <w:szCs w:val="24"/>
              </w:rPr>
            </w:pPr>
          </w:p>
          <w:p w:rsidR="00D83635" w:rsidRPr="007667B1" w:rsidRDefault="00D83635" w:rsidP="00F948D3">
            <w:pPr>
              <w:jc w:val="center"/>
              <w:rPr>
                <w:sz w:val="24"/>
                <w:szCs w:val="24"/>
              </w:rPr>
            </w:pPr>
            <w:r>
              <w:rPr>
                <w:sz w:val="24"/>
                <w:szCs w:val="24"/>
              </w:rPr>
              <w:t>0,4</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8</w:t>
            </w:r>
          </w:p>
        </w:tc>
        <w:tc>
          <w:tcPr>
            <w:tcW w:w="2672" w:type="dxa"/>
            <w:shd w:val="clear" w:color="auto" w:fill="auto"/>
            <w:noWrap/>
            <w:vAlign w:val="bottom"/>
          </w:tcPr>
          <w:p w:rsidR="00D83635" w:rsidRPr="007667B1" w:rsidRDefault="00D83635" w:rsidP="00F948D3">
            <w:pPr>
              <w:rPr>
                <w:sz w:val="24"/>
                <w:szCs w:val="24"/>
              </w:rPr>
            </w:pPr>
            <w:r w:rsidRPr="007667B1">
              <w:rPr>
                <w:sz w:val="24"/>
                <w:szCs w:val="24"/>
              </w:rPr>
              <w:t>х. Бондаренко</w:t>
            </w:r>
          </w:p>
        </w:tc>
        <w:tc>
          <w:tcPr>
            <w:tcW w:w="1874" w:type="dxa"/>
            <w:shd w:val="clear" w:color="auto" w:fill="auto"/>
            <w:noWrap/>
            <w:vAlign w:val="bottom"/>
          </w:tcPr>
          <w:p w:rsidR="00D83635" w:rsidRPr="007667B1" w:rsidRDefault="00D83635" w:rsidP="00F948D3">
            <w:pPr>
              <w:jc w:val="center"/>
              <w:rPr>
                <w:sz w:val="24"/>
                <w:szCs w:val="24"/>
              </w:rPr>
            </w:pPr>
            <w:r>
              <w:rPr>
                <w:sz w:val="24"/>
                <w:szCs w:val="24"/>
              </w:rPr>
              <w:t>0</w:t>
            </w:r>
          </w:p>
        </w:tc>
        <w:tc>
          <w:tcPr>
            <w:tcW w:w="2077" w:type="dxa"/>
          </w:tcPr>
          <w:p w:rsidR="00D83635" w:rsidRPr="007667B1" w:rsidRDefault="00D83635" w:rsidP="00F948D3">
            <w:pPr>
              <w:jc w:val="center"/>
              <w:rPr>
                <w:sz w:val="24"/>
                <w:szCs w:val="24"/>
              </w:rPr>
            </w:pPr>
            <w:r>
              <w:rPr>
                <w:sz w:val="24"/>
                <w:szCs w:val="24"/>
              </w:rPr>
              <w:t>2,5</w:t>
            </w:r>
          </w:p>
        </w:tc>
        <w:tc>
          <w:tcPr>
            <w:tcW w:w="2286" w:type="dxa"/>
          </w:tcPr>
          <w:p w:rsidR="00D83635" w:rsidRPr="007667B1" w:rsidRDefault="00D83635" w:rsidP="00F948D3">
            <w:pPr>
              <w:jc w:val="center"/>
              <w:rPr>
                <w:sz w:val="24"/>
                <w:szCs w:val="24"/>
              </w:rPr>
            </w:pPr>
            <w:r>
              <w:rPr>
                <w:sz w:val="24"/>
                <w:szCs w:val="24"/>
              </w:rPr>
              <w:t>2,5</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9</w:t>
            </w:r>
          </w:p>
        </w:tc>
        <w:tc>
          <w:tcPr>
            <w:tcW w:w="2672" w:type="dxa"/>
            <w:shd w:val="clear" w:color="auto" w:fill="auto"/>
            <w:noWrap/>
            <w:vAlign w:val="bottom"/>
          </w:tcPr>
          <w:p w:rsidR="00D83635" w:rsidRPr="007667B1" w:rsidRDefault="00D83635" w:rsidP="00F948D3">
            <w:pPr>
              <w:rPr>
                <w:sz w:val="24"/>
                <w:szCs w:val="24"/>
              </w:rPr>
            </w:pPr>
            <w:r w:rsidRPr="007667B1">
              <w:rPr>
                <w:sz w:val="24"/>
                <w:szCs w:val="24"/>
              </w:rPr>
              <w:t>х. Воликов</w:t>
            </w:r>
          </w:p>
        </w:tc>
        <w:tc>
          <w:tcPr>
            <w:tcW w:w="1874" w:type="dxa"/>
            <w:shd w:val="clear" w:color="auto" w:fill="auto"/>
            <w:noWrap/>
            <w:vAlign w:val="bottom"/>
          </w:tcPr>
          <w:p w:rsidR="00D83635" w:rsidRPr="007667B1" w:rsidRDefault="00D83635" w:rsidP="00F948D3">
            <w:pPr>
              <w:jc w:val="center"/>
              <w:rPr>
                <w:sz w:val="24"/>
                <w:szCs w:val="24"/>
              </w:rPr>
            </w:pPr>
            <w:r>
              <w:rPr>
                <w:sz w:val="24"/>
                <w:szCs w:val="24"/>
              </w:rPr>
              <w:t>0</w:t>
            </w:r>
          </w:p>
        </w:tc>
        <w:tc>
          <w:tcPr>
            <w:tcW w:w="2077" w:type="dxa"/>
          </w:tcPr>
          <w:p w:rsidR="00D83635" w:rsidRPr="007667B1" w:rsidRDefault="00D83635" w:rsidP="00F948D3">
            <w:pPr>
              <w:jc w:val="center"/>
              <w:rPr>
                <w:sz w:val="24"/>
                <w:szCs w:val="24"/>
              </w:rPr>
            </w:pPr>
            <w:r>
              <w:rPr>
                <w:sz w:val="24"/>
                <w:szCs w:val="24"/>
              </w:rPr>
              <w:t>0</w:t>
            </w:r>
          </w:p>
        </w:tc>
        <w:tc>
          <w:tcPr>
            <w:tcW w:w="2286" w:type="dxa"/>
          </w:tcPr>
          <w:p w:rsidR="00D83635" w:rsidRPr="007667B1" w:rsidRDefault="00D83635" w:rsidP="00F948D3">
            <w:pPr>
              <w:jc w:val="center"/>
              <w:rPr>
                <w:sz w:val="24"/>
                <w:szCs w:val="24"/>
              </w:rPr>
            </w:pPr>
            <w:r>
              <w:rPr>
                <w:sz w:val="24"/>
                <w:szCs w:val="24"/>
              </w:rPr>
              <w:t>0</w:t>
            </w:r>
          </w:p>
        </w:tc>
      </w:tr>
      <w:tr w:rsidR="00D83635" w:rsidRPr="007667B1" w:rsidTr="00F948D3">
        <w:trPr>
          <w:trHeight w:val="255"/>
        </w:trPr>
        <w:tc>
          <w:tcPr>
            <w:tcW w:w="769" w:type="dxa"/>
            <w:shd w:val="clear" w:color="auto" w:fill="auto"/>
            <w:noWrap/>
          </w:tcPr>
          <w:p w:rsidR="00D83635" w:rsidRPr="007667B1" w:rsidRDefault="00D83635" w:rsidP="00F948D3">
            <w:pPr>
              <w:jc w:val="center"/>
              <w:rPr>
                <w:b/>
                <w:sz w:val="24"/>
                <w:szCs w:val="24"/>
              </w:rPr>
            </w:pPr>
            <w:r w:rsidRPr="007667B1">
              <w:rPr>
                <w:b/>
                <w:sz w:val="24"/>
                <w:szCs w:val="24"/>
              </w:rPr>
              <w:t>10</w:t>
            </w:r>
          </w:p>
        </w:tc>
        <w:tc>
          <w:tcPr>
            <w:tcW w:w="2672" w:type="dxa"/>
            <w:shd w:val="clear" w:color="auto" w:fill="auto"/>
            <w:noWrap/>
            <w:vAlign w:val="bottom"/>
          </w:tcPr>
          <w:p w:rsidR="00D83635" w:rsidRDefault="00D83635" w:rsidP="00F948D3">
            <w:pPr>
              <w:rPr>
                <w:b/>
                <w:sz w:val="24"/>
                <w:szCs w:val="24"/>
              </w:rPr>
            </w:pPr>
            <w:r w:rsidRPr="007667B1">
              <w:rPr>
                <w:b/>
                <w:sz w:val="24"/>
                <w:szCs w:val="24"/>
              </w:rPr>
              <w:t>Всего по поселению</w:t>
            </w:r>
          </w:p>
          <w:p w:rsidR="00D83635" w:rsidRPr="007667B1" w:rsidRDefault="00D83635" w:rsidP="00F948D3">
            <w:pPr>
              <w:rPr>
                <w:sz w:val="24"/>
                <w:szCs w:val="24"/>
              </w:rPr>
            </w:pPr>
            <w:r w:rsidRPr="007667B1">
              <w:rPr>
                <w:sz w:val="24"/>
                <w:szCs w:val="24"/>
              </w:rPr>
              <w:t xml:space="preserve">- общественно-делового назначения </w:t>
            </w:r>
          </w:p>
          <w:p w:rsidR="00D83635" w:rsidRPr="007667B1" w:rsidRDefault="00D83635" w:rsidP="00F948D3">
            <w:pPr>
              <w:rPr>
                <w:b/>
                <w:sz w:val="24"/>
                <w:szCs w:val="24"/>
              </w:rPr>
            </w:pPr>
            <w:r w:rsidRPr="007667B1">
              <w:rPr>
                <w:sz w:val="24"/>
                <w:szCs w:val="24"/>
              </w:rPr>
              <w:t>- зона объектов социального назначения</w:t>
            </w:r>
          </w:p>
        </w:tc>
        <w:tc>
          <w:tcPr>
            <w:tcW w:w="1874" w:type="dxa"/>
            <w:shd w:val="clear" w:color="auto" w:fill="auto"/>
            <w:noWrap/>
            <w:vAlign w:val="bottom"/>
          </w:tcPr>
          <w:p w:rsidR="00D83635" w:rsidRDefault="00D83635" w:rsidP="00F948D3">
            <w:pPr>
              <w:jc w:val="center"/>
              <w:rPr>
                <w:b/>
                <w:sz w:val="24"/>
                <w:szCs w:val="24"/>
              </w:rPr>
            </w:pPr>
            <w:r>
              <w:rPr>
                <w:b/>
                <w:sz w:val="24"/>
                <w:szCs w:val="24"/>
              </w:rPr>
              <w:t>67,0</w:t>
            </w:r>
          </w:p>
          <w:p w:rsidR="00D83635" w:rsidRPr="008378D1" w:rsidRDefault="00D83635" w:rsidP="00F948D3">
            <w:pPr>
              <w:jc w:val="center"/>
              <w:rPr>
                <w:sz w:val="24"/>
                <w:szCs w:val="24"/>
              </w:rPr>
            </w:pPr>
            <w:r w:rsidRPr="008378D1">
              <w:rPr>
                <w:sz w:val="24"/>
                <w:szCs w:val="24"/>
              </w:rPr>
              <w:t>55,4</w:t>
            </w:r>
          </w:p>
          <w:p w:rsidR="00D83635" w:rsidRDefault="00D83635" w:rsidP="00F948D3">
            <w:pPr>
              <w:jc w:val="center"/>
              <w:rPr>
                <w:sz w:val="24"/>
                <w:szCs w:val="24"/>
              </w:rPr>
            </w:pPr>
          </w:p>
          <w:p w:rsidR="00D83635" w:rsidRPr="008378D1" w:rsidRDefault="00D83635" w:rsidP="00F948D3">
            <w:pPr>
              <w:jc w:val="center"/>
              <w:rPr>
                <w:sz w:val="24"/>
                <w:szCs w:val="24"/>
              </w:rPr>
            </w:pPr>
            <w:r w:rsidRPr="008378D1">
              <w:rPr>
                <w:sz w:val="24"/>
                <w:szCs w:val="24"/>
              </w:rPr>
              <w:t>11,6</w:t>
            </w:r>
          </w:p>
          <w:p w:rsidR="00D83635" w:rsidRDefault="00D83635" w:rsidP="00F948D3">
            <w:pPr>
              <w:jc w:val="center"/>
              <w:rPr>
                <w:b/>
                <w:sz w:val="24"/>
                <w:szCs w:val="24"/>
              </w:rPr>
            </w:pPr>
          </w:p>
          <w:p w:rsidR="00D83635" w:rsidRPr="007667B1" w:rsidRDefault="00D83635" w:rsidP="00F948D3">
            <w:pPr>
              <w:jc w:val="center"/>
              <w:rPr>
                <w:b/>
                <w:sz w:val="24"/>
                <w:szCs w:val="24"/>
              </w:rPr>
            </w:pPr>
          </w:p>
        </w:tc>
        <w:tc>
          <w:tcPr>
            <w:tcW w:w="2077" w:type="dxa"/>
          </w:tcPr>
          <w:p w:rsidR="00D83635" w:rsidRDefault="00D83635" w:rsidP="00F948D3">
            <w:pPr>
              <w:jc w:val="center"/>
              <w:rPr>
                <w:b/>
                <w:sz w:val="24"/>
                <w:szCs w:val="24"/>
              </w:rPr>
            </w:pPr>
            <w:r>
              <w:rPr>
                <w:b/>
                <w:sz w:val="24"/>
                <w:szCs w:val="24"/>
              </w:rPr>
              <w:t>52,5</w:t>
            </w:r>
          </w:p>
          <w:p w:rsidR="00D83635" w:rsidRPr="008378D1" w:rsidRDefault="00D83635" w:rsidP="00F948D3">
            <w:pPr>
              <w:jc w:val="center"/>
              <w:rPr>
                <w:sz w:val="24"/>
                <w:szCs w:val="24"/>
              </w:rPr>
            </w:pPr>
            <w:r w:rsidRPr="008378D1">
              <w:rPr>
                <w:sz w:val="24"/>
                <w:szCs w:val="24"/>
              </w:rPr>
              <w:t>40,7</w:t>
            </w:r>
          </w:p>
          <w:p w:rsidR="00D83635" w:rsidRDefault="00D83635" w:rsidP="00F948D3">
            <w:pPr>
              <w:jc w:val="center"/>
              <w:rPr>
                <w:sz w:val="24"/>
                <w:szCs w:val="24"/>
              </w:rPr>
            </w:pPr>
          </w:p>
          <w:p w:rsidR="00D83635" w:rsidRPr="007667B1" w:rsidRDefault="00D83635" w:rsidP="00F948D3">
            <w:pPr>
              <w:jc w:val="center"/>
              <w:rPr>
                <w:b/>
                <w:sz w:val="24"/>
                <w:szCs w:val="24"/>
              </w:rPr>
            </w:pPr>
            <w:r w:rsidRPr="008378D1">
              <w:rPr>
                <w:sz w:val="24"/>
                <w:szCs w:val="24"/>
              </w:rPr>
              <w:t>11,8</w:t>
            </w:r>
          </w:p>
        </w:tc>
        <w:tc>
          <w:tcPr>
            <w:tcW w:w="2286" w:type="dxa"/>
          </w:tcPr>
          <w:p w:rsidR="00D83635" w:rsidRDefault="00D83635" w:rsidP="00F948D3">
            <w:pPr>
              <w:jc w:val="center"/>
              <w:rPr>
                <w:b/>
                <w:sz w:val="24"/>
                <w:szCs w:val="24"/>
              </w:rPr>
            </w:pPr>
            <w:r>
              <w:rPr>
                <w:b/>
                <w:sz w:val="24"/>
                <w:szCs w:val="24"/>
              </w:rPr>
              <w:t>119,5</w:t>
            </w:r>
          </w:p>
          <w:p w:rsidR="00D83635" w:rsidRPr="008378D1" w:rsidRDefault="00D83635" w:rsidP="00F948D3">
            <w:pPr>
              <w:jc w:val="center"/>
              <w:rPr>
                <w:sz w:val="24"/>
                <w:szCs w:val="24"/>
              </w:rPr>
            </w:pPr>
            <w:r w:rsidRPr="008378D1">
              <w:rPr>
                <w:sz w:val="24"/>
                <w:szCs w:val="24"/>
              </w:rPr>
              <w:t>96,1</w:t>
            </w:r>
          </w:p>
          <w:p w:rsidR="00D83635" w:rsidRPr="008378D1" w:rsidRDefault="00D83635" w:rsidP="00F948D3">
            <w:pPr>
              <w:jc w:val="center"/>
              <w:rPr>
                <w:sz w:val="24"/>
                <w:szCs w:val="24"/>
              </w:rPr>
            </w:pPr>
          </w:p>
          <w:p w:rsidR="00D83635" w:rsidRPr="007667B1" w:rsidRDefault="00D83635" w:rsidP="00F948D3">
            <w:pPr>
              <w:jc w:val="center"/>
              <w:rPr>
                <w:b/>
                <w:sz w:val="24"/>
                <w:szCs w:val="24"/>
              </w:rPr>
            </w:pPr>
            <w:r w:rsidRPr="008378D1">
              <w:rPr>
                <w:sz w:val="24"/>
                <w:szCs w:val="24"/>
              </w:rPr>
              <w:t>23,4</w:t>
            </w:r>
          </w:p>
        </w:tc>
      </w:tr>
    </w:tbl>
    <w:p w:rsidR="00D83635" w:rsidRDefault="00D83635" w:rsidP="00D83635">
      <w:pPr>
        <w:autoSpaceDE w:val="0"/>
        <w:autoSpaceDN w:val="0"/>
        <w:adjustRightInd w:val="0"/>
        <w:ind w:firstLine="720"/>
        <w:jc w:val="both"/>
        <w:rPr>
          <w:sz w:val="28"/>
          <w:szCs w:val="28"/>
        </w:rPr>
      </w:pPr>
    </w:p>
    <w:p w:rsidR="00D83635" w:rsidRPr="00885CD2" w:rsidRDefault="00D83635" w:rsidP="00D83635">
      <w:pPr>
        <w:spacing w:line="312" w:lineRule="auto"/>
        <w:jc w:val="center"/>
        <w:rPr>
          <w:b/>
          <w:sz w:val="28"/>
          <w:szCs w:val="28"/>
          <w:u w:val="single"/>
        </w:rPr>
      </w:pPr>
      <w:r w:rsidRPr="00BF72CB">
        <w:rPr>
          <w:b/>
          <w:sz w:val="28"/>
          <w:szCs w:val="28"/>
          <w:u w:val="single"/>
        </w:rPr>
        <w:t>Зона рекреационного назначения</w:t>
      </w:r>
    </w:p>
    <w:p w:rsidR="00D83635" w:rsidRDefault="00D83635" w:rsidP="00D83635">
      <w:pPr>
        <w:ind w:firstLine="709"/>
        <w:jc w:val="both"/>
        <w:rPr>
          <w:sz w:val="28"/>
          <w:szCs w:val="28"/>
        </w:rPr>
      </w:pPr>
      <w:r>
        <w:rPr>
          <w:sz w:val="28"/>
          <w:szCs w:val="28"/>
        </w:rPr>
        <w:t>Зона рекреационного назначения представляет собой участки территории в пределах и вне границ населённых пунктов, предназначенные для организации массового отдыха населения,  туризма, занятий физической культурой и спортом, а также для улучшения экологической обстановки и включают парки, сады, городские леса, лесопарки, пляжи, водоёмы и иные объекты, используемые в рекреационных целях и формирующие систему открытых пространств населенных пунктов.</w:t>
      </w:r>
    </w:p>
    <w:p w:rsidR="00D83635" w:rsidRDefault="00D83635" w:rsidP="00D83635">
      <w:pPr>
        <w:ind w:firstLine="709"/>
        <w:jc w:val="both"/>
        <w:rPr>
          <w:sz w:val="28"/>
          <w:szCs w:val="28"/>
        </w:rPr>
      </w:pPr>
      <w:r>
        <w:rPr>
          <w:sz w:val="28"/>
          <w:szCs w:val="28"/>
        </w:rPr>
        <w:t>В настоящем проекте в зоне рекреационного назначения выделены подзоны, характеристики которых приведены ниже.</w:t>
      </w:r>
    </w:p>
    <w:p w:rsidR="00D83635" w:rsidRDefault="00D83635" w:rsidP="00D83635">
      <w:pPr>
        <w:ind w:firstLine="709"/>
        <w:jc w:val="both"/>
        <w:rPr>
          <w:sz w:val="28"/>
          <w:szCs w:val="28"/>
        </w:rPr>
      </w:pPr>
      <w:r>
        <w:rPr>
          <w:sz w:val="28"/>
          <w:szCs w:val="28"/>
          <w:u w:val="single"/>
        </w:rPr>
        <w:t xml:space="preserve">Зона </w:t>
      </w:r>
      <w:r w:rsidRPr="008F2C5B">
        <w:rPr>
          <w:sz w:val="28"/>
          <w:szCs w:val="28"/>
          <w:u w:val="single"/>
        </w:rPr>
        <w:t>рекреационного назначения, в том числе озеленения общего пользования и плоскостных спортивных сооружений</w:t>
      </w:r>
      <w:r>
        <w:rPr>
          <w:sz w:val="28"/>
          <w:szCs w:val="28"/>
        </w:rPr>
        <w:t xml:space="preserve"> за</w:t>
      </w:r>
      <w:r w:rsidRPr="008F2C5B">
        <w:rPr>
          <w:sz w:val="28"/>
          <w:szCs w:val="28"/>
        </w:rPr>
        <w:t>нимает</w:t>
      </w:r>
      <w:r>
        <w:rPr>
          <w:sz w:val="28"/>
          <w:szCs w:val="28"/>
        </w:rPr>
        <w:t xml:space="preserve"> свободные от транспорта территории общего пользования, в том числе пешеходные зоны, площади, улицы, скверы, бульвары,  плоскостные спортивные сооружения, площадки для спорта и отдыха населения, специально предназначенные для использования неограниченным кругом лиц в целях досуга, оздоровления населения,  проведения массовых мероприятий, организации пешеходных потоков. </w:t>
      </w:r>
    </w:p>
    <w:p w:rsidR="00D83635" w:rsidRDefault="00D83635" w:rsidP="00D83635">
      <w:pPr>
        <w:ind w:firstLine="709"/>
        <w:jc w:val="both"/>
        <w:rPr>
          <w:sz w:val="28"/>
          <w:szCs w:val="28"/>
        </w:rPr>
      </w:pPr>
      <w:r>
        <w:rPr>
          <w:sz w:val="28"/>
          <w:szCs w:val="28"/>
        </w:rPr>
        <w:t>В зоне общественных пространств запрещено:</w:t>
      </w:r>
    </w:p>
    <w:p w:rsidR="00D83635" w:rsidRDefault="00D83635" w:rsidP="00D83635">
      <w:pPr>
        <w:ind w:firstLine="709"/>
        <w:jc w:val="both"/>
        <w:rPr>
          <w:sz w:val="28"/>
          <w:szCs w:val="28"/>
        </w:rPr>
      </w:pPr>
      <w:r>
        <w:rPr>
          <w:sz w:val="28"/>
          <w:szCs w:val="28"/>
        </w:rPr>
        <w:t>- возведение ограждений, препятствующих свободному перемещению населения;</w:t>
      </w:r>
    </w:p>
    <w:p w:rsidR="00D83635" w:rsidRDefault="00D83635" w:rsidP="00D83635">
      <w:pPr>
        <w:ind w:firstLine="709"/>
        <w:jc w:val="both"/>
        <w:rPr>
          <w:sz w:val="28"/>
          <w:szCs w:val="28"/>
        </w:rPr>
      </w:pPr>
      <w:r>
        <w:rPr>
          <w:sz w:val="28"/>
          <w:szCs w:val="28"/>
        </w:rPr>
        <w:t>- строительство зданий и сооружений производственного, коммунально-складского и жилого назначения;</w:t>
      </w:r>
    </w:p>
    <w:p w:rsidR="00D83635" w:rsidRDefault="00D83635" w:rsidP="00D83635">
      <w:pPr>
        <w:ind w:firstLine="709"/>
        <w:jc w:val="both"/>
        <w:rPr>
          <w:sz w:val="28"/>
          <w:szCs w:val="28"/>
        </w:rPr>
      </w:pPr>
      <w:r>
        <w:rPr>
          <w:sz w:val="28"/>
          <w:szCs w:val="28"/>
        </w:rPr>
        <w:t>- строительство и эксплуатация любых объектов, оказывающих негативное воздействие на состояние окружающей среды;</w:t>
      </w:r>
    </w:p>
    <w:p w:rsidR="00D83635" w:rsidRDefault="00D83635" w:rsidP="00D83635">
      <w:pPr>
        <w:ind w:firstLine="709"/>
        <w:jc w:val="both"/>
        <w:rPr>
          <w:sz w:val="28"/>
          <w:szCs w:val="28"/>
        </w:rPr>
      </w:pPr>
      <w:r>
        <w:rPr>
          <w:sz w:val="28"/>
          <w:szCs w:val="28"/>
        </w:rPr>
        <w:t xml:space="preserve">Особую роль в зоне общественных пространств играют зелёные насаждения общего пользования. Согласно СНиП 2.07.01-89* «Градостроительство. Планировка и застройка городских и сельских поселений» норма озеленённых территорий общего пользования (общегородских и жилых районов) составляет 13 кв.м на 1 постоянного жителя (42,4 тыс. чел х </w:t>
      </w:r>
      <w:smartTag w:uri="urn:schemas-microsoft-com:office:smarttags" w:element="metricconverter">
        <w:smartTagPr>
          <w:attr w:name="ProductID" w:val="13 кв. м"/>
        </w:smartTagPr>
        <w:r>
          <w:rPr>
            <w:sz w:val="28"/>
            <w:szCs w:val="28"/>
          </w:rPr>
          <w:t>13 кв. м</w:t>
        </w:r>
      </w:smartTag>
      <w:r>
        <w:rPr>
          <w:sz w:val="28"/>
          <w:szCs w:val="28"/>
        </w:rPr>
        <w:t xml:space="preserve"> = </w:t>
      </w:r>
      <w:smartTag w:uri="urn:schemas-microsoft-com:office:smarttags" w:element="metricconverter">
        <w:smartTagPr>
          <w:attr w:name="ProductID" w:val="55 га"/>
        </w:smartTagPr>
        <w:r>
          <w:rPr>
            <w:sz w:val="28"/>
            <w:szCs w:val="28"/>
          </w:rPr>
          <w:t>55 га</w:t>
        </w:r>
      </w:smartTag>
      <w:r>
        <w:rPr>
          <w:sz w:val="28"/>
          <w:szCs w:val="28"/>
        </w:rPr>
        <w:t xml:space="preserve">). Таким образом, на расчётный срок площадь территории озеленения общего пользования должна быть не менее </w:t>
      </w:r>
      <w:smartTag w:uri="urn:schemas-microsoft-com:office:smarttags" w:element="metricconverter">
        <w:smartTagPr>
          <w:attr w:name="ProductID" w:val="55 га"/>
        </w:smartTagPr>
        <w:r>
          <w:rPr>
            <w:sz w:val="28"/>
            <w:szCs w:val="28"/>
          </w:rPr>
          <w:t>55 га</w:t>
        </w:r>
      </w:smartTag>
      <w:r>
        <w:rPr>
          <w:sz w:val="28"/>
          <w:szCs w:val="28"/>
        </w:rPr>
        <w:t>.</w:t>
      </w:r>
    </w:p>
    <w:p w:rsidR="00D83635" w:rsidRDefault="00D83635" w:rsidP="00D83635">
      <w:pPr>
        <w:ind w:firstLine="709"/>
        <w:jc w:val="both"/>
        <w:rPr>
          <w:sz w:val="28"/>
          <w:szCs w:val="28"/>
        </w:rPr>
      </w:pPr>
      <w:r>
        <w:rPr>
          <w:sz w:val="28"/>
          <w:szCs w:val="28"/>
        </w:rPr>
        <w:t xml:space="preserve">На первую очередь при организации зон озеленения общего пользования необходимо создание парков с высоким уровнем благоустройства, оснащённых,  аттракционами, беседками, перголами, фонтанами и декоративными бассейнами, сантехническими кабинами. </w:t>
      </w:r>
    </w:p>
    <w:p w:rsidR="00D83635" w:rsidRDefault="00D83635" w:rsidP="00D83635">
      <w:pPr>
        <w:ind w:firstLine="709"/>
        <w:jc w:val="both"/>
        <w:rPr>
          <w:sz w:val="28"/>
          <w:szCs w:val="28"/>
        </w:rPr>
      </w:pPr>
      <w:r>
        <w:rPr>
          <w:sz w:val="28"/>
          <w:szCs w:val="28"/>
        </w:rPr>
        <w:t xml:space="preserve">В данной зоне допускается размещение объектов питания и развлечения, функционирование которых направлено на обеспечение комфортного отдыха населения и не оказывает вредного воздействия на экосистему. </w:t>
      </w:r>
    </w:p>
    <w:p w:rsidR="00D83635" w:rsidRDefault="00D83635" w:rsidP="00D83635">
      <w:pPr>
        <w:ind w:firstLine="709"/>
        <w:jc w:val="both"/>
        <w:rPr>
          <w:sz w:val="28"/>
          <w:szCs w:val="28"/>
        </w:rPr>
      </w:pPr>
      <w:r w:rsidRPr="00C226A8">
        <w:rPr>
          <w:sz w:val="28"/>
          <w:szCs w:val="28"/>
          <w:u w:val="single"/>
        </w:rPr>
        <w:t xml:space="preserve">Зона размещения </w:t>
      </w:r>
      <w:r w:rsidRPr="008F2C5B">
        <w:rPr>
          <w:sz w:val="28"/>
          <w:szCs w:val="28"/>
          <w:u w:val="single"/>
        </w:rPr>
        <w:t>объектов рекреационного назначения</w:t>
      </w:r>
      <w:r>
        <w:rPr>
          <w:sz w:val="28"/>
          <w:szCs w:val="28"/>
        </w:rPr>
        <w:t xml:space="preserve"> предназначена для обеспечения дополнительных видов отдыха населения, преимущественно для эпизодического отдыха и размещения баз отдыха, рекреационных комплексов, детских и спортивных лагерей и пр. Ввиду наличия большого историко-культурного потенциала данной территории после проведения соответствующих археологических и иных работ  также возможна организация зон культурного притяжения (например, музейные археологические комплексы под открытым небом, демонстрационные исторические поселения, казачьи деревни и т.д.). Территории для данной подзоны предусматриваются как в границах населенных пунктов так и за их пределами, преимущественно в южной предгорной части поселения общей площадью 8,7 га.</w:t>
      </w:r>
    </w:p>
    <w:p w:rsidR="00D83635" w:rsidRDefault="00D83635" w:rsidP="00D83635">
      <w:pPr>
        <w:jc w:val="center"/>
        <w:rPr>
          <w:b/>
          <w:sz w:val="28"/>
          <w:szCs w:val="28"/>
        </w:rPr>
      </w:pPr>
      <w:r w:rsidRPr="00BC47AC">
        <w:rPr>
          <w:b/>
          <w:sz w:val="28"/>
          <w:szCs w:val="28"/>
        </w:rPr>
        <w:t>Площади зоны рекреационного назначения в разрезе населенных пунктов</w:t>
      </w:r>
      <w:r>
        <w:rPr>
          <w:b/>
          <w:sz w:val="28"/>
          <w:szCs w:val="28"/>
        </w:rPr>
        <w:t xml:space="preserve">, </w:t>
      </w:r>
    </w:p>
    <w:p w:rsidR="00D83635" w:rsidRDefault="00D83635" w:rsidP="00D83635">
      <w:pPr>
        <w:jc w:val="center"/>
      </w:pPr>
      <w:r>
        <w:rPr>
          <w:b/>
          <w:sz w:val="28"/>
          <w:szCs w:val="28"/>
        </w:rPr>
        <w:t>с учетом внесенных изменений</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
        <w:gridCol w:w="2672"/>
        <w:gridCol w:w="1874"/>
        <w:gridCol w:w="2077"/>
        <w:gridCol w:w="2286"/>
      </w:tblGrid>
      <w:tr w:rsidR="00D83635" w:rsidRPr="007667B1" w:rsidTr="00F948D3">
        <w:trPr>
          <w:trHeight w:val="509"/>
        </w:trPr>
        <w:tc>
          <w:tcPr>
            <w:tcW w:w="769" w:type="dxa"/>
            <w:vMerge w:val="restart"/>
            <w:shd w:val="clear" w:color="auto" w:fill="auto"/>
            <w:noWrap/>
            <w:vAlign w:val="center"/>
          </w:tcPr>
          <w:p w:rsidR="00D83635" w:rsidRPr="007667B1" w:rsidRDefault="00D83635" w:rsidP="00F948D3">
            <w:pPr>
              <w:jc w:val="center"/>
              <w:rPr>
                <w:sz w:val="24"/>
                <w:szCs w:val="24"/>
              </w:rPr>
            </w:pPr>
            <w:r w:rsidRPr="007667B1">
              <w:rPr>
                <w:sz w:val="24"/>
                <w:szCs w:val="24"/>
              </w:rPr>
              <w:t>№п/п</w:t>
            </w:r>
          </w:p>
          <w:p w:rsidR="00D83635" w:rsidRPr="007667B1" w:rsidRDefault="00D83635" w:rsidP="00F948D3">
            <w:pPr>
              <w:jc w:val="center"/>
              <w:rPr>
                <w:sz w:val="24"/>
                <w:szCs w:val="24"/>
              </w:rPr>
            </w:pPr>
          </w:p>
        </w:tc>
        <w:tc>
          <w:tcPr>
            <w:tcW w:w="2672" w:type="dxa"/>
            <w:vMerge w:val="restart"/>
            <w:shd w:val="clear" w:color="auto" w:fill="auto"/>
            <w:noWrap/>
            <w:vAlign w:val="center"/>
          </w:tcPr>
          <w:p w:rsidR="00D83635" w:rsidRPr="007667B1" w:rsidRDefault="00D83635" w:rsidP="00F948D3">
            <w:pPr>
              <w:jc w:val="center"/>
              <w:rPr>
                <w:sz w:val="24"/>
                <w:szCs w:val="24"/>
              </w:rPr>
            </w:pPr>
            <w:r w:rsidRPr="007667B1">
              <w:rPr>
                <w:sz w:val="24"/>
                <w:szCs w:val="24"/>
              </w:rPr>
              <w:t>Наименование населенного пункта</w:t>
            </w:r>
          </w:p>
          <w:p w:rsidR="00D83635" w:rsidRPr="007667B1" w:rsidRDefault="00D83635" w:rsidP="00F948D3">
            <w:pPr>
              <w:jc w:val="center"/>
              <w:rPr>
                <w:sz w:val="24"/>
                <w:szCs w:val="24"/>
              </w:rPr>
            </w:pPr>
          </w:p>
        </w:tc>
        <w:tc>
          <w:tcPr>
            <w:tcW w:w="6237" w:type="dxa"/>
            <w:gridSpan w:val="3"/>
            <w:shd w:val="clear" w:color="auto" w:fill="auto"/>
          </w:tcPr>
          <w:p w:rsidR="00D83635" w:rsidRPr="007667B1" w:rsidRDefault="00D83635" w:rsidP="00F948D3">
            <w:pPr>
              <w:jc w:val="center"/>
              <w:rPr>
                <w:sz w:val="24"/>
                <w:szCs w:val="24"/>
              </w:rPr>
            </w:pPr>
            <w:r w:rsidRPr="007667B1">
              <w:rPr>
                <w:sz w:val="24"/>
                <w:szCs w:val="24"/>
              </w:rPr>
              <w:t xml:space="preserve">Площадь </w:t>
            </w:r>
            <w:r>
              <w:rPr>
                <w:sz w:val="24"/>
                <w:szCs w:val="24"/>
              </w:rPr>
              <w:t>зоны рекреационного назначения</w:t>
            </w:r>
          </w:p>
        </w:tc>
      </w:tr>
      <w:tr w:rsidR="00D83635" w:rsidRPr="007667B1" w:rsidTr="00F948D3">
        <w:trPr>
          <w:trHeight w:val="562"/>
        </w:trPr>
        <w:tc>
          <w:tcPr>
            <w:tcW w:w="769" w:type="dxa"/>
            <w:vMerge/>
            <w:shd w:val="clear" w:color="auto" w:fill="auto"/>
            <w:noWrap/>
            <w:vAlign w:val="bottom"/>
          </w:tcPr>
          <w:p w:rsidR="00D83635" w:rsidRPr="007667B1" w:rsidRDefault="00D83635" w:rsidP="00F948D3">
            <w:pPr>
              <w:rPr>
                <w:sz w:val="24"/>
                <w:szCs w:val="24"/>
              </w:rPr>
            </w:pPr>
          </w:p>
        </w:tc>
        <w:tc>
          <w:tcPr>
            <w:tcW w:w="2672" w:type="dxa"/>
            <w:vMerge/>
            <w:shd w:val="clear" w:color="auto" w:fill="auto"/>
            <w:noWrap/>
            <w:vAlign w:val="bottom"/>
          </w:tcPr>
          <w:p w:rsidR="00D83635" w:rsidRPr="007667B1" w:rsidRDefault="00D83635" w:rsidP="00F948D3">
            <w:pPr>
              <w:rPr>
                <w:sz w:val="24"/>
                <w:szCs w:val="24"/>
              </w:rPr>
            </w:pPr>
          </w:p>
        </w:tc>
        <w:tc>
          <w:tcPr>
            <w:tcW w:w="1585" w:type="dxa"/>
            <w:shd w:val="clear" w:color="auto" w:fill="auto"/>
            <w:noWrap/>
          </w:tcPr>
          <w:p w:rsidR="00D83635" w:rsidRPr="007667B1" w:rsidRDefault="00D83635" w:rsidP="00F948D3">
            <w:pPr>
              <w:jc w:val="center"/>
              <w:rPr>
                <w:sz w:val="24"/>
                <w:szCs w:val="24"/>
              </w:rPr>
            </w:pPr>
            <w:r w:rsidRPr="007667B1">
              <w:rPr>
                <w:sz w:val="24"/>
                <w:szCs w:val="24"/>
              </w:rPr>
              <w:t>Существующая, га</w:t>
            </w:r>
          </w:p>
        </w:tc>
        <w:tc>
          <w:tcPr>
            <w:tcW w:w="2129" w:type="dxa"/>
          </w:tcPr>
          <w:p w:rsidR="00D83635" w:rsidRPr="007667B1" w:rsidRDefault="00D83635" w:rsidP="00F948D3">
            <w:pPr>
              <w:jc w:val="center"/>
              <w:rPr>
                <w:sz w:val="24"/>
                <w:szCs w:val="24"/>
              </w:rPr>
            </w:pPr>
            <w:r w:rsidRPr="007667B1">
              <w:rPr>
                <w:sz w:val="24"/>
                <w:szCs w:val="24"/>
              </w:rPr>
              <w:t>Проектируемая, га</w:t>
            </w:r>
          </w:p>
        </w:tc>
        <w:tc>
          <w:tcPr>
            <w:tcW w:w="2523" w:type="dxa"/>
          </w:tcPr>
          <w:p w:rsidR="00D83635" w:rsidRPr="007667B1" w:rsidRDefault="00D83635" w:rsidP="00F948D3">
            <w:pPr>
              <w:jc w:val="center"/>
              <w:rPr>
                <w:sz w:val="24"/>
                <w:szCs w:val="24"/>
              </w:rPr>
            </w:pPr>
            <w:r w:rsidRPr="007667B1">
              <w:rPr>
                <w:sz w:val="24"/>
                <w:szCs w:val="24"/>
              </w:rPr>
              <w:t>Всего на расчетный срок, га</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1</w:t>
            </w:r>
          </w:p>
        </w:tc>
        <w:tc>
          <w:tcPr>
            <w:tcW w:w="2672" w:type="dxa"/>
            <w:shd w:val="clear" w:color="auto" w:fill="auto"/>
            <w:noWrap/>
            <w:vAlign w:val="bottom"/>
          </w:tcPr>
          <w:p w:rsidR="00D83635" w:rsidRPr="007667B1" w:rsidRDefault="00D83635" w:rsidP="00F948D3">
            <w:pPr>
              <w:rPr>
                <w:b/>
                <w:sz w:val="24"/>
                <w:szCs w:val="24"/>
              </w:rPr>
            </w:pPr>
            <w:r w:rsidRPr="007667B1">
              <w:rPr>
                <w:b/>
                <w:sz w:val="24"/>
                <w:szCs w:val="24"/>
              </w:rPr>
              <w:t>ст. Северская , всего</w:t>
            </w:r>
          </w:p>
          <w:p w:rsidR="00D83635" w:rsidRPr="007667B1" w:rsidRDefault="00D83635" w:rsidP="00F948D3">
            <w:pPr>
              <w:rPr>
                <w:sz w:val="24"/>
                <w:szCs w:val="24"/>
              </w:rPr>
            </w:pPr>
            <w:r w:rsidRPr="007667B1">
              <w:rPr>
                <w:sz w:val="24"/>
                <w:szCs w:val="24"/>
              </w:rPr>
              <w:t xml:space="preserve">- </w:t>
            </w:r>
            <w:r w:rsidRPr="00EE3772">
              <w:rPr>
                <w:sz w:val="24"/>
                <w:szCs w:val="24"/>
              </w:rPr>
              <w:t>зона рекреационного назначения</w:t>
            </w:r>
          </w:p>
          <w:p w:rsidR="00D83635" w:rsidRPr="007667B1" w:rsidRDefault="00D83635" w:rsidP="00F948D3">
            <w:pPr>
              <w:rPr>
                <w:sz w:val="24"/>
                <w:szCs w:val="24"/>
              </w:rPr>
            </w:pPr>
            <w:r w:rsidRPr="007667B1">
              <w:rPr>
                <w:sz w:val="24"/>
                <w:szCs w:val="24"/>
              </w:rPr>
              <w:t xml:space="preserve">- </w:t>
            </w:r>
            <w:r w:rsidRPr="00EE3772">
              <w:rPr>
                <w:sz w:val="24"/>
                <w:szCs w:val="24"/>
              </w:rPr>
              <w:t>зона размещения объектов рекреационного назначения</w:t>
            </w:r>
          </w:p>
        </w:tc>
        <w:tc>
          <w:tcPr>
            <w:tcW w:w="1585" w:type="dxa"/>
            <w:shd w:val="clear" w:color="auto" w:fill="auto"/>
            <w:noWrap/>
          </w:tcPr>
          <w:p w:rsidR="00D83635" w:rsidRPr="007667B1" w:rsidRDefault="00D83635" w:rsidP="00F948D3">
            <w:pPr>
              <w:jc w:val="center"/>
              <w:rPr>
                <w:b/>
                <w:sz w:val="24"/>
                <w:szCs w:val="24"/>
              </w:rPr>
            </w:pPr>
            <w:r>
              <w:rPr>
                <w:b/>
                <w:sz w:val="24"/>
                <w:szCs w:val="24"/>
              </w:rPr>
              <w:t>23,5</w:t>
            </w:r>
          </w:p>
          <w:p w:rsidR="00D83635" w:rsidRPr="007667B1" w:rsidRDefault="00D83635" w:rsidP="00F948D3">
            <w:pPr>
              <w:jc w:val="center"/>
              <w:rPr>
                <w:sz w:val="24"/>
                <w:szCs w:val="24"/>
              </w:rPr>
            </w:pPr>
            <w:r>
              <w:rPr>
                <w:sz w:val="24"/>
                <w:szCs w:val="24"/>
              </w:rPr>
              <w:t>15,0</w:t>
            </w:r>
          </w:p>
          <w:p w:rsidR="00D83635" w:rsidRPr="007667B1" w:rsidRDefault="00D83635" w:rsidP="00F948D3">
            <w:pPr>
              <w:jc w:val="center"/>
              <w:rPr>
                <w:sz w:val="24"/>
                <w:szCs w:val="24"/>
              </w:rPr>
            </w:pPr>
          </w:p>
          <w:p w:rsidR="00D83635" w:rsidRPr="007667B1" w:rsidRDefault="00D83635" w:rsidP="00F948D3">
            <w:pPr>
              <w:jc w:val="center"/>
              <w:rPr>
                <w:sz w:val="24"/>
                <w:szCs w:val="24"/>
              </w:rPr>
            </w:pPr>
            <w:r>
              <w:rPr>
                <w:sz w:val="24"/>
                <w:szCs w:val="24"/>
              </w:rPr>
              <w:t>8,5</w:t>
            </w:r>
          </w:p>
          <w:p w:rsidR="00D83635" w:rsidRPr="007667B1" w:rsidRDefault="00D83635" w:rsidP="00F948D3">
            <w:pPr>
              <w:jc w:val="center"/>
              <w:rPr>
                <w:sz w:val="24"/>
                <w:szCs w:val="24"/>
              </w:rPr>
            </w:pPr>
          </w:p>
          <w:p w:rsidR="00D83635" w:rsidRPr="007667B1" w:rsidRDefault="00D83635" w:rsidP="00F948D3">
            <w:pPr>
              <w:jc w:val="center"/>
              <w:rPr>
                <w:sz w:val="24"/>
                <w:szCs w:val="24"/>
              </w:rPr>
            </w:pPr>
          </w:p>
        </w:tc>
        <w:tc>
          <w:tcPr>
            <w:tcW w:w="2129" w:type="dxa"/>
          </w:tcPr>
          <w:p w:rsidR="00D83635" w:rsidRPr="007667B1" w:rsidRDefault="00D83635" w:rsidP="00F948D3">
            <w:pPr>
              <w:jc w:val="center"/>
              <w:rPr>
                <w:b/>
                <w:sz w:val="24"/>
                <w:szCs w:val="24"/>
              </w:rPr>
            </w:pPr>
            <w:r>
              <w:rPr>
                <w:b/>
                <w:sz w:val="24"/>
                <w:szCs w:val="24"/>
              </w:rPr>
              <w:t>42,2</w:t>
            </w:r>
          </w:p>
          <w:p w:rsidR="00D83635" w:rsidRPr="007667B1" w:rsidRDefault="00D83635" w:rsidP="00F948D3">
            <w:pPr>
              <w:jc w:val="center"/>
              <w:rPr>
                <w:sz w:val="24"/>
                <w:szCs w:val="24"/>
              </w:rPr>
            </w:pPr>
            <w:r>
              <w:rPr>
                <w:sz w:val="24"/>
                <w:szCs w:val="24"/>
              </w:rPr>
              <w:t>37,0</w:t>
            </w:r>
          </w:p>
          <w:p w:rsidR="00D83635" w:rsidRPr="007667B1" w:rsidRDefault="00D83635" w:rsidP="00F948D3">
            <w:pPr>
              <w:jc w:val="center"/>
              <w:rPr>
                <w:sz w:val="24"/>
                <w:szCs w:val="24"/>
              </w:rPr>
            </w:pPr>
          </w:p>
          <w:p w:rsidR="00D83635" w:rsidRPr="007667B1" w:rsidRDefault="00D83635" w:rsidP="00F948D3">
            <w:pPr>
              <w:jc w:val="center"/>
              <w:rPr>
                <w:sz w:val="24"/>
                <w:szCs w:val="24"/>
              </w:rPr>
            </w:pPr>
            <w:r>
              <w:rPr>
                <w:sz w:val="24"/>
                <w:szCs w:val="24"/>
              </w:rPr>
              <w:t>5,2</w:t>
            </w:r>
          </w:p>
          <w:p w:rsidR="00D83635" w:rsidRPr="007667B1" w:rsidRDefault="00D83635" w:rsidP="00F948D3">
            <w:pPr>
              <w:jc w:val="center"/>
              <w:rPr>
                <w:sz w:val="24"/>
                <w:szCs w:val="24"/>
              </w:rPr>
            </w:pPr>
          </w:p>
          <w:p w:rsidR="00D83635" w:rsidRPr="007667B1" w:rsidRDefault="00D83635" w:rsidP="00F948D3">
            <w:pPr>
              <w:jc w:val="center"/>
              <w:rPr>
                <w:sz w:val="24"/>
                <w:szCs w:val="24"/>
              </w:rPr>
            </w:pPr>
          </w:p>
        </w:tc>
        <w:tc>
          <w:tcPr>
            <w:tcW w:w="2523" w:type="dxa"/>
          </w:tcPr>
          <w:p w:rsidR="00D83635" w:rsidRPr="007667B1" w:rsidRDefault="00D83635" w:rsidP="00F948D3">
            <w:pPr>
              <w:jc w:val="center"/>
              <w:rPr>
                <w:b/>
                <w:sz w:val="24"/>
                <w:szCs w:val="24"/>
              </w:rPr>
            </w:pPr>
            <w:r>
              <w:rPr>
                <w:b/>
                <w:sz w:val="24"/>
                <w:szCs w:val="24"/>
              </w:rPr>
              <w:t>65,7</w:t>
            </w:r>
          </w:p>
          <w:p w:rsidR="00D83635" w:rsidRPr="007667B1" w:rsidRDefault="00D83635" w:rsidP="00F948D3">
            <w:pPr>
              <w:jc w:val="center"/>
              <w:rPr>
                <w:sz w:val="24"/>
                <w:szCs w:val="24"/>
              </w:rPr>
            </w:pPr>
            <w:r>
              <w:rPr>
                <w:sz w:val="24"/>
                <w:szCs w:val="24"/>
              </w:rPr>
              <w:t>52,0</w:t>
            </w:r>
          </w:p>
          <w:p w:rsidR="00D83635" w:rsidRPr="007667B1" w:rsidRDefault="00D83635" w:rsidP="00F948D3">
            <w:pPr>
              <w:jc w:val="center"/>
              <w:rPr>
                <w:sz w:val="24"/>
                <w:szCs w:val="24"/>
              </w:rPr>
            </w:pPr>
          </w:p>
          <w:p w:rsidR="00D83635" w:rsidRPr="007667B1" w:rsidRDefault="00D83635" w:rsidP="00F948D3">
            <w:pPr>
              <w:jc w:val="center"/>
              <w:rPr>
                <w:sz w:val="24"/>
                <w:szCs w:val="24"/>
              </w:rPr>
            </w:pPr>
            <w:r>
              <w:rPr>
                <w:sz w:val="24"/>
                <w:szCs w:val="24"/>
              </w:rPr>
              <w:t>13,7</w:t>
            </w:r>
          </w:p>
          <w:p w:rsidR="00D83635" w:rsidRPr="007667B1" w:rsidRDefault="00D83635" w:rsidP="00F948D3">
            <w:pPr>
              <w:jc w:val="center"/>
              <w:rPr>
                <w:sz w:val="24"/>
                <w:szCs w:val="24"/>
              </w:rPr>
            </w:pPr>
          </w:p>
          <w:p w:rsidR="00D83635" w:rsidRPr="007667B1" w:rsidRDefault="00D83635" w:rsidP="00F948D3">
            <w:pPr>
              <w:jc w:val="center"/>
              <w:rPr>
                <w:sz w:val="24"/>
                <w:szCs w:val="24"/>
              </w:rPr>
            </w:pP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2</w:t>
            </w:r>
          </w:p>
        </w:tc>
        <w:tc>
          <w:tcPr>
            <w:tcW w:w="2672" w:type="dxa"/>
            <w:shd w:val="clear" w:color="auto" w:fill="auto"/>
            <w:noWrap/>
            <w:vAlign w:val="bottom"/>
          </w:tcPr>
          <w:p w:rsidR="00D83635" w:rsidRPr="009168BE" w:rsidRDefault="00D83635" w:rsidP="00F948D3">
            <w:pPr>
              <w:rPr>
                <w:b/>
                <w:sz w:val="24"/>
                <w:szCs w:val="24"/>
              </w:rPr>
            </w:pPr>
            <w:r w:rsidRPr="009168BE">
              <w:rPr>
                <w:b/>
                <w:sz w:val="24"/>
                <w:szCs w:val="24"/>
              </w:rPr>
              <w:t>п. Предгорный</w:t>
            </w:r>
          </w:p>
          <w:p w:rsidR="00D83635" w:rsidRPr="007667B1" w:rsidRDefault="00D83635" w:rsidP="00F948D3">
            <w:pPr>
              <w:rPr>
                <w:sz w:val="24"/>
                <w:szCs w:val="24"/>
              </w:rPr>
            </w:pPr>
            <w:r w:rsidRPr="007667B1">
              <w:rPr>
                <w:sz w:val="24"/>
                <w:szCs w:val="24"/>
              </w:rPr>
              <w:t xml:space="preserve">- </w:t>
            </w:r>
            <w:r w:rsidRPr="00EE3772">
              <w:rPr>
                <w:sz w:val="24"/>
                <w:szCs w:val="24"/>
              </w:rPr>
              <w:t>зона рекреационного назначения</w:t>
            </w:r>
          </w:p>
        </w:tc>
        <w:tc>
          <w:tcPr>
            <w:tcW w:w="1585" w:type="dxa"/>
            <w:shd w:val="clear" w:color="auto" w:fill="auto"/>
            <w:noWrap/>
          </w:tcPr>
          <w:p w:rsidR="00D83635" w:rsidRPr="007667B1" w:rsidRDefault="00D83635" w:rsidP="00F948D3">
            <w:pPr>
              <w:jc w:val="center"/>
              <w:rPr>
                <w:sz w:val="24"/>
                <w:szCs w:val="24"/>
              </w:rPr>
            </w:pPr>
            <w:r>
              <w:rPr>
                <w:sz w:val="24"/>
                <w:szCs w:val="24"/>
              </w:rPr>
              <w:t>0,7</w:t>
            </w:r>
          </w:p>
        </w:tc>
        <w:tc>
          <w:tcPr>
            <w:tcW w:w="2129" w:type="dxa"/>
          </w:tcPr>
          <w:p w:rsidR="00D83635" w:rsidRPr="007667B1" w:rsidRDefault="00D83635" w:rsidP="00F948D3">
            <w:pPr>
              <w:jc w:val="center"/>
              <w:rPr>
                <w:sz w:val="24"/>
                <w:szCs w:val="24"/>
              </w:rPr>
            </w:pPr>
            <w:r>
              <w:rPr>
                <w:sz w:val="24"/>
                <w:szCs w:val="24"/>
              </w:rPr>
              <w:t>0</w:t>
            </w:r>
          </w:p>
        </w:tc>
        <w:tc>
          <w:tcPr>
            <w:tcW w:w="2523" w:type="dxa"/>
          </w:tcPr>
          <w:p w:rsidR="00D83635" w:rsidRPr="007667B1" w:rsidRDefault="00D83635" w:rsidP="00F948D3">
            <w:pPr>
              <w:jc w:val="center"/>
              <w:rPr>
                <w:sz w:val="24"/>
                <w:szCs w:val="24"/>
              </w:rPr>
            </w:pPr>
            <w:r>
              <w:rPr>
                <w:sz w:val="24"/>
                <w:szCs w:val="24"/>
              </w:rPr>
              <w:t>0,7</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3</w:t>
            </w:r>
          </w:p>
        </w:tc>
        <w:tc>
          <w:tcPr>
            <w:tcW w:w="2672" w:type="dxa"/>
            <w:shd w:val="clear" w:color="auto" w:fill="auto"/>
            <w:noWrap/>
            <w:vAlign w:val="bottom"/>
          </w:tcPr>
          <w:p w:rsidR="00D83635" w:rsidRPr="009168BE" w:rsidRDefault="00D83635" w:rsidP="00F948D3">
            <w:pPr>
              <w:rPr>
                <w:b/>
                <w:sz w:val="24"/>
                <w:szCs w:val="24"/>
              </w:rPr>
            </w:pPr>
            <w:r w:rsidRPr="009168BE">
              <w:rPr>
                <w:b/>
                <w:sz w:val="24"/>
                <w:szCs w:val="24"/>
              </w:rPr>
              <w:t>п. 8 Марта</w:t>
            </w:r>
          </w:p>
        </w:tc>
        <w:tc>
          <w:tcPr>
            <w:tcW w:w="1585" w:type="dxa"/>
            <w:shd w:val="clear" w:color="auto" w:fill="auto"/>
            <w:noWrap/>
            <w:vAlign w:val="bottom"/>
          </w:tcPr>
          <w:p w:rsidR="00D83635" w:rsidRPr="007667B1" w:rsidRDefault="00D83635" w:rsidP="00F948D3">
            <w:pPr>
              <w:jc w:val="center"/>
              <w:rPr>
                <w:sz w:val="24"/>
                <w:szCs w:val="24"/>
              </w:rPr>
            </w:pPr>
            <w:r>
              <w:rPr>
                <w:sz w:val="24"/>
                <w:szCs w:val="24"/>
              </w:rPr>
              <w:t>0</w:t>
            </w:r>
          </w:p>
        </w:tc>
        <w:tc>
          <w:tcPr>
            <w:tcW w:w="2129" w:type="dxa"/>
          </w:tcPr>
          <w:p w:rsidR="00D83635" w:rsidRPr="007667B1" w:rsidRDefault="00D83635" w:rsidP="00F948D3">
            <w:pPr>
              <w:jc w:val="center"/>
              <w:rPr>
                <w:sz w:val="24"/>
                <w:szCs w:val="24"/>
              </w:rPr>
            </w:pPr>
            <w:r>
              <w:rPr>
                <w:sz w:val="24"/>
                <w:szCs w:val="24"/>
              </w:rPr>
              <w:t>0</w:t>
            </w:r>
          </w:p>
        </w:tc>
        <w:tc>
          <w:tcPr>
            <w:tcW w:w="2523" w:type="dxa"/>
          </w:tcPr>
          <w:p w:rsidR="00D83635" w:rsidRPr="007667B1" w:rsidRDefault="00D83635" w:rsidP="00F948D3">
            <w:pPr>
              <w:jc w:val="center"/>
              <w:rPr>
                <w:sz w:val="24"/>
                <w:szCs w:val="24"/>
              </w:rPr>
            </w:pPr>
            <w:r>
              <w:rPr>
                <w:sz w:val="24"/>
                <w:szCs w:val="24"/>
              </w:rPr>
              <w:t>0</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4</w:t>
            </w:r>
          </w:p>
        </w:tc>
        <w:tc>
          <w:tcPr>
            <w:tcW w:w="2672" w:type="dxa"/>
            <w:shd w:val="clear" w:color="auto" w:fill="auto"/>
            <w:noWrap/>
            <w:vAlign w:val="bottom"/>
          </w:tcPr>
          <w:p w:rsidR="00D83635" w:rsidRPr="0060408C" w:rsidRDefault="00D83635" w:rsidP="00F948D3">
            <w:pPr>
              <w:rPr>
                <w:b/>
                <w:sz w:val="24"/>
                <w:szCs w:val="24"/>
              </w:rPr>
            </w:pPr>
            <w:r w:rsidRPr="0060408C">
              <w:rPr>
                <w:b/>
                <w:sz w:val="24"/>
                <w:szCs w:val="24"/>
              </w:rPr>
              <w:t>х.Свободный</w:t>
            </w:r>
          </w:p>
          <w:p w:rsidR="00D83635" w:rsidRPr="007667B1" w:rsidRDefault="00D83635" w:rsidP="00F948D3">
            <w:pPr>
              <w:rPr>
                <w:sz w:val="24"/>
                <w:szCs w:val="24"/>
              </w:rPr>
            </w:pPr>
            <w:r w:rsidRPr="007667B1">
              <w:rPr>
                <w:sz w:val="24"/>
                <w:szCs w:val="24"/>
              </w:rPr>
              <w:t xml:space="preserve">- </w:t>
            </w:r>
            <w:r w:rsidRPr="00EE3772">
              <w:rPr>
                <w:sz w:val="24"/>
                <w:szCs w:val="24"/>
              </w:rPr>
              <w:t>зона рекреационного назначения</w:t>
            </w:r>
          </w:p>
        </w:tc>
        <w:tc>
          <w:tcPr>
            <w:tcW w:w="1585" w:type="dxa"/>
            <w:shd w:val="clear" w:color="auto" w:fill="auto"/>
            <w:noWrap/>
            <w:vAlign w:val="bottom"/>
          </w:tcPr>
          <w:p w:rsidR="00D83635" w:rsidRDefault="00D83635" w:rsidP="00F948D3">
            <w:pPr>
              <w:jc w:val="center"/>
              <w:rPr>
                <w:b/>
                <w:sz w:val="24"/>
                <w:szCs w:val="24"/>
              </w:rPr>
            </w:pPr>
          </w:p>
          <w:p w:rsidR="00D83635" w:rsidRDefault="00D83635" w:rsidP="00F948D3">
            <w:pPr>
              <w:jc w:val="center"/>
              <w:rPr>
                <w:sz w:val="24"/>
                <w:szCs w:val="24"/>
              </w:rPr>
            </w:pPr>
            <w:r>
              <w:rPr>
                <w:sz w:val="24"/>
                <w:szCs w:val="24"/>
              </w:rPr>
              <w:t>0</w:t>
            </w:r>
          </w:p>
          <w:p w:rsidR="00D83635" w:rsidRPr="007667B1" w:rsidRDefault="00D83635" w:rsidP="00F948D3">
            <w:pPr>
              <w:jc w:val="center"/>
              <w:rPr>
                <w:sz w:val="24"/>
                <w:szCs w:val="24"/>
              </w:rPr>
            </w:pPr>
          </w:p>
        </w:tc>
        <w:tc>
          <w:tcPr>
            <w:tcW w:w="2129" w:type="dxa"/>
          </w:tcPr>
          <w:p w:rsidR="00D83635" w:rsidRDefault="00D83635" w:rsidP="00F948D3">
            <w:pPr>
              <w:jc w:val="center"/>
              <w:rPr>
                <w:b/>
                <w:sz w:val="24"/>
                <w:szCs w:val="24"/>
              </w:rPr>
            </w:pPr>
          </w:p>
          <w:p w:rsidR="00D83635" w:rsidRPr="009168BE" w:rsidRDefault="00D83635" w:rsidP="00F948D3">
            <w:pPr>
              <w:jc w:val="center"/>
              <w:rPr>
                <w:sz w:val="24"/>
                <w:szCs w:val="24"/>
              </w:rPr>
            </w:pPr>
            <w:r>
              <w:rPr>
                <w:sz w:val="24"/>
                <w:szCs w:val="24"/>
              </w:rPr>
              <w:t>13,2</w:t>
            </w:r>
          </w:p>
        </w:tc>
        <w:tc>
          <w:tcPr>
            <w:tcW w:w="2523" w:type="dxa"/>
          </w:tcPr>
          <w:p w:rsidR="00D83635" w:rsidRPr="009168BE" w:rsidRDefault="00D83635" w:rsidP="00F948D3">
            <w:pPr>
              <w:jc w:val="center"/>
              <w:rPr>
                <w:sz w:val="24"/>
                <w:szCs w:val="24"/>
              </w:rPr>
            </w:pPr>
            <w:r w:rsidRPr="009168BE">
              <w:rPr>
                <w:sz w:val="24"/>
                <w:szCs w:val="24"/>
              </w:rPr>
              <w:t>13,2</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5</w:t>
            </w:r>
          </w:p>
        </w:tc>
        <w:tc>
          <w:tcPr>
            <w:tcW w:w="2672" w:type="dxa"/>
            <w:shd w:val="clear" w:color="auto" w:fill="auto"/>
            <w:noWrap/>
            <w:vAlign w:val="bottom"/>
          </w:tcPr>
          <w:p w:rsidR="00D83635" w:rsidRPr="009168BE" w:rsidRDefault="00D83635" w:rsidP="00F948D3">
            <w:pPr>
              <w:rPr>
                <w:b/>
                <w:sz w:val="24"/>
                <w:szCs w:val="24"/>
              </w:rPr>
            </w:pPr>
            <w:r w:rsidRPr="009168BE">
              <w:rPr>
                <w:b/>
                <w:sz w:val="24"/>
                <w:szCs w:val="24"/>
              </w:rPr>
              <w:t>х. Новоалексеевский</w:t>
            </w:r>
          </w:p>
          <w:p w:rsidR="00D83635" w:rsidRPr="007667B1" w:rsidRDefault="00D83635" w:rsidP="00F948D3">
            <w:pPr>
              <w:rPr>
                <w:sz w:val="24"/>
                <w:szCs w:val="24"/>
              </w:rPr>
            </w:pPr>
            <w:r w:rsidRPr="007667B1">
              <w:rPr>
                <w:sz w:val="24"/>
                <w:szCs w:val="24"/>
              </w:rPr>
              <w:t xml:space="preserve">- </w:t>
            </w:r>
            <w:r w:rsidRPr="00EE3772">
              <w:rPr>
                <w:sz w:val="24"/>
                <w:szCs w:val="24"/>
              </w:rPr>
              <w:t>зона рекреационного назначения</w:t>
            </w:r>
          </w:p>
        </w:tc>
        <w:tc>
          <w:tcPr>
            <w:tcW w:w="1585" w:type="dxa"/>
            <w:shd w:val="clear" w:color="auto" w:fill="auto"/>
            <w:noWrap/>
            <w:vAlign w:val="bottom"/>
          </w:tcPr>
          <w:p w:rsidR="00D83635" w:rsidRPr="007667B1" w:rsidRDefault="00D83635" w:rsidP="00F948D3">
            <w:pPr>
              <w:jc w:val="center"/>
              <w:rPr>
                <w:sz w:val="24"/>
                <w:szCs w:val="24"/>
              </w:rPr>
            </w:pPr>
            <w:r>
              <w:rPr>
                <w:sz w:val="24"/>
                <w:szCs w:val="24"/>
              </w:rPr>
              <w:t>0</w:t>
            </w:r>
          </w:p>
        </w:tc>
        <w:tc>
          <w:tcPr>
            <w:tcW w:w="2129" w:type="dxa"/>
          </w:tcPr>
          <w:p w:rsidR="00D83635" w:rsidRPr="007667B1" w:rsidRDefault="00D83635" w:rsidP="00F948D3">
            <w:pPr>
              <w:jc w:val="center"/>
              <w:rPr>
                <w:sz w:val="24"/>
                <w:szCs w:val="24"/>
              </w:rPr>
            </w:pPr>
            <w:r>
              <w:rPr>
                <w:sz w:val="24"/>
                <w:szCs w:val="24"/>
              </w:rPr>
              <w:t>1,4</w:t>
            </w:r>
          </w:p>
        </w:tc>
        <w:tc>
          <w:tcPr>
            <w:tcW w:w="2523" w:type="dxa"/>
          </w:tcPr>
          <w:p w:rsidR="00D83635" w:rsidRPr="007667B1" w:rsidRDefault="00D83635" w:rsidP="00F948D3">
            <w:pPr>
              <w:jc w:val="center"/>
              <w:rPr>
                <w:sz w:val="24"/>
                <w:szCs w:val="24"/>
              </w:rPr>
            </w:pPr>
            <w:r>
              <w:rPr>
                <w:sz w:val="24"/>
                <w:szCs w:val="24"/>
              </w:rPr>
              <w:t>1,4</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6</w:t>
            </w:r>
          </w:p>
        </w:tc>
        <w:tc>
          <w:tcPr>
            <w:tcW w:w="2672" w:type="dxa"/>
            <w:shd w:val="clear" w:color="auto" w:fill="auto"/>
            <w:noWrap/>
            <w:vAlign w:val="bottom"/>
          </w:tcPr>
          <w:p w:rsidR="00D83635" w:rsidRPr="009168BE" w:rsidRDefault="00D83635" w:rsidP="00F948D3">
            <w:pPr>
              <w:ind w:left="-256" w:firstLine="180"/>
              <w:rPr>
                <w:b/>
                <w:sz w:val="24"/>
                <w:szCs w:val="24"/>
              </w:rPr>
            </w:pPr>
            <w:r w:rsidRPr="009168BE">
              <w:rPr>
                <w:b/>
                <w:sz w:val="24"/>
                <w:szCs w:val="24"/>
              </w:rPr>
              <w:t>х. Науменков</w:t>
            </w:r>
          </w:p>
          <w:p w:rsidR="00D83635" w:rsidRPr="007667B1" w:rsidRDefault="00D83635" w:rsidP="00F948D3">
            <w:pPr>
              <w:rPr>
                <w:sz w:val="24"/>
                <w:szCs w:val="24"/>
              </w:rPr>
            </w:pPr>
            <w:r w:rsidRPr="007667B1">
              <w:rPr>
                <w:sz w:val="24"/>
                <w:szCs w:val="24"/>
              </w:rPr>
              <w:t xml:space="preserve">- </w:t>
            </w:r>
            <w:r w:rsidRPr="00EE3772">
              <w:rPr>
                <w:sz w:val="24"/>
                <w:szCs w:val="24"/>
              </w:rPr>
              <w:t>зона рекреационного назначения</w:t>
            </w:r>
          </w:p>
        </w:tc>
        <w:tc>
          <w:tcPr>
            <w:tcW w:w="1585" w:type="dxa"/>
            <w:shd w:val="clear" w:color="auto" w:fill="auto"/>
            <w:noWrap/>
          </w:tcPr>
          <w:p w:rsidR="00D83635" w:rsidRPr="007667B1" w:rsidRDefault="00D83635" w:rsidP="00F948D3">
            <w:pPr>
              <w:jc w:val="center"/>
              <w:rPr>
                <w:sz w:val="24"/>
                <w:szCs w:val="24"/>
              </w:rPr>
            </w:pPr>
            <w:r>
              <w:rPr>
                <w:sz w:val="24"/>
                <w:szCs w:val="24"/>
              </w:rPr>
              <w:t>0</w:t>
            </w:r>
          </w:p>
        </w:tc>
        <w:tc>
          <w:tcPr>
            <w:tcW w:w="2129" w:type="dxa"/>
          </w:tcPr>
          <w:p w:rsidR="00D83635" w:rsidRPr="007667B1" w:rsidRDefault="00D83635" w:rsidP="00F948D3">
            <w:pPr>
              <w:jc w:val="center"/>
              <w:rPr>
                <w:sz w:val="24"/>
                <w:szCs w:val="24"/>
              </w:rPr>
            </w:pPr>
            <w:r>
              <w:rPr>
                <w:sz w:val="24"/>
                <w:szCs w:val="24"/>
              </w:rPr>
              <w:t>0,4</w:t>
            </w:r>
          </w:p>
        </w:tc>
        <w:tc>
          <w:tcPr>
            <w:tcW w:w="2523" w:type="dxa"/>
          </w:tcPr>
          <w:p w:rsidR="00D83635" w:rsidRPr="007667B1" w:rsidRDefault="00D83635" w:rsidP="00F948D3">
            <w:pPr>
              <w:jc w:val="center"/>
              <w:rPr>
                <w:sz w:val="24"/>
                <w:szCs w:val="24"/>
              </w:rPr>
            </w:pPr>
            <w:r>
              <w:rPr>
                <w:sz w:val="24"/>
                <w:szCs w:val="24"/>
              </w:rPr>
              <w:t>0,4</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7</w:t>
            </w:r>
          </w:p>
        </w:tc>
        <w:tc>
          <w:tcPr>
            <w:tcW w:w="2672" w:type="dxa"/>
            <w:shd w:val="clear" w:color="auto" w:fill="auto"/>
            <w:noWrap/>
            <w:vAlign w:val="bottom"/>
          </w:tcPr>
          <w:p w:rsidR="00D83635" w:rsidRPr="0060408C" w:rsidRDefault="00D83635" w:rsidP="00F948D3">
            <w:pPr>
              <w:rPr>
                <w:b/>
                <w:sz w:val="24"/>
                <w:szCs w:val="24"/>
              </w:rPr>
            </w:pPr>
            <w:r w:rsidRPr="0060408C">
              <w:rPr>
                <w:b/>
                <w:sz w:val="24"/>
                <w:szCs w:val="24"/>
              </w:rPr>
              <w:t>х. Бончковский</w:t>
            </w:r>
          </w:p>
          <w:p w:rsidR="00D83635" w:rsidRPr="007667B1" w:rsidRDefault="00D83635" w:rsidP="00F948D3">
            <w:pPr>
              <w:rPr>
                <w:sz w:val="24"/>
                <w:szCs w:val="24"/>
              </w:rPr>
            </w:pPr>
            <w:r w:rsidRPr="007667B1">
              <w:rPr>
                <w:sz w:val="24"/>
                <w:szCs w:val="24"/>
              </w:rPr>
              <w:t xml:space="preserve">- </w:t>
            </w:r>
            <w:r w:rsidRPr="00EE3772">
              <w:rPr>
                <w:sz w:val="24"/>
                <w:szCs w:val="24"/>
              </w:rPr>
              <w:t>зона рекреационного назначения</w:t>
            </w:r>
          </w:p>
        </w:tc>
        <w:tc>
          <w:tcPr>
            <w:tcW w:w="1585" w:type="dxa"/>
            <w:shd w:val="clear" w:color="auto" w:fill="auto"/>
            <w:noWrap/>
            <w:vAlign w:val="bottom"/>
          </w:tcPr>
          <w:p w:rsidR="00D83635" w:rsidRPr="008378D1" w:rsidRDefault="00D83635" w:rsidP="00F948D3">
            <w:pPr>
              <w:jc w:val="center"/>
              <w:rPr>
                <w:b/>
                <w:sz w:val="24"/>
                <w:szCs w:val="24"/>
              </w:rPr>
            </w:pPr>
            <w:r w:rsidRPr="008378D1">
              <w:rPr>
                <w:b/>
                <w:sz w:val="24"/>
                <w:szCs w:val="24"/>
              </w:rPr>
              <w:t>0</w:t>
            </w:r>
          </w:p>
          <w:p w:rsidR="00D83635" w:rsidRDefault="00D83635" w:rsidP="00F948D3">
            <w:pPr>
              <w:jc w:val="center"/>
              <w:rPr>
                <w:sz w:val="24"/>
                <w:szCs w:val="24"/>
              </w:rPr>
            </w:pPr>
          </w:p>
          <w:p w:rsidR="00D83635" w:rsidRPr="007667B1" w:rsidRDefault="00D83635" w:rsidP="00F948D3">
            <w:pPr>
              <w:jc w:val="center"/>
              <w:rPr>
                <w:sz w:val="24"/>
                <w:szCs w:val="24"/>
              </w:rPr>
            </w:pPr>
          </w:p>
        </w:tc>
        <w:tc>
          <w:tcPr>
            <w:tcW w:w="2129" w:type="dxa"/>
          </w:tcPr>
          <w:p w:rsidR="00D83635" w:rsidRDefault="00D83635" w:rsidP="00F948D3">
            <w:pPr>
              <w:jc w:val="center"/>
              <w:rPr>
                <w:sz w:val="24"/>
                <w:szCs w:val="24"/>
              </w:rPr>
            </w:pPr>
            <w:r>
              <w:rPr>
                <w:b/>
                <w:sz w:val="24"/>
                <w:szCs w:val="24"/>
              </w:rPr>
              <w:t>4,0</w:t>
            </w:r>
          </w:p>
          <w:p w:rsidR="00D83635" w:rsidRPr="007667B1" w:rsidRDefault="00D83635" w:rsidP="00F948D3">
            <w:pPr>
              <w:jc w:val="center"/>
              <w:rPr>
                <w:sz w:val="24"/>
                <w:szCs w:val="24"/>
              </w:rPr>
            </w:pPr>
          </w:p>
        </w:tc>
        <w:tc>
          <w:tcPr>
            <w:tcW w:w="2523" w:type="dxa"/>
          </w:tcPr>
          <w:p w:rsidR="00D83635" w:rsidRDefault="00D83635" w:rsidP="00F948D3">
            <w:pPr>
              <w:jc w:val="center"/>
              <w:rPr>
                <w:sz w:val="24"/>
                <w:szCs w:val="24"/>
              </w:rPr>
            </w:pPr>
            <w:r>
              <w:rPr>
                <w:b/>
                <w:sz w:val="24"/>
                <w:szCs w:val="24"/>
              </w:rPr>
              <w:t>4,0</w:t>
            </w:r>
          </w:p>
          <w:p w:rsidR="00D83635" w:rsidRPr="007667B1" w:rsidRDefault="00D83635" w:rsidP="00F948D3">
            <w:pPr>
              <w:jc w:val="center"/>
              <w:rPr>
                <w:sz w:val="24"/>
                <w:szCs w:val="24"/>
              </w:rPr>
            </w:pP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8</w:t>
            </w:r>
          </w:p>
        </w:tc>
        <w:tc>
          <w:tcPr>
            <w:tcW w:w="2672" w:type="dxa"/>
            <w:shd w:val="clear" w:color="auto" w:fill="auto"/>
            <w:noWrap/>
            <w:vAlign w:val="bottom"/>
          </w:tcPr>
          <w:p w:rsidR="00D83635" w:rsidRDefault="00D83635" w:rsidP="00F948D3">
            <w:pPr>
              <w:rPr>
                <w:sz w:val="24"/>
                <w:szCs w:val="24"/>
              </w:rPr>
            </w:pPr>
            <w:r w:rsidRPr="009168BE">
              <w:rPr>
                <w:b/>
                <w:sz w:val="24"/>
                <w:szCs w:val="24"/>
              </w:rPr>
              <w:t>х. Бондаренко,</w:t>
            </w:r>
            <w:r w:rsidRPr="0060408C">
              <w:rPr>
                <w:b/>
                <w:sz w:val="24"/>
                <w:szCs w:val="24"/>
              </w:rPr>
              <w:t xml:space="preserve"> всего</w:t>
            </w:r>
          </w:p>
          <w:p w:rsidR="00D83635" w:rsidRPr="007667B1" w:rsidRDefault="00D83635" w:rsidP="00F948D3">
            <w:pPr>
              <w:rPr>
                <w:sz w:val="24"/>
                <w:szCs w:val="24"/>
              </w:rPr>
            </w:pPr>
            <w:r w:rsidRPr="007667B1">
              <w:rPr>
                <w:sz w:val="24"/>
                <w:szCs w:val="24"/>
              </w:rPr>
              <w:t xml:space="preserve">- </w:t>
            </w:r>
            <w:r w:rsidRPr="00EE3772">
              <w:rPr>
                <w:sz w:val="24"/>
                <w:szCs w:val="24"/>
              </w:rPr>
              <w:t>зона рекреационного назначения</w:t>
            </w:r>
          </w:p>
          <w:p w:rsidR="00D83635" w:rsidRPr="007667B1" w:rsidRDefault="00D83635" w:rsidP="00F948D3">
            <w:pPr>
              <w:rPr>
                <w:sz w:val="24"/>
                <w:szCs w:val="24"/>
              </w:rPr>
            </w:pPr>
            <w:r w:rsidRPr="007667B1">
              <w:rPr>
                <w:sz w:val="24"/>
                <w:szCs w:val="24"/>
              </w:rPr>
              <w:t xml:space="preserve">- </w:t>
            </w:r>
            <w:r w:rsidRPr="00EE3772">
              <w:rPr>
                <w:sz w:val="24"/>
                <w:szCs w:val="24"/>
              </w:rPr>
              <w:t>зона размещения объектов рекреационного назначения</w:t>
            </w:r>
          </w:p>
        </w:tc>
        <w:tc>
          <w:tcPr>
            <w:tcW w:w="1585" w:type="dxa"/>
            <w:shd w:val="clear" w:color="auto" w:fill="auto"/>
            <w:noWrap/>
          </w:tcPr>
          <w:p w:rsidR="00D83635" w:rsidRPr="009168BE" w:rsidRDefault="00D83635" w:rsidP="00F948D3">
            <w:pPr>
              <w:jc w:val="center"/>
              <w:rPr>
                <w:b/>
                <w:sz w:val="24"/>
                <w:szCs w:val="24"/>
              </w:rPr>
            </w:pPr>
            <w:r w:rsidRPr="009168BE">
              <w:rPr>
                <w:b/>
                <w:sz w:val="24"/>
                <w:szCs w:val="24"/>
              </w:rPr>
              <w:t>5,9</w:t>
            </w:r>
          </w:p>
          <w:p w:rsidR="00D83635" w:rsidRDefault="00D83635" w:rsidP="00F948D3">
            <w:pPr>
              <w:jc w:val="center"/>
              <w:rPr>
                <w:sz w:val="24"/>
                <w:szCs w:val="24"/>
              </w:rPr>
            </w:pPr>
            <w:r>
              <w:rPr>
                <w:sz w:val="24"/>
                <w:szCs w:val="24"/>
              </w:rPr>
              <w:t>4,6</w:t>
            </w:r>
          </w:p>
          <w:p w:rsidR="00D83635" w:rsidRDefault="00D83635" w:rsidP="00F948D3">
            <w:pPr>
              <w:jc w:val="center"/>
              <w:rPr>
                <w:sz w:val="24"/>
                <w:szCs w:val="24"/>
              </w:rPr>
            </w:pPr>
          </w:p>
          <w:p w:rsidR="00D83635" w:rsidRPr="007667B1" w:rsidRDefault="00D83635" w:rsidP="00F948D3">
            <w:pPr>
              <w:jc w:val="center"/>
              <w:rPr>
                <w:sz w:val="24"/>
                <w:szCs w:val="24"/>
              </w:rPr>
            </w:pPr>
            <w:r>
              <w:rPr>
                <w:sz w:val="24"/>
                <w:szCs w:val="24"/>
              </w:rPr>
              <w:t>1,3</w:t>
            </w:r>
          </w:p>
        </w:tc>
        <w:tc>
          <w:tcPr>
            <w:tcW w:w="2129" w:type="dxa"/>
          </w:tcPr>
          <w:p w:rsidR="00D83635" w:rsidRPr="009168BE" w:rsidRDefault="00D83635" w:rsidP="00F948D3">
            <w:pPr>
              <w:jc w:val="center"/>
              <w:rPr>
                <w:b/>
                <w:sz w:val="24"/>
                <w:szCs w:val="24"/>
              </w:rPr>
            </w:pPr>
            <w:r w:rsidRPr="009168BE">
              <w:rPr>
                <w:b/>
                <w:sz w:val="24"/>
                <w:szCs w:val="24"/>
              </w:rPr>
              <w:t>4,7</w:t>
            </w:r>
          </w:p>
          <w:p w:rsidR="00D83635" w:rsidRDefault="00D83635" w:rsidP="00F948D3">
            <w:pPr>
              <w:jc w:val="center"/>
              <w:rPr>
                <w:sz w:val="24"/>
                <w:szCs w:val="24"/>
              </w:rPr>
            </w:pPr>
            <w:r>
              <w:rPr>
                <w:sz w:val="24"/>
                <w:szCs w:val="24"/>
              </w:rPr>
              <w:t>4,7</w:t>
            </w:r>
          </w:p>
          <w:p w:rsidR="00D83635" w:rsidRDefault="00D83635" w:rsidP="00F948D3">
            <w:pPr>
              <w:jc w:val="center"/>
              <w:rPr>
                <w:sz w:val="24"/>
                <w:szCs w:val="24"/>
              </w:rPr>
            </w:pPr>
          </w:p>
          <w:p w:rsidR="00D83635" w:rsidRPr="007667B1" w:rsidRDefault="00D83635" w:rsidP="00F948D3">
            <w:pPr>
              <w:jc w:val="center"/>
              <w:rPr>
                <w:sz w:val="24"/>
                <w:szCs w:val="24"/>
              </w:rPr>
            </w:pPr>
            <w:r>
              <w:rPr>
                <w:sz w:val="24"/>
                <w:szCs w:val="24"/>
              </w:rPr>
              <w:t>0</w:t>
            </w:r>
          </w:p>
        </w:tc>
        <w:tc>
          <w:tcPr>
            <w:tcW w:w="2523" w:type="dxa"/>
          </w:tcPr>
          <w:p w:rsidR="00D83635" w:rsidRPr="009168BE" w:rsidRDefault="00D83635" w:rsidP="00F948D3">
            <w:pPr>
              <w:jc w:val="center"/>
              <w:rPr>
                <w:b/>
                <w:sz w:val="24"/>
                <w:szCs w:val="24"/>
              </w:rPr>
            </w:pPr>
            <w:r w:rsidRPr="009168BE">
              <w:rPr>
                <w:b/>
                <w:sz w:val="24"/>
                <w:szCs w:val="24"/>
              </w:rPr>
              <w:t>10,6</w:t>
            </w:r>
          </w:p>
          <w:p w:rsidR="00D83635" w:rsidRDefault="00D83635" w:rsidP="00F948D3">
            <w:pPr>
              <w:jc w:val="center"/>
              <w:rPr>
                <w:sz w:val="24"/>
                <w:szCs w:val="24"/>
              </w:rPr>
            </w:pPr>
            <w:r>
              <w:rPr>
                <w:sz w:val="24"/>
                <w:szCs w:val="24"/>
              </w:rPr>
              <w:t>9,3</w:t>
            </w:r>
          </w:p>
          <w:p w:rsidR="00D83635" w:rsidRDefault="00D83635" w:rsidP="00F948D3">
            <w:pPr>
              <w:jc w:val="center"/>
              <w:rPr>
                <w:sz w:val="24"/>
                <w:szCs w:val="24"/>
              </w:rPr>
            </w:pPr>
          </w:p>
          <w:p w:rsidR="00D83635" w:rsidRDefault="00D83635" w:rsidP="00F948D3">
            <w:pPr>
              <w:jc w:val="center"/>
              <w:rPr>
                <w:sz w:val="24"/>
                <w:szCs w:val="24"/>
              </w:rPr>
            </w:pPr>
            <w:r>
              <w:rPr>
                <w:sz w:val="24"/>
                <w:szCs w:val="24"/>
              </w:rPr>
              <w:t>1,3</w:t>
            </w:r>
          </w:p>
          <w:p w:rsidR="00D83635" w:rsidRPr="007667B1" w:rsidRDefault="00D83635" w:rsidP="00F948D3">
            <w:pPr>
              <w:jc w:val="center"/>
              <w:rPr>
                <w:sz w:val="24"/>
                <w:szCs w:val="24"/>
              </w:rPr>
            </w:pP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9</w:t>
            </w:r>
          </w:p>
        </w:tc>
        <w:tc>
          <w:tcPr>
            <w:tcW w:w="2672" w:type="dxa"/>
            <w:shd w:val="clear" w:color="auto" w:fill="auto"/>
            <w:noWrap/>
            <w:vAlign w:val="bottom"/>
          </w:tcPr>
          <w:p w:rsidR="00D83635" w:rsidRPr="009168BE" w:rsidRDefault="00D83635" w:rsidP="00F948D3">
            <w:pPr>
              <w:rPr>
                <w:b/>
                <w:sz w:val="24"/>
                <w:szCs w:val="24"/>
              </w:rPr>
            </w:pPr>
            <w:r w:rsidRPr="009168BE">
              <w:rPr>
                <w:b/>
                <w:sz w:val="24"/>
                <w:szCs w:val="24"/>
              </w:rPr>
              <w:t>х. Воликов</w:t>
            </w:r>
          </w:p>
        </w:tc>
        <w:tc>
          <w:tcPr>
            <w:tcW w:w="1585" w:type="dxa"/>
            <w:shd w:val="clear" w:color="auto" w:fill="auto"/>
            <w:noWrap/>
            <w:vAlign w:val="bottom"/>
          </w:tcPr>
          <w:p w:rsidR="00D83635" w:rsidRPr="007667B1" w:rsidRDefault="00D83635" w:rsidP="00F948D3">
            <w:pPr>
              <w:jc w:val="center"/>
              <w:rPr>
                <w:sz w:val="24"/>
                <w:szCs w:val="24"/>
              </w:rPr>
            </w:pPr>
            <w:r>
              <w:rPr>
                <w:sz w:val="24"/>
                <w:szCs w:val="24"/>
              </w:rPr>
              <w:t>0</w:t>
            </w:r>
          </w:p>
        </w:tc>
        <w:tc>
          <w:tcPr>
            <w:tcW w:w="2129" w:type="dxa"/>
          </w:tcPr>
          <w:p w:rsidR="00D83635" w:rsidRPr="007667B1" w:rsidRDefault="00D83635" w:rsidP="00F948D3">
            <w:pPr>
              <w:jc w:val="center"/>
              <w:rPr>
                <w:sz w:val="24"/>
                <w:szCs w:val="24"/>
              </w:rPr>
            </w:pPr>
            <w:r>
              <w:rPr>
                <w:sz w:val="24"/>
                <w:szCs w:val="24"/>
              </w:rPr>
              <w:t>0</w:t>
            </w:r>
          </w:p>
        </w:tc>
        <w:tc>
          <w:tcPr>
            <w:tcW w:w="2523" w:type="dxa"/>
          </w:tcPr>
          <w:p w:rsidR="00D83635" w:rsidRPr="007667B1" w:rsidRDefault="00D83635" w:rsidP="00F948D3">
            <w:pPr>
              <w:jc w:val="center"/>
              <w:rPr>
                <w:sz w:val="24"/>
                <w:szCs w:val="24"/>
              </w:rPr>
            </w:pPr>
            <w:r>
              <w:rPr>
                <w:sz w:val="24"/>
                <w:szCs w:val="24"/>
              </w:rPr>
              <w:t>0</w:t>
            </w:r>
          </w:p>
        </w:tc>
      </w:tr>
      <w:tr w:rsidR="00D83635" w:rsidRPr="007667B1" w:rsidTr="00F948D3">
        <w:trPr>
          <w:trHeight w:val="255"/>
        </w:trPr>
        <w:tc>
          <w:tcPr>
            <w:tcW w:w="769" w:type="dxa"/>
            <w:shd w:val="clear" w:color="auto" w:fill="auto"/>
            <w:noWrap/>
          </w:tcPr>
          <w:p w:rsidR="00D83635" w:rsidRPr="007667B1" w:rsidRDefault="00D83635" w:rsidP="00F948D3">
            <w:pPr>
              <w:jc w:val="center"/>
              <w:rPr>
                <w:b/>
                <w:sz w:val="24"/>
                <w:szCs w:val="24"/>
              </w:rPr>
            </w:pPr>
            <w:r w:rsidRPr="007667B1">
              <w:rPr>
                <w:b/>
                <w:sz w:val="24"/>
                <w:szCs w:val="24"/>
              </w:rPr>
              <w:t>10</w:t>
            </w:r>
          </w:p>
        </w:tc>
        <w:tc>
          <w:tcPr>
            <w:tcW w:w="2672" w:type="dxa"/>
            <w:shd w:val="clear" w:color="auto" w:fill="auto"/>
            <w:noWrap/>
            <w:vAlign w:val="bottom"/>
          </w:tcPr>
          <w:p w:rsidR="00D83635" w:rsidRDefault="00D83635" w:rsidP="00F948D3">
            <w:pPr>
              <w:rPr>
                <w:b/>
                <w:sz w:val="24"/>
                <w:szCs w:val="24"/>
              </w:rPr>
            </w:pPr>
            <w:r w:rsidRPr="007667B1">
              <w:rPr>
                <w:b/>
                <w:sz w:val="24"/>
                <w:szCs w:val="24"/>
              </w:rPr>
              <w:t>Всего по поселению</w:t>
            </w:r>
          </w:p>
          <w:p w:rsidR="00D83635" w:rsidRPr="007667B1" w:rsidRDefault="00D83635" w:rsidP="00F948D3">
            <w:pPr>
              <w:rPr>
                <w:sz w:val="24"/>
                <w:szCs w:val="24"/>
              </w:rPr>
            </w:pPr>
            <w:r w:rsidRPr="007667B1">
              <w:rPr>
                <w:sz w:val="24"/>
                <w:szCs w:val="24"/>
              </w:rPr>
              <w:t xml:space="preserve">- </w:t>
            </w:r>
            <w:r w:rsidRPr="00EE3772">
              <w:rPr>
                <w:sz w:val="24"/>
                <w:szCs w:val="24"/>
              </w:rPr>
              <w:t>зона рекреационного назначения</w:t>
            </w:r>
          </w:p>
          <w:p w:rsidR="00D83635" w:rsidRPr="007667B1" w:rsidRDefault="00D83635" w:rsidP="00F948D3">
            <w:pPr>
              <w:rPr>
                <w:b/>
                <w:sz w:val="24"/>
                <w:szCs w:val="24"/>
              </w:rPr>
            </w:pPr>
            <w:r w:rsidRPr="007667B1">
              <w:rPr>
                <w:sz w:val="24"/>
                <w:szCs w:val="24"/>
              </w:rPr>
              <w:t xml:space="preserve">- </w:t>
            </w:r>
            <w:r w:rsidRPr="00EE3772">
              <w:rPr>
                <w:sz w:val="24"/>
                <w:szCs w:val="24"/>
              </w:rPr>
              <w:t>зона размещения объектов рекреационного назначения</w:t>
            </w:r>
          </w:p>
        </w:tc>
        <w:tc>
          <w:tcPr>
            <w:tcW w:w="1585" w:type="dxa"/>
            <w:shd w:val="clear" w:color="auto" w:fill="auto"/>
            <w:noWrap/>
            <w:vAlign w:val="bottom"/>
          </w:tcPr>
          <w:p w:rsidR="00D83635" w:rsidRDefault="00D83635" w:rsidP="00F948D3">
            <w:pPr>
              <w:jc w:val="center"/>
              <w:rPr>
                <w:b/>
                <w:sz w:val="24"/>
                <w:szCs w:val="24"/>
              </w:rPr>
            </w:pPr>
            <w:r>
              <w:rPr>
                <w:b/>
                <w:sz w:val="24"/>
                <w:szCs w:val="24"/>
              </w:rPr>
              <w:t>30,8</w:t>
            </w:r>
          </w:p>
          <w:p w:rsidR="00D83635" w:rsidRPr="008378D1" w:rsidRDefault="00D83635" w:rsidP="00F948D3">
            <w:pPr>
              <w:jc w:val="center"/>
              <w:rPr>
                <w:sz w:val="24"/>
                <w:szCs w:val="24"/>
              </w:rPr>
            </w:pPr>
            <w:r>
              <w:rPr>
                <w:sz w:val="24"/>
                <w:szCs w:val="24"/>
              </w:rPr>
              <w:t>21,0</w:t>
            </w:r>
          </w:p>
          <w:p w:rsidR="00D83635" w:rsidRDefault="00D83635" w:rsidP="00F948D3">
            <w:pPr>
              <w:jc w:val="center"/>
              <w:rPr>
                <w:sz w:val="24"/>
                <w:szCs w:val="24"/>
              </w:rPr>
            </w:pPr>
          </w:p>
          <w:p w:rsidR="00D83635" w:rsidRPr="008378D1" w:rsidRDefault="00D83635" w:rsidP="00F948D3">
            <w:pPr>
              <w:jc w:val="center"/>
              <w:rPr>
                <w:sz w:val="24"/>
                <w:szCs w:val="24"/>
              </w:rPr>
            </w:pPr>
            <w:r>
              <w:rPr>
                <w:sz w:val="24"/>
                <w:szCs w:val="24"/>
              </w:rPr>
              <w:t>9,8</w:t>
            </w:r>
          </w:p>
          <w:p w:rsidR="00D83635" w:rsidRDefault="00D83635" w:rsidP="00F948D3">
            <w:pPr>
              <w:jc w:val="center"/>
              <w:rPr>
                <w:b/>
                <w:sz w:val="24"/>
                <w:szCs w:val="24"/>
              </w:rPr>
            </w:pPr>
          </w:p>
          <w:p w:rsidR="00D83635" w:rsidRPr="007667B1" w:rsidRDefault="00D83635" w:rsidP="00F948D3">
            <w:pPr>
              <w:jc w:val="center"/>
              <w:rPr>
                <w:b/>
                <w:sz w:val="24"/>
                <w:szCs w:val="24"/>
              </w:rPr>
            </w:pPr>
          </w:p>
        </w:tc>
        <w:tc>
          <w:tcPr>
            <w:tcW w:w="2129" w:type="dxa"/>
          </w:tcPr>
          <w:p w:rsidR="00D83635" w:rsidRDefault="00D83635" w:rsidP="00F948D3">
            <w:pPr>
              <w:jc w:val="center"/>
              <w:rPr>
                <w:b/>
                <w:sz w:val="24"/>
                <w:szCs w:val="24"/>
              </w:rPr>
            </w:pPr>
            <w:r>
              <w:rPr>
                <w:b/>
                <w:sz w:val="24"/>
                <w:szCs w:val="24"/>
              </w:rPr>
              <w:t>70,2</w:t>
            </w:r>
          </w:p>
          <w:p w:rsidR="00D83635" w:rsidRPr="008378D1" w:rsidRDefault="00D83635" w:rsidP="00F948D3">
            <w:pPr>
              <w:jc w:val="center"/>
              <w:rPr>
                <w:sz w:val="24"/>
                <w:szCs w:val="24"/>
              </w:rPr>
            </w:pPr>
            <w:r>
              <w:rPr>
                <w:sz w:val="24"/>
                <w:szCs w:val="24"/>
              </w:rPr>
              <w:t>60,3</w:t>
            </w:r>
          </w:p>
          <w:p w:rsidR="00D83635" w:rsidRDefault="00D83635" w:rsidP="00F948D3">
            <w:pPr>
              <w:jc w:val="center"/>
              <w:rPr>
                <w:sz w:val="24"/>
                <w:szCs w:val="24"/>
              </w:rPr>
            </w:pPr>
          </w:p>
          <w:p w:rsidR="00D83635" w:rsidRPr="007667B1" w:rsidRDefault="00D83635" w:rsidP="00F948D3">
            <w:pPr>
              <w:jc w:val="center"/>
              <w:rPr>
                <w:b/>
                <w:sz w:val="24"/>
                <w:szCs w:val="24"/>
              </w:rPr>
            </w:pPr>
            <w:r>
              <w:rPr>
                <w:sz w:val="24"/>
                <w:szCs w:val="24"/>
              </w:rPr>
              <w:t>9,9</w:t>
            </w:r>
          </w:p>
        </w:tc>
        <w:tc>
          <w:tcPr>
            <w:tcW w:w="2523" w:type="dxa"/>
          </w:tcPr>
          <w:p w:rsidR="00D83635" w:rsidRDefault="00D83635" w:rsidP="00F948D3">
            <w:pPr>
              <w:jc w:val="center"/>
              <w:rPr>
                <w:b/>
                <w:sz w:val="24"/>
                <w:szCs w:val="24"/>
              </w:rPr>
            </w:pPr>
            <w:r>
              <w:rPr>
                <w:b/>
                <w:sz w:val="24"/>
                <w:szCs w:val="24"/>
              </w:rPr>
              <w:t>101,0</w:t>
            </w:r>
          </w:p>
          <w:p w:rsidR="00D83635" w:rsidRPr="008378D1" w:rsidRDefault="00D83635" w:rsidP="00F948D3">
            <w:pPr>
              <w:jc w:val="center"/>
              <w:rPr>
                <w:sz w:val="24"/>
                <w:szCs w:val="24"/>
              </w:rPr>
            </w:pPr>
            <w:r>
              <w:rPr>
                <w:sz w:val="24"/>
                <w:szCs w:val="24"/>
              </w:rPr>
              <w:t>81,3</w:t>
            </w:r>
          </w:p>
          <w:p w:rsidR="00D83635" w:rsidRPr="008378D1" w:rsidRDefault="00D83635" w:rsidP="00F948D3">
            <w:pPr>
              <w:jc w:val="center"/>
              <w:rPr>
                <w:sz w:val="24"/>
                <w:szCs w:val="24"/>
              </w:rPr>
            </w:pPr>
          </w:p>
          <w:p w:rsidR="00D83635" w:rsidRPr="007667B1" w:rsidRDefault="00D83635" w:rsidP="00F948D3">
            <w:pPr>
              <w:jc w:val="center"/>
              <w:rPr>
                <w:b/>
                <w:sz w:val="24"/>
                <w:szCs w:val="24"/>
              </w:rPr>
            </w:pPr>
            <w:r>
              <w:rPr>
                <w:sz w:val="24"/>
                <w:szCs w:val="24"/>
              </w:rPr>
              <w:t>19,7</w:t>
            </w:r>
          </w:p>
        </w:tc>
      </w:tr>
    </w:tbl>
    <w:p w:rsidR="00D83635" w:rsidRDefault="00D83635" w:rsidP="00D83635">
      <w:pPr>
        <w:jc w:val="center"/>
        <w:rPr>
          <w:b/>
          <w:sz w:val="28"/>
          <w:szCs w:val="28"/>
          <w:u w:val="single"/>
        </w:rPr>
      </w:pPr>
    </w:p>
    <w:p w:rsidR="008C01D3" w:rsidRPr="00BC47AC" w:rsidRDefault="008C01D3" w:rsidP="00D83635">
      <w:pPr>
        <w:jc w:val="center"/>
        <w:rPr>
          <w:b/>
          <w:sz w:val="28"/>
          <w:szCs w:val="28"/>
          <w:u w:val="single"/>
        </w:rPr>
      </w:pPr>
    </w:p>
    <w:p w:rsidR="00D83635" w:rsidRPr="00BC47AC" w:rsidRDefault="00D83635" w:rsidP="00D83635">
      <w:pPr>
        <w:ind w:firstLine="426"/>
        <w:jc w:val="center"/>
        <w:rPr>
          <w:b/>
          <w:sz w:val="28"/>
          <w:szCs w:val="28"/>
          <w:u w:val="single"/>
        </w:rPr>
      </w:pPr>
      <w:r w:rsidRPr="00BC47AC">
        <w:rPr>
          <w:b/>
          <w:sz w:val="28"/>
          <w:szCs w:val="28"/>
          <w:u w:val="single"/>
        </w:rPr>
        <w:t>Зона производственного и агропромышленного комплекса</w:t>
      </w:r>
      <w:r>
        <w:rPr>
          <w:b/>
          <w:sz w:val="28"/>
          <w:szCs w:val="28"/>
          <w:u w:val="single"/>
        </w:rPr>
        <w:t>.</w:t>
      </w:r>
    </w:p>
    <w:p w:rsidR="00D83635" w:rsidRDefault="00D83635" w:rsidP="00D83635">
      <w:pPr>
        <w:ind w:firstLine="720"/>
        <w:jc w:val="both"/>
        <w:rPr>
          <w:sz w:val="28"/>
          <w:szCs w:val="28"/>
        </w:rPr>
      </w:pPr>
      <w:r>
        <w:rPr>
          <w:sz w:val="28"/>
          <w:szCs w:val="28"/>
        </w:rPr>
        <w:t>Основной задачей данной функциональной зоны является обеспечение жизнедеятельности поселения и размещение производственных и сельскохозяйственных предприятий, складских, коммунальных, транспортных объектов, а также сооружений инженерного обеспечения, в соответствии с требованиями технических регламентов.</w:t>
      </w:r>
    </w:p>
    <w:p w:rsidR="00D83635" w:rsidRDefault="00D83635" w:rsidP="00D83635">
      <w:pPr>
        <w:ind w:firstLine="720"/>
        <w:jc w:val="both"/>
        <w:rPr>
          <w:sz w:val="28"/>
          <w:szCs w:val="28"/>
        </w:rPr>
      </w:pPr>
      <w:r>
        <w:rPr>
          <w:sz w:val="28"/>
          <w:szCs w:val="28"/>
        </w:rPr>
        <w:t xml:space="preserve">Проектом предусматривается компактное размещение объектов и составных частей данной функциональной зоны и расположение их вблизи основных автомагистралей на достаточном удалении от жилых и рекреационных территорий. </w:t>
      </w:r>
    </w:p>
    <w:p w:rsidR="00D83635" w:rsidRDefault="00D83635" w:rsidP="00D83635">
      <w:pPr>
        <w:ind w:firstLine="680"/>
        <w:jc w:val="both"/>
        <w:rPr>
          <w:sz w:val="28"/>
          <w:szCs w:val="28"/>
        </w:rPr>
      </w:pPr>
      <w:r>
        <w:rPr>
          <w:sz w:val="28"/>
          <w:szCs w:val="28"/>
        </w:rPr>
        <w:t xml:space="preserve">Планируемая категория вредности – </w:t>
      </w:r>
      <w:r>
        <w:rPr>
          <w:sz w:val="28"/>
          <w:szCs w:val="28"/>
          <w:lang w:val="en-US"/>
        </w:rPr>
        <w:t>II</w:t>
      </w:r>
      <w:r>
        <w:rPr>
          <w:sz w:val="28"/>
          <w:szCs w:val="28"/>
        </w:rPr>
        <w:t xml:space="preserve"> - </w:t>
      </w:r>
      <w:r>
        <w:rPr>
          <w:sz w:val="28"/>
          <w:szCs w:val="28"/>
          <w:lang w:val="en-US"/>
        </w:rPr>
        <w:t>V</w:t>
      </w:r>
      <w:r>
        <w:rPr>
          <w:sz w:val="28"/>
          <w:szCs w:val="28"/>
        </w:rPr>
        <w:t xml:space="preserve"> класс с размерами санитарно-защитных зон 500-</w:t>
      </w:r>
      <w:smartTag w:uri="urn:schemas-microsoft-com:office:smarttags" w:element="metricconverter">
        <w:smartTagPr>
          <w:attr w:name="ProductID" w:val="50 м"/>
        </w:smartTagPr>
        <w:r>
          <w:rPr>
            <w:sz w:val="28"/>
            <w:szCs w:val="28"/>
          </w:rPr>
          <w:t>50 м</w:t>
        </w:r>
      </w:smartTag>
      <w:r>
        <w:rPr>
          <w:sz w:val="28"/>
          <w:szCs w:val="28"/>
        </w:rPr>
        <w:t>.</w:t>
      </w:r>
      <w:r w:rsidRPr="00BC47AC">
        <w:rPr>
          <w:sz w:val="28"/>
          <w:szCs w:val="28"/>
        </w:rPr>
        <w:t xml:space="preserve"> </w:t>
      </w:r>
    </w:p>
    <w:p w:rsidR="00D83635" w:rsidRDefault="00D83635" w:rsidP="00D83635">
      <w:pPr>
        <w:ind w:firstLine="680"/>
        <w:jc w:val="both"/>
        <w:rPr>
          <w:sz w:val="28"/>
          <w:szCs w:val="28"/>
        </w:rPr>
      </w:pPr>
      <w:r>
        <w:rPr>
          <w:sz w:val="28"/>
          <w:szCs w:val="28"/>
        </w:rPr>
        <w:t>С целью наиболее рационального использования земель проектом предложена централизованная организация зон коммунально-складского и производственного назначения и предусмотрены территории для их размещения с учетом требований СНиП 2.07.01-89* «Градостроительство. Планировка и застройка городских и сельских поселений».</w:t>
      </w:r>
    </w:p>
    <w:p w:rsidR="00D83635" w:rsidRDefault="00D83635" w:rsidP="00D83635">
      <w:pPr>
        <w:ind w:firstLine="680"/>
        <w:jc w:val="both"/>
        <w:rPr>
          <w:sz w:val="28"/>
          <w:szCs w:val="28"/>
        </w:rPr>
      </w:pPr>
      <w:r>
        <w:rPr>
          <w:sz w:val="28"/>
          <w:szCs w:val="28"/>
        </w:rPr>
        <w:t>Первоочередными мероприятиями по реализации проектных решений в данном направлении являются:</w:t>
      </w:r>
    </w:p>
    <w:p w:rsidR="00D83635" w:rsidRDefault="00D83635" w:rsidP="000B1C7B">
      <w:pPr>
        <w:numPr>
          <w:ilvl w:val="0"/>
          <w:numId w:val="10"/>
        </w:numPr>
        <w:tabs>
          <w:tab w:val="left" w:pos="624"/>
        </w:tabs>
        <w:suppressAutoHyphens/>
        <w:jc w:val="both"/>
        <w:rPr>
          <w:sz w:val="28"/>
          <w:szCs w:val="28"/>
        </w:rPr>
      </w:pPr>
      <w:r>
        <w:rPr>
          <w:sz w:val="28"/>
          <w:szCs w:val="28"/>
        </w:rPr>
        <w:t>ликвидация или перепрофилирование предприятий, расположенных в пределах селитебных и рекреационных зон, не отвечающих современным экологическим и эстетическим требованиям к качеству окружающей среды, либо увеличение санитарных разрывов за счет территории таких предприятий;</w:t>
      </w:r>
    </w:p>
    <w:p w:rsidR="00D83635" w:rsidRDefault="00D83635" w:rsidP="000B1C7B">
      <w:pPr>
        <w:numPr>
          <w:ilvl w:val="0"/>
          <w:numId w:val="10"/>
        </w:numPr>
        <w:tabs>
          <w:tab w:val="left" w:pos="624"/>
        </w:tabs>
        <w:suppressAutoHyphens/>
        <w:jc w:val="both"/>
        <w:rPr>
          <w:sz w:val="28"/>
          <w:szCs w:val="28"/>
        </w:rPr>
      </w:pPr>
      <w:r>
        <w:rPr>
          <w:sz w:val="28"/>
          <w:szCs w:val="28"/>
        </w:rPr>
        <w:t>модернизация, экологизация и автоматизация производств с целью повышения производительности без увеличения территорий, а также создание благоприятного санитарного и экологического состояния окружающей среды;</w:t>
      </w:r>
    </w:p>
    <w:p w:rsidR="00D83635" w:rsidRDefault="00D83635" w:rsidP="000B1C7B">
      <w:pPr>
        <w:numPr>
          <w:ilvl w:val="0"/>
          <w:numId w:val="10"/>
        </w:numPr>
        <w:tabs>
          <w:tab w:val="left" w:pos="624"/>
        </w:tabs>
        <w:suppressAutoHyphens/>
        <w:jc w:val="both"/>
        <w:rPr>
          <w:sz w:val="28"/>
          <w:szCs w:val="28"/>
        </w:rPr>
      </w:pPr>
      <w:r>
        <w:rPr>
          <w:sz w:val="28"/>
          <w:szCs w:val="28"/>
        </w:rPr>
        <w:t>организация санитарно-защитных зон в соответствии с требованиями соответствующих нормативных документов и регламентов.</w:t>
      </w:r>
    </w:p>
    <w:p w:rsidR="00D83635" w:rsidRDefault="00D83635" w:rsidP="00D83635">
      <w:pPr>
        <w:jc w:val="both"/>
        <w:rPr>
          <w:sz w:val="28"/>
          <w:szCs w:val="28"/>
        </w:rPr>
      </w:pPr>
      <w:r>
        <w:rPr>
          <w:sz w:val="28"/>
          <w:szCs w:val="28"/>
        </w:rPr>
        <w:t xml:space="preserve">Территории для данной функциональной зоны предусматриваются как в границах населенных пунктов так и за их пределами. Таким образом, вне границ населенных пунктов </w:t>
      </w:r>
      <w:r w:rsidRPr="00A521E4">
        <w:rPr>
          <w:sz w:val="28"/>
          <w:szCs w:val="28"/>
        </w:rPr>
        <w:t>зона производственного и коммунально-складского назначения</w:t>
      </w:r>
      <w:r>
        <w:rPr>
          <w:sz w:val="28"/>
          <w:szCs w:val="28"/>
        </w:rPr>
        <w:t xml:space="preserve"> занимает территории в существующих границах - 37,9 га, в планируемых границах- 16,8 га (всего на расчетный срок - 54,7 га); </w:t>
      </w:r>
      <w:r w:rsidRPr="00A521E4">
        <w:rPr>
          <w:sz w:val="28"/>
          <w:szCs w:val="28"/>
        </w:rPr>
        <w:t xml:space="preserve">зона объектов сельскохозяйственного назначения </w:t>
      </w:r>
      <w:r>
        <w:rPr>
          <w:sz w:val="28"/>
          <w:szCs w:val="28"/>
        </w:rPr>
        <w:t>занимает территории в существующих границах - 61,8 га, в планируемых границах- 38,2 га (всего на расчетный срок - 100 га)</w:t>
      </w:r>
    </w:p>
    <w:p w:rsidR="00D83635" w:rsidRDefault="00D83635" w:rsidP="00D83635">
      <w:pPr>
        <w:jc w:val="both"/>
        <w:rPr>
          <w:sz w:val="28"/>
          <w:szCs w:val="28"/>
        </w:rPr>
      </w:pPr>
    </w:p>
    <w:p w:rsidR="00D83635" w:rsidRDefault="00D83635" w:rsidP="00D83635">
      <w:pPr>
        <w:jc w:val="center"/>
      </w:pPr>
      <w:r>
        <w:rPr>
          <w:sz w:val="28"/>
          <w:szCs w:val="28"/>
        </w:rPr>
        <w:t>П</w:t>
      </w:r>
      <w:r w:rsidRPr="00BC47AC">
        <w:rPr>
          <w:b/>
          <w:sz w:val="28"/>
          <w:szCs w:val="28"/>
        </w:rPr>
        <w:t xml:space="preserve">лощади зон производственного и агропромышленного комплекса в разрезе населенных пунктов, </w:t>
      </w:r>
      <w:r>
        <w:rPr>
          <w:b/>
          <w:sz w:val="28"/>
          <w:szCs w:val="28"/>
        </w:rPr>
        <w:t>с учетом внесенных изменений</w:t>
      </w:r>
    </w:p>
    <w:p w:rsidR="00D83635" w:rsidRDefault="00D83635" w:rsidP="00D83635">
      <w:pPr>
        <w:jc w:val="cente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
        <w:gridCol w:w="2672"/>
        <w:gridCol w:w="1874"/>
        <w:gridCol w:w="2077"/>
        <w:gridCol w:w="2286"/>
      </w:tblGrid>
      <w:tr w:rsidR="00D83635" w:rsidRPr="007667B1" w:rsidTr="00F948D3">
        <w:trPr>
          <w:trHeight w:val="509"/>
        </w:trPr>
        <w:tc>
          <w:tcPr>
            <w:tcW w:w="769" w:type="dxa"/>
            <w:vMerge w:val="restart"/>
            <w:shd w:val="clear" w:color="auto" w:fill="auto"/>
            <w:noWrap/>
            <w:vAlign w:val="center"/>
          </w:tcPr>
          <w:p w:rsidR="00D83635" w:rsidRPr="007667B1" w:rsidRDefault="00D83635" w:rsidP="00F948D3">
            <w:pPr>
              <w:jc w:val="center"/>
              <w:rPr>
                <w:sz w:val="24"/>
                <w:szCs w:val="24"/>
              </w:rPr>
            </w:pPr>
            <w:r w:rsidRPr="007667B1">
              <w:rPr>
                <w:sz w:val="24"/>
                <w:szCs w:val="24"/>
              </w:rPr>
              <w:t>№п/п</w:t>
            </w:r>
          </w:p>
          <w:p w:rsidR="00D83635" w:rsidRPr="007667B1" w:rsidRDefault="00D83635" w:rsidP="00F948D3">
            <w:pPr>
              <w:jc w:val="center"/>
              <w:rPr>
                <w:sz w:val="24"/>
                <w:szCs w:val="24"/>
              </w:rPr>
            </w:pPr>
          </w:p>
        </w:tc>
        <w:tc>
          <w:tcPr>
            <w:tcW w:w="2672" w:type="dxa"/>
            <w:vMerge w:val="restart"/>
            <w:shd w:val="clear" w:color="auto" w:fill="auto"/>
            <w:noWrap/>
            <w:vAlign w:val="center"/>
          </w:tcPr>
          <w:p w:rsidR="00D83635" w:rsidRPr="007667B1" w:rsidRDefault="00D83635" w:rsidP="00F948D3">
            <w:pPr>
              <w:jc w:val="center"/>
              <w:rPr>
                <w:sz w:val="24"/>
                <w:szCs w:val="24"/>
              </w:rPr>
            </w:pPr>
            <w:r w:rsidRPr="007667B1">
              <w:rPr>
                <w:sz w:val="24"/>
                <w:szCs w:val="24"/>
              </w:rPr>
              <w:t>Наименование населенного пункта</w:t>
            </w:r>
          </w:p>
          <w:p w:rsidR="00D83635" w:rsidRPr="007667B1" w:rsidRDefault="00D83635" w:rsidP="00F948D3">
            <w:pPr>
              <w:jc w:val="center"/>
              <w:rPr>
                <w:sz w:val="24"/>
                <w:szCs w:val="24"/>
              </w:rPr>
            </w:pPr>
          </w:p>
        </w:tc>
        <w:tc>
          <w:tcPr>
            <w:tcW w:w="6237" w:type="dxa"/>
            <w:gridSpan w:val="3"/>
            <w:shd w:val="clear" w:color="auto" w:fill="auto"/>
          </w:tcPr>
          <w:p w:rsidR="00D83635" w:rsidRPr="007667B1" w:rsidRDefault="00D83635" w:rsidP="00F948D3">
            <w:pPr>
              <w:jc w:val="center"/>
              <w:rPr>
                <w:sz w:val="24"/>
                <w:szCs w:val="24"/>
              </w:rPr>
            </w:pPr>
            <w:r w:rsidRPr="007667B1">
              <w:rPr>
                <w:sz w:val="24"/>
                <w:szCs w:val="24"/>
              </w:rPr>
              <w:t>Площадь зон</w:t>
            </w:r>
            <w:r>
              <w:rPr>
                <w:sz w:val="24"/>
                <w:szCs w:val="24"/>
              </w:rPr>
              <w:t xml:space="preserve"> </w:t>
            </w:r>
            <w:r w:rsidRPr="00EE3772">
              <w:rPr>
                <w:sz w:val="24"/>
                <w:szCs w:val="24"/>
              </w:rPr>
              <w:t>производственного и агропромышленного комплекса</w:t>
            </w:r>
          </w:p>
        </w:tc>
      </w:tr>
      <w:tr w:rsidR="00D83635" w:rsidRPr="007667B1" w:rsidTr="00F948D3">
        <w:trPr>
          <w:trHeight w:val="582"/>
        </w:trPr>
        <w:tc>
          <w:tcPr>
            <w:tcW w:w="769" w:type="dxa"/>
            <w:vMerge/>
            <w:shd w:val="clear" w:color="auto" w:fill="auto"/>
            <w:noWrap/>
            <w:vAlign w:val="bottom"/>
          </w:tcPr>
          <w:p w:rsidR="00D83635" w:rsidRPr="007667B1" w:rsidRDefault="00D83635" w:rsidP="00F948D3">
            <w:pPr>
              <w:rPr>
                <w:sz w:val="24"/>
                <w:szCs w:val="24"/>
              </w:rPr>
            </w:pPr>
          </w:p>
        </w:tc>
        <w:tc>
          <w:tcPr>
            <w:tcW w:w="2672" w:type="dxa"/>
            <w:vMerge/>
            <w:shd w:val="clear" w:color="auto" w:fill="auto"/>
            <w:noWrap/>
            <w:vAlign w:val="bottom"/>
          </w:tcPr>
          <w:p w:rsidR="00D83635" w:rsidRPr="007667B1" w:rsidRDefault="00D83635" w:rsidP="00F948D3">
            <w:pPr>
              <w:rPr>
                <w:sz w:val="24"/>
                <w:szCs w:val="24"/>
              </w:rPr>
            </w:pPr>
          </w:p>
        </w:tc>
        <w:tc>
          <w:tcPr>
            <w:tcW w:w="1874" w:type="dxa"/>
            <w:shd w:val="clear" w:color="auto" w:fill="auto"/>
            <w:noWrap/>
          </w:tcPr>
          <w:p w:rsidR="00D83635" w:rsidRPr="007667B1" w:rsidRDefault="00D83635" w:rsidP="00F948D3">
            <w:pPr>
              <w:jc w:val="center"/>
              <w:rPr>
                <w:sz w:val="24"/>
                <w:szCs w:val="24"/>
              </w:rPr>
            </w:pPr>
            <w:r w:rsidRPr="007667B1">
              <w:rPr>
                <w:sz w:val="24"/>
                <w:szCs w:val="24"/>
              </w:rPr>
              <w:t>Существующая, га</w:t>
            </w:r>
          </w:p>
        </w:tc>
        <w:tc>
          <w:tcPr>
            <w:tcW w:w="2077" w:type="dxa"/>
          </w:tcPr>
          <w:p w:rsidR="00D83635" w:rsidRPr="007667B1" w:rsidRDefault="00D83635" w:rsidP="00F948D3">
            <w:pPr>
              <w:jc w:val="center"/>
              <w:rPr>
                <w:sz w:val="24"/>
                <w:szCs w:val="24"/>
              </w:rPr>
            </w:pPr>
            <w:r w:rsidRPr="007667B1">
              <w:rPr>
                <w:sz w:val="24"/>
                <w:szCs w:val="24"/>
              </w:rPr>
              <w:t>Проектируемая, га</w:t>
            </w:r>
          </w:p>
        </w:tc>
        <w:tc>
          <w:tcPr>
            <w:tcW w:w="2286" w:type="dxa"/>
          </w:tcPr>
          <w:p w:rsidR="00D83635" w:rsidRPr="007667B1" w:rsidRDefault="00D83635" w:rsidP="00F948D3">
            <w:pPr>
              <w:jc w:val="center"/>
              <w:rPr>
                <w:sz w:val="24"/>
                <w:szCs w:val="24"/>
              </w:rPr>
            </w:pPr>
            <w:r w:rsidRPr="007667B1">
              <w:rPr>
                <w:sz w:val="24"/>
                <w:szCs w:val="24"/>
              </w:rPr>
              <w:t>Всего на расчетный срок, га</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1</w:t>
            </w:r>
          </w:p>
        </w:tc>
        <w:tc>
          <w:tcPr>
            <w:tcW w:w="2672" w:type="dxa"/>
            <w:shd w:val="clear" w:color="auto" w:fill="auto"/>
            <w:noWrap/>
            <w:vAlign w:val="bottom"/>
          </w:tcPr>
          <w:p w:rsidR="00D83635" w:rsidRPr="007667B1" w:rsidRDefault="00D83635" w:rsidP="00F948D3">
            <w:pPr>
              <w:rPr>
                <w:b/>
                <w:sz w:val="24"/>
                <w:szCs w:val="24"/>
              </w:rPr>
            </w:pPr>
            <w:r w:rsidRPr="007667B1">
              <w:rPr>
                <w:b/>
                <w:sz w:val="24"/>
                <w:szCs w:val="24"/>
              </w:rPr>
              <w:t>ст. Северская , всего</w:t>
            </w:r>
          </w:p>
          <w:p w:rsidR="00D83635" w:rsidRPr="007667B1" w:rsidRDefault="00D83635" w:rsidP="00F948D3">
            <w:pPr>
              <w:rPr>
                <w:sz w:val="24"/>
                <w:szCs w:val="24"/>
              </w:rPr>
            </w:pPr>
            <w:r w:rsidRPr="007667B1">
              <w:rPr>
                <w:sz w:val="24"/>
                <w:szCs w:val="24"/>
              </w:rPr>
              <w:t xml:space="preserve">- </w:t>
            </w:r>
            <w:r w:rsidRPr="008A1FCB">
              <w:rPr>
                <w:sz w:val="24"/>
                <w:szCs w:val="24"/>
              </w:rPr>
              <w:t>зона производственного и коммунально-складского назначения</w:t>
            </w:r>
          </w:p>
          <w:p w:rsidR="00D83635" w:rsidRPr="007667B1" w:rsidRDefault="00D83635" w:rsidP="00F948D3">
            <w:pPr>
              <w:rPr>
                <w:sz w:val="24"/>
                <w:szCs w:val="24"/>
              </w:rPr>
            </w:pPr>
            <w:r w:rsidRPr="007667B1">
              <w:rPr>
                <w:sz w:val="24"/>
                <w:szCs w:val="24"/>
              </w:rPr>
              <w:t xml:space="preserve">- </w:t>
            </w:r>
            <w:r w:rsidRPr="008A1FCB">
              <w:rPr>
                <w:sz w:val="24"/>
                <w:szCs w:val="24"/>
              </w:rPr>
              <w:t>зона объектов сельскохозяйственного назначения</w:t>
            </w:r>
          </w:p>
        </w:tc>
        <w:tc>
          <w:tcPr>
            <w:tcW w:w="1874" w:type="dxa"/>
            <w:shd w:val="clear" w:color="auto" w:fill="auto"/>
            <w:noWrap/>
          </w:tcPr>
          <w:p w:rsidR="00D83635" w:rsidRPr="007667B1" w:rsidRDefault="00D83635" w:rsidP="00F948D3">
            <w:pPr>
              <w:jc w:val="center"/>
              <w:rPr>
                <w:b/>
                <w:sz w:val="24"/>
                <w:szCs w:val="24"/>
              </w:rPr>
            </w:pPr>
            <w:r>
              <w:rPr>
                <w:b/>
                <w:sz w:val="24"/>
                <w:szCs w:val="24"/>
              </w:rPr>
              <w:t>174,9</w:t>
            </w:r>
          </w:p>
          <w:p w:rsidR="00D83635" w:rsidRPr="007667B1" w:rsidRDefault="00D83635" w:rsidP="00F948D3">
            <w:pPr>
              <w:jc w:val="center"/>
              <w:rPr>
                <w:sz w:val="24"/>
                <w:szCs w:val="24"/>
              </w:rPr>
            </w:pPr>
            <w:r>
              <w:rPr>
                <w:sz w:val="24"/>
                <w:szCs w:val="24"/>
              </w:rPr>
              <w:t>165,5</w:t>
            </w:r>
          </w:p>
          <w:p w:rsidR="00D83635" w:rsidRPr="007667B1" w:rsidRDefault="00D83635" w:rsidP="00F948D3">
            <w:pPr>
              <w:jc w:val="center"/>
              <w:rPr>
                <w:sz w:val="24"/>
                <w:szCs w:val="24"/>
              </w:rPr>
            </w:pPr>
          </w:p>
          <w:p w:rsidR="00D83635" w:rsidRDefault="00D83635" w:rsidP="00F948D3">
            <w:pPr>
              <w:jc w:val="center"/>
              <w:rPr>
                <w:sz w:val="24"/>
                <w:szCs w:val="24"/>
              </w:rPr>
            </w:pPr>
          </w:p>
          <w:p w:rsidR="00D83635" w:rsidRDefault="00D83635" w:rsidP="00F948D3">
            <w:pPr>
              <w:jc w:val="center"/>
              <w:rPr>
                <w:sz w:val="24"/>
                <w:szCs w:val="24"/>
              </w:rPr>
            </w:pPr>
          </w:p>
          <w:p w:rsidR="00D83635" w:rsidRPr="007667B1" w:rsidRDefault="00D83635" w:rsidP="00F948D3">
            <w:pPr>
              <w:jc w:val="center"/>
              <w:rPr>
                <w:sz w:val="24"/>
                <w:szCs w:val="24"/>
              </w:rPr>
            </w:pPr>
            <w:r>
              <w:rPr>
                <w:sz w:val="24"/>
                <w:szCs w:val="24"/>
              </w:rPr>
              <w:t>9,4</w:t>
            </w:r>
          </w:p>
          <w:p w:rsidR="00D83635" w:rsidRPr="007667B1" w:rsidRDefault="00D83635" w:rsidP="00F948D3">
            <w:pPr>
              <w:jc w:val="center"/>
              <w:rPr>
                <w:sz w:val="24"/>
                <w:szCs w:val="24"/>
              </w:rPr>
            </w:pPr>
          </w:p>
          <w:p w:rsidR="00D83635" w:rsidRPr="007667B1" w:rsidRDefault="00D83635" w:rsidP="00F948D3">
            <w:pPr>
              <w:jc w:val="center"/>
              <w:rPr>
                <w:sz w:val="24"/>
                <w:szCs w:val="24"/>
              </w:rPr>
            </w:pPr>
          </w:p>
        </w:tc>
        <w:tc>
          <w:tcPr>
            <w:tcW w:w="2077" w:type="dxa"/>
          </w:tcPr>
          <w:p w:rsidR="00D83635" w:rsidRPr="007667B1" w:rsidRDefault="00D83635" w:rsidP="00F948D3">
            <w:pPr>
              <w:jc w:val="center"/>
              <w:rPr>
                <w:b/>
                <w:sz w:val="24"/>
                <w:szCs w:val="24"/>
              </w:rPr>
            </w:pPr>
            <w:r>
              <w:rPr>
                <w:b/>
                <w:sz w:val="24"/>
                <w:szCs w:val="24"/>
              </w:rPr>
              <w:t>312,0</w:t>
            </w:r>
          </w:p>
          <w:p w:rsidR="00D83635" w:rsidRPr="007667B1" w:rsidRDefault="00D83635" w:rsidP="00F948D3">
            <w:pPr>
              <w:jc w:val="center"/>
              <w:rPr>
                <w:sz w:val="24"/>
                <w:szCs w:val="24"/>
              </w:rPr>
            </w:pPr>
            <w:r>
              <w:rPr>
                <w:sz w:val="24"/>
                <w:szCs w:val="24"/>
              </w:rPr>
              <w:t>290,0</w:t>
            </w:r>
          </w:p>
          <w:p w:rsidR="00D83635" w:rsidRPr="007667B1" w:rsidRDefault="00D83635" w:rsidP="00F948D3">
            <w:pPr>
              <w:jc w:val="center"/>
              <w:rPr>
                <w:sz w:val="24"/>
                <w:szCs w:val="24"/>
              </w:rPr>
            </w:pPr>
          </w:p>
          <w:p w:rsidR="00D83635" w:rsidRDefault="00D83635" w:rsidP="00F948D3">
            <w:pPr>
              <w:jc w:val="center"/>
              <w:rPr>
                <w:sz w:val="24"/>
                <w:szCs w:val="24"/>
              </w:rPr>
            </w:pPr>
          </w:p>
          <w:p w:rsidR="00D83635" w:rsidRDefault="00D83635" w:rsidP="00F948D3">
            <w:pPr>
              <w:jc w:val="center"/>
              <w:rPr>
                <w:sz w:val="24"/>
                <w:szCs w:val="24"/>
              </w:rPr>
            </w:pPr>
          </w:p>
          <w:p w:rsidR="00D83635" w:rsidRPr="007667B1" w:rsidRDefault="00D83635" w:rsidP="00F948D3">
            <w:pPr>
              <w:jc w:val="center"/>
              <w:rPr>
                <w:sz w:val="24"/>
                <w:szCs w:val="24"/>
              </w:rPr>
            </w:pPr>
            <w:r>
              <w:rPr>
                <w:sz w:val="24"/>
                <w:szCs w:val="24"/>
              </w:rPr>
              <w:t>22,0</w:t>
            </w:r>
          </w:p>
          <w:p w:rsidR="00D83635" w:rsidRPr="007667B1" w:rsidRDefault="00D83635" w:rsidP="00F948D3">
            <w:pPr>
              <w:jc w:val="center"/>
              <w:rPr>
                <w:sz w:val="24"/>
                <w:szCs w:val="24"/>
              </w:rPr>
            </w:pPr>
          </w:p>
          <w:p w:rsidR="00D83635" w:rsidRPr="007667B1" w:rsidRDefault="00D83635" w:rsidP="00F948D3">
            <w:pPr>
              <w:jc w:val="center"/>
              <w:rPr>
                <w:sz w:val="24"/>
                <w:szCs w:val="24"/>
              </w:rPr>
            </w:pPr>
          </w:p>
        </w:tc>
        <w:tc>
          <w:tcPr>
            <w:tcW w:w="2286" w:type="dxa"/>
          </w:tcPr>
          <w:p w:rsidR="00D83635" w:rsidRPr="007667B1" w:rsidRDefault="00D83635" w:rsidP="00F948D3">
            <w:pPr>
              <w:jc w:val="center"/>
              <w:rPr>
                <w:b/>
                <w:sz w:val="24"/>
                <w:szCs w:val="24"/>
              </w:rPr>
            </w:pPr>
            <w:r>
              <w:rPr>
                <w:b/>
                <w:sz w:val="24"/>
                <w:szCs w:val="24"/>
              </w:rPr>
              <w:t>486,9</w:t>
            </w:r>
          </w:p>
          <w:p w:rsidR="00D83635" w:rsidRPr="007667B1" w:rsidRDefault="00D83635" w:rsidP="00F948D3">
            <w:pPr>
              <w:jc w:val="center"/>
              <w:rPr>
                <w:sz w:val="24"/>
                <w:szCs w:val="24"/>
              </w:rPr>
            </w:pPr>
            <w:r>
              <w:rPr>
                <w:sz w:val="24"/>
                <w:szCs w:val="24"/>
              </w:rPr>
              <w:t>455,5</w:t>
            </w:r>
          </w:p>
          <w:p w:rsidR="00D83635" w:rsidRPr="007667B1" w:rsidRDefault="00D83635" w:rsidP="00F948D3">
            <w:pPr>
              <w:jc w:val="center"/>
              <w:rPr>
                <w:sz w:val="24"/>
                <w:szCs w:val="24"/>
              </w:rPr>
            </w:pPr>
          </w:p>
          <w:p w:rsidR="00D83635" w:rsidRDefault="00D83635" w:rsidP="00F948D3">
            <w:pPr>
              <w:jc w:val="center"/>
              <w:rPr>
                <w:sz w:val="24"/>
                <w:szCs w:val="24"/>
              </w:rPr>
            </w:pPr>
          </w:p>
          <w:p w:rsidR="00D83635" w:rsidRDefault="00D83635" w:rsidP="00F948D3">
            <w:pPr>
              <w:jc w:val="center"/>
              <w:rPr>
                <w:sz w:val="24"/>
                <w:szCs w:val="24"/>
              </w:rPr>
            </w:pPr>
          </w:p>
          <w:p w:rsidR="00D83635" w:rsidRPr="007667B1" w:rsidRDefault="00D83635" w:rsidP="00F948D3">
            <w:pPr>
              <w:jc w:val="center"/>
              <w:rPr>
                <w:sz w:val="24"/>
                <w:szCs w:val="24"/>
              </w:rPr>
            </w:pPr>
            <w:r>
              <w:rPr>
                <w:sz w:val="24"/>
                <w:szCs w:val="24"/>
              </w:rPr>
              <w:t>31,4</w:t>
            </w:r>
          </w:p>
          <w:p w:rsidR="00D83635" w:rsidRPr="007667B1" w:rsidRDefault="00D83635" w:rsidP="00F948D3">
            <w:pPr>
              <w:jc w:val="center"/>
              <w:rPr>
                <w:sz w:val="24"/>
                <w:szCs w:val="24"/>
              </w:rPr>
            </w:pPr>
          </w:p>
          <w:p w:rsidR="00D83635" w:rsidRPr="007667B1" w:rsidRDefault="00D83635" w:rsidP="00F948D3">
            <w:pPr>
              <w:jc w:val="center"/>
              <w:rPr>
                <w:sz w:val="24"/>
                <w:szCs w:val="24"/>
              </w:rPr>
            </w:pP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2</w:t>
            </w:r>
          </w:p>
        </w:tc>
        <w:tc>
          <w:tcPr>
            <w:tcW w:w="2672" w:type="dxa"/>
            <w:shd w:val="clear" w:color="auto" w:fill="auto"/>
            <w:noWrap/>
            <w:vAlign w:val="bottom"/>
          </w:tcPr>
          <w:p w:rsidR="00D83635" w:rsidRPr="007667B1" w:rsidRDefault="00D83635" w:rsidP="00F948D3">
            <w:pPr>
              <w:rPr>
                <w:sz w:val="24"/>
                <w:szCs w:val="24"/>
              </w:rPr>
            </w:pPr>
            <w:r w:rsidRPr="007667B1">
              <w:rPr>
                <w:sz w:val="24"/>
                <w:szCs w:val="24"/>
              </w:rPr>
              <w:t>п. Предгорный</w:t>
            </w:r>
          </w:p>
        </w:tc>
        <w:tc>
          <w:tcPr>
            <w:tcW w:w="1874" w:type="dxa"/>
            <w:shd w:val="clear" w:color="auto" w:fill="auto"/>
            <w:noWrap/>
            <w:vAlign w:val="bottom"/>
          </w:tcPr>
          <w:p w:rsidR="00D83635" w:rsidRPr="007667B1" w:rsidRDefault="00D83635" w:rsidP="00F948D3">
            <w:pPr>
              <w:jc w:val="center"/>
              <w:rPr>
                <w:sz w:val="24"/>
                <w:szCs w:val="24"/>
              </w:rPr>
            </w:pPr>
            <w:r>
              <w:rPr>
                <w:sz w:val="24"/>
                <w:szCs w:val="24"/>
              </w:rPr>
              <w:t>0</w:t>
            </w:r>
          </w:p>
        </w:tc>
        <w:tc>
          <w:tcPr>
            <w:tcW w:w="2077" w:type="dxa"/>
          </w:tcPr>
          <w:p w:rsidR="00D83635" w:rsidRDefault="00D83635" w:rsidP="00F948D3">
            <w:pPr>
              <w:jc w:val="center"/>
            </w:pPr>
            <w:r w:rsidRPr="001975F2">
              <w:rPr>
                <w:sz w:val="24"/>
                <w:szCs w:val="24"/>
              </w:rPr>
              <w:t>0</w:t>
            </w:r>
          </w:p>
        </w:tc>
        <w:tc>
          <w:tcPr>
            <w:tcW w:w="2286" w:type="dxa"/>
          </w:tcPr>
          <w:p w:rsidR="00D83635" w:rsidRDefault="00D83635" w:rsidP="00F948D3">
            <w:pPr>
              <w:jc w:val="center"/>
            </w:pPr>
            <w:r w:rsidRPr="001975F2">
              <w:rPr>
                <w:sz w:val="24"/>
                <w:szCs w:val="24"/>
              </w:rPr>
              <w:t>0</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3</w:t>
            </w:r>
          </w:p>
        </w:tc>
        <w:tc>
          <w:tcPr>
            <w:tcW w:w="2672" w:type="dxa"/>
            <w:shd w:val="clear" w:color="auto" w:fill="auto"/>
            <w:noWrap/>
            <w:vAlign w:val="bottom"/>
          </w:tcPr>
          <w:p w:rsidR="00D83635" w:rsidRPr="007667B1" w:rsidRDefault="00D83635" w:rsidP="00F948D3">
            <w:pPr>
              <w:rPr>
                <w:sz w:val="24"/>
                <w:szCs w:val="24"/>
              </w:rPr>
            </w:pPr>
            <w:r w:rsidRPr="007667B1">
              <w:rPr>
                <w:sz w:val="24"/>
                <w:szCs w:val="24"/>
              </w:rPr>
              <w:t>п. 8 Марта</w:t>
            </w:r>
          </w:p>
        </w:tc>
        <w:tc>
          <w:tcPr>
            <w:tcW w:w="1874" w:type="dxa"/>
            <w:shd w:val="clear" w:color="auto" w:fill="auto"/>
            <w:noWrap/>
            <w:vAlign w:val="bottom"/>
          </w:tcPr>
          <w:p w:rsidR="00D83635" w:rsidRPr="007667B1" w:rsidRDefault="00D83635" w:rsidP="00F948D3">
            <w:pPr>
              <w:jc w:val="center"/>
              <w:rPr>
                <w:sz w:val="24"/>
                <w:szCs w:val="24"/>
              </w:rPr>
            </w:pPr>
            <w:r>
              <w:rPr>
                <w:sz w:val="24"/>
                <w:szCs w:val="24"/>
              </w:rPr>
              <w:t>0</w:t>
            </w:r>
          </w:p>
        </w:tc>
        <w:tc>
          <w:tcPr>
            <w:tcW w:w="2077" w:type="dxa"/>
          </w:tcPr>
          <w:p w:rsidR="00D83635" w:rsidRDefault="00D83635" w:rsidP="00F948D3">
            <w:pPr>
              <w:jc w:val="center"/>
            </w:pPr>
            <w:r w:rsidRPr="001975F2">
              <w:rPr>
                <w:sz w:val="24"/>
                <w:szCs w:val="24"/>
              </w:rPr>
              <w:t>0</w:t>
            </w:r>
          </w:p>
        </w:tc>
        <w:tc>
          <w:tcPr>
            <w:tcW w:w="2286" w:type="dxa"/>
          </w:tcPr>
          <w:p w:rsidR="00D83635" w:rsidRDefault="00D83635" w:rsidP="00F948D3">
            <w:pPr>
              <w:jc w:val="center"/>
            </w:pPr>
            <w:r w:rsidRPr="001975F2">
              <w:rPr>
                <w:sz w:val="24"/>
                <w:szCs w:val="24"/>
              </w:rPr>
              <w:t>0</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4</w:t>
            </w:r>
          </w:p>
        </w:tc>
        <w:tc>
          <w:tcPr>
            <w:tcW w:w="2672" w:type="dxa"/>
            <w:shd w:val="clear" w:color="auto" w:fill="auto"/>
            <w:noWrap/>
            <w:vAlign w:val="bottom"/>
          </w:tcPr>
          <w:p w:rsidR="00D83635" w:rsidRPr="0060408C" w:rsidRDefault="00D83635" w:rsidP="00F948D3">
            <w:pPr>
              <w:rPr>
                <w:b/>
                <w:sz w:val="24"/>
                <w:szCs w:val="24"/>
              </w:rPr>
            </w:pPr>
            <w:r w:rsidRPr="0060408C">
              <w:rPr>
                <w:b/>
                <w:sz w:val="24"/>
                <w:szCs w:val="24"/>
              </w:rPr>
              <w:t>х.Свободный, всего</w:t>
            </w:r>
          </w:p>
          <w:p w:rsidR="00D83635" w:rsidRPr="007667B1" w:rsidRDefault="00D83635" w:rsidP="00F948D3">
            <w:pPr>
              <w:rPr>
                <w:sz w:val="24"/>
                <w:szCs w:val="24"/>
              </w:rPr>
            </w:pPr>
            <w:r w:rsidRPr="007667B1">
              <w:rPr>
                <w:sz w:val="24"/>
                <w:szCs w:val="24"/>
              </w:rPr>
              <w:t xml:space="preserve">- </w:t>
            </w:r>
            <w:r w:rsidRPr="008A1FCB">
              <w:rPr>
                <w:sz w:val="24"/>
                <w:szCs w:val="24"/>
              </w:rPr>
              <w:t>зона производственного и коммунально-складского назначения</w:t>
            </w:r>
          </w:p>
          <w:p w:rsidR="00D83635" w:rsidRPr="007667B1" w:rsidRDefault="00D83635" w:rsidP="00F948D3">
            <w:pPr>
              <w:rPr>
                <w:sz w:val="24"/>
                <w:szCs w:val="24"/>
              </w:rPr>
            </w:pPr>
            <w:r w:rsidRPr="007667B1">
              <w:rPr>
                <w:sz w:val="24"/>
                <w:szCs w:val="24"/>
              </w:rPr>
              <w:t xml:space="preserve">- </w:t>
            </w:r>
            <w:r w:rsidRPr="008A1FCB">
              <w:rPr>
                <w:sz w:val="24"/>
                <w:szCs w:val="24"/>
              </w:rPr>
              <w:t>зона объектов сельскохозяйственного назначения</w:t>
            </w:r>
          </w:p>
        </w:tc>
        <w:tc>
          <w:tcPr>
            <w:tcW w:w="1874" w:type="dxa"/>
            <w:shd w:val="clear" w:color="auto" w:fill="auto"/>
            <w:noWrap/>
            <w:vAlign w:val="bottom"/>
          </w:tcPr>
          <w:p w:rsidR="00D83635" w:rsidRPr="007667B1" w:rsidRDefault="00D83635" w:rsidP="00F948D3">
            <w:pPr>
              <w:jc w:val="center"/>
              <w:rPr>
                <w:b/>
                <w:sz w:val="24"/>
                <w:szCs w:val="24"/>
              </w:rPr>
            </w:pPr>
            <w:r>
              <w:rPr>
                <w:b/>
                <w:sz w:val="24"/>
                <w:szCs w:val="24"/>
              </w:rPr>
              <w:t>0</w:t>
            </w:r>
          </w:p>
          <w:p w:rsidR="00D83635" w:rsidRPr="007667B1" w:rsidRDefault="00D83635" w:rsidP="00F948D3">
            <w:pPr>
              <w:jc w:val="center"/>
              <w:rPr>
                <w:sz w:val="24"/>
                <w:szCs w:val="24"/>
              </w:rPr>
            </w:pPr>
            <w:r>
              <w:rPr>
                <w:sz w:val="24"/>
                <w:szCs w:val="24"/>
              </w:rPr>
              <w:t>0</w:t>
            </w:r>
          </w:p>
          <w:p w:rsidR="00D83635" w:rsidRPr="007667B1" w:rsidRDefault="00D83635" w:rsidP="00F948D3">
            <w:pPr>
              <w:jc w:val="center"/>
              <w:rPr>
                <w:sz w:val="24"/>
                <w:szCs w:val="24"/>
              </w:rPr>
            </w:pPr>
          </w:p>
          <w:p w:rsidR="00D83635" w:rsidRDefault="00D83635" w:rsidP="00F948D3">
            <w:pPr>
              <w:jc w:val="center"/>
              <w:rPr>
                <w:sz w:val="24"/>
                <w:szCs w:val="24"/>
              </w:rPr>
            </w:pPr>
          </w:p>
          <w:p w:rsidR="00D83635" w:rsidRDefault="00D83635" w:rsidP="00F948D3">
            <w:pPr>
              <w:jc w:val="center"/>
              <w:rPr>
                <w:sz w:val="24"/>
                <w:szCs w:val="24"/>
              </w:rPr>
            </w:pPr>
          </w:p>
          <w:p w:rsidR="00D83635" w:rsidRPr="007667B1" w:rsidRDefault="00D83635" w:rsidP="00F948D3">
            <w:pPr>
              <w:jc w:val="center"/>
              <w:rPr>
                <w:sz w:val="24"/>
                <w:szCs w:val="24"/>
              </w:rPr>
            </w:pPr>
            <w:r>
              <w:rPr>
                <w:sz w:val="24"/>
                <w:szCs w:val="24"/>
              </w:rPr>
              <w:t>0</w:t>
            </w:r>
          </w:p>
          <w:p w:rsidR="00D83635" w:rsidRPr="007667B1" w:rsidRDefault="00D83635" w:rsidP="00F948D3">
            <w:pPr>
              <w:jc w:val="center"/>
              <w:rPr>
                <w:sz w:val="24"/>
                <w:szCs w:val="24"/>
              </w:rPr>
            </w:pPr>
          </w:p>
          <w:p w:rsidR="00D83635" w:rsidRPr="007667B1" w:rsidRDefault="00D83635" w:rsidP="00F948D3">
            <w:pPr>
              <w:jc w:val="center"/>
              <w:rPr>
                <w:sz w:val="24"/>
                <w:szCs w:val="24"/>
              </w:rPr>
            </w:pPr>
          </w:p>
        </w:tc>
        <w:tc>
          <w:tcPr>
            <w:tcW w:w="2077" w:type="dxa"/>
          </w:tcPr>
          <w:p w:rsidR="00D83635" w:rsidRDefault="00D83635" w:rsidP="00F948D3">
            <w:pPr>
              <w:jc w:val="center"/>
              <w:rPr>
                <w:b/>
                <w:sz w:val="24"/>
                <w:szCs w:val="24"/>
              </w:rPr>
            </w:pPr>
            <w:r>
              <w:rPr>
                <w:b/>
                <w:sz w:val="24"/>
                <w:szCs w:val="24"/>
              </w:rPr>
              <w:t>2,0</w:t>
            </w:r>
          </w:p>
          <w:p w:rsidR="00D83635" w:rsidRPr="0060408C" w:rsidRDefault="00D83635" w:rsidP="00F948D3">
            <w:pPr>
              <w:jc w:val="center"/>
              <w:rPr>
                <w:sz w:val="24"/>
                <w:szCs w:val="24"/>
              </w:rPr>
            </w:pPr>
            <w:r>
              <w:rPr>
                <w:sz w:val="24"/>
                <w:szCs w:val="24"/>
              </w:rPr>
              <w:t>2,0</w:t>
            </w:r>
          </w:p>
          <w:p w:rsidR="00D83635" w:rsidRDefault="00D83635" w:rsidP="00F948D3">
            <w:pPr>
              <w:jc w:val="center"/>
              <w:rPr>
                <w:sz w:val="24"/>
                <w:szCs w:val="24"/>
              </w:rPr>
            </w:pPr>
          </w:p>
          <w:p w:rsidR="00D83635" w:rsidRDefault="00D83635" w:rsidP="00F948D3">
            <w:pPr>
              <w:jc w:val="center"/>
              <w:rPr>
                <w:sz w:val="24"/>
                <w:szCs w:val="24"/>
              </w:rPr>
            </w:pPr>
          </w:p>
          <w:p w:rsidR="00D83635" w:rsidRDefault="00D83635" w:rsidP="00F948D3">
            <w:pPr>
              <w:jc w:val="center"/>
              <w:rPr>
                <w:sz w:val="24"/>
                <w:szCs w:val="24"/>
              </w:rPr>
            </w:pPr>
          </w:p>
          <w:p w:rsidR="00D83635" w:rsidRPr="0060408C" w:rsidRDefault="00D83635" w:rsidP="00F948D3">
            <w:pPr>
              <w:jc w:val="center"/>
              <w:rPr>
                <w:b/>
                <w:sz w:val="24"/>
                <w:szCs w:val="24"/>
              </w:rPr>
            </w:pPr>
            <w:r>
              <w:rPr>
                <w:sz w:val="24"/>
                <w:szCs w:val="24"/>
              </w:rPr>
              <w:t>0</w:t>
            </w:r>
          </w:p>
        </w:tc>
        <w:tc>
          <w:tcPr>
            <w:tcW w:w="2286" w:type="dxa"/>
          </w:tcPr>
          <w:p w:rsidR="00D83635" w:rsidRDefault="00D83635" w:rsidP="00F948D3">
            <w:pPr>
              <w:jc w:val="center"/>
              <w:rPr>
                <w:b/>
                <w:sz w:val="24"/>
                <w:szCs w:val="24"/>
              </w:rPr>
            </w:pPr>
            <w:r>
              <w:rPr>
                <w:b/>
                <w:sz w:val="24"/>
                <w:szCs w:val="24"/>
              </w:rPr>
              <w:t>2,0</w:t>
            </w:r>
          </w:p>
          <w:p w:rsidR="00D83635" w:rsidRPr="0060408C" w:rsidRDefault="00D83635" w:rsidP="00F948D3">
            <w:pPr>
              <w:jc w:val="center"/>
              <w:rPr>
                <w:sz w:val="24"/>
                <w:szCs w:val="24"/>
              </w:rPr>
            </w:pPr>
            <w:r>
              <w:rPr>
                <w:sz w:val="24"/>
                <w:szCs w:val="24"/>
              </w:rPr>
              <w:t>2,0</w:t>
            </w:r>
          </w:p>
          <w:p w:rsidR="00D83635" w:rsidRPr="0060408C" w:rsidRDefault="00D83635" w:rsidP="00F948D3">
            <w:pPr>
              <w:jc w:val="center"/>
              <w:rPr>
                <w:sz w:val="24"/>
                <w:szCs w:val="24"/>
              </w:rPr>
            </w:pPr>
          </w:p>
          <w:p w:rsidR="00D83635" w:rsidRDefault="00D83635" w:rsidP="00F948D3">
            <w:pPr>
              <w:jc w:val="center"/>
              <w:rPr>
                <w:sz w:val="24"/>
                <w:szCs w:val="24"/>
              </w:rPr>
            </w:pPr>
          </w:p>
          <w:p w:rsidR="00D83635" w:rsidRDefault="00D83635" w:rsidP="00F948D3">
            <w:pPr>
              <w:jc w:val="center"/>
              <w:rPr>
                <w:sz w:val="24"/>
                <w:szCs w:val="24"/>
              </w:rPr>
            </w:pPr>
          </w:p>
          <w:p w:rsidR="00D83635" w:rsidRPr="0060408C" w:rsidRDefault="00D83635" w:rsidP="00F948D3">
            <w:pPr>
              <w:jc w:val="center"/>
              <w:rPr>
                <w:b/>
                <w:sz w:val="24"/>
                <w:szCs w:val="24"/>
              </w:rPr>
            </w:pPr>
            <w:r>
              <w:rPr>
                <w:sz w:val="24"/>
                <w:szCs w:val="24"/>
              </w:rPr>
              <w:t>0</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5</w:t>
            </w:r>
          </w:p>
        </w:tc>
        <w:tc>
          <w:tcPr>
            <w:tcW w:w="2672" w:type="dxa"/>
            <w:shd w:val="clear" w:color="auto" w:fill="auto"/>
            <w:noWrap/>
            <w:vAlign w:val="bottom"/>
          </w:tcPr>
          <w:p w:rsidR="00D83635" w:rsidRPr="007667B1" w:rsidRDefault="00D83635" w:rsidP="00F948D3">
            <w:pPr>
              <w:rPr>
                <w:sz w:val="24"/>
                <w:szCs w:val="24"/>
              </w:rPr>
            </w:pPr>
            <w:r w:rsidRPr="007667B1">
              <w:rPr>
                <w:sz w:val="24"/>
                <w:szCs w:val="24"/>
              </w:rPr>
              <w:t>х. Новоалексеевский</w:t>
            </w:r>
          </w:p>
        </w:tc>
        <w:tc>
          <w:tcPr>
            <w:tcW w:w="1874" w:type="dxa"/>
            <w:shd w:val="clear" w:color="auto" w:fill="auto"/>
            <w:noWrap/>
          </w:tcPr>
          <w:p w:rsidR="00D83635" w:rsidRDefault="00D83635" w:rsidP="00F948D3">
            <w:pPr>
              <w:jc w:val="center"/>
            </w:pPr>
            <w:r w:rsidRPr="0045611C">
              <w:rPr>
                <w:sz w:val="24"/>
                <w:szCs w:val="24"/>
              </w:rPr>
              <w:t>0</w:t>
            </w:r>
          </w:p>
        </w:tc>
        <w:tc>
          <w:tcPr>
            <w:tcW w:w="2077" w:type="dxa"/>
          </w:tcPr>
          <w:p w:rsidR="00D83635" w:rsidRDefault="00D83635" w:rsidP="00F948D3">
            <w:pPr>
              <w:jc w:val="center"/>
            </w:pPr>
            <w:r w:rsidRPr="0045611C">
              <w:rPr>
                <w:sz w:val="24"/>
                <w:szCs w:val="24"/>
              </w:rPr>
              <w:t>0</w:t>
            </w:r>
          </w:p>
        </w:tc>
        <w:tc>
          <w:tcPr>
            <w:tcW w:w="2286" w:type="dxa"/>
          </w:tcPr>
          <w:p w:rsidR="00D83635" w:rsidRDefault="00D83635" w:rsidP="00F948D3">
            <w:pPr>
              <w:jc w:val="center"/>
            </w:pPr>
            <w:r w:rsidRPr="0045611C">
              <w:rPr>
                <w:sz w:val="24"/>
                <w:szCs w:val="24"/>
              </w:rPr>
              <w:t>0</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6</w:t>
            </w:r>
          </w:p>
        </w:tc>
        <w:tc>
          <w:tcPr>
            <w:tcW w:w="2672" w:type="dxa"/>
            <w:shd w:val="clear" w:color="auto" w:fill="auto"/>
            <w:noWrap/>
            <w:vAlign w:val="bottom"/>
          </w:tcPr>
          <w:p w:rsidR="00D83635" w:rsidRPr="007667B1" w:rsidRDefault="00D83635" w:rsidP="00F948D3">
            <w:pPr>
              <w:ind w:left="-256" w:firstLine="180"/>
              <w:rPr>
                <w:sz w:val="24"/>
                <w:szCs w:val="24"/>
              </w:rPr>
            </w:pPr>
            <w:r w:rsidRPr="007667B1">
              <w:rPr>
                <w:sz w:val="24"/>
                <w:szCs w:val="24"/>
              </w:rPr>
              <w:t>х. Науменков</w:t>
            </w:r>
          </w:p>
        </w:tc>
        <w:tc>
          <w:tcPr>
            <w:tcW w:w="1874" w:type="dxa"/>
            <w:shd w:val="clear" w:color="auto" w:fill="auto"/>
            <w:noWrap/>
          </w:tcPr>
          <w:p w:rsidR="00D83635" w:rsidRDefault="00D83635" w:rsidP="00F948D3">
            <w:pPr>
              <w:jc w:val="center"/>
            </w:pPr>
            <w:r w:rsidRPr="0045611C">
              <w:rPr>
                <w:sz w:val="24"/>
                <w:szCs w:val="24"/>
              </w:rPr>
              <w:t>0</w:t>
            </w:r>
          </w:p>
        </w:tc>
        <w:tc>
          <w:tcPr>
            <w:tcW w:w="2077" w:type="dxa"/>
          </w:tcPr>
          <w:p w:rsidR="00D83635" w:rsidRDefault="00D83635" w:rsidP="00F948D3">
            <w:pPr>
              <w:jc w:val="center"/>
            </w:pPr>
            <w:r w:rsidRPr="0045611C">
              <w:rPr>
                <w:sz w:val="24"/>
                <w:szCs w:val="24"/>
              </w:rPr>
              <w:t>0</w:t>
            </w:r>
          </w:p>
        </w:tc>
        <w:tc>
          <w:tcPr>
            <w:tcW w:w="2286" w:type="dxa"/>
          </w:tcPr>
          <w:p w:rsidR="00D83635" w:rsidRDefault="00D83635" w:rsidP="00F948D3">
            <w:pPr>
              <w:jc w:val="center"/>
            </w:pPr>
            <w:r w:rsidRPr="0045611C">
              <w:rPr>
                <w:sz w:val="24"/>
                <w:szCs w:val="24"/>
              </w:rPr>
              <w:t>0</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7</w:t>
            </w:r>
          </w:p>
        </w:tc>
        <w:tc>
          <w:tcPr>
            <w:tcW w:w="2672" w:type="dxa"/>
            <w:shd w:val="clear" w:color="auto" w:fill="auto"/>
            <w:noWrap/>
            <w:vAlign w:val="bottom"/>
          </w:tcPr>
          <w:p w:rsidR="00D83635" w:rsidRPr="008A1FCB" w:rsidRDefault="00D83635" w:rsidP="00F948D3">
            <w:pPr>
              <w:rPr>
                <w:b/>
                <w:sz w:val="24"/>
                <w:szCs w:val="24"/>
              </w:rPr>
            </w:pPr>
            <w:r w:rsidRPr="0060408C">
              <w:rPr>
                <w:b/>
                <w:sz w:val="24"/>
                <w:szCs w:val="24"/>
              </w:rPr>
              <w:t>х. Бончковский, всего</w:t>
            </w:r>
          </w:p>
        </w:tc>
        <w:tc>
          <w:tcPr>
            <w:tcW w:w="1874" w:type="dxa"/>
            <w:shd w:val="clear" w:color="auto" w:fill="auto"/>
            <w:noWrap/>
          </w:tcPr>
          <w:p w:rsidR="00D83635" w:rsidRDefault="00D83635" w:rsidP="00F948D3">
            <w:pPr>
              <w:jc w:val="center"/>
            </w:pPr>
            <w:r w:rsidRPr="0045611C">
              <w:rPr>
                <w:sz w:val="24"/>
                <w:szCs w:val="24"/>
              </w:rPr>
              <w:t>0</w:t>
            </w:r>
          </w:p>
        </w:tc>
        <w:tc>
          <w:tcPr>
            <w:tcW w:w="2077" w:type="dxa"/>
          </w:tcPr>
          <w:p w:rsidR="00D83635" w:rsidRDefault="00D83635" w:rsidP="00F948D3">
            <w:pPr>
              <w:jc w:val="center"/>
            </w:pPr>
            <w:r w:rsidRPr="0045611C">
              <w:rPr>
                <w:sz w:val="24"/>
                <w:szCs w:val="24"/>
              </w:rPr>
              <w:t>0</w:t>
            </w:r>
          </w:p>
        </w:tc>
        <w:tc>
          <w:tcPr>
            <w:tcW w:w="2286" w:type="dxa"/>
          </w:tcPr>
          <w:p w:rsidR="00D83635" w:rsidRDefault="00D83635" w:rsidP="00F948D3">
            <w:pPr>
              <w:jc w:val="center"/>
            </w:pPr>
            <w:r w:rsidRPr="0045611C">
              <w:rPr>
                <w:sz w:val="24"/>
                <w:szCs w:val="24"/>
              </w:rPr>
              <w:t>0</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8</w:t>
            </w:r>
          </w:p>
        </w:tc>
        <w:tc>
          <w:tcPr>
            <w:tcW w:w="2672" w:type="dxa"/>
            <w:shd w:val="clear" w:color="auto" w:fill="auto"/>
            <w:noWrap/>
            <w:vAlign w:val="bottom"/>
          </w:tcPr>
          <w:p w:rsidR="00D83635" w:rsidRPr="007667B1" w:rsidRDefault="00D83635" w:rsidP="00F948D3">
            <w:pPr>
              <w:rPr>
                <w:sz w:val="24"/>
                <w:szCs w:val="24"/>
              </w:rPr>
            </w:pPr>
            <w:r w:rsidRPr="007667B1">
              <w:rPr>
                <w:sz w:val="24"/>
                <w:szCs w:val="24"/>
              </w:rPr>
              <w:t>х. Бондаренко</w:t>
            </w:r>
          </w:p>
        </w:tc>
        <w:tc>
          <w:tcPr>
            <w:tcW w:w="1874" w:type="dxa"/>
            <w:shd w:val="clear" w:color="auto" w:fill="auto"/>
            <w:noWrap/>
          </w:tcPr>
          <w:p w:rsidR="00D83635" w:rsidRDefault="00D83635" w:rsidP="00F948D3">
            <w:pPr>
              <w:jc w:val="center"/>
            </w:pPr>
            <w:r w:rsidRPr="0045611C">
              <w:rPr>
                <w:sz w:val="24"/>
                <w:szCs w:val="24"/>
              </w:rPr>
              <w:t>0</w:t>
            </w:r>
          </w:p>
        </w:tc>
        <w:tc>
          <w:tcPr>
            <w:tcW w:w="2077" w:type="dxa"/>
          </w:tcPr>
          <w:p w:rsidR="00D83635" w:rsidRDefault="00D83635" w:rsidP="00F948D3">
            <w:pPr>
              <w:jc w:val="center"/>
            </w:pPr>
            <w:r w:rsidRPr="0045611C">
              <w:rPr>
                <w:sz w:val="24"/>
                <w:szCs w:val="24"/>
              </w:rPr>
              <w:t>0</w:t>
            </w:r>
          </w:p>
        </w:tc>
        <w:tc>
          <w:tcPr>
            <w:tcW w:w="2286" w:type="dxa"/>
          </w:tcPr>
          <w:p w:rsidR="00D83635" w:rsidRDefault="00D83635" w:rsidP="00F948D3">
            <w:pPr>
              <w:jc w:val="center"/>
            </w:pPr>
            <w:r w:rsidRPr="0045611C">
              <w:rPr>
                <w:sz w:val="24"/>
                <w:szCs w:val="24"/>
              </w:rPr>
              <w:t>0</w:t>
            </w:r>
          </w:p>
        </w:tc>
      </w:tr>
      <w:tr w:rsidR="00D83635" w:rsidRPr="007667B1" w:rsidTr="00F948D3">
        <w:trPr>
          <w:trHeight w:val="255"/>
        </w:trPr>
        <w:tc>
          <w:tcPr>
            <w:tcW w:w="769" w:type="dxa"/>
            <w:shd w:val="clear" w:color="auto" w:fill="auto"/>
            <w:noWrap/>
            <w:vAlign w:val="bottom"/>
          </w:tcPr>
          <w:p w:rsidR="00D83635" w:rsidRPr="007667B1" w:rsidRDefault="00D83635" w:rsidP="00F948D3">
            <w:pPr>
              <w:jc w:val="center"/>
              <w:rPr>
                <w:sz w:val="24"/>
                <w:szCs w:val="24"/>
              </w:rPr>
            </w:pPr>
            <w:r w:rsidRPr="007667B1">
              <w:rPr>
                <w:sz w:val="24"/>
                <w:szCs w:val="24"/>
              </w:rPr>
              <w:t>9</w:t>
            </w:r>
          </w:p>
        </w:tc>
        <w:tc>
          <w:tcPr>
            <w:tcW w:w="2672" w:type="dxa"/>
            <w:shd w:val="clear" w:color="auto" w:fill="auto"/>
            <w:noWrap/>
            <w:vAlign w:val="bottom"/>
          </w:tcPr>
          <w:p w:rsidR="00D83635" w:rsidRPr="007667B1" w:rsidRDefault="00D83635" w:rsidP="00F948D3">
            <w:pPr>
              <w:rPr>
                <w:sz w:val="24"/>
                <w:szCs w:val="24"/>
              </w:rPr>
            </w:pPr>
            <w:r w:rsidRPr="007667B1">
              <w:rPr>
                <w:sz w:val="24"/>
                <w:szCs w:val="24"/>
              </w:rPr>
              <w:t>х. Воликов</w:t>
            </w:r>
          </w:p>
        </w:tc>
        <w:tc>
          <w:tcPr>
            <w:tcW w:w="1874" w:type="dxa"/>
            <w:shd w:val="clear" w:color="auto" w:fill="auto"/>
            <w:noWrap/>
          </w:tcPr>
          <w:p w:rsidR="00D83635" w:rsidRDefault="00D83635" w:rsidP="00F948D3">
            <w:pPr>
              <w:jc w:val="center"/>
            </w:pPr>
            <w:r w:rsidRPr="0045611C">
              <w:rPr>
                <w:sz w:val="24"/>
                <w:szCs w:val="24"/>
              </w:rPr>
              <w:t>0</w:t>
            </w:r>
          </w:p>
        </w:tc>
        <w:tc>
          <w:tcPr>
            <w:tcW w:w="2077" w:type="dxa"/>
          </w:tcPr>
          <w:p w:rsidR="00D83635" w:rsidRDefault="00D83635" w:rsidP="00F948D3">
            <w:pPr>
              <w:jc w:val="center"/>
            </w:pPr>
            <w:r w:rsidRPr="0045611C">
              <w:rPr>
                <w:sz w:val="24"/>
                <w:szCs w:val="24"/>
              </w:rPr>
              <w:t>0</w:t>
            </w:r>
          </w:p>
        </w:tc>
        <w:tc>
          <w:tcPr>
            <w:tcW w:w="2286" w:type="dxa"/>
          </w:tcPr>
          <w:p w:rsidR="00D83635" w:rsidRDefault="00D83635" w:rsidP="00F948D3">
            <w:pPr>
              <w:jc w:val="center"/>
            </w:pPr>
            <w:r w:rsidRPr="0045611C">
              <w:rPr>
                <w:sz w:val="24"/>
                <w:szCs w:val="24"/>
              </w:rPr>
              <w:t>0</w:t>
            </w:r>
          </w:p>
        </w:tc>
      </w:tr>
      <w:tr w:rsidR="00D83635" w:rsidRPr="007667B1" w:rsidTr="00F948D3">
        <w:trPr>
          <w:trHeight w:val="255"/>
        </w:trPr>
        <w:tc>
          <w:tcPr>
            <w:tcW w:w="769" w:type="dxa"/>
            <w:shd w:val="clear" w:color="auto" w:fill="auto"/>
            <w:noWrap/>
          </w:tcPr>
          <w:p w:rsidR="00D83635" w:rsidRPr="007667B1" w:rsidRDefault="00D83635" w:rsidP="00F948D3">
            <w:pPr>
              <w:jc w:val="center"/>
              <w:rPr>
                <w:b/>
                <w:sz w:val="24"/>
                <w:szCs w:val="24"/>
              </w:rPr>
            </w:pPr>
            <w:r w:rsidRPr="007667B1">
              <w:rPr>
                <w:b/>
                <w:sz w:val="24"/>
                <w:szCs w:val="24"/>
              </w:rPr>
              <w:t>10</w:t>
            </w:r>
          </w:p>
        </w:tc>
        <w:tc>
          <w:tcPr>
            <w:tcW w:w="2672" w:type="dxa"/>
            <w:shd w:val="clear" w:color="auto" w:fill="auto"/>
            <w:noWrap/>
            <w:vAlign w:val="bottom"/>
          </w:tcPr>
          <w:p w:rsidR="00D83635" w:rsidRDefault="00D83635" w:rsidP="00F948D3">
            <w:pPr>
              <w:rPr>
                <w:b/>
                <w:sz w:val="24"/>
                <w:szCs w:val="24"/>
              </w:rPr>
            </w:pPr>
            <w:r w:rsidRPr="007667B1">
              <w:rPr>
                <w:b/>
                <w:sz w:val="24"/>
                <w:szCs w:val="24"/>
              </w:rPr>
              <w:t>Всего по поселению</w:t>
            </w:r>
          </w:p>
          <w:p w:rsidR="00D83635" w:rsidRPr="007667B1" w:rsidRDefault="00D83635" w:rsidP="00F948D3">
            <w:pPr>
              <w:rPr>
                <w:sz w:val="24"/>
                <w:szCs w:val="24"/>
              </w:rPr>
            </w:pPr>
            <w:r w:rsidRPr="007667B1">
              <w:rPr>
                <w:sz w:val="24"/>
                <w:szCs w:val="24"/>
              </w:rPr>
              <w:t xml:space="preserve">- </w:t>
            </w:r>
            <w:r w:rsidRPr="008A1FCB">
              <w:rPr>
                <w:sz w:val="24"/>
                <w:szCs w:val="24"/>
              </w:rPr>
              <w:t>зона производственного и коммунально-складского назначения</w:t>
            </w:r>
          </w:p>
          <w:p w:rsidR="00D83635" w:rsidRPr="007667B1" w:rsidRDefault="00D83635" w:rsidP="00F948D3">
            <w:pPr>
              <w:rPr>
                <w:b/>
                <w:sz w:val="24"/>
                <w:szCs w:val="24"/>
              </w:rPr>
            </w:pPr>
            <w:r w:rsidRPr="007667B1">
              <w:rPr>
                <w:sz w:val="24"/>
                <w:szCs w:val="24"/>
              </w:rPr>
              <w:t xml:space="preserve">- </w:t>
            </w:r>
            <w:r w:rsidRPr="008A1FCB">
              <w:rPr>
                <w:sz w:val="24"/>
                <w:szCs w:val="24"/>
              </w:rPr>
              <w:t>зона объектов сельскохозяйственного назначения</w:t>
            </w:r>
          </w:p>
        </w:tc>
        <w:tc>
          <w:tcPr>
            <w:tcW w:w="1874" w:type="dxa"/>
            <w:shd w:val="clear" w:color="auto" w:fill="auto"/>
            <w:noWrap/>
            <w:vAlign w:val="bottom"/>
          </w:tcPr>
          <w:p w:rsidR="00D83635" w:rsidRPr="007667B1" w:rsidRDefault="00D83635" w:rsidP="00F948D3">
            <w:pPr>
              <w:jc w:val="center"/>
              <w:rPr>
                <w:b/>
                <w:sz w:val="24"/>
                <w:szCs w:val="24"/>
              </w:rPr>
            </w:pPr>
            <w:r>
              <w:rPr>
                <w:b/>
                <w:sz w:val="24"/>
                <w:szCs w:val="24"/>
              </w:rPr>
              <w:t>174,9</w:t>
            </w:r>
          </w:p>
          <w:p w:rsidR="00D83635" w:rsidRPr="007667B1" w:rsidRDefault="00D83635" w:rsidP="00F948D3">
            <w:pPr>
              <w:jc w:val="center"/>
              <w:rPr>
                <w:sz w:val="24"/>
                <w:szCs w:val="24"/>
              </w:rPr>
            </w:pPr>
            <w:r>
              <w:rPr>
                <w:sz w:val="24"/>
                <w:szCs w:val="24"/>
              </w:rPr>
              <w:t>165,5</w:t>
            </w:r>
          </w:p>
          <w:p w:rsidR="00D83635" w:rsidRPr="007667B1" w:rsidRDefault="00D83635" w:rsidP="00F948D3">
            <w:pPr>
              <w:jc w:val="center"/>
              <w:rPr>
                <w:sz w:val="24"/>
                <w:szCs w:val="24"/>
              </w:rPr>
            </w:pPr>
          </w:p>
          <w:p w:rsidR="00D83635" w:rsidRDefault="00D83635" w:rsidP="00F948D3">
            <w:pPr>
              <w:jc w:val="center"/>
              <w:rPr>
                <w:sz w:val="24"/>
                <w:szCs w:val="24"/>
              </w:rPr>
            </w:pPr>
          </w:p>
          <w:p w:rsidR="00D83635" w:rsidRDefault="00D83635" w:rsidP="00F948D3">
            <w:pPr>
              <w:jc w:val="center"/>
              <w:rPr>
                <w:sz w:val="24"/>
                <w:szCs w:val="24"/>
              </w:rPr>
            </w:pPr>
          </w:p>
          <w:p w:rsidR="00D83635" w:rsidRPr="007667B1" w:rsidRDefault="00D83635" w:rsidP="00F948D3">
            <w:pPr>
              <w:jc w:val="center"/>
              <w:rPr>
                <w:sz w:val="24"/>
                <w:szCs w:val="24"/>
              </w:rPr>
            </w:pPr>
            <w:r>
              <w:rPr>
                <w:sz w:val="24"/>
                <w:szCs w:val="24"/>
              </w:rPr>
              <w:t>9,4</w:t>
            </w:r>
          </w:p>
          <w:p w:rsidR="00D83635" w:rsidRDefault="00D83635" w:rsidP="00F948D3">
            <w:pPr>
              <w:jc w:val="center"/>
              <w:rPr>
                <w:b/>
                <w:sz w:val="24"/>
                <w:szCs w:val="24"/>
              </w:rPr>
            </w:pPr>
          </w:p>
          <w:p w:rsidR="00D83635" w:rsidRPr="007667B1" w:rsidRDefault="00D83635" w:rsidP="00F948D3">
            <w:pPr>
              <w:jc w:val="center"/>
              <w:rPr>
                <w:b/>
                <w:sz w:val="24"/>
                <w:szCs w:val="24"/>
              </w:rPr>
            </w:pPr>
          </w:p>
        </w:tc>
        <w:tc>
          <w:tcPr>
            <w:tcW w:w="2077" w:type="dxa"/>
          </w:tcPr>
          <w:p w:rsidR="00D83635" w:rsidRPr="007667B1" w:rsidRDefault="00D83635" w:rsidP="00F948D3">
            <w:pPr>
              <w:jc w:val="center"/>
              <w:rPr>
                <w:b/>
                <w:sz w:val="24"/>
                <w:szCs w:val="24"/>
              </w:rPr>
            </w:pPr>
            <w:r>
              <w:rPr>
                <w:b/>
                <w:sz w:val="24"/>
                <w:szCs w:val="24"/>
              </w:rPr>
              <w:t>314,0</w:t>
            </w:r>
          </w:p>
          <w:p w:rsidR="00D83635" w:rsidRPr="007667B1" w:rsidRDefault="00D83635" w:rsidP="00F948D3">
            <w:pPr>
              <w:jc w:val="center"/>
              <w:rPr>
                <w:sz w:val="24"/>
                <w:szCs w:val="24"/>
              </w:rPr>
            </w:pPr>
            <w:r>
              <w:rPr>
                <w:sz w:val="24"/>
                <w:szCs w:val="24"/>
              </w:rPr>
              <w:t>292,0</w:t>
            </w:r>
          </w:p>
          <w:p w:rsidR="00D83635" w:rsidRPr="007667B1" w:rsidRDefault="00D83635" w:rsidP="00F948D3">
            <w:pPr>
              <w:jc w:val="center"/>
              <w:rPr>
                <w:sz w:val="24"/>
                <w:szCs w:val="24"/>
              </w:rPr>
            </w:pPr>
          </w:p>
          <w:p w:rsidR="00D83635" w:rsidRDefault="00D83635" w:rsidP="00F948D3">
            <w:pPr>
              <w:jc w:val="center"/>
              <w:rPr>
                <w:sz w:val="24"/>
                <w:szCs w:val="24"/>
              </w:rPr>
            </w:pPr>
          </w:p>
          <w:p w:rsidR="00D83635" w:rsidRDefault="00D83635" w:rsidP="00F948D3">
            <w:pPr>
              <w:jc w:val="center"/>
              <w:rPr>
                <w:sz w:val="24"/>
                <w:szCs w:val="24"/>
              </w:rPr>
            </w:pPr>
          </w:p>
          <w:p w:rsidR="00D83635" w:rsidRPr="007667B1" w:rsidRDefault="00D83635" w:rsidP="00F948D3">
            <w:pPr>
              <w:jc w:val="center"/>
              <w:rPr>
                <w:sz w:val="24"/>
                <w:szCs w:val="24"/>
              </w:rPr>
            </w:pPr>
            <w:r>
              <w:rPr>
                <w:sz w:val="24"/>
                <w:szCs w:val="24"/>
              </w:rPr>
              <w:t>22,0</w:t>
            </w:r>
          </w:p>
          <w:p w:rsidR="00D83635" w:rsidRPr="007667B1" w:rsidRDefault="00D83635" w:rsidP="00F948D3">
            <w:pPr>
              <w:jc w:val="center"/>
              <w:rPr>
                <w:b/>
                <w:sz w:val="24"/>
                <w:szCs w:val="24"/>
              </w:rPr>
            </w:pPr>
          </w:p>
        </w:tc>
        <w:tc>
          <w:tcPr>
            <w:tcW w:w="2286" w:type="dxa"/>
          </w:tcPr>
          <w:p w:rsidR="00D83635" w:rsidRPr="007667B1" w:rsidRDefault="00D83635" w:rsidP="00F948D3">
            <w:pPr>
              <w:jc w:val="center"/>
              <w:rPr>
                <w:b/>
                <w:sz w:val="24"/>
                <w:szCs w:val="24"/>
              </w:rPr>
            </w:pPr>
            <w:r>
              <w:rPr>
                <w:b/>
                <w:sz w:val="24"/>
                <w:szCs w:val="24"/>
              </w:rPr>
              <w:t>488,9</w:t>
            </w:r>
          </w:p>
          <w:p w:rsidR="00D83635" w:rsidRPr="007667B1" w:rsidRDefault="00D83635" w:rsidP="00F948D3">
            <w:pPr>
              <w:jc w:val="center"/>
              <w:rPr>
                <w:sz w:val="24"/>
                <w:szCs w:val="24"/>
              </w:rPr>
            </w:pPr>
            <w:r>
              <w:rPr>
                <w:sz w:val="24"/>
                <w:szCs w:val="24"/>
              </w:rPr>
              <w:t>457,5</w:t>
            </w:r>
          </w:p>
          <w:p w:rsidR="00D83635" w:rsidRPr="007667B1" w:rsidRDefault="00D83635" w:rsidP="00F948D3">
            <w:pPr>
              <w:jc w:val="center"/>
              <w:rPr>
                <w:sz w:val="24"/>
                <w:szCs w:val="24"/>
              </w:rPr>
            </w:pPr>
          </w:p>
          <w:p w:rsidR="00D83635" w:rsidRDefault="00D83635" w:rsidP="00F948D3">
            <w:pPr>
              <w:jc w:val="center"/>
              <w:rPr>
                <w:sz w:val="24"/>
                <w:szCs w:val="24"/>
              </w:rPr>
            </w:pPr>
          </w:p>
          <w:p w:rsidR="00D83635" w:rsidRDefault="00D83635" w:rsidP="00F948D3">
            <w:pPr>
              <w:jc w:val="center"/>
              <w:rPr>
                <w:sz w:val="24"/>
                <w:szCs w:val="24"/>
              </w:rPr>
            </w:pPr>
          </w:p>
          <w:p w:rsidR="00D83635" w:rsidRPr="007667B1" w:rsidRDefault="00D83635" w:rsidP="00F948D3">
            <w:pPr>
              <w:jc w:val="center"/>
              <w:rPr>
                <w:sz w:val="24"/>
                <w:szCs w:val="24"/>
              </w:rPr>
            </w:pPr>
            <w:r>
              <w:rPr>
                <w:sz w:val="24"/>
                <w:szCs w:val="24"/>
              </w:rPr>
              <w:t>31,4</w:t>
            </w:r>
          </w:p>
          <w:p w:rsidR="00D83635" w:rsidRPr="007667B1" w:rsidRDefault="00D83635" w:rsidP="00F948D3">
            <w:pPr>
              <w:jc w:val="center"/>
              <w:rPr>
                <w:b/>
                <w:sz w:val="24"/>
                <w:szCs w:val="24"/>
              </w:rPr>
            </w:pPr>
          </w:p>
        </w:tc>
      </w:tr>
    </w:tbl>
    <w:p w:rsidR="00D83635" w:rsidRPr="00885CD2" w:rsidRDefault="00D83635" w:rsidP="00D83635">
      <w:pPr>
        <w:jc w:val="center"/>
        <w:rPr>
          <w:b/>
          <w:sz w:val="28"/>
          <w:szCs w:val="28"/>
          <w:u w:val="single"/>
        </w:rPr>
      </w:pPr>
    </w:p>
    <w:p w:rsidR="00D83635" w:rsidRPr="00A521E4" w:rsidRDefault="00D83635" w:rsidP="00D83635">
      <w:pPr>
        <w:ind w:firstLine="426"/>
        <w:jc w:val="center"/>
        <w:rPr>
          <w:b/>
          <w:sz w:val="28"/>
          <w:szCs w:val="28"/>
          <w:u w:val="single"/>
        </w:rPr>
      </w:pPr>
      <w:r w:rsidRPr="00A521E4">
        <w:rPr>
          <w:b/>
          <w:sz w:val="28"/>
          <w:szCs w:val="28"/>
          <w:u w:val="single"/>
        </w:rPr>
        <w:t>Зона инженерно-транспортной инфраструктур</w:t>
      </w:r>
      <w:r>
        <w:rPr>
          <w:b/>
          <w:sz w:val="28"/>
          <w:szCs w:val="28"/>
          <w:u w:val="single"/>
        </w:rPr>
        <w:t>ы.</w:t>
      </w:r>
    </w:p>
    <w:p w:rsidR="00D83635" w:rsidRPr="00A521E4" w:rsidRDefault="00D83635" w:rsidP="00D83635">
      <w:pPr>
        <w:ind w:firstLine="720"/>
        <w:jc w:val="both"/>
        <w:rPr>
          <w:sz w:val="28"/>
          <w:szCs w:val="28"/>
        </w:rPr>
      </w:pPr>
      <w:r w:rsidRPr="00A521E4">
        <w:rPr>
          <w:sz w:val="28"/>
          <w:szCs w:val="28"/>
          <w:u w:val="single"/>
        </w:rPr>
        <w:t>Зона многофункционального использования, в том числе размещения объектов транспортной инфраструктуры, придорожного обслуживания и транспортно-логистических комплексов.</w:t>
      </w:r>
      <w:r w:rsidRPr="00A521E4">
        <w:rPr>
          <w:sz w:val="28"/>
          <w:szCs w:val="28"/>
        </w:rPr>
        <w:t xml:space="preserve"> Эта подзона предполагает размещение объектов обслуживания транспорта (СТО, АЗС) объектов торговли (преимущественно оптовая торговля, крупногабаритные товары), объектов обслуживания и питания. На последующих стадиях проектирования следует обеспечить  условия безопасности при размещении учреждений и предприятий обслуживания по нормируемым санитарно-гигиеническим и противопожарным требованиям.</w:t>
      </w:r>
    </w:p>
    <w:p w:rsidR="00D83635" w:rsidRPr="00D064A9" w:rsidRDefault="00D83635" w:rsidP="00D83635">
      <w:pPr>
        <w:ind w:firstLine="720"/>
        <w:jc w:val="both"/>
        <w:rPr>
          <w:sz w:val="28"/>
          <w:szCs w:val="28"/>
        </w:rPr>
      </w:pPr>
      <w:r w:rsidRPr="00A521E4">
        <w:rPr>
          <w:sz w:val="28"/>
          <w:szCs w:val="28"/>
          <w:u w:val="single"/>
        </w:rPr>
        <w:t>Зона размещения линейных объектов транспортной инфраструктуры</w:t>
      </w:r>
      <w:r>
        <w:rPr>
          <w:sz w:val="28"/>
          <w:szCs w:val="28"/>
          <w:u w:val="single"/>
        </w:rPr>
        <w:t xml:space="preserve"> </w:t>
      </w:r>
      <w:r w:rsidRPr="00A521E4">
        <w:rPr>
          <w:sz w:val="28"/>
          <w:szCs w:val="28"/>
        </w:rPr>
        <w:t xml:space="preserve">выделена для размещения </w:t>
      </w:r>
      <w:r>
        <w:rPr>
          <w:sz w:val="28"/>
          <w:szCs w:val="28"/>
        </w:rPr>
        <w:t>линейных объектов регионального и федерального значения (автодороги регионального и федерального значения, железная дорога)</w:t>
      </w:r>
    </w:p>
    <w:p w:rsidR="00D83635" w:rsidRPr="0070553B" w:rsidRDefault="00D83635" w:rsidP="00D83635">
      <w:pPr>
        <w:ind w:firstLine="720"/>
        <w:jc w:val="both"/>
        <w:rPr>
          <w:sz w:val="28"/>
          <w:szCs w:val="28"/>
        </w:rPr>
      </w:pPr>
      <w:r>
        <w:rPr>
          <w:sz w:val="28"/>
          <w:szCs w:val="28"/>
        </w:rPr>
        <w:t xml:space="preserve"> </w:t>
      </w:r>
      <w:r w:rsidRPr="00A521E4">
        <w:rPr>
          <w:sz w:val="28"/>
          <w:szCs w:val="28"/>
          <w:u w:val="single"/>
        </w:rPr>
        <w:t>З</w:t>
      </w:r>
      <w:r>
        <w:rPr>
          <w:sz w:val="28"/>
          <w:szCs w:val="28"/>
          <w:u w:val="single"/>
        </w:rPr>
        <w:t xml:space="preserve">она </w:t>
      </w:r>
      <w:r w:rsidRPr="00A521E4">
        <w:rPr>
          <w:sz w:val="28"/>
          <w:szCs w:val="28"/>
          <w:u w:val="single"/>
        </w:rPr>
        <w:t>водозаборных сооружений</w:t>
      </w:r>
      <w:r>
        <w:rPr>
          <w:sz w:val="28"/>
          <w:szCs w:val="28"/>
        </w:rPr>
        <w:t xml:space="preserve"> выделена для обеспечения организации территорий водозаборных сооружений, а также для организации условий выполнения требований зон санитарной охраны источников питьевого водоснабжения.</w:t>
      </w:r>
    </w:p>
    <w:p w:rsidR="00D83635" w:rsidRPr="00A521E4" w:rsidRDefault="00D83635" w:rsidP="00D83635">
      <w:pPr>
        <w:ind w:firstLine="720"/>
        <w:jc w:val="both"/>
        <w:rPr>
          <w:sz w:val="28"/>
          <w:szCs w:val="28"/>
        </w:rPr>
      </w:pPr>
      <w:r w:rsidRPr="00A521E4">
        <w:rPr>
          <w:sz w:val="28"/>
          <w:szCs w:val="28"/>
          <w:u w:val="single"/>
        </w:rPr>
        <w:t>Зона объектов трубопроводного транспорта</w:t>
      </w:r>
      <w:r>
        <w:rPr>
          <w:sz w:val="28"/>
          <w:szCs w:val="28"/>
          <w:u w:val="single"/>
        </w:rPr>
        <w:t xml:space="preserve"> </w:t>
      </w:r>
      <w:r>
        <w:rPr>
          <w:sz w:val="28"/>
          <w:szCs w:val="28"/>
        </w:rPr>
        <w:t>предусматривает размещение линейных объектов регионального и федерального значения, предназначенных для транспортировки газа и нефти (магистральных трубопроводов).</w:t>
      </w:r>
    </w:p>
    <w:p w:rsidR="00D83635" w:rsidRPr="00A521E4" w:rsidRDefault="00D83635" w:rsidP="00D83635">
      <w:pPr>
        <w:ind w:firstLine="720"/>
        <w:jc w:val="both"/>
        <w:rPr>
          <w:sz w:val="28"/>
          <w:szCs w:val="28"/>
        </w:rPr>
      </w:pPr>
    </w:p>
    <w:p w:rsidR="00D83635" w:rsidRPr="00885CD2" w:rsidRDefault="00D83635" w:rsidP="00D83635">
      <w:pPr>
        <w:jc w:val="center"/>
        <w:rPr>
          <w:b/>
          <w:sz w:val="28"/>
          <w:szCs w:val="28"/>
          <w:u w:val="single"/>
        </w:rPr>
      </w:pPr>
      <w:r w:rsidRPr="00BF72CB">
        <w:rPr>
          <w:b/>
          <w:sz w:val="28"/>
          <w:szCs w:val="28"/>
          <w:u w:val="single"/>
        </w:rPr>
        <w:t>Зона специального назначения</w:t>
      </w:r>
    </w:p>
    <w:p w:rsidR="00D83635" w:rsidRPr="00C57288" w:rsidRDefault="00D83635" w:rsidP="00D83635">
      <w:pPr>
        <w:ind w:firstLine="851"/>
        <w:jc w:val="both"/>
        <w:rPr>
          <w:sz w:val="28"/>
          <w:szCs w:val="28"/>
        </w:rPr>
      </w:pPr>
      <w:r>
        <w:rPr>
          <w:sz w:val="28"/>
          <w:szCs w:val="28"/>
        </w:rPr>
        <w:t>Настоящим проектом к зоне специального назначения отнесена зона кладбищ.</w:t>
      </w:r>
    </w:p>
    <w:p w:rsidR="00D83635" w:rsidRDefault="00D83635" w:rsidP="00D83635">
      <w:pPr>
        <w:ind w:firstLine="709"/>
        <w:jc w:val="both"/>
        <w:rPr>
          <w:sz w:val="28"/>
          <w:szCs w:val="28"/>
        </w:rPr>
      </w:pPr>
      <w:r w:rsidRPr="00427BA2">
        <w:rPr>
          <w:sz w:val="28"/>
          <w:szCs w:val="28"/>
        </w:rPr>
        <w:t xml:space="preserve">В границах </w:t>
      </w:r>
      <w:r>
        <w:rPr>
          <w:sz w:val="28"/>
          <w:szCs w:val="28"/>
        </w:rPr>
        <w:t>Северского сельского поселения</w:t>
      </w:r>
      <w:r w:rsidRPr="00427BA2">
        <w:rPr>
          <w:sz w:val="28"/>
          <w:szCs w:val="28"/>
        </w:rPr>
        <w:t xml:space="preserve"> расположено </w:t>
      </w:r>
      <w:r>
        <w:rPr>
          <w:sz w:val="28"/>
          <w:szCs w:val="28"/>
        </w:rPr>
        <w:t>5</w:t>
      </w:r>
      <w:r w:rsidRPr="00427BA2">
        <w:rPr>
          <w:sz w:val="28"/>
          <w:szCs w:val="28"/>
        </w:rPr>
        <w:t xml:space="preserve"> действующих кладбищ</w:t>
      </w:r>
      <w:r>
        <w:rPr>
          <w:sz w:val="28"/>
          <w:szCs w:val="28"/>
        </w:rPr>
        <w:t>. Территориальные резервы данных объектов на настоящий момент исчерпаны, большинство из них находятся в границах водоохранных зон и на расчетный срок генерального плана должны быть закрыты. Площадь существующих территорий кладбищ составляет 11,3 га.</w:t>
      </w:r>
    </w:p>
    <w:p w:rsidR="00D83635" w:rsidRPr="00427BA2" w:rsidRDefault="00D83635" w:rsidP="00D83635">
      <w:pPr>
        <w:ind w:firstLine="709"/>
        <w:jc w:val="both"/>
        <w:rPr>
          <w:sz w:val="28"/>
          <w:szCs w:val="28"/>
        </w:rPr>
      </w:pPr>
      <w:r w:rsidRPr="00427BA2">
        <w:rPr>
          <w:sz w:val="28"/>
          <w:szCs w:val="28"/>
        </w:rPr>
        <w:t xml:space="preserve">При выборе территорий для </w:t>
      </w:r>
      <w:r>
        <w:rPr>
          <w:sz w:val="28"/>
          <w:szCs w:val="28"/>
        </w:rPr>
        <w:t xml:space="preserve">новых </w:t>
      </w:r>
      <w:r w:rsidRPr="00427BA2">
        <w:rPr>
          <w:sz w:val="28"/>
          <w:szCs w:val="28"/>
        </w:rPr>
        <w:t xml:space="preserve">кладбищ авторы </w:t>
      </w:r>
      <w:r>
        <w:rPr>
          <w:sz w:val="28"/>
          <w:szCs w:val="28"/>
        </w:rPr>
        <w:t xml:space="preserve">проекта </w:t>
      </w:r>
      <w:r w:rsidRPr="00427BA2">
        <w:rPr>
          <w:sz w:val="28"/>
          <w:szCs w:val="28"/>
        </w:rPr>
        <w:t>руководствовались следующими принципами:</w:t>
      </w:r>
    </w:p>
    <w:p w:rsidR="00D83635" w:rsidRPr="00427BA2" w:rsidRDefault="00D83635" w:rsidP="000B1C7B">
      <w:pPr>
        <w:numPr>
          <w:ilvl w:val="0"/>
          <w:numId w:val="11"/>
        </w:numPr>
        <w:jc w:val="both"/>
        <w:rPr>
          <w:sz w:val="28"/>
          <w:szCs w:val="28"/>
        </w:rPr>
      </w:pPr>
      <w:r w:rsidRPr="00427BA2">
        <w:rPr>
          <w:sz w:val="28"/>
          <w:szCs w:val="28"/>
        </w:rPr>
        <w:t xml:space="preserve">размещением за пределами водоохранных зон рек, </w:t>
      </w:r>
      <w:r>
        <w:rPr>
          <w:sz w:val="28"/>
          <w:szCs w:val="28"/>
        </w:rPr>
        <w:t xml:space="preserve">зон </w:t>
      </w:r>
      <w:r w:rsidRPr="00427BA2">
        <w:rPr>
          <w:sz w:val="28"/>
          <w:szCs w:val="28"/>
        </w:rPr>
        <w:t>санитарной охраны источников питьевого водоснабжения;</w:t>
      </w:r>
    </w:p>
    <w:p w:rsidR="00D83635" w:rsidRDefault="00D83635" w:rsidP="000B1C7B">
      <w:pPr>
        <w:numPr>
          <w:ilvl w:val="0"/>
          <w:numId w:val="11"/>
        </w:numPr>
        <w:jc w:val="both"/>
        <w:rPr>
          <w:sz w:val="28"/>
          <w:szCs w:val="28"/>
        </w:rPr>
      </w:pPr>
      <w:r w:rsidRPr="00427BA2">
        <w:rPr>
          <w:sz w:val="28"/>
          <w:szCs w:val="28"/>
        </w:rPr>
        <w:t>месторасположение в центре групп населенных пунктов, которые предполагаются к обслуживанию этих кладбищ;</w:t>
      </w:r>
    </w:p>
    <w:p w:rsidR="00D83635" w:rsidRPr="00427BA2" w:rsidRDefault="00D83635" w:rsidP="000B1C7B">
      <w:pPr>
        <w:numPr>
          <w:ilvl w:val="0"/>
          <w:numId w:val="11"/>
        </w:numPr>
        <w:jc w:val="both"/>
        <w:rPr>
          <w:sz w:val="28"/>
          <w:szCs w:val="28"/>
        </w:rPr>
      </w:pPr>
      <w:r>
        <w:rPr>
          <w:sz w:val="28"/>
          <w:szCs w:val="28"/>
        </w:rPr>
        <w:t>наличие резервных территорий для расширения за расчетный срок;</w:t>
      </w:r>
    </w:p>
    <w:p w:rsidR="00D83635" w:rsidRPr="00427BA2" w:rsidRDefault="00D83635" w:rsidP="000B1C7B">
      <w:pPr>
        <w:numPr>
          <w:ilvl w:val="0"/>
          <w:numId w:val="11"/>
        </w:numPr>
        <w:jc w:val="both"/>
        <w:rPr>
          <w:sz w:val="28"/>
          <w:szCs w:val="28"/>
        </w:rPr>
      </w:pPr>
      <w:r w:rsidRPr="00427BA2">
        <w:rPr>
          <w:sz w:val="28"/>
          <w:szCs w:val="28"/>
        </w:rPr>
        <w:t>уменьшение пути следования ритуальных процессий.</w:t>
      </w:r>
    </w:p>
    <w:p w:rsidR="00D83635" w:rsidRDefault="00D83635" w:rsidP="00D83635">
      <w:pPr>
        <w:ind w:firstLine="708"/>
        <w:jc w:val="both"/>
        <w:rPr>
          <w:sz w:val="28"/>
          <w:szCs w:val="28"/>
        </w:rPr>
      </w:pPr>
      <w:r>
        <w:rPr>
          <w:sz w:val="28"/>
          <w:szCs w:val="28"/>
        </w:rPr>
        <w:t>На расчетный период генеральным планом предусмотрены новые территории для традиционного захоронения общей площадью 16,8 га:</w:t>
      </w:r>
    </w:p>
    <w:p w:rsidR="00D83635" w:rsidRPr="00E41460" w:rsidRDefault="00D83635" w:rsidP="000B1C7B">
      <w:pPr>
        <w:numPr>
          <w:ilvl w:val="0"/>
          <w:numId w:val="12"/>
        </w:numPr>
        <w:tabs>
          <w:tab w:val="clear" w:pos="1428"/>
          <w:tab w:val="num" w:pos="709"/>
        </w:tabs>
        <w:ind w:left="709"/>
        <w:jc w:val="both"/>
        <w:rPr>
          <w:color w:val="000000"/>
          <w:spacing w:val="-2"/>
          <w:w w:val="101"/>
          <w:sz w:val="28"/>
          <w:szCs w:val="28"/>
        </w:rPr>
      </w:pPr>
      <w:r>
        <w:rPr>
          <w:sz w:val="28"/>
          <w:szCs w:val="28"/>
        </w:rPr>
        <w:t>в северо-западной части ст. Северской, предполагает к обслуживанию ст. Северскую и п. 8 Марта;</w:t>
      </w:r>
    </w:p>
    <w:p w:rsidR="00D83635" w:rsidRPr="00E41460" w:rsidRDefault="00D83635" w:rsidP="000B1C7B">
      <w:pPr>
        <w:numPr>
          <w:ilvl w:val="0"/>
          <w:numId w:val="12"/>
        </w:numPr>
        <w:tabs>
          <w:tab w:val="clear" w:pos="1428"/>
          <w:tab w:val="num" w:pos="709"/>
        </w:tabs>
        <w:ind w:left="709"/>
        <w:jc w:val="both"/>
        <w:rPr>
          <w:color w:val="000000"/>
          <w:spacing w:val="-2"/>
          <w:w w:val="101"/>
          <w:sz w:val="28"/>
          <w:szCs w:val="28"/>
        </w:rPr>
      </w:pPr>
      <w:r>
        <w:rPr>
          <w:sz w:val="28"/>
          <w:szCs w:val="28"/>
        </w:rPr>
        <w:t>между хуторами Бончковский и Бондаренко, юго-восточнее автодороги,</w:t>
      </w:r>
      <w:r w:rsidRPr="00B2450B">
        <w:rPr>
          <w:sz w:val="28"/>
          <w:szCs w:val="28"/>
        </w:rPr>
        <w:t xml:space="preserve"> </w:t>
      </w:r>
      <w:r>
        <w:rPr>
          <w:sz w:val="28"/>
          <w:szCs w:val="28"/>
        </w:rPr>
        <w:t>предполагает к обслуживанию</w:t>
      </w:r>
      <w:r w:rsidRPr="00B2450B">
        <w:rPr>
          <w:sz w:val="28"/>
          <w:szCs w:val="28"/>
        </w:rPr>
        <w:t xml:space="preserve"> </w:t>
      </w:r>
      <w:r>
        <w:rPr>
          <w:sz w:val="28"/>
          <w:szCs w:val="28"/>
        </w:rPr>
        <w:t>х. Бончковский и х. Бондаренко;</w:t>
      </w:r>
    </w:p>
    <w:p w:rsidR="00D83635" w:rsidRDefault="00D83635" w:rsidP="000B1C7B">
      <w:pPr>
        <w:numPr>
          <w:ilvl w:val="0"/>
          <w:numId w:val="12"/>
        </w:numPr>
        <w:tabs>
          <w:tab w:val="clear" w:pos="1428"/>
          <w:tab w:val="num" w:pos="709"/>
        </w:tabs>
        <w:ind w:left="709"/>
        <w:jc w:val="both"/>
        <w:rPr>
          <w:color w:val="000000"/>
          <w:spacing w:val="-2"/>
          <w:w w:val="101"/>
          <w:sz w:val="28"/>
          <w:szCs w:val="28"/>
        </w:rPr>
      </w:pPr>
      <w:r>
        <w:rPr>
          <w:color w:val="000000"/>
          <w:spacing w:val="-2"/>
          <w:w w:val="101"/>
          <w:sz w:val="28"/>
          <w:szCs w:val="28"/>
        </w:rPr>
        <w:t xml:space="preserve">в </w:t>
      </w:r>
      <w:smartTag w:uri="urn:schemas-microsoft-com:office:smarttags" w:element="metricconverter">
        <w:smartTagPr>
          <w:attr w:name="ProductID" w:val="300 м"/>
        </w:smartTagPr>
        <w:r>
          <w:rPr>
            <w:color w:val="000000"/>
            <w:spacing w:val="-2"/>
            <w:w w:val="101"/>
            <w:sz w:val="28"/>
            <w:szCs w:val="28"/>
          </w:rPr>
          <w:t>300 м</w:t>
        </w:r>
      </w:smartTag>
      <w:r>
        <w:rPr>
          <w:color w:val="000000"/>
          <w:spacing w:val="-2"/>
          <w:w w:val="101"/>
          <w:sz w:val="28"/>
          <w:szCs w:val="28"/>
        </w:rPr>
        <w:t xml:space="preserve"> южнее х. Свободный, </w:t>
      </w:r>
      <w:r>
        <w:rPr>
          <w:sz w:val="28"/>
          <w:szCs w:val="28"/>
        </w:rPr>
        <w:t>предполагает к обслуживанию х.Свободный и х. Новоалексеевский</w:t>
      </w:r>
      <w:r>
        <w:rPr>
          <w:color w:val="000000"/>
          <w:spacing w:val="-2"/>
          <w:w w:val="101"/>
          <w:sz w:val="28"/>
          <w:szCs w:val="28"/>
        </w:rPr>
        <w:t>.</w:t>
      </w:r>
    </w:p>
    <w:p w:rsidR="00D83635" w:rsidRPr="00BF72CB" w:rsidRDefault="00D83635" w:rsidP="00D83635">
      <w:pPr>
        <w:ind w:left="360"/>
        <w:rPr>
          <w:b/>
          <w:caps/>
          <w:sz w:val="28"/>
          <w:szCs w:val="28"/>
          <w:u w:val="single"/>
        </w:rPr>
      </w:pPr>
    </w:p>
    <w:p w:rsidR="00D83635" w:rsidRPr="00885CD2" w:rsidRDefault="00D83635" w:rsidP="00D83635">
      <w:pPr>
        <w:jc w:val="center"/>
        <w:rPr>
          <w:b/>
          <w:sz w:val="28"/>
          <w:szCs w:val="28"/>
          <w:u w:val="single"/>
        </w:rPr>
      </w:pPr>
      <w:r w:rsidRPr="00885CD2">
        <w:rPr>
          <w:b/>
          <w:sz w:val="28"/>
          <w:szCs w:val="28"/>
          <w:u w:val="single"/>
        </w:rPr>
        <w:t>Зона сель</w:t>
      </w:r>
      <w:r>
        <w:rPr>
          <w:b/>
          <w:sz w:val="28"/>
          <w:szCs w:val="28"/>
          <w:u w:val="single"/>
        </w:rPr>
        <w:t>скохозяйственного использования.</w:t>
      </w:r>
    </w:p>
    <w:p w:rsidR="00D83635" w:rsidRDefault="00D83635" w:rsidP="00D83635">
      <w:pPr>
        <w:ind w:firstLine="709"/>
        <w:jc w:val="both"/>
        <w:rPr>
          <w:sz w:val="28"/>
          <w:szCs w:val="28"/>
        </w:rPr>
      </w:pPr>
      <w:r>
        <w:rPr>
          <w:sz w:val="28"/>
          <w:szCs w:val="28"/>
        </w:rPr>
        <w:t>Данным проектом выделены следующие подзоны:</w:t>
      </w:r>
    </w:p>
    <w:p w:rsidR="00D83635" w:rsidRPr="008878A8" w:rsidRDefault="00D83635" w:rsidP="00D83635">
      <w:pPr>
        <w:ind w:firstLine="709"/>
        <w:jc w:val="both"/>
        <w:rPr>
          <w:sz w:val="28"/>
          <w:szCs w:val="28"/>
          <w:u w:val="single"/>
        </w:rPr>
      </w:pPr>
      <w:r w:rsidRPr="008878A8">
        <w:rPr>
          <w:sz w:val="28"/>
          <w:szCs w:val="28"/>
          <w:u w:val="single"/>
        </w:rPr>
        <w:t>- зона садово-дачных товариществ;</w:t>
      </w:r>
    </w:p>
    <w:p w:rsidR="00D83635" w:rsidRPr="008878A8" w:rsidRDefault="00D83635" w:rsidP="00D83635">
      <w:pPr>
        <w:ind w:firstLine="709"/>
        <w:jc w:val="both"/>
        <w:rPr>
          <w:sz w:val="28"/>
          <w:szCs w:val="28"/>
          <w:u w:val="single"/>
        </w:rPr>
      </w:pPr>
      <w:r w:rsidRPr="008878A8">
        <w:rPr>
          <w:sz w:val="28"/>
          <w:szCs w:val="28"/>
          <w:u w:val="single"/>
        </w:rPr>
        <w:t>- зона сельскохозяйственного использования.</w:t>
      </w:r>
    </w:p>
    <w:p w:rsidR="00D83635" w:rsidRDefault="00D83635" w:rsidP="00D83635">
      <w:pPr>
        <w:ind w:firstLine="709"/>
        <w:jc w:val="both"/>
        <w:rPr>
          <w:sz w:val="28"/>
          <w:szCs w:val="28"/>
        </w:rPr>
      </w:pPr>
      <w:r>
        <w:rPr>
          <w:sz w:val="28"/>
          <w:szCs w:val="28"/>
        </w:rPr>
        <w:t>В границах Северского сельского поселения существующие зоны садово-дачных товариществ занимают территории общей площадью 450,8 га. Новых территорий для развития данных зон генеральным планом не предусмотрено.</w:t>
      </w:r>
    </w:p>
    <w:p w:rsidR="00D83635" w:rsidRDefault="00D83635" w:rsidP="00D83635">
      <w:pPr>
        <w:ind w:firstLine="720"/>
        <w:jc w:val="both"/>
        <w:rPr>
          <w:sz w:val="28"/>
          <w:szCs w:val="28"/>
        </w:rPr>
      </w:pPr>
      <w:r>
        <w:rPr>
          <w:sz w:val="28"/>
          <w:szCs w:val="28"/>
        </w:rPr>
        <w:t>К зоне сельскохозяйственного использования относятся сельскохозяйственные угодья вне границ населенных пунктов – земли сельскохозяйственного назначения, сельскохозяйственные угодья в границах населенных пунктов – земли сельскохозяйственного использования.</w:t>
      </w:r>
    </w:p>
    <w:p w:rsidR="00D83635" w:rsidRDefault="00D83635" w:rsidP="00D83635">
      <w:pPr>
        <w:spacing w:line="312" w:lineRule="auto"/>
        <w:ind w:firstLine="720"/>
        <w:jc w:val="both"/>
        <w:rPr>
          <w:sz w:val="28"/>
          <w:szCs w:val="28"/>
        </w:rPr>
      </w:pPr>
    </w:p>
    <w:p w:rsidR="00D83635" w:rsidRPr="008878A8" w:rsidRDefault="00D83635" w:rsidP="00D83635">
      <w:pPr>
        <w:jc w:val="center"/>
        <w:rPr>
          <w:b/>
          <w:sz w:val="28"/>
          <w:szCs w:val="28"/>
          <w:u w:val="single"/>
        </w:rPr>
      </w:pPr>
      <w:r w:rsidRPr="008878A8">
        <w:rPr>
          <w:b/>
          <w:sz w:val="28"/>
          <w:szCs w:val="28"/>
          <w:u w:val="single"/>
        </w:rPr>
        <w:t>Иные функциональные зоны</w:t>
      </w:r>
      <w:r>
        <w:rPr>
          <w:b/>
          <w:sz w:val="28"/>
          <w:szCs w:val="28"/>
          <w:u w:val="single"/>
        </w:rPr>
        <w:t>.</w:t>
      </w:r>
    </w:p>
    <w:p w:rsidR="00D83635" w:rsidRDefault="00D83635" w:rsidP="00D83635">
      <w:pPr>
        <w:tabs>
          <w:tab w:val="left" w:pos="720"/>
        </w:tabs>
        <w:suppressAutoHyphens/>
        <w:ind w:firstLine="709"/>
        <w:jc w:val="both"/>
        <w:rPr>
          <w:sz w:val="28"/>
          <w:szCs w:val="28"/>
        </w:rPr>
      </w:pPr>
      <w:r>
        <w:rPr>
          <w:sz w:val="28"/>
          <w:szCs w:val="28"/>
        </w:rPr>
        <w:t xml:space="preserve">К иным функциональным зонам данным проектом внесения изменений отнесены </w:t>
      </w:r>
      <w:r w:rsidRPr="00C80DAB">
        <w:rPr>
          <w:sz w:val="28"/>
          <w:szCs w:val="28"/>
        </w:rPr>
        <w:t xml:space="preserve"> </w:t>
      </w:r>
      <w:r>
        <w:rPr>
          <w:sz w:val="28"/>
          <w:szCs w:val="28"/>
        </w:rPr>
        <w:t xml:space="preserve">залесенные территории, лесопарковые зоны и </w:t>
      </w:r>
      <w:r w:rsidRPr="00C80DAB">
        <w:rPr>
          <w:sz w:val="28"/>
          <w:szCs w:val="28"/>
        </w:rPr>
        <w:t>поверхностные водные объекты</w:t>
      </w:r>
      <w:r>
        <w:rPr>
          <w:sz w:val="28"/>
          <w:szCs w:val="28"/>
        </w:rPr>
        <w:t>.</w:t>
      </w:r>
    </w:p>
    <w:p w:rsidR="00D83635" w:rsidRPr="008878A8" w:rsidRDefault="00D83635" w:rsidP="00D83635">
      <w:pPr>
        <w:tabs>
          <w:tab w:val="left" w:pos="720"/>
        </w:tabs>
        <w:suppressAutoHyphens/>
        <w:ind w:firstLine="709"/>
        <w:jc w:val="both"/>
        <w:rPr>
          <w:sz w:val="28"/>
          <w:szCs w:val="28"/>
        </w:rPr>
      </w:pPr>
      <w:r>
        <w:rPr>
          <w:sz w:val="28"/>
          <w:szCs w:val="28"/>
        </w:rPr>
        <w:t xml:space="preserve">Земли государственного лесного фонда в границах Северского сельского поселения занимают территории общей </w:t>
      </w:r>
      <w:r w:rsidRPr="008878A8">
        <w:rPr>
          <w:sz w:val="28"/>
          <w:szCs w:val="28"/>
        </w:rPr>
        <w:t xml:space="preserve">площадью </w:t>
      </w:r>
      <w:r>
        <w:rPr>
          <w:sz w:val="28"/>
          <w:szCs w:val="28"/>
        </w:rPr>
        <w:t>1676</w:t>
      </w:r>
      <w:r w:rsidRPr="008878A8">
        <w:rPr>
          <w:sz w:val="28"/>
          <w:szCs w:val="28"/>
        </w:rPr>
        <w:t xml:space="preserve"> га.</w:t>
      </w:r>
    </w:p>
    <w:p w:rsidR="00D83635" w:rsidRDefault="00D83635" w:rsidP="00D83635">
      <w:pPr>
        <w:tabs>
          <w:tab w:val="left" w:pos="720"/>
        </w:tabs>
        <w:suppressAutoHyphens/>
        <w:ind w:firstLine="709"/>
        <w:jc w:val="both"/>
        <w:rPr>
          <w:sz w:val="28"/>
          <w:szCs w:val="28"/>
        </w:rPr>
      </w:pPr>
      <w:r>
        <w:rPr>
          <w:sz w:val="28"/>
          <w:szCs w:val="28"/>
        </w:rPr>
        <w:t>Поверхностными водными объектами, не считая рек и временных водотоков, покрыто 154,5 га территории сельского поселения.</w:t>
      </w:r>
    </w:p>
    <w:p w:rsidR="00D83635" w:rsidRPr="00C80DAB" w:rsidRDefault="00D83635" w:rsidP="00D83635">
      <w:pPr>
        <w:tabs>
          <w:tab w:val="left" w:pos="720"/>
        </w:tabs>
        <w:suppressAutoHyphens/>
        <w:ind w:firstLine="709"/>
        <w:jc w:val="both"/>
        <w:rPr>
          <w:sz w:val="28"/>
          <w:szCs w:val="28"/>
        </w:rPr>
      </w:pPr>
      <w:r>
        <w:rPr>
          <w:sz w:val="28"/>
          <w:szCs w:val="28"/>
        </w:rPr>
        <w:t>Использование земель, расположенных в границах иных функциональных зон, регулируется Земельным, Лесным и Водным Кодексами Российской Федерации.</w:t>
      </w:r>
    </w:p>
    <w:p w:rsidR="00D83635" w:rsidRPr="004B5D2F" w:rsidRDefault="00D83635" w:rsidP="00D83635">
      <w:pPr>
        <w:pStyle w:val="1"/>
        <w:jc w:val="center"/>
        <w:rPr>
          <w:rFonts w:ascii="Times New Roman" w:hAnsi="Times New Roman"/>
          <w:caps/>
        </w:rPr>
      </w:pPr>
      <w:bookmarkStart w:id="64" w:name="_Toc483337057"/>
      <w:r w:rsidRPr="004B5D2F">
        <w:rPr>
          <w:rFonts w:ascii="Times New Roman" w:hAnsi="Times New Roman"/>
          <w:caps/>
        </w:rPr>
        <w:t>7. Социа</w:t>
      </w:r>
      <w:bookmarkStart w:id="65" w:name="СОЦИАЛКА"/>
      <w:bookmarkEnd w:id="65"/>
      <w:r w:rsidRPr="004B5D2F">
        <w:rPr>
          <w:rFonts w:ascii="Times New Roman" w:hAnsi="Times New Roman"/>
          <w:caps/>
        </w:rPr>
        <w:t>льное и культурно-бытовое обслуживание населения</w:t>
      </w:r>
      <w:bookmarkEnd w:id="64"/>
    </w:p>
    <w:p w:rsidR="00D83635" w:rsidRDefault="00D83635" w:rsidP="00D83635">
      <w:pPr>
        <w:rPr>
          <w:b/>
          <w:caps/>
          <w:sz w:val="28"/>
          <w:szCs w:val="28"/>
        </w:rPr>
      </w:pPr>
    </w:p>
    <w:p w:rsidR="00D83635" w:rsidRDefault="00D83635" w:rsidP="00D83635">
      <w:pPr>
        <w:ind w:firstLine="709"/>
        <w:jc w:val="both"/>
        <w:rPr>
          <w:sz w:val="28"/>
          <w:szCs w:val="28"/>
        </w:rPr>
      </w:pPr>
      <w:r>
        <w:rPr>
          <w:sz w:val="28"/>
          <w:szCs w:val="28"/>
        </w:rPr>
        <w:t>Характеристика современного состояния инфраструктуры социального и культурно-бытового обслуживания представлена ранее в пункте 6.3 данной пояснительной записки.</w:t>
      </w:r>
    </w:p>
    <w:p w:rsidR="00D83635" w:rsidRPr="00FA5032" w:rsidRDefault="00D83635" w:rsidP="00D83635">
      <w:pPr>
        <w:ind w:firstLine="709"/>
        <w:jc w:val="both"/>
        <w:rPr>
          <w:sz w:val="28"/>
          <w:szCs w:val="28"/>
        </w:rPr>
      </w:pPr>
      <w:r>
        <w:rPr>
          <w:sz w:val="28"/>
          <w:szCs w:val="28"/>
        </w:rPr>
        <w:t>Проведенный анализ существующих показателей показал, что с</w:t>
      </w:r>
      <w:r w:rsidRPr="00FA5032">
        <w:rPr>
          <w:sz w:val="28"/>
          <w:szCs w:val="28"/>
        </w:rPr>
        <w:t xml:space="preserve">овременный уровень развития </w:t>
      </w:r>
      <w:r>
        <w:rPr>
          <w:sz w:val="28"/>
          <w:szCs w:val="28"/>
        </w:rPr>
        <w:t>социальной инфраструктуры Северского сельского поселения</w:t>
      </w:r>
      <w:r w:rsidRPr="00FA5032">
        <w:rPr>
          <w:sz w:val="28"/>
          <w:szCs w:val="28"/>
        </w:rPr>
        <w:t xml:space="preserve"> по некоторым </w:t>
      </w:r>
      <w:r>
        <w:rPr>
          <w:sz w:val="28"/>
          <w:szCs w:val="28"/>
        </w:rPr>
        <w:t xml:space="preserve">составляющим и ассортименту </w:t>
      </w:r>
      <w:r w:rsidRPr="00FA5032">
        <w:rPr>
          <w:sz w:val="28"/>
          <w:szCs w:val="28"/>
        </w:rPr>
        <w:t>предоставляемых услуг не обеспечивает полноценного удовлетворения потребностей</w:t>
      </w:r>
      <w:r>
        <w:rPr>
          <w:sz w:val="28"/>
          <w:szCs w:val="28"/>
        </w:rPr>
        <w:t xml:space="preserve"> существующего </w:t>
      </w:r>
      <w:r w:rsidRPr="00FA5032">
        <w:rPr>
          <w:sz w:val="28"/>
          <w:szCs w:val="28"/>
        </w:rPr>
        <w:t>населения</w:t>
      </w:r>
      <w:r>
        <w:rPr>
          <w:sz w:val="28"/>
          <w:szCs w:val="28"/>
        </w:rPr>
        <w:t>, а, следовательно, на расчетный срок и проектного населения</w:t>
      </w:r>
      <w:r w:rsidRPr="00FA5032">
        <w:rPr>
          <w:sz w:val="28"/>
          <w:szCs w:val="28"/>
        </w:rPr>
        <w:t>.</w:t>
      </w:r>
    </w:p>
    <w:p w:rsidR="00D83635" w:rsidRDefault="00D83635" w:rsidP="00D83635">
      <w:pPr>
        <w:ind w:firstLine="709"/>
        <w:jc w:val="both"/>
        <w:rPr>
          <w:sz w:val="28"/>
          <w:szCs w:val="28"/>
        </w:rPr>
      </w:pPr>
      <w:r>
        <w:rPr>
          <w:sz w:val="28"/>
          <w:szCs w:val="28"/>
        </w:rPr>
        <w:t>В настоящем проекте произведен расчет учреждений и объектов культурно-бытового обслуживания и социального назначения на расчетный срок генерального плана с выделением первой очереди строительства согласно нормативам СНиП 2.07.01-89* и Социальным нормативам и нормам, одобренным распоряжением Правительства РФ от 3 июля 1996г № 1063-р, с изменениями от 14 июля 2001 года.</w:t>
      </w:r>
    </w:p>
    <w:p w:rsidR="00D83635" w:rsidRDefault="00D83635" w:rsidP="00D83635">
      <w:pPr>
        <w:spacing w:line="312" w:lineRule="auto"/>
        <w:ind w:firstLine="709"/>
        <w:jc w:val="center"/>
        <w:rPr>
          <w:i/>
          <w:sz w:val="28"/>
          <w:szCs w:val="28"/>
        </w:rPr>
        <w:sectPr w:rsidR="00D83635" w:rsidSect="001B5386">
          <w:headerReference w:type="default" r:id="rId13"/>
          <w:footerReference w:type="even" r:id="rId14"/>
          <w:footerReference w:type="default" r:id="rId15"/>
          <w:pgSz w:w="11906" w:h="16838"/>
          <w:pgMar w:top="851" w:right="680" w:bottom="851" w:left="1418" w:header="708" w:footer="708" w:gutter="0"/>
          <w:cols w:space="708"/>
          <w:docGrid w:linePitch="360"/>
        </w:sectPr>
      </w:pPr>
    </w:p>
    <w:p w:rsidR="00D83635" w:rsidRPr="009410FA" w:rsidRDefault="00D83635" w:rsidP="00D83635">
      <w:pPr>
        <w:spacing w:line="312" w:lineRule="auto"/>
        <w:ind w:firstLine="709"/>
        <w:jc w:val="center"/>
        <w:rPr>
          <w:i/>
          <w:sz w:val="28"/>
          <w:szCs w:val="28"/>
        </w:rPr>
      </w:pPr>
      <w:r w:rsidRPr="009410FA">
        <w:rPr>
          <w:i/>
          <w:sz w:val="28"/>
          <w:szCs w:val="28"/>
        </w:rPr>
        <w:t>Расчет объектов социального и культурно-бытового обслуживания Северского сельского поселения</w:t>
      </w:r>
    </w:p>
    <w:tbl>
      <w:tblPr>
        <w:tblW w:w="14569" w:type="dxa"/>
        <w:jc w:val="center"/>
        <w:tblInd w:w="103" w:type="dxa"/>
        <w:tblLook w:val="0000"/>
      </w:tblPr>
      <w:tblGrid>
        <w:gridCol w:w="3157"/>
        <w:gridCol w:w="1608"/>
        <w:gridCol w:w="1533"/>
        <w:gridCol w:w="1609"/>
        <w:gridCol w:w="1998"/>
        <w:gridCol w:w="1800"/>
        <w:gridCol w:w="1537"/>
        <w:gridCol w:w="1327"/>
      </w:tblGrid>
      <w:tr w:rsidR="00D83635" w:rsidTr="00F948D3">
        <w:trPr>
          <w:trHeight w:val="360"/>
          <w:jc w:val="center"/>
        </w:trPr>
        <w:tc>
          <w:tcPr>
            <w:tcW w:w="315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83635" w:rsidRPr="00B26461" w:rsidRDefault="00D83635" w:rsidP="00F948D3">
            <w:pPr>
              <w:jc w:val="center"/>
              <w:rPr>
                <w:b/>
              </w:rPr>
            </w:pPr>
            <w:r w:rsidRPr="00B26461">
              <w:rPr>
                <w:b/>
              </w:rPr>
              <w:t xml:space="preserve">Наименование    </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83635" w:rsidRPr="00B26461" w:rsidRDefault="00D83635" w:rsidP="00F948D3">
            <w:pPr>
              <w:jc w:val="center"/>
              <w:rPr>
                <w:b/>
              </w:rPr>
            </w:pPr>
            <w:r w:rsidRPr="00B26461">
              <w:rPr>
                <w:b/>
              </w:rPr>
              <w:t>Единица измерения</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83635" w:rsidRPr="00B26461" w:rsidRDefault="00D83635" w:rsidP="00F948D3">
            <w:pPr>
              <w:jc w:val="center"/>
              <w:rPr>
                <w:b/>
              </w:rPr>
            </w:pPr>
            <w:r w:rsidRPr="00B26461">
              <w:rPr>
                <w:b/>
              </w:rPr>
              <w:t>Норма СНиП 2.07.01-89*</w:t>
            </w:r>
          </w:p>
        </w:tc>
        <w:tc>
          <w:tcPr>
            <w:tcW w:w="16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83635" w:rsidRPr="00B26461" w:rsidRDefault="00D83635" w:rsidP="00F948D3">
            <w:pPr>
              <w:jc w:val="center"/>
              <w:rPr>
                <w:b/>
              </w:rPr>
            </w:pPr>
            <w:r w:rsidRPr="00B26461">
              <w:rPr>
                <w:b/>
              </w:rPr>
              <w:t>Сохраняемая существующая по с/п</w:t>
            </w:r>
          </w:p>
        </w:tc>
        <w:tc>
          <w:tcPr>
            <w:tcW w:w="3798" w:type="dxa"/>
            <w:gridSpan w:val="2"/>
            <w:vMerge w:val="restart"/>
            <w:tcBorders>
              <w:top w:val="single" w:sz="4" w:space="0" w:color="auto"/>
              <w:left w:val="single" w:sz="4" w:space="0" w:color="auto"/>
              <w:bottom w:val="nil"/>
              <w:right w:val="single" w:sz="4" w:space="0" w:color="000000"/>
            </w:tcBorders>
            <w:shd w:val="clear" w:color="auto" w:fill="FFFFFF"/>
            <w:vAlign w:val="center"/>
          </w:tcPr>
          <w:p w:rsidR="00D83635" w:rsidRPr="00B26461" w:rsidRDefault="00D83635" w:rsidP="00F948D3">
            <w:pPr>
              <w:jc w:val="center"/>
              <w:rPr>
                <w:b/>
              </w:rPr>
            </w:pPr>
            <w:r w:rsidRPr="00B26461">
              <w:rPr>
                <w:b/>
              </w:rPr>
              <w:t>Нормативная потребность  населения с/п</w:t>
            </w:r>
          </w:p>
        </w:tc>
        <w:tc>
          <w:tcPr>
            <w:tcW w:w="286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83635" w:rsidRPr="00B26461" w:rsidRDefault="00D83635" w:rsidP="00F948D3">
            <w:pPr>
              <w:jc w:val="center"/>
              <w:rPr>
                <w:b/>
              </w:rPr>
            </w:pPr>
            <w:r w:rsidRPr="00B26461">
              <w:rPr>
                <w:b/>
              </w:rPr>
              <w:t>Требуется запроектировать по с/п</w:t>
            </w:r>
          </w:p>
        </w:tc>
      </w:tr>
      <w:tr w:rsidR="00D83635" w:rsidTr="00F948D3">
        <w:trPr>
          <w:trHeight w:val="720"/>
          <w:jc w:val="center"/>
        </w:trPr>
        <w:tc>
          <w:tcPr>
            <w:tcW w:w="3157" w:type="dxa"/>
            <w:vMerge/>
            <w:tcBorders>
              <w:top w:val="single" w:sz="4" w:space="0" w:color="auto"/>
              <w:left w:val="single" w:sz="4" w:space="0" w:color="auto"/>
              <w:bottom w:val="single" w:sz="4" w:space="0" w:color="auto"/>
              <w:right w:val="single" w:sz="4" w:space="0" w:color="auto"/>
            </w:tcBorders>
            <w:vAlign w:val="center"/>
          </w:tcPr>
          <w:p w:rsidR="00D83635" w:rsidRDefault="00D83635" w:rsidP="00F948D3"/>
        </w:tc>
        <w:tc>
          <w:tcPr>
            <w:tcW w:w="1608" w:type="dxa"/>
            <w:vMerge/>
            <w:tcBorders>
              <w:top w:val="single" w:sz="4" w:space="0" w:color="auto"/>
              <w:left w:val="single" w:sz="4" w:space="0" w:color="auto"/>
              <w:bottom w:val="single" w:sz="4" w:space="0" w:color="auto"/>
              <w:right w:val="single" w:sz="4" w:space="0" w:color="auto"/>
            </w:tcBorders>
            <w:vAlign w:val="center"/>
          </w:tcPr>
          <w:p w:rsidR="00D83635" w:rsidRDefault="00D83635" w:rsidP="00F948D3"/>
        </w:tc>
        <w:tc>
          <w:tcPr>
            <w:tcW w:w="1533" w:type="dxa"/>
            <w:vMerge/>
            <w:tcBorders>
              <w:top w:val="single" w:sz="4" w:space="0" w:color="auto"/>
              <w:left w:val="single" w:sz="4" w:space="0" w:color="auto"/>
              <w:bottom w:val="single" w:sz="4" w:space="0" w:color="auto"/>
              <w:right w:val="single" w:sz="4" w:space="0" w:color="auto"/>
            </w:tcBorders>
            <w:vAlign w:val="center"/>
          </w:tcPr>
          <w:p w:rsidR="00D83635" w:rsidRDefault="00D83635" w:rsidP="00F948D3"/>
        </w:tc>
        <w:tc>
          <w:tcPr>
            <w:tcW w:w="1609" w:type="dxa"/>
            <w:vMerge/>
            <w:tcBorders>
              <w:top w:val="single" w:sz="4" w:space="0" w:color="auto"/>
              <w:left w:val="single" w:sz="4" w:space="0" w:color="auto"/>
              <w:bottom w:val="single" w:sz="4" w:space="0" w:color="000000"/>
              <w:right w:val="single" w:sz="4" w:space="0" w:color="auto"/>
            </w:tcBorders>
            <w:vAlign w:val="center"/>
          </w:tcPr>
          <w:p w:rsidR="00D83635" w:rsidRDefault="00D83635" w:rsidP="00F948D3"/>
        </w:tc>
        <w:tc>
          <w:tcPr>
            <w:tcW w:w="3798" w:type="dxa"/>
            <w:gridSpan w:val="2"/>
            <w:vMerge/>
            <w:tcBorders>
              <w:top w:val="single" w:sz="4" w:space="0" w:color="auto"/>
              <w:left w:val="single" w:sz="4" w:space="0" w:color="auto"/>
              <w:bottom w:val="nil"/>
              <w:right w:val="single" w:sz="4" w:space="0" w:color="000000"/>
            </w:tcBorders>
            <w:vAlign w:val="center"/>
          </w:tcPr>
          <w:p w:rsidR="00D83635" w:rsidRDefault="00D83635" w:rsidP="00F948D3"/>
        </w:tc>
        <w:tc>
          <w:tcPr>
            <w:tcW w:w="2864" w:type="dxa"/>
            <w:gridSpan w:val="2"/>
            <w:vMerge/>
            <w:tcBorders>
              <w:top w:val="single" w:sz="4" w:space="0" w:color="auto"/>
              <w:left w:val="single" w:sz="4" w:space="0" w:color="auto"/>
              <w:bottom w:val="single" w:sz="4" w:space="0" w:color="auto"/>
              <w:right w:val="single" w:sz="4" w:space="0" w:color="auto"/>
            </w:tcBorders>
            <w:vAlign w:val="center"/>
          </w:tcPr>
          <w:p w:rsidR="00D83635" w:rsidRDefault="00D83635" w:rsidP="00F948D3"/>
        </w:tc>
      </w:tr>
      <w:tr w:rsidR="00D83635" w:rsidTr="00F948D3">
        <w:trPr>
          <w:trHeight w:val="634"/>
          <w:jc w:val="center"/>
        </w:trPr>
        <w:tc>
          <w:tcPr>
            <w:tcW w:w="3157" w:type="dxa"/>
            <w:vMerge/>
            <w:tcBorders>
              <w:top w:val="single" w:sz="4" w:space="0" w:color="auto"/>
              <w:left w:val="single" w:sz="4" w:space="0" w:color="auto"/>
              <w:bottom w:val="single" w:sz="4" w:space="0" w:color="auto"/>
              <w:right w:val="single" w:sz="4" w:space="0" w:color="auto"/>
            </w:tcBorders>
            <w:vAlign w:val="center"/>
          </w:tcPr>
          <w:p w:rsidR="00D83635" w:rsidRDefault="00D83635" w:rsidP="00F948D3"/>
        </w:tc>
        <w:tc>
          <w:tcPr>
            <w:tcW w:w="1608" w:type="dxa"/>
            <w:vMerge/>
            <w:tcBorders>
              <w:top w:val="single" w:sz="4" w:space="0" w:color="auto"/>
              <w:left w:val="single" w:sz="4" w:space="0" w:color="auto"/>
              <w:bottom w:val="single" w:sz="4" w:space="0" w:color="auto"/>
              <w:right w:val="single" w:sz="4" w:space="0" w:color="auto"/>
            </w:tcBorders>
            <w:vAlign w:val="center"/>
          </w:tcPr>
          <w:p w:rsidR="00D83635" w:rsidRDefault="00D83635" w:rsidP="00F948D3"/>
        </w:tc>
        <w:tc>
          <w:tcPr>
            <w:tcW w:w="1533" w:type="dxa"/>
            <w:vMerge/>
            <w:tcBorders>
              <w:top w:val="single" w:sz="4" w:space="0" w:color="auto"/>
              <w:left w:val="single" w:sz="4" w:space="0" w:color="auto"/>
              <w:bottom w:val="single" w:sz="4" w:space="0" w:color="auto"/>
              <w:right w:val="single" w:sz="4" w:space="0" w:color="auto"/>
            </w:tcBorders>
            <w:vAlign w:val="center"/>
          </w:tcPr>
          <w:p w:rsidR="00D83635" w:rsidRDefault="00D83635" w:rsidP="00F948D3"/>
        </w:tc>
        <w:tc>
          <w:tcPr>
            <w:tcW w:w="1609" w:type="dxa"/>
            <w:vMerge/>
            <w:tcBorders>
              <w:top w:val="single" w:sz="4" w:space="0" w:color="auto"/>
              <w:left w:val="single" w:sz="4" w:space="0" w:color="auto"/>
              <w:bottom w:val="single" w:sz="4" w:space="0" w:color="000000"/>
              <w:right w:val="single" w:sz="4" w:space="0" w:color="auto"/>
            </w:tcBorders>
            <w:vAlign w:val="center"/>
          </w:tcPr>
          <w:p w:rsidR="00D83635" w:rsidRDefault="00D83635" w:rsidP="00F948D3"/>
        </w:tc>
        <w:tc>
          <w:tcPr>
            <w:tcW w:w="1998" w:type="dxa"/>
            <w:tcBorders>
              <w:top w:val="single" w:sz="4" w:space="0" w:color="auto"/>
              <w:left w:val="nil"/>
              <w:bottom w:val="single" w:sz="4" w:space="0" w:color="auto"/>
              <w:right w:val="single" w:sz="4" w:space="0" w:color="auto"/>
            </w:tcBorders>
            <w:shd w:val="clear" w:color="auto" w:fill="FFFFFF"/>
            <w:vAlign w:val="center"/>
          </w:tcPr>
          <w:p w:rsidR="00D83635" w:rsidRPr="00B26461" w:rsidRDefault="00D83635" w:rsidP="00F948D3">
            <w:pPr>
              <w:jc w:val="center"/>
              <w:rPr>
                <w:b/>
              </w:rPr>
            </w:pPr>
            <w:r w:rsidRPr="00B26461">
              <w:rPr>
                <w:b/>
              </w:rPr>
              <w:t>Первая очередь</w:t>
            </w:r>
          </w:p>
        </w:tc>
        <w:tc>
          <w:tcPr>
            <w:tcW w:w="1800" w:type="dxa"/>
            <w:tcBorders>
              <w:top w:val="single" w:sz="4" w:space="0" w:color="auto"/>
              <w:left w:val="nil"/>
              <w:bottom w:val="single" w:sz="4" w:space="0" w:color="auto"/>
              <w:right w:val="single" w:sz="4" w:space="0" w:color="auto"/>
            </w:tcBorders>
            <w:shd w:val="clear" w:color="auto" w:fill="FFFFFF"/>
            <w:vAlign w:val="center"/>
          </w:tcPr>
          <w:p w:rsidR="00D83635" w:rsidRPr="00B26461" w:rsidRDefault="00D83635" w:rsidP="00F948D3">
            <w:pPr>
              <w:jc w:val="center"/>
              <w:rPr>
                <w:b/>
              </w:rPr>
            </w:pPr>
            <w:r w:rsidRPr="00B26461">
              <w:rPr>
                <w:b/>
              </w:rPr>
              <w:t>Расчетный срок</w:t>
            </w:r>
          </w:p>
        </w:tc>
        <w:tc>
          <w:tcPr>
            <w:tcW w:w="1537" w:type="dxa"/>
            <w:vMerge w:val="restart"/>
            <w:tcBorders>
              <w:top w:val="nil"/>
              <w:left w:val="single" w:sz="4" w:space="0" w:color="auto"/>
              <w:bottom w:val="single" w:sz="4" w:space="0" w:color="auto"/>
              <w:right w:val="single" w:sz="4" w:space="0" w:color="auto"/>
            </w:tcBorders>
            <w:shd w:val="clear" w:color="auto" w:fill="FFFFFF"/>
            <w:vAlign w:val="center"/>
          </w:tcPr>
          <w:p w:rsidR="00D83635" w:rsidRPr="00B26461" w:rsidRDefault="00D83635" w:rsidP="00F948D3">
            <w:pPr>
              <w:jc w:val="center"/>
              <w:rPr>
                <w:b/>
              </w:rPr>
            </w:pPr>
            <w:r w:rsidRPr="00B26461">
              <w:rPr>
                <w:b/>
              </w:rPr>
              <w:t>Первая очередь строительства</w:t>
            </w:r>
          </w:p>
        </w:tc>
        <w:tc>
          <w:tcPr>
            <w:tcW w:w="1327" w:type="dxa"/>
            <w:vMerge w:val="restart"/>
            <w:tcBorders>
              <w:top w:val="nil"/>
              <w:left w:val="single" w:sz="4" w:space="0" w:color="auto"/>
              <w:bottom w:val="single" w:sz="4" w:space="0" w:color="auto"/>
              <w:right w:val="single" w:sz="4" w:space="0" w:color="auto"/>
            </w:tcBorders>
            <w:shd w:val="clear" w:color="auto" w:fill="FFFFFF"/>
            <w:vAlign w:val="center"/>
          </w:tcPr>
          <w:p w:rsidR="00D83635" w:rsidRPr="00B26461" w:rsidRDefault="00D83635" w:rsidP="00F948D3">
            <w:pPr>
              <w:jc w:val="center"/>
              <w:rPr>
                <w:b/>
              </w:rPr>
            </w:pPr>
            <w:r w:rsidRPr="00B26461">
              <w:rPr>
                <w:b/>
              </w:rPr>
              <w:t>Расчетный срок</w:t>
            </w:r>
          </w:p>
        </w:tc>
      </w:tr>
      <w:tr w:rsidR="00D83635" w:rsidTr="00F948D3">
        <w:trPr>
          <w:trHeight w:val="490"/>
          <w:jc w:val="center"/>
        </w:trPr>
        <w:tc>
          <w:tcPr>
            <w:tcW w:w="3157" w:type="dxa"/>
            <w:vMerge/>
            <w:tcBorders>
              <w:top w:val="single" w:sz="4" w:space="0" w:color="auto"/>
              <w:left w:val="single" w:sz="4" w:space="0" w:color="auto"/>
              <w:bottom w:val="single" w:sz="4" w:space="0" w:color="auto"/>
              <w:right w:val="single" w:sz="4" w:space="0" w:color="auto"/>
            </w:tcBorders>
            <w:vAlign w:val="center"/>
          </w:tcPr>
          <w:p w:rsidR="00D83635" w:rsidRDefault="00D83635" w:rsidP="00F948D3"/>
        </w:tc>
        <w:tc>
          <w:tcPr>
            <w:tcW w:w="1608" w:type="dxa"/>
            <w:vMerge/>
            <w:tcBorders>
              <w:top w:val="single" w:sz="4" w:space="0" w:color="auto"/>
              <w:left w:val="single" w:sz="4" w:space="0" w:color="auto"/>
              <w:bottom w:val="single" w:sz="4" w:space="0" w:color="auto"/>
              <w:right w:val="single" w:sz="4" w:space="0" w:color="auto"/>
            </w:tcBorders>
            <w:vAlign w:val="center"/>
          </w:tcPr>
          <w:p w:rsidR="00D83635" w:rsidRDefault="00D83635" w:rsidP="00F948D3"/>
        </w:tc>
        <w:tc>
          <w:tcPr>
            <w:tcW w:w="1533" w:type="dxa"/>
            <w:vMerge/>
            <w:tcBorders>
              <w:top w:val="single" w:sz="4" w:space="0" w:color="auto"/>
              <w:left w:val="single" w:sz="4" w:space="0" w:color="auto"/>
              <w:bottom w:val="single" w:sz="4" w:space="0" w:color="auto"/>
              <w:right w:val="single" w:sz="4" w:space="0" w:color="auto"/>
            </w:tcBorders>
            <w:vAlign w:val="center"/>
          </w:tcPr>
          <w:p w:rsidR="00D83635" w:rsidRDefault="00D83635" w:rsidP="00F948D3"/>
        </w:tc>
        <w:tc>
          <w:tcPr>
            <w:tcW w:w="1609" w:type="dxa"/>
            <w:vMerge/>
            <w:tcBorders>
              <w:top w:val="single" w:sz="4" w:space="0" w:color="auto"/>
              <w:left w:val="single" w:sz="4" w:space="0" w:color="auto"/>
              <w:bottom w:val="single" w:sz="4" w:space="0" w:color="000000"/>
              <w:right w:val="single" w:sz="4" w:space="0" w:color="auto"/>
            </w:tcBorders>
            <w:vAlign w:val="center"/>
          </w:tcPr>
          <w:p w:rsidR="00D83635" w:rsidRDefault="00D83635" w:rsidP="00F948D3"/>
        </w:tc>
        <w:tc>
          <w:tcPr>
            <w:tcW w:w="1998" w:type="dxa"/>
            <w:tcBorders>
              <w:top w:val="nil"/>
              <w:left w:val="nil"/>
              <w:right w:val="nil"/>
            </w:tcBorders>
            <w:shd w:val="clear" w:color="auto" w:fill="FFFFFF"/>
          </w:tcPr>
          <w:p w:rsidR="00D83635" w:rsidRPr="00B26461" w:rsidRDefault="00D83635" w:rsidP="00F948D3">
            <w:pPr>
              <w:jc w:val="center"/>
              <w:rPr>
                <w:b/>
              </w:rPr>
            </w:pPr>
            <w:r w:rsidRPr="00B26461">
              <w:rPr>
                <w:b/>
              </w:rPr>
              <w:t>30,5</w:t>
            </w:r>
          </w:p>
          <w:p w:rsidR="00D83635" w:rsidRPr="00B26461" w:rsidRDefault="00D83635" w:rsidP="00F948D3">
            <w:pPr>
              <w:jc w:val="center"/>
              <w:rPr>
                <w:b/>
              </w:rPr>
            </w:pPr>
            <w:r w:rsidRPr="00B26461">
              <w:rPr>
                <w:b/>
              </w:rPr>
              <w:t>тыс.чел</w:t>
            </w:r>
          </w:p>
        </w:tc>
        <w:tc>
          <w:tcPr>
            <w:tcW w:w="1800" w:type="dxa"/>
            <w:tcBorders>
              <w:top w:val="nil"/>
              <w:left w:val="single" w:sz="4" w:space="0" w:color="auto"/>
              <w:right w:val="nil"/>
            </w:tcBorders>
            <w:shd w:val="clear" w:color="auto" w:fill="FFFFFF"/>
          </w:tcPr>
          <w:p w:rsidR="00D83635" w:rsidRPr="00B26461" w:rsidRDefault="00D83635" w:rsidP="00F948D3">
            <w:pPr>
              <w:jc w:val="center"/>
              <w:rPr>
                <w:b/>
              </w:rPr>
            </w:pPr>
            <w:r w:rsidRPr="00B26461">
              <w:rPr>
                <w:b/>
              </w:rPr>
              <w:t>42,4</w:t>
            </w:r>
          </w:p>
          <w:p w:rsidR="00D83635" w:rsidRPr="00B26461" w:rsidRDefault="00D83635" w:rsidP="00F948D3">
            <w:pPr>
              <w:jc w:val="center"/>
              <w:rPr>
                <w:b/>
              </w:rPr>
            </w:pPr>
            <w:r w:rsidRPr="00B26461">
              <w:rPr>
                <w:b/>
              </w:rPr>
              <w:t>тыс.чел</w:t>
            </w:r>
          </w:p>
        </w:tc>
        <w:tc>
          <w:tcPr>
            <w:tcW w:w="1537" w:type="dxa"/>
            <w:vMerge/>
            <w:tcBorders>
              <w:top w:val="nil"/>
              <w:left w:val="single" w:sz="4" w:space="0" w:color="auto"/>
              <w:bottom w:val="single" w:sz="4" w:space="0" w:color="auto"/>
              <w:right w:val="single" w:sz="4" w:space="0" w:color="auto"/>
            </w:tcBorders>
            <w:vAlign w:val="center"/>
          </w:tcPr>
          <w:p w:rsidR="00D83635" w:rsidRDefault="00D83635" w:rsidP="00F948D3"/>
        </w:tc>
        <w:tc>
          <w:tcPr>
            <w:tcW w:w="1327" w:type="dxa"/>
            <w:vMerge/>
            <w:tcBorders>
              <w:top w:val="nil"/>
              <w:left w:val="single" w:sz="4" w:space="0" w:color="auto"/>
              <w:bottom w:val="single" w:sz="4" w:space="0" w:color="auto"/>
              <w:right w:val="single" w:sz="4" w:space="0" w:color="auto"/>
            </w:tcBorders>
            <w:vAlign w:val="center"/>
          </w:tcPr>
          <w:p w:rsidR="00D83635" w:rsidRDefault="00D83635" w:rsidP="00F948D3"/>
        </w:tc>
      </w:tr>
      <w:tr w:rsidR="00D83635" w:rsidTr="00F948D3">
        <w:trPr>
          <w:trHeight w:val="390"/>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Pr="00B26461" w:rsidRDefault="00D83635" w:rsidP="00F948D3">
            <w:pPr>
              <w:jc w:val="center"/>
              <w:rPr>
                <w:b/>
              </w:rPr>
            </w:pPr>
            <w:r w:rsidRPr="00B26461">
              <w:rPr>
                <w:b/>
              </w:rPr>
              <w:t>2</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Pr="00B26461" w:rsidRDefault="00D83635" w:rsidP="00F948D3">
            <w:pPr>
              <w:jc w:val="center"/>
              <w:rPr>
                <w:b/>
              </w:rPr>
            </w:pPr>
            <w:r w:rsidRPr="00B26461">
              <w:rPr>
                <w:b/>
              </w:rPr>
              <w:t>3</w:t>
            </w:r>
          </w:p>
        </w:tc>
        <w:tc>
          <w:tcPr>
            <w:tcW w:w="1533"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Pr="00B26461" w:rsidRDefault="00D83635" w:rsidP="00F948D3">
            <w:pPr>
              <w:jc w:val="center"/>
              <w:rPr>
                <w:b/>
              </w:rPr>
            </w:pPr>
            <w:r w:rsidRPr="00B26461">
              <w:rPr>
                <w:b/>
              </w:rPr>
              <w:t>4</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Pr="00B26461" w:rsidRDefault="00D83635" w:rsidP="00F948D3">
            <w:pPr>
              <w:jc w:val="center"/>
              <w:rPr>
                <w:b/>
              </w:rPr>
            </w:pPr>
            <w:r w:rsidRPr="00B26461">
              <w:rPr>
                <w:b/>
              </w:rPr>
              <w:t>5</w:t>
            </w:r>
          </w:p>
        </w:tc>
        <w:tc>
          <w:tcPr>
            <w:tcW w:w="19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83635" w:rsidRPr="00B26461" w:rsidRDefault="00D83635" w:rsidP="00F948D3">
            <w:pPr>
              <w:jc w:val="center"/>
              <w:rPr>
                <w:b/>
              </w:rPr>
            </w:pPr>
            <w:r w:rsidRPr="00B26461">
              <w:rPr>
                <w:b/>
              </w:rPr>
              <w:t>6</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Pr="00B26461" w:rsidRDefault="00D83635" w:rsidP="00F948D3">
            <w:pPr>
              <w:jc w:val="center"/>
              <w:rPr>
                <w:b/>
              </w:rPr>
            </w:pPr>
            <w:r w:rsidRPr="00B26461">
              <w:rPr>
                <w:b/>
              </w:rPr>
              <w:t>7</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Pr="00B26461" w:rsidRDefault="00D83635" w:rsidP="00F948D3">
            <w:pPr>
              <w:jc w:val="center"/>
              <w:rPr>
                <w:b/>
              </w:rPr>
            </w:pPr>
            <w:r w:rsidRPr="00B26461">
              <w:rPr>
                <w:b/>
              </w:rPr>
              <w:t>8</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Pr="00B26461" w:rsidRDefault="00D83635" w:rsidP="00F948D3">
            <w:pPr>
              <w:jc w:val="center"/>
              <w:rPr>
                <w:b/>
              </w:rPr>
            </w:pPr>
            <w:r w:rsidRPr="00B26461">
              <w:rPr>
                <w:b/>
              </w:rPr>
              <w:t>9</w:t>
            </w:r>
          </w:p>
        </w:tc>
      </w:tr>
      <w:tr w:rsidR="00D83635" w:rsidTr="00F948D3">
        <w:trPr>
          <w:trHeight w:val="835"/>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Детские дошкольные учреждения                (для детей от 2 до 7 лет)</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место</w:t>
            </w:r>
          </w:p>
        </w:tc>
        <w:tc>
          <w:tcPr>
            <w:tcW w:w="1533" w:type="dxa"/>
            <w:tcBorders>
              <w:top w:val="single" w:sz="4" w:space="0" w:color="auto"/>
              <w:left w:val="single" w:sz="4" w:space="0" w:color="auto"/>
              <w:right w:val="single" w:sz="4" w:space="0" w:color="auto"/>
            </w:tcBorders>
            <w:shd w:val="clear" w:color="auto" w:fill="FFFFFF"/>
          </w:tcPr>
          <w:p w:rsidR="00D83635" w:rsidRDefault="00D83635" w:rsidP="00F948D3">
            <w:r>
              <w:t>85%</w:t>
            </w:r>
          </w:p>
          <w:p w:rsidR="00D83635" w:rsidRDefault="00D83635" w:rsidP="00F948D3">
            <w:r>
              <w:t>обеспечен-ности</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675</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1598</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2295</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923</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1620</w:t>
            </w:r>
          </w:p>
        </w:tc>
      </w:tr>
      <w:tr w:rsidR="00D83635" w:rsidTr="00F948D3">
        <w:trPr>
          <w:trHeight w:val="635"/>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Средние общеобразовательные школы  ( для детей от 7 до 17 лет)</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учащиеся</w:t>
            </w:r>
          </w:p>
        </w:tc>
        <w:tc>
          <w:tcPr>
            <w:tcW w:w="1533" w:type="dxa"/>
            <w:tcBorders>
              <w:top w:val="single" w:sz="4" w:space="0" w:color="auto"/>
              <w:left w:val="single" w:sz="4" w:space="0" w:color="auto"/>
              <w:bottom w:val="single" w:sz="4" w:space="0" w:color="auto"/>
              <w:right w:val="single" w:sz="4" w:space="0" w:color="auto"/>
            </w:tcBorders>
            <w:shd w:val="clear" w:color="auto" w:fill="FFFFFF"/>
          </w:tcPr>
          <w:p w:rsidR="00D83635" w:rsidRPr="009410FA" w:rsidRDefault="00D83635" w:rsidP="00F948D3">
            <w:r w:rsidRPr="009410FA">
              <w:t>1-9кл.-100%        10-11 кл. 75%</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2419</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3356</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5063</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937</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2644</w:t>
            </w:r>
          </w:p>
        </w:tc>
      </w:tr>
      <w:tr w:rsidR="00D83635" w:rsidTr="00F948D3">
        <w:trPr>
          <w:trHeight w:val="1015"/>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Межшкольный учебно-производственный комбинат</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учащиеся</w:t>
            </w:r>
          </w:p>
        </w:tc>
        <w:tc>
          <w:tcPr>
            <w:tcW w:w="1533" w:type="dxa"/>
            <w:tcBorders>
              <w:top w:val="single" w:sz="4" w:space="0" w:color="auto"/>
              <w:left w:val="single" w:sz="4" w:space="0" w:color="auto"/>
              <w:right w:val="single" w:sz="4" w:space="0" w:color="auto"/>
            </w:tcBorders>
            <w:shd w:val="clear" w:color="auto" w:fill="FFFFFF"/>
          </w:tcPr>
          <w:p w:rsidR="00D83635" w:rsidRDefault="00D83635" w:rsidP="00F948D3">
            <w:r>
              <w:t>8%</w:t>
            </w:r>
          </w:p>
          <w:p w:rsidR="00D83635" w:rsidRDefault="00D83635" w:rsidP="00F948D3">
            <w:r>
              <w:t>от общего числа школьников</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350</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302</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466</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116</w:t>
            </w:r>
          </w:p>
        </w:tc>
      </w:tr>
      <w:tr w:rsidR="00D83635" w:rsidTr="00F948D3">
        <w:trPr>
          <w:trHeight w:val="777"/>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Внешкольные учреждения</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учащиеся</w:t>
            </w:r>
          </w:p>
        </w:tc>
        <w:tc>
          <w:tcPr>
            <w:tcW w:w="1533" w:type="dxa"/>
            <w:tcBorders>
              <w:top w:val="single" w:sz="4" w:space="0" w:color="auto"/>
              <w:left w:val="single" w:sz="4" w:space="0" w:color="auto"/>
              <w:right w:val="single" w:sz="4" w:space="0" w:color="auto"/>
            </w:tcBorders>
            <w:shd w:val="clear" w:color="auto" w:fill="FFFFFF"/>
          </w:tcPr>
          <w:p w:rsidR="00D83635" w:rsidRDefault="00D83635" w:rsidP="00F948D3">
            <w:r>
              <w:t>10%</w:t>
            </w:r>
          </w:p>
          <w:p w:rsidR="00D83635" w:rsidRDefault="00D83635" w:rsidP="00F948D3">
            <w:r>
              <w:t>от общего числа школьников</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390</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336</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506</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116</w:t>
            </w:r>
          </w:p>
        </w:tc>
      </w:tr>
      <w:tr w:rsidR="00D83635" w:rsidTr="00F948D3">
        <w:trPr>
          <w:trHeight w:val="574"/>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Дома-интернаты для престарелых ветеранов войны и труда</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место</w:t>
            </w:r>
          </w:p>
        </w:tc>
        <w:tc>
          <w:tcPr>
            <w:tcW w:w="1533" w:type="dxa"/>
            <w:tcBorders>
              <w:top w:val="single" w:sz="4" w:space="0" w:color="auto"/>
              <w:left w:val="single" w:sz="4" w:space="0" w:color="auto"/>
              <w:right w:val="single" w:sz="4" w:space="0" w:color="auto"/>
            </w:tcBorders>
            <w:shd w:val="clear" w:color="auto" w:fill="FFFFFF"/>
          </w:tcPr>
          <w:p w:rsidR="00D83635" w:rsidRDefault="00D83635" w:rsidP="00F948D3">
            <w:r>
              <w:t>30</w:t>
            </w:r>
          </w:p>
          <w:p w:rsidR="00D83635" w:rsidRDefault="00D83635" w:rsidP="00F948D3">
            <w:r>
              <w:t xml:space="preserve">на 10 тыс. населения </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92</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127</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92</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127</w:t>
            </w:r>
          </w:p>
        </w:tc>
      </w:tr>
      <w:tr w:rsidR="00D83635" w:rsidTr="00F948D3">
        <w:trPr>
          <w:trHeight w:val="730"/>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Стационарные больницы</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коек</w:t>
            </w:r>
          </w:p>
        </w:tc>
        <w:tc>
          <w:tcPr>
            <w:tcW w:w="1533" w:type="dxa"/>
            <w:tcBorders>
              <w:top w:val="single" w:sz="4" w:space="0" w:color="auto"/>
              <w:left w:val="single" w:sz="4" w:space="0" w:color="auto"/>
              <w:right w:val="single" w:sz="4" w:space="0" w:color="auto"/>
            </w:tcBorders>
            <w:shd w:val="clear" w:color="auto" w:fill="FFFFFF"/>
          </w:tcPr>
          <w:p w:rsidR="00D83635" w:rsidRDefault="00D83635" w:rsidP="00F948D3">
            <w:r>
              <w:t>13,47</w:t>
            </w:r>
          </w:p>
          <w:p w:rsidR="00D83635" w:rsidRDefault="00D83635" w:rsidP="00F948D3">
            <w:r>
              <w:t>на 1 тыс. чел.</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233</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411</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570</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178</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338</w:t>
            </w:r>
          </w:p>
        </w:tc>
      </w:tr>
      <w:tr w:rsidR="00D83635" w:rsidTr="00F948D3">
        <w:trPr>
          <w:trHeight w:val="751"/>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Поликлиники,  без стационара</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посещений в смену</w:t>
            </w:r>
          </w:p>
        </w:tc>
        <w:tc>
          <w:tcPr>
            <w:tcW w:w="1533" w:type="dxa"/>
            <w:tcBorders>
              <w:top w:val="single" w:sz="4" w:space="0" w:color="auto"/>
              <w:left w:val="single" w:sz="4" w:space="0" w:color="auto"/>
              <w:right w:val="single" w:sz="4" w:space="0" w:color="auto"/>
            </w:tcBorders>
            <w:shd w:val="clear" w:color="auto" w:fill="FFFFFF"/>
          </w:tcPr>
          <w:p w:rsidR="00D83635" w:rsidRDefault="00D83635" w:rsidP="00F948D3">
            <w:r>
              <w:t>18,15</w:t>
            </w:r>
          </w:p>
          <w:p w:rsidR="00D83635" w:rsidRDefault="00D83635" w:rsidP="00F948D3">
            <w:r>
              <w:t>на 1 тыс. чел.</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600</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554</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770</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170</w:t>
            </w:r>
          </w:p>
        </w:tc>
      </w:tr>
      <w:tr w:rsidR="00D83635" w:rsidTr="00F948D3">
        <w:trPr>
          <w:trHeight w:val="528"/>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Станции скорой медицинской помощи</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автомобилей</w:t>
            </w:r>
          </w:p>
        </w:tc>
        <w:tc>
          <w:tcPr>
            <w:tcW w:w="1533" w:type="dxa"/>
            <w:tcBorders>
              <w:top w:val="single" w:sz="4" w:space="0" w:color="auto"/>
              <w:left w:val="nil"/>
              <w:right w:val="single" w:sz="4" w:space="0" w:color="auto"/>
            </w:tcBorders>
            <w:shd w:val="clear" w:color="auto" w:fill="FFFFFF"/>
          </w:tcPr>
          <w:p w:rsidR="00D83635" w:rsidRDefault="00D83635" w:rsidP="00F948D3">
            <w:r>
              <w:t>0,1</w:t>
            </w:r>
          </w:p>
          <w:p w:rsidR="00D83635" w:rsidRDefault="00D83635" w:rsidP="00F948D3">
            <w:r>
              <w:t>на 1 тыс. чел.</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4</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3</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4</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w:t>
            </w:r>
          </w:p>
        </w:tc>
      </w:tr>
      <w:tr w:rsidR="00D83635" w:rsidTr="00F948D3">
        <w:trPr>
          <w:trHeight w:val="522"/>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Спортивные залы общего пользования</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 xml:space="preserve">кв.м. пола </w:t>
            </w:r>
          </w:p>
        </w:tc>
        <w:tc>
          <w:tcPr>
            <w:tcW w:w="1533" w:type="dxa"/>
            <w:tcBorders>
              <w:top w:val="single" w:sz="4" w:space="0" w:color="auto"/>
              <w:left w:val="nil"/>
              <w:right w:val="single" w:sz="4" w:space="0" w:color="auto"/>
            </w:tcBorders>
            <w:shd w:val="clear" w:color="auto" w:fill="FFFFFF"/>
          </w:tcPr>
          <w:p w:rsidR="00D83635" w:rsidRDefault="00D83635" w:rsidP="00F948D3">
            <w:r>
              <w:t>3500</w:t>
            </w:r>
          </w:p>
          <w:p w:rsidR="00D83635" w:rsidRDefault="00D83635" w:rsidP="00F948D3">
            <w:r>
              <w:t>на 10 тыс. чел.</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312</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10675</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14840</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10363</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14528</w:t>
            </w:r>
          </w:p>
        </w:tc>
      </w:tr>
      <w:tr w:rsidR="00D83635" w:rsidTr="00F948D3">
        <w:trPr>
          <w:trHeight w:val="729"/>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Плоскостные спортивные сооружения</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кв.м.</w:t>
            </w:r>
          </w:p>
        </w:tc>
        <w:tc>
          <w:tcPr>
            <w:tcW w:w="1533" w:type="dxa"/>
            <w:tcBorders>
              <w:top w:val="single" w:sz="4" w:space="0" w:color="auto"/>
              <w:left w:val="nil"/>
              <w:right w:val="single" w:sz="4" w:space="0" w:color="auto"/>
            </w:tcBorders>
            <w:shd w:val="clear" w:color="auto" w:fill="FFFFFF"/>
          </w:tcPr>
          <w:p w:rsidR="00D83635" w:rsidRDefault="00D83635" w:rsidP="00F948D3">
            <w:r>
              <w:t>1949,4</w:t>
            </w:r>
          </w:p>
          <w:p w:rsidR="00D83635" w:rsidRDefault="00D83635" w:rsidP="00F948D3">
            <w:r>
              <w:t>на 1 тыс. чел.</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2220</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59457</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82655</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80435</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1949,40</w:t>
            </w:r>
          </w:p>
        </w:tc>
      </w:tr>
      <w:tr w:rsidR="00D83635" w:rsidTr="00F948D3">
        <w:trPr>
          <w:trHeight w:val="555"/>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Клубы или учреждения клубного типа</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зрительские места</w:t>
            </w:r>
          </w:p>
        </w:tc>
        <w:tc>
          <w:tcPr>
            <w:tcW w:w="1533" w:type="dxa"/>
            <w:tcBorders>
              <w:top w:val="single" w:sz="4" w:space="0" w:color="auto"/>
              <w:left w:val="nil"/>
              <w:right w:val="single" w:sz="4" w:space="0" w:color="auto"/>
            </w:tcBorders>
            <w:shd w:val="clear" w:color="auto" w:fill="FFFFFF"/>
          </w:tcPr>
          <w:p w:rsidR="00D83635" w:rsidRDefault="00D83635" w:rsidP="00F948D3">
            <w:r>
              <w:t>150</w:t>
            </w:r>
          </w:p>
          <w:p w:rsidR="00D83635" w:rsidRDefault="00D83635" w:rsidP="00F948D3">
            <w:r>
              <w:t>на 1 тыс. чел.</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320</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4575</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6360</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4255</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6040</w:t>
            </w:r>
          </w:p>
        </w:tc>
      </w:tr>
      <w:tr w:rsidR="00D83635" w:rsidTr="00F948D3">
        <w:trPr>
          <w:trHeight w:val="661"/>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Библиотеки</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учреждение культуры</w:t>
            </w:r>
          </w:p>
        </w:tc>
        <w:tc>
          <w:tcPr>
            <w:tcW w:w="1533" w:type="dxa"/>
            <w:tcBorders>
              <w:top w:val="single" w:sz="4" w:space="0" w:color="auto"/>
              <w:left w:val="nil"/>
              <w:right w:val="single" w:sz="4" w:space="0" w:color="auto"/>
            </w:tcBorders>
            <w:shd w:val="clear" w:color="auto" w:fill="FFFFFF"/>
          </w:tcPr>
          <w:p w:rsidR="00D83635" w:rsidRDefault="00D83635" w:rsidP="00F948D3">
            <w:r>
              <w:t>1</w:t>
            </w:r>
          </w:p>
          <w:p w:rsidR="00D83635" w:rsidRDefault="00D83635" w:rsidP="00F948D3">
            <w:r>
              <w:t>на 3-5 тыс. чел.</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3</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8</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11</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5</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8</w:t>
            </w:r>
          </w:p>
        </w:tc>
      </w:tr>
      <w:tr w:rsidR="00D83635" w:rsidTr="00F948D3">
        <w:trPr>
          <w:trHeight w:val="661"/>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тыс.ед.хранения</w:t>
            </w:r>
          </w:p>
        </w:tc>
        <w:tc>
          <w:tcPr>
            <w:tcW w:w="1533" w:type="dxa"/>
            <w:tcBorders>
              <w:top w:val="single" w:sz="4" w:space="0" w:color="auto"/>
              <w:left w:val="nil"/>
              <w:right w:val="single" w:sz="4" w:space="0" w:color="auto"/>
            </w:tcBorders>
            <w:shd w:val="clear" w:color="auto" w:fill="FFFFFF"/>
          </w:tcPr>
          <w:p w:rsidR="00D83635" w:rsidRDefault="00D83635" w:rsidP="00F948D3">
            <w:r>
              <w:t>4 на 1 ты.чел.</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103,2</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122,0</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169,6</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18,8</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66,4</w:t>
            </w:r>
          </w:p>
        </w:tc>
      </w:tr>
      <w:tr w:rsidR="00D83635" w:rsidTr="00F948D3">
        <w:trPr>
          <w:trHeight w:val="661"/>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Кинотеатры</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зрительские места</w:t>
            </w:r>
          </w:p>
        </w:tc>
        <w:tc>
          <w:tcPr>
            <w:tcW w:w="1533" w:type="dxa"/>
            <w:tcBorders>
              <w:top w:val="single" w:sz="4" w:space="0" w:color="auto"/>
              <w:left w:val="nil"/>
              <w:right w:val="single" w:sz="4" w:space="0" w:color="auto"/>
            </w:tcBorders>
            <w:shd w:val="clear" w:color="auto" w:fill="FFFFFF"/>
          </w:tcPr>
          <w:p w:rsidR="00D83635" w:rsidRDefault="00D83635" w:rsidP="00F948D3">
            <w:r>
              <w:t>25-35 на 1тыс.чел.</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280</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900</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1270</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620</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990</w:t>
            </w:r>
          </w:p>
        </w:tc>
      </w:tr>
      <w:tr w:rsidR="00D83635" w:rsidTr="00F948D3">
        <w:trPr>
          <w:trHeight w:val="706"/>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Парк культуры и отдыха</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учреждение культуры</w:t>
            </w:r>
          </w:p>
        </w:tc>
        <w:tc>
          <w:tcPr>
            <w:tcW w:w="1533" w:type="dxa"/>
            <w:tcBorders>
              <w:top w:val="single" w:sz="4" w:space="0" w:color="auto"/>
              <w:left w:val="nil"/>
              <w:right w:val="single" w:sz="4" w:space="0" w:color="auto"/>
            </w:tcBorders>
            <w:shd w:val="clear" w:color="auto" w:fill="FFFFFF"/>
          </w:tcPr>
          <w:p w:rsidR="00D83635" w:rsidRDefault="00D83635" w:rsidP="00F948D3">
            <w:r>
              <w:t>1</w:t>
            </w:r>
          </w:p>
          <w:p w:rsidR="00D83635" w:rsidRDefault="00D83635" w:rsidP="00F948D3">
            <w:r>
              <w:t>на нас. пункт</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w:t>
            </w:r>
          </w:p>
        </w:tc>
      </w:tr>
      <w:tr w:rsidR="00D83635" w:rsidTr="00F948D3">
        <w:trPr>
          <w:trHeight w:val="640"/>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Магазины продовольственных и непродовольственных товаров</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кв.м. торговой площади</w:t>
            </w:r>
          </w:p>
        </w:tc>
        <w:tc>
          <w:tcPr>
            <w:tcW w:w="1533" w:type="dxa"/>
            <w:tcBorders>
              <w:top w:val="single" w:sz="4" w:space="0" w:color="auto"/>
              <w:left w:val="nil"/>
              <w:right w:val="single" w:sz="4" w:space="0" w:color="auto"/>
            </w:tcBorders>
            <w:shd w:val="clear" w:color="auto" w:fill="FFFFFF"/>
          </w:tcPr>
          <w:p w:rsidR="00D83635" w:rsidRDefault="00D83635" w:rsidP="00F948D3">
            <w:r>
              <w:t>300</w:t>
            </w:r>
          </w:p>
          <w:p w:rsidR="00D83635" w:rsidRDefault="00D83635" w:rsidP="00F948D3">
            <w:r>
              <w:t>на 1 тыс . чел.</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11065</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9150</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12720</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1655</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300</w:t>
            </w:r>
          </w:p>
        </w:tc>
      </w:tr>
      <w:tr w:rsidR="00D83635" w:rsidTr="00F948D3">
        <w:trPr>
          <w:trHeight w:val="716"/>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Рыночные комплексы</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кв.м. торговой площади</w:t>
            </w:r>
          </w:p>
        </w:tc>
        <w:tc>
          <w:tcPr>
            <w:tcW w:w="1533" w:type="dxa"/>
            <w:tcBorders>
              <w:top w:val="single" w:sz="4" w:space="0" w:color="auto"/>
              <w:left w:val="nil"/>
              <w:right w:val="single" w:sz="4" w:space="0" w:color="auto"/>
            </w:tcBorders>
            <w:shd w:val="clear" w:color="auto" w:fill="FFFFFF"/>
          </w:tcPr>
          <w:p w:rsidR="00D83635" w:rsidRDefault="00D83635" w:rsidP="00F948D3">
            <w:r>
              <w:t>40</w:t>
            </w:r>
          </w:p>
          <w:p w:rsidR="00D83635" w:rsidRDefault="00D83635" w:rsidP="00F948D3">
            <w:r>
              <w:t>на 1 тыс . чел.</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980</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1220</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1696</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240</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716</w:t>
            </w:r>
          </w:p>
        </w:tc>
      </w:tr>
      <w:tr w:rsidR="00D83635" w:rsidTr="00F948D3">
        <w:trPr>
          <w:trHeight w:val="436"/>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Предприятия общественного питания</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место</w:t>
            </w:r>
          </w:p>
        </w:tc>
        <w:tc>
          <w:tcPr>
            <w:tcW w:w="1533" w:type="dxa"/>
            <w:tcBorders>
              <w:top w:val="single" w:sz="4" w:space="0" w:color="auto"/>
              <w:left w:val="nil"/>
              <w:right w:val="single" w:sz="4" w:space="0" w:color="auto"/>
            </w:tcBorders>
            <w:shd w:val="clear" w:color="auto" w:fill="FFFFFF"/>
          </w:tcPr>
          <w:p w:rsidR="00D83635" w:rsidRDefault="00D83635" w:rsidP="00F948D3">
            <w:r>
              <w:t>40</w:t>
            </w:r>
          </w:p>
          <w:p w:rsidR="00D83635" w:rsidRDefault="00D83635" w:rsidP="00F948D3">
            <w:r>
              <w:t xml:space="preserve"> на 1 тыс . чел.</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1117</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1220</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1696</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103</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579</w:t>
            </w:r>
          </w:p>
        </w:tc>
      </w:tr>
      <w:tr w:rsidR="00D83635" w:rsidTr="00F948D3">
        <w:trPr>
          <w:trHeight w:val="713"/>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Предприятия бытового обслуживания</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рабочее место</w:t>
            </w:r>
          </w:p>
        </w:tc>
        <w:tc>
          <w:tcPr>
            <w:tcW w:w="1533" w:type="dxa"/>
            <w:tcBorders>
              <w:top w:val="single" w:sz="4" w:space="0" w:color="auto"/>
              <w:left w:val="nil"/>
              <w:right w:val="single" w:sz="4" w:space="0" w:color="auto"/>
            </w:tcBorders>
            <w:shd w:val="clear" w:color="auto" w:fill="FFFFFF"/>
          </w:tcPr>
          <w:p w:rsidR="00D83635" w:rsidRDefault="00D83635" w:rsidP="00F948D3">
            <w:r>
              <w:t>7</w:t>
            </w:r>
          </w:p>
          <w:p w:rsidR="00D83635" w:rsidRDefault="00D83635" w:rsidP="00F948D3">
            <w:r>
              <w:t>на 1 тыс. чел.</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214</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297</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214</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297</w:t>
            </w:r>
          </w:p>
        </w:tc>
      </w:tr>
      <w:tr w:rsidR="00D83635" w:rsidTr="00F948D3">
        <w:trPr>
          <w:trHeight w:val="706"/>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Прачечные</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кг белья в смену</w:t>
            </w:r>
          </w:p>
        </w:tc>
        <w:tc>
          <w:tcPr>
            <w:tcW w:w="1533" w:type="dxa"/>
            <w:tcBorders>
              <w:top w:val="single" w:sz="4" w:space="0" w:color="auto"/>
              <w:left w:val="nil"/>
              <w:right w:val="single" w:sz="4" w:space="0" w:color="auto"/>
            </w:tcBorders>
            <w:shd w:val="clear" w:color="auto" w:fill="FFFFFF"/>
          </w:tcPr>
          <w:p w:rsidR="00D83635" w:rsidRDefault="00D83635" w:rsidP="00F948D3">
            <w:r>
              <w:t>60</w:t>
            </w:r>
          </w:p>
          <w:p w:rsidR="00D83635" w:rsidRDefault="00D83635" w:rsidP="00F948D3">
            <w:r>
              <w:t xml:space="preserve">на 1 тыс. чел. </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1830</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2544</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1830</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2544</w:t>
            </w:r>
          </w:p>
        </w:tc>
      </w:tr>
      <w:tr w:rsidR="00D83635" w:rsidTr="00F948D3">
        <w:trPr>
          <w:trHeight w:val="712"/>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 xml:space="preserve">Химчистки         </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кг вещей в смену</w:t>
            </w:r>
          </w:p>
        </w:tc>
        <w:tc>
          <w:tcPr>
            <w:tcW w:w="1533" w:type="dxa"/>
            <w:tcBorders>
              <w:top w:val="single" w:sz="4" w:space="0" w:color="auto"/>
              <w:left w:val="nil"/>
              <w:right w:val="single" w:sz="4" w:space="0" w:color="auto"/>
            </w:tcBorders>
            <w:shd w:val="clear" w:color="auto" w:fill="FFFFFF"/>
          </w:tcPr>
          <w:p w:rsidR="00D83635" w:rsidRDefault="00D83635" w:rsidP="00F948D3">
            <w:r>
              <w:t>3,5</w:t>
            </w:r>
          </w:p>
          <w:p w:rsidR="00D83635" w:rsidRDefault="00D83635" w:rsidP="00F948D3">
            <w:r>
              <w:t xml:space="preserve">на 1 тыс. чел.  </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107</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148</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107</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148</w:t>
            </w:r>
          </w:p>
        </w:tc>
      </w:tr>
      <w:tr w:rsidR="00D83635" w:rsidTr="00F948D3">
        <w:trPr>
          <w:trHeight w:val="704"/>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Бани</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место</w:t>
            </w:r>
          </w:p>
        </w:tc>
        <w:tc>
          <w:tcPr>
            <w:tcW w:w="1533" w:type="dxa"/>
            <w:tcBorders>
              <w:top w:val="single" w:sz="4" w:space="0" w:color="auto"/>
              <w:left w:val="nil"/>
              <w:right w:val="single" w:sz="4" w:space="0" w:color="auto"/>
            </w:tcBorders>
            <w:shd w:val="clear" w:color="auto" w:fill="FFFFFF"/>
          </w:tcPr>
          <w:p w:rsidR="00D83635" w:rsidRDefault="00D83635" w:rsidP="00F948D3">
            <w:r>
              <w:t>7</w:t>
            </w:r>
          </w:p>
          <w:p w:rsidR="00D83635" w:rsidRDefault="00D83635" w:rsidP="00F948D3">
            <w:r>
              <w:t>на 1 тыс. чел.</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214</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297</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214</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297</w:t>
            </w:r>
          </w:p>
        </w:tc>
      </w:tr>
      <w:tr w:rsidR="00D83635" w:rsidTr="00F948D3">
        <w:trPr>
          <w:trHeight w:val="723"/>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Отделение связи</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объект</w:t>
            </w:r>
          </w:p>
        </w:tc>
        <w:tc>
          <w:tcPr>
            <w:tcW w:w="1533" w:type="dxa"/>
            <w:tcBorders>
              <w:top w:val="single" w:sz="4" w:space="0" w:color="auto"/>
              <w:left w:val="nil"/>
              <w:right w:val="single" w:sz="4" w:space="0" w:color="auto"/>
            </w:tcBorders>
            <w:shd w:val="clear" w:color="auto" w:fill="FFFFFF"/>
          </w:tcPr>
          <w:p w:rsidR="00D83635" w:rsidRDefault="00D83635" w:rsidP="00F948D3">
            <w:r>
              <w:t>1</w:t>
            </w:r>
          </w:p>
          <w:p w:rsidR="00D83635" w:rsidRDefault="00D83635" w:rsidP="00F948D3">
            <w:r>
              <w:t>на поселение</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w:t>
            </w:r>
          </w:p>
        </w:tc>
      </w:tr>
      <w:tr w:rsidR="00D83635" w:rsidTr="00F948D3">
        <w:trPr>
          <w:trHeight w:val="707"/>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Отделение банка</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операционная касса</w:t>
            </w:r>
          </w:p>
        </w:tc>
        <w:tc>
          <w:tcPr>
            <w:tcW w:w="1533" w:type="dxa"/>
            <w:tcBorders>
              <w:top w:val="single" w:sz="4" w:space="0" w:color="auto"/>
              <w:left w:val="nil"/>
              <w:right w:val="single" w:sz="4" w:space="0" w:color="auto"/>
            </w:tcBorders>
            <w:shd w:val="clear" w:color="auto" w:fill="FFFFFF"/>
          </w:tcPr>
          <w:p w:rsidR="00D83635" w:rsidRDefault="00D83635" w:rsidP="00F948D3">
            <w:r>
              <w:t>0,1</w:t>
            </w:r>
          </w:p>
          <w:p w:rsidR="00D83635" w:rsidRDefault="00D83635" w:rsidP="00F948D3">
            <w:r>
              <w:t>на 1 тыс. чел.</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2</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3</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4</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2</w:t>
            </w:r>
          </w:p>
        </w:tc>
      </w:tr>
      <w:tr w:rsidR="00D83635" w:rsidTr="00F948D3">
        <w:trPr>
          <w:trHeight w:val="550"/>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Гостиницы</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место</w:t>
            </w:r>
          </w:p>
        </w:tc>
        <w:tc>
          <w:tcPr>
            <w:tcW w:w="1533" w:type="dxa"/>
            <w:tcBorders>
              <w:top w:val="single" w:sz="4" w:space="0" w:color="auto"/>
              <w:left w:val="nil"/>
              <w:bottom w:val="single" w:sz="4" w:space="0" w:color="auto"/>
              <w:right w:val="single" w:sz="4" w:space="0" w:color="auto"/>
            </w:tcBorders>
            <w:shd w:val="clear" w:color="auto" w:fill="FFFFFF"/>
          </w:tcPr>
          <w:p w:rsidR="00D83635" w:rsidRDefault="00D83635" w:rsidP="00F948D3">
            <w:r>
              <w:t>6</w:t>
            </w:r>
          </w:p>
          <w:p w:rsidR="00D83635" w:rsidRDefault="00D83635" w:rsidP="00F948D3">
            <w:r>
              <w:t>на 1 тыс. чел.</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183</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254</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183</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254</w:t>
            </w:r>
          </w:p>
        </w:tc>
      </w:tr>
      <w:tr w:rsidR="00D83635" w:rsidTr="00F948D3">
        <w:trPr>
          <w:trHeight w:val="550"/>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Пожарное депо</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машин</w:t>
            </w:r>
          </w:p>
        </w:tc>
        <w:tc>
          <w:tcPr>
            <w:tcW w:w="1533" w:type="dxa"/>
            <w:tcBorders>
              <w:top w:val="single" w:sz="4" w:space="0" w:color="auto"/>
              <w:left w:val="nil"/>
              <w:bottom w:val="single" w:sz="4" w:space="0" w:color="auto"/>
              <w:right w:val="single" w:sz="4" w:space="0" w:color="auto"/>
            </w:tcBorders>
            <w:shd w:val="clear" w:color="auto" w:fill="FFFFFF"/>
          </w:tcPr>
          <w:p w:rsidR="00D83635" w:rsidRDefault="00D83635" w:rsidP="00F948D3">
            <w:r w:rsidRPr="00F950C9">
              <w:t xml:space="preserve">0,4 на 1 тыс чел            </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2</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12</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17</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10</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15</w:t>
            </w:r>
          </w:p>
        </w:tc>
      </w:tr>
      <w:tr w:rsidR="00D83635" w:rsidTr="00F948D3">
        <w:trPr>
          <w:trHeight w:val="512"/>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tcPr>
          <w:p w:rsidR="00D83635" w:rsidRDefault="00D83635" w:rsidP="00F948D3">
            <w:r>
              <w:t>Кладбище традиционного захоронения</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га</w:t>
            </w:r>
          </w:p>
        </w:tc>
        <w:tc>
          <w:tcPr>
            <w:tcW w:w="1533" w:type="dxa"/>
            <w:tcBorders>
              <w:top w:val="single" w:sz="4" w:space="0" w:color="auto"/>
              <w:left w:val="nil"/>
              <w:bottom w:val="single" w:sz="4" w:space="0" w:color="auto"/>
              <w:right w:val="single" w:sz="4" w:space="0" w:color="auto"/>
            </w:tcBorders>
            <w:shd w:val="clear" w:color="auto" w:fill="FFFFFF"/>
          </w:tcPr>
          <w:p w:rsidR="00D83635" w:rsidRDefault="00D83635" w:rsidP="00F948D3">
            <w:r>
              <w:t>0,24</w:t>
            </w:r>
          </w:p>
          <w:p w:rsidR="00D83635" w:rsidRDefault="00D83635" w:rsidP="00F948D3">
            <w:r>
              <w:t>на 1 тыс. чел</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6,75</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7,32</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10,18</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0,57</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D83635" w:rsidRDefault="00D83635" w:rsidP="00F948D3">
            <w:pPr>
              <w:jc w:val="center"/>
            </w:pPr>
            <w:r>
              <w:t>3,43</w:t>
            </w:r>
          </w:p>
        </w:tc>
      </w:tr>
    </w:tbl>
    <w:p w:rsidR="00D83635" w:rsidRPr="00DE4830" w:rsidRDefault="00D83635" w:rsidP="00D83635">
      <w:pPr>
        <w:spacing w:line="312" w:lineRule="auto"/>
        <w:ind w:firstLine="709"/>
        <w:jc w:val="both"/>
        <w:rPr>
          <w:sz w:val="28"/>
          <w:szCs w:val="28"/>
        </w:rPr>
      </w:pPr>
    </w:p>
    <w:p w:rsidR="00D83635" w:rsidRPr="00AC3F1B" w:rsidRDefault="00D83635" w:rsidP="00D83635">
      <w:pPr>
        <w:spacing w:line="312" w:lineRule="auto"/>
        <w:ind w:firstLine="709"/>
        <w:jc w:val="center"/>
        <w:rPr>
          <w:i/>
          <w:sz w:val="28"/>
          <w:szCs w:val="28"/>
        </w:rPr>
      </w:pPr>
      <w:r w:rsidRPr="00AC3F1B">
        <w:rPr>
          <w:i/>
          <w:sz w:val="28"/>
          <w:szCs w:val="28"/>
        </w:rPr>
        <w:t>Расчет потребности в детских садах и школах Северского сельского поселения</w:t>
      </w:r>
    </w:p>
    <w:tbl>
      <w:tblPr>
        <w:tblW w:w="15264" w:type="dxa"/>
        <w:jc w:val="center"/>
        <w:tblInd w:w="103" w:type="dxa"/>
        <w:tblLook w:val="0000"/>
      </w:tblPr>
      <w:tblGrid>
        <w:gridCol w:w="3687"/>
        <w:gridCol w:w="1380"/>
        <w:gridCol w:w="1661"/>
        <w:gridCol w:w="1314"/>
        <w:gridCol w:w="1312"/>
        <w:gridCol w:w="1033"/>
        <w:gridCol w:w="1275"/>
        <w:gridCol w:w="1312"/>
        <w:gridCol w:w="1015"/>
        <w:gridCol w:w="1275"/>
      </w:tblGrid>
      <w:tr w:rsidR="00D83635" w:rsidTr="00F948D3">
        <w:trPr>
          <w:trHeight w:val="375"/>
          <w:jc w:val="center"/>
        </w:trPr>
        <w:tc>
          <w:tcPr>
            <w:tcW w:w="3687"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83635" w:rsidRPr="00AC3F1B" w:rsidRDefault="00D83635" w:rsidP="00F948D3">
            <w:pPr>
              <w:jc w:val="center"/>
              <w:rPr>
                <w:b/>
                <w:bCs/>
                <w:color w:val="000000"/>
                <w:sz w:val="22"/>
                <w:szCs w:val="22"/>
              </w:rPr>
            </w:pPr>
            <w:r w:rsidRPr="00AC3F1B">
              <w:rPr>
                <w:b/>
                <w:bCs/>
                <w:color w:val="000000"/>
                <w:sz w:val="22"/>
                <w:szCs w:val="22"/>
              </w:rPr>
              <w:t>Наименование</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83635" w:rsidRPr="00AC3F1B" w:rsidRDefault="00D83635" w:rsidP="00F948D3">
            <w:pPr>
              <w:jc w:val="center"/>
              <w:rPr>
                <w:b/>
                <w:bCs/>
                <w:color w:val="000000"/>
                <w:sz w:val="22"/>
                <w:szCs w:val="22"/>
              </w:rPr>
            </w:pPr>
            <w:r w:rsidRPr="00AC3F1B">
              <w:rPr>
                <w:b/>
                <w:bCs/>
                <w:color w:val="000000"/>
                <w:sz w:val="22"/>
                <w:szCs w:val="22"/>
              </w:rPr>
              <w:t>01.01.2008 г.</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83635" w:rsidRPr="00AC3F1B" w:rsidRDefault="00D83635" w:rsidP="00F948D3">
            <w:pPr>
              <w:jc w:val="center"/>
              <w:rPr>
                <w:b/>
                <w:bCs/>
                <w:color w:val="000000"/>
                <w:sz w:val="22"/>
                <w:szCs w:val="22"/>
              </w:rPr>
            </w:pPr>
            <w:r w:rsidRPr="00AC3F1B">
              <w:rPr>
                <w:b/>
                <w:bCs/>
                <w:color w:val="000000"/>
                <w:sz w:val="22"/>
                <w:szCs w:val="22"/>
              </w:rPr>
              <w:t>Первая очередь строительства</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83635" w:rsidRPr="00AC3F1B" w:rsidRDefault="00D83635" w:rsidP="00F948D3">
            <w:pPr>
              <w:jc w:val="center"/>
              <w:rPr>
                <w:b/>
                <w:bCs/>
                <w:color w:val="000000"/>
                <w:sz w:val="22"/>
                <w:szCs w:val="22"/>
              </w:rPr>
            </w:pPr>
            <w:r w:rsidRPr="00AC3F1B">
              <w:rPr>
                <w:b/>
                <w:bCs/>
                <w:color w:val="000000"/>
                <w:sz w:val="22"/>
                <w:szCs w:val="22"/>
              </w:rPr>
              <w:t>Расчетный срок</w:t>
            </w:r>
            <w:r w:rsidRPr="00AC3F1B">
              <w:rPr>
                <w:b/>
                <w:bCs/>
                <w:color w:val="000000"/>
                <w:sz w:val="22"/>
                <w:szCs w:val="22"/>
              </w:rPr>
              <w:br/>
              <w:t>2030г</w:t>
            </w:r>
          </w:p>
        </w:tc>
        <w:tc>
          <w:tcPr>
            <w:tcW w:w="3620" w:type="dxa"/>
            <w:gridSpan w:val="3"/>
            <w:tcBorders>
              <w:top w:val="single" w:sz="4" w:space="0" w:color="auto"/>
              <w:left w:val="nil"/>
              <w:bottom w:val="single" w:sz="4" w:space="0" w:color="auto"/>
              <w:right w:val="single" w:sz="4" w:space="0" w:color="auto"/>
            </w:tcBorders>
            <w:shd w:val="clear" w:color="auto" w:fill="FFFFFF"/>
            <w:noWrap/>
            <w:vAlign w:val="center"/>
          </w:tcPr>
          <w:p w:rsidR="00D83635" w:rsidRPr="00AC3F1B" w:rsidRDefault="00D83635" w:rsidP="00F948D3">
            <w:pPr>
              <w:jc w:val="center"/>
              <w:rPr>
                <w:b/>
                <w:bCs/>
                <w:sz w:val="28"/>
                <w:szCs w:val="28"/>
              </w:rPr>
            </w:pPr>
            <w:r w:rsidRPr="00AC3F1B">
              <w:rPr>
                <w:b/>
                <w:bCs/>
                <w:sz w:val="28"/>
                <w:szCs w:val="28"/>
              </w:rPr>
              <w:t>детские сады,чел.</w:t>
            </w:r>
          </w:p>
        </w:tc>
        <w:tc>
          <w:tcPr>
            <w:tcW w:w="3602" w:type="dxa"/>
            <w:gridSpan w:val="3"/>
            <w:tcBorders>
              <w:top w:val="single" w:sz="4" w:space="0" w:color="auto"/>
              <w:left w:val="nil"/>
              <w:bottom w:val="single" w:sz="4" w:space="0" w:color="auto"/>
              <w:right w:val="single" w:sz="4" w:space="0" w:color="000000"/>
            </w:tcBorders>
            <w:shd w:val="clear" w:color="auto" w:fill="FFFFFF"/>
            <w:noWrap/>
            <w:vAlign w:val="center"/>
          </w:tcPr>
          <w:p w:rsidR="00D83635" w:rsidRPr="00AC3F1B" w:rsidRDefault="00D83635" w:rsidP="00F948D3">
            <w:pPr>
              <w:jc w:val="center"/>
              <w:rPr>
                <w:b/>
                <w:bCs/>
                <w:sz w:val="28"/>
                <w:szCs w:val="28"/>
              </w:rPr>
            </w:pPr>
            <w:r w:rsidRPr="00AC3F1B">
              <w:rPr>
                <w:b/>
                <w:bCs/>
                <w:sz w:val="28"/>
                <w:szCs w:val="28"/>
              </w:rPr>
              <w:t>школы,чел.</w:t>
            </w:r>
          </w:p>
        </w:tc>
      </w:tr>
      <w:tr w:rsidR="00D83635" w:rsidTr="00F948D3">
        <w:trPr>
          <w:trHeight w:val="945"/>
          <w:jc w:val="center"/>
        </w:trPr>
        <w:tc>
          <w:tcPr>
            <w:tcW w:w="3687" w:type="dxa"/>
            <w:vMerge/>
            <w:tcBorders>
              <w:top w:val="single" w:sz="4" w:space="0" w:color="auto"/>
              <w:left w:val="single" w:sz="4" w:space="0" w:color="auto"/>
              <w:bottom w:val="single" w:sz="4" w:space="0" w:color="auto"/>
              <w:right w:val="single" w:sz="4" w:space="0" w:color="auto"/>
            </w:tcBorders>
            <w:vAlign w:val="center"/>
          </w:tcPr>
          <w:p w:rsidR="00D83635" w:rsidRPr="00AC3F1B" w:rsidRDefault="00D83635" w:rsidP="00F948D3">
            <w:pPr>
              <w:rPr>
                <w:b/>
                <w:bCs/>
                <w:color w:val="000000"/>
                <w:sz w:val="22"/>
                <w:szCs w:val="22"/>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D83635" w:rsidRPr="00AC3F1B" w:rsidRDefault="00D83635" w:rsidP="00F948D3">
            <w:pPr>
              <w:rPr>
                <w:b/>
                <w:bCs/>
                <w:color w:val="000000"/>
                <w:sz w:val="22"/>
                <w:szCs w:val="22"/>
              </w:rPr>
            </w:pPr>
          </w:p>
        </w:tc>
        <w:tc>
          <w:tcPr>
            <w:tcW w:w="1661" w:type="dxa"/>
            <w:vMerge/>
            <w:tcBorders>
              <w:top w:val="single" w:sz="4" w:space="0" w:color="auto"/>
              <w:left w:val="single" w:sz="4" w:space="0" w:color="auto"/>
              <w:bottom w:val="single" w:sz="4" w:space="0" w:color="auto"/>
              <w:right w:val="single" w:sz="4" w:space="0" w:color="auto"/>
            </w:tcBorders>
            <w:vAlign w:val="center"/>
          </w:tcPr>
          <w:p w:rsidR="00D83635" w:rsidRPr="00AC3F1B" w:rsidRDefault="00D83635" w:rsidP="00F948D3">
            <w:pPr>
              <w:rPr>
                <w:b/>
                <w:bCs/>
                <w:color w:val="000000"/>
                <w:sz w:val="22"/>
                <w:szCs w:val="22"/>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D83635" w:rsidRPr="00AC3F1B" w:rsidRDefault="00D83635" w:rsidP="00F948D3">
            <w:pPr>
              <w:rPr>
                <w:b/>
                <w:bCs/>
                <w:color w:val="000000"/>
                <w:sz w:val="22"/>
                <w:szCs w:val="22"/>
              </w:rPr>
            </w:pP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4"/>
                <w:szCs w:val="24"/>
              </w:rPr>
            </w:pPr>
            <w:r w:rsidRPr="00AC3F1B">
              <w:rPr>
                <w:b/>
                <w:bCs/>
                <w:sz w:val="24"/>
                <w:szCs w:val="24"/>
              </w:rPr>
              <w:t>норма на всё население</w:t>
            </w:r>
          </w:p>
        </w:tc>
        <w:tc>
          <w:tcPr>
            <w:tcW w:w="1033"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4"/>
                <w:szCs w:val="24"/>
              </w:rPr>
            </w:pPr>
            <w:r w:rsidRPr="00AC3F1B">
              <w:rPr>
                <w:b/>
                <w:bCs/>
                <w:sz w:val="24"/>
                <w:szCs w:val="24"/>
              </w:rPr>
              <w:t>сохран.</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4"/>
                <w:szCs w:val="24"/>
              </w:rPr>
            </w:pPr>
            <w:r w:rsidRPr="00AC3F1B">
              <w:rPr>
                <w:b/>
                <w:bCs/>
                <w:sz w:val="24"/>
                <w:szCs w:val="24"/>
              </w:rPr>
              <w:t>требуется  запроект.</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4"/>
                <w:szCs w:val="24"/>
              </w:rPr>
            </w:pPr>
            <w:r w:rsidRPr="00AC3F1B">
              <w:rPr>
                <w:b/>
                <w:bCs/>
                <w:sz w:val="24"/>
                <w:szCs w:val="24"/>
              </w:rPr>
              <w:t>норма на всё население</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4"/>
                <w:szCs w:val="24"/>
              </w:rPr>
            </w:pPr>
            <w:r w:rsidRPr="00AC3F1B">
              <w:rPr>
                <w:b/>
                <w:bCs/>
                <w:sz w:val="24"/>
                <w:szCs w:val="24"/>
              </w:rPr>
              <w:t>сохран.</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4"/>
                <w:szCs w:val="24"/>
              </w:rPr>
            </w:pPr>
            <w:r w:rsidRPr="00AC3F1B">
              <w:rPr>
                <w:b/>
                <w:bCs/>
                <w:sz w:val="24"/>
                <w:szCs w:val="24"/>
              </w:rPr>
              <w:t>требуется  запроект.</w:t>
            </w:r>
          </w:p>
        </w:tc>
      </w:tr>
      <w:tr w:rsidR="00D83635" w:rsidTr="00F948D3">
        <w:trPr>
          <w:trHeight w:val="330"/>
          <w:jc w:val="center"/>
        </w:trPr>
        <w:tc>
          <w:tcPr>
            <w:tcW w:w="3687" w:type="dxa"/>
            <w:tcBorders>
              <w:top w:val="nil"/>
              <w:left w:val="single" w:sz="4" w:space="0" w:color="auto"/>
              <w:bottom w:val="single" w:sz="4" w:space="0" w:color="auto"/>
              <w:right w:val="nil"/>
            </w:tcBorders>
            <w:shd w:val="clear" w:color="auto" w:fill="FFFFFF"/>
            <w:noWrap/>
            <w:vAlign w:val="bottom"/>
          </w:tcPr>
          <w:p w:rsidR="00D83635" w:rsidRPr="00AC3F1B" w:rsidRDefault="00D83635" w:rsidP="00F948D3">
            <w:pPr>
              <w:jc w:val="center"/>
              <w:rPr>
                <w:b/>
                <w:bCs/>
                <w:color w:val="000000"/>
                <w:sz w:val="22"/>
                <w:szCs w:val="22"/>
              </w:rPr>
            </w:pPr>
            <w:r w:rsidRPr="00AC3F1B">
              <w:rPr>
                <w:b/>
                <w:bCs/>
                <w:color w:val="000000"/>
                <w:sz w:val="22"/>
                <w:szCs w:val="22"/>
              </w:rPr>
              <w:t>Северское сельское поселение</w:t>
            </w:r>
          </w:p>
        </w:tc>
        <w:tc>
          <w:tcPr>
            <w:tcW w:w="1380" w:type="dxa"/>
            <w:tcBorders>
              <w:top w:val="nil"/>
              <w:left w:val="single" w:sz="4" w:space="0" w:color="auto"/>
              <w:bottom w:val="single" w:sz="4" w:space="0" w:color="auto"/>
              <w:right w:val="single" w:sz="4" w:space="0" w:color="auto"/>
            </w:tcBorders>
            <w:shd w:val="clear" w:color="auto" w:fill="FFFFFF"/>
            <w:noWrap/>
            <w:vAlign w:val="bottom"/>
          </w:tcPr>
          <w:p w:rsidR="00D83635" w:rsidRPr="00AC3F1B" w:rsidRDefault="00D83635" w:rsidP="00F948D3">
            <w:pPr>
              <w:jc w:val="center"/>
              <w:rPr>
                <w:b/>
                <w:bCs/>
                <w:color w:val="000000"/>
                <w:sz w:val="26"/>
                <w:szCs w:val="26"/>
              </w:rPr>
            </w:pPr>
            <w:r w:rsidRPr="00AC3F1B">
              <w:rPr>
                <w:b/>
                <w:bCs/>
                <w:color w:val="000000"/>
                <w:sz w:val="26"/>
                <w:szCs w:val="26"/>
              </w:rPr>
              <w:t>23964</w:t>
            </w:r>
          </w:p>
        </w:tc>
        <w:tc>
          <w:tcPr>
            <w:tcW w:w="1661"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b/>
                <w:bCs/>
                <w:color w:val="000000"/>
                <w:sz w:val="26"/>
                <w:szCs w:val="26"/>
              </w:rPr>
            </w:pPr>
            <w:r w:rsidRPr="00AC3F1B">
              <w:rPr>
                <w:b/>
                <w:bCs/>
                <w:color w:val="000000"/>
                <w:sz w:val="26"/>
                <w:szCs w:val="26"/>
              </w:rPr>
              <w:t>30530</w:t>
            </w:r>
          </w:p>
        </w:tc>
        <w:tc>
          <w:tcPr>
            <w:tcW w:w="1314"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b/>
                <w:bCs/>
                <w:color w:val="000000"/>
                <w:sz w:val="26"/>
                <w:szCs w:val="26"/>
              </w:rPr>
            </w:pPr>
            <w:r w:rsidRPr="00AC3F1B">
              <w:rPr>
                <w:b/>
                <w:bCs/>
                <w:color w:val="000000"/>
                <w:sz w:val="26"/>
                <w:szCs w:val="26"/>
              </w:rPr>
              <w:t>42400</w:t>
            </w:r>
          </w:p>
        </w:tc>
        <w:tc>
          <w:tcPr>
            <w:tcW w:w="1312"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b/>
                <w:bCs/>
                <w:sz w:val="26"/>
                <w:szCs w:val="26"/>
              </w:rPr>
            </w:pPr>
            <w:r w:rsidRPr="00AC3F1B">
              <w:rPr>
                <w:b/>
                <w:bCs/>
                <w:sz w:val="26"/>
                <w:szCs w:val="26"/>
              </w:rPr>
              <w:t>2 341</w:t>
            </w:r>
          </w:p>
        </w:tc>
        <w:tc>
          <w:tcPr>
            <w:tcW w:w="1033"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b/>
                <w:bCs/>
                <w:sz w:val="26"/>
                <w:szCs w:val="26"/>
              </w:rPr>
            </w:pPr>
            <w:r w:rsidRPr="00AC3F1B">
              <w:rPr>
                <w:b/>
                <w:bCs/>
                <w:sz w:val="26"/>
                <w:szCs w:val="26"/>
              </w:rPr>
              <w:t>675</w:t>
            </w:r>
          </w:p>
        </w:tc>
        <w:tc>
          <w:tcPr>
            <w:tcW w:w="1275"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b/>
                <w:bCs/>
                <w:sz w:val="26"/>
                <w:szCs w:val="26"/>
              </w:rPr>
            </w:pPr>
            <w:r w:rsidRPr="00AC3F1B">
              <w:rPr>
                <w:b/>
                <w:bCs/>
                <w:sz w:val="26"/>
                <w:szCs w:val="26"/>
              </w:rPr>
              <w:t>1 666</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6"/>
                <w:szCs w:val="26"/>
              </w:rPr>
            </w:pPr>
            <w:r w:rsidRPr="00AC3F1B">
              <w:rPr>
                <w:b/>
                <w:bCs/>
                <w:sz w:val="26"/>
                <w:szCs w:val="26"/>
              </w:rPr>
              <w:t>5 159</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6"/>
                <w:szCs w:val="26"/>
              </w:rPr>
            </w:pPr>
            <w:r w:rsidRPr="00AC3F1B">
              <w:rPr>
                <w:b/>
                <w:bCs/>
                <w:sz w:val="26"/>
                <w:szCs w:val="26"/>
              </w:rPr>
              <w:t>2 419</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6"/>
                <w:szCs w:val="26"/>
              </w:rPr>
            </w:pPr>
            <w:r w:rsidRPr="00AC3F1B">
              <w:rPr>
                <w:b/>
                <w:bCs/>
                <w:sz w:val="26"/>
                <w:szCs w:val="26"/>
              </w:rPr>
              <w:t>2 740</w:t>
            </w:r>
          </w:p>
        </w:tc>
      </w:tr>
      <w:tr w:rsidR="00D83635" w:rsidTr="00F948D3">
        <w:trPr>
          <w:trHeight w:val="300"/>
          <w:jc w:val="center"/>
        </w:trPr>
        <w:tc>
          <w:tcPr>
            <w:tcW w:w="3687" w:type="dxa"/>
            <w:tcBorders>
              <w:top w:val="nil"/>
              <w:left w:val="single" w:sz="4" w:space="0" w:color="auto"/>
              <w:bottom w:val="single" w:sz="4" w:space="0" w:color="auto"/>
              <w:right w:val="single" w:sz="4" w:space="0" w:color="auto"/>
            </w:tcBorders>
            <w:shd w:val="clear" w:color="auto" w:fill="FFFFFF"/>
            <w:vAlign w:val="bottom"/>
          </w:tcPr>
          <w:p w:rsidR="00D83635" w:rsidRPr="00AC3F1B" w:rsidRDefault="00D83635" w:rsidP="00F948D3">
            <w:pPr>
              <w:rPr>
                <w:color w:val="000000"/>
                <w:sz w:val="22"/>
                <w:szCs w:val="22"/>
              </w:rPr>
            </w:pPr>
            <w:r w:rsidRPr="00AC3F1B">
              <w:rPr>
                <w:color w:val="000000"/>
                <w:sz w:val="22"/>
                <w:szCs w:val="22"/>
              </w:rPr>
              <w:t>станица Северская</w:t>
            </w:r>
          </w:p>
        </w:tc>
        <w:tc>
          <w:tcPr>
            <w:tcW w:w="1380"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23609</w:t>
            </w:r>
          </w:p>
        </w:tc>
        <w:tc>
          <w:tcPr>
            <w:tcW w:w="1661"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30000</w:t>
            </w:r>
          </w:p>
        </w:tc>
        <w:tc>
          <w:tcPr>
            <w:tcW w:w="1314"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41600</w:t>
            </w:r>
          </w:p>
        </w:tc>
        <w:tc>
          <w:tcPr>
            <w:tcW w:w="1312"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sidRPr="00AC3F1B">
              <w:rPr>
                <w:sz w:val="26"/>
                <w:szCs w:val="26"/>
              </w:rPr>
              <w:t>2 295</w:t>
            </w:r>
          </w:p>
        </w:tc>
        <w:tc>
          <w:tcPr>
            <w:tcW w:w="1033"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sidRPr="00AC3F1B">
              <w:rPr>
                <w:sz w:val="26"/>
                <w:szCs w:val="26"/>
              </w:rPr>
              <w:t>675</w:t>
            </w:r>
          </w:p>
        </w:tc>
        <w:tc>
          <w:tcPr>
            <w:tcW w:w="1275"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sidRPr="00AC3F1B">
              <w:rPr>
                <w:sz w:val="26"/>
                <w:szCs w:val="26"/>
              </w:rPr>
              <w:t>1 620</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sidRPr="00AC3F1B">
              <w:rPr>
                <w:sz w:val="26"/>
                <w:szCs w:val="26"/>
              </w:rPr>
              <w:t>5 063</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sidRPr="00AC3F1B">
              <w:rPr>
                <w:sz w:val="26"/>
                <w:szCs w:val="26"/>
              </w:rPr>
              <w:t>2 419</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sidRPr="00AC3F1B">
              <w:rPr>
                <w:sz w:val="26"/>
                <w:szCs w:val="26"/>
              </w:rPr>
              <w:t>2 644</w:t>
            </w:r>
          </w:p>
        </w:tc>
      </w:tr>
      <w:tr w:rsidR="00D83635" w:rsidTr="00F948D3">
        <w:trPr>
          <w:trHeight w:val="330"/>
          <w:jc w:val="center"/>
        </w:trPr>
        <w:tc>
          <w:tcPr>
            <w:tcW w:w="3687" w:type="dxa"/>
            <w:tcBorders>
              <w:top w:val="nil"/>
              <w:left w:val="single" w:sz="4" w:space="0" w:color="auto"/>
              <w:bottom w:val="single" w:sz="4" w:space="0" w:color="auto"/>
              <w:right w:val="single" w:sz="4" w:space="0" w:color="auto"/>
            </w:tcBorders>
            <w:shd w:val="clear" w:color="auto" w:fill="FFFFFF"/>
            <w:vAlign w:val="bottom"/>
          </w:tcPr>
          <w:p w:rsidR="00D83635" w:rsidRPr="00AC3F1B" w:rsidRDefault="00D83635" w:rsidP="00F948D3">
            <w:pPr>
              <w:rPr>
                <w:color w:val="000000"/>
                <w:sz w:val="22"/>
                <w:szCs w:val="22"/>
              </w:rPr>
            </w:pPr>
            <w:r w:rsidRPr="00AC3F1B">
              <w:rPr>
                <w:color w:val="000000"/>
                <w:sz w:val="22"/>
                <w:szCs w:val="22"/>
              </w:rPr>
              <w:t xml:space="preserve"> хутор Бондаренко</w:t>
            </w:r>
          </w:p>
        </w:tc>
        <w:tc>
          <w:tcPr>
            <w:tcW w:w="1380"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12</w:t>
            </w:r>
          </w:p>
        </w:tc>
        <w:tc>
          <w:tcPr>
            <w:tcW w:w="1661"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30</w:t>
            </w:r>
          </w:p>
        </w:tc>
        <w:tc>
          <w:tcPr>
            <w:tcW w:w="1314"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50</w:t>
            </w:r>
          </w:p>
        </w:tc>
        <w:tc>
          <w:tcPr>
            <w:tcW w:w="1312"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sidRPr="00AC3F1B">
              <w:rPr>
                <w:sz w:val="26"/>
                <w:szCs w:val="26"/>
              </w:rPr>
              <w:t>3</w:t>
            </w:r>
          </w:p>
        </w:tc>
        <w:tc>
          <w:tcPr>
            <w:tcW w:w="1033"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Pr>
                <w:sz w:val="26"/>
                <w:szCs w:val="26"/>
              </w:rPr>
              <w:t>-</w:t>
            </w:r>
          </w:p>
        </w:tc>
        <w:tc>
          <w:tcPr>
            <w:tcW w:w="1275"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sidRPr="00AC3F1B">
              <w:rPr>
                <w:sz w:val="26"/>
                <w:szCs w:val="26"/>
              </w:rPr>
              <w:t>3</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sidRPr="00AC3F1B">
              <w:rPr>
                <w:sz w:val="26"/>
                <w:szCs w:val="26"/>
              </w:rPr>
              <w:t>6</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Pr>
                <w:sz w:val="26"/>
                <w:szCs w:val="26"/>
              </w:rPr>
              <w:t>-</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sidRPr="00AC3F1B">
              <w:rPr>
                <w:sz w:val="26"/>
                <w:szCs w:val="26"/>
              </w:rPr>
              <w:t>6</w:t>
            </w:r>
          </w:p>
        </w:tc>
      </w:tr>
      <w:tr w:rsidR="00D83635" w:rsidTr="00F948D3">
        <w:trPr>
          <w:trHeight w:val="360"/>
          <w:jc w:val="center"/>
        </w:trPr>
        <w:tc>
          <w:tcPr>
            <w:tcW w:w="3687" w:type="dxa"/>
            <w:tcBorders>
              <w:top w:val="nil"/>
              <w:left w:val="single" w:sz="4" w:space="0" w:color="auto"/>
              <w:bottom w:val="single" w:sz="4" w:space="0" w:color="auto"/>
              <w:right w:val="single" w:sz="4" w:space="0" w:color="auto"/>
            </w:tcBorders>
            <w:shd w:val="clear" w:color="auto" w:fill="FFFFFF"/>
            <w:vAlign w:val="bottom"/>
          </w:tcPr>
          <w:p w:rsidR="00D83635" w:rsidRPr="00AC3F1B" w:rsidRDefault="00D83635" w:rsidP="00F948D3">
            <w:pPr>
              <w:rPr>
                <w:color w:val="000000"/>
                <w:sz w:val="22"/>
                <w:szCs w:val="22"/>
              </w:rPr>
            </w:pPr>
            <w:r w:rsidRPr="00AC3F1B">
              <w:rPr>
                <w:color w:val="000000"/>
                <w:sz w:val="22"/>
                <w:szCs w:val="22"/>
              </w:rPr>
              <w:t xml:space="preserve">хутор Бончковский </w:t>
            </w:r>
          </w:p>
        </w:tc>
        <w:tc>
          <w:tcPr>
            <w:tcW w:w="1380"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53</w:t>
            </w:r>
          </w:p>
        </w:tc>
        <w:tc>
          <w:tcPr>
            <w:tcW w:w="1661"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80</w:t>
            </w:r>
          </w:p>
        </w:tc>
        <w:tc>
          <w:tcPr>
            <w:tcW w:w="1314"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100</w:t>
            </w:r>
          </w:p>
        </w:tc>
        <w:tc>
          <w:tcPr>
            <w:tcW w:w="1312"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sidRPr="00AC3F1B">
              <w:rPr>
                <w:sz w:val="26"/>
                <w:szCs w:val="26"/>
              </w:rPr>
              <w:t>6</w:t>
            </w:r>
          </w:p>
        </w:tc>
        <w:tc>
          <w:tcPr>
            <w:tcW w:w="1033"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Pr>
                <w:sz w:val="26"/>
                <w:szCs w:val="26"/>
              </w:rPr>
              <w:t>-</w:t>
            </w:r>
          </w:p>
        </w:tc>
        <w:tc>
          <w:tcPr>
            <w:tcW w:w="1275"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sidRPr="00AC3F1B">
              <w:rPr>
                <w:sz w:val="26"/>
                <w:szCs w:val="26"/>
              </w:rPr>
              <w:t>6</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sidRPr="00AC3F1B">
              <w:rPr>
                <w:sz w:val="26"/>
                <w:szCs w:val="26"/>
              </w:rPr>
              <w:t>12</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Pr>
                <w:sz w:val="26"/>
                <w:szCs w:val="26"/>
              </w:rPr>
              <w:t>-</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sidRPr="00AC3F1B">
              <w:rPr>
                <w:sz w:val="26"/>
                <w:szCs w:val="26"/>
              </w:rPr>
              <w:t>12</w:t>
            </w:r>
          </w:p>
        </w:tc>
      </w:tr>
      <w:tr w:rsidR="00D83635" w:rsidTr="00F948D3">
        <w:trPr>
          <w:trHeight w:val="360"/>
          <w:jc w:val="center"/>
        </w:trPr>
        <w:tc>
          <w:tcPr>
            <w:tcW w:w="3687" w:type="dxa"/>
            <w:tcBorders>
              <w:top w:val="nil"/>
              <w:left w:val="single" w:sz="4" w:space="0" w:color="auto"/>
              <w:bottom w:val="single" w:sz="4" w:space="0" w:color="auto"/>
              <w:right w:val="single" w:sz="4" w:space="0" w:color="auto"/>
            </w:tcBorders>
            <w:shd w:val="clear" w:color="auto" w:fill="FFFFFF"/>
            <w:vAlign w:val="bottom"/>
          </w:tcPr>
          <w:p w:rsidR="00D83635" w:rsidRPr="00AC3F1B" w:rsidRDefault="00D83635" w:rsidP="00F948D3">
            <w:pPr>
              <w:rPr>
                <w:color w:val="000000"/>
                <w:sz w:val="22"/>
                <w:szCs w:val="22"/>
              </w:rPr>
            </w:pPr>
            <w:r w:rsidRPr="00AC3F1B">
              <w:rPr>
                <w:color w:val="000000"/>
                <w:sz w:val="22"/>
                <w:szCs w:val="22"/>
              </w:rPr>
              <w:t>хутор Воликов</w:t>
            </w:r>
          </w:p>
        </w:tc>
        <w:tc>
          <w:tcPr>
            <w:tcW w:w="1380"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24</w:t>
            </w:r>
          </w:p>
        </w:tc>
        <w:tc>
          <w:tcPr>
            <w:tcW w:w="1661"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70</w:t>
            </w:r>
          </w:p>
        </w:tc>
        <w:tc>
          <w:tcPr>
            <w:tcW w:w="1314"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150</w:t>
            </w:r>
          </w:p>
        </w:tc>
        <w:tc>
          <w:tcPr>
            <w:tcW w:w="1312"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sidRPr="00AC3F1B">
              <w:rPr>
                <w:sz w:val="26"/>
                <w:szCs w:val="26"/>
              </w:rPr>
              <w:t>8</w:t>
            </w:r>
          </w:p>
        </w:tc>
        <w:tc>
          <w:tcPr>
            <w:tcW w:w="1033"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Pr>
                <w:sz w:val="26"/>
                <w:szCs w:val="26"/>
              </w:rPr>
              <w:t>-</w:t>
            </w:r>
          </w:p>
        </w:tc>
        <w:tc>
          <w:tcPr>
            <w:tcW w:w="1275"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sidRPr="00AC3F1B">
              <w:rPr>
                <w:sz w:val="26"/>
                <w:szCs w:val="26"/>
              </w:rPr>
              <w:t>8</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sidRPr="00AC3F1B">
              <w:rPr>
                <w:sz w:val="26"/>
                <w:szCs w:val="26"/>
              </w:rPr>
              <w:t>18</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Pr>
                <w:sz w:val="26"/>
                <w:szCs w:val="26"/>
              </w:rPr>
              <w:t>-</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sidRPr="00AC3F1B">
              <w:rPr>
                <w:sz w:val="26"/>
                <w:szCs w:val="26"/>
              </w:rPr>
              <w:t>18</w:t>
            </w:r>
          </w:p>
        </w:tc>
      </w:tr>
      <w:tr w:rsidR="00D83635" w:rsidTr="00F948D3">
        <w:trPr>
          <w:trHeight w:val="360"/>
          <w:jc w:val="center"/>
        </w:trPr>
        <w:tc>
          <w:tcPr>
            <w:tcW w:w="3687" w:type="dxa"/>
            <w:tcBorders>
              <w:top w:val="nil"/>
              <w:left w:val="single" w:sz="4" w:space="0" w:color="auto"/>
              <w:bottom w:val="single" w:sz="4" w:space="0" w:color="auto"/>
              <w:right w:val="single" w:sz="4" w:space="0" w:color="auto"/>
            </w:tcBorders>
            <w:shd w:val="clear" w:color="auto" w:fill="FFFFFF"/>
            <w:vAlign w:val="bottom"/>
          </w:tcPr>
          <w:p w:rsidR="00D83635" w:rsidRPr="00AC3F1B" w:rsidRDefault="00D83635" w:rsidP="00F948D3">
            <w:pPr>
              <w:rPr>
                <w:color w:val="000000"/>
                <w:sz w:val="22"/>
                <w:szCs w:val="22"/>
              </w:rPr>
            </w:pPr>
            <w:r w:rsidRPr="00AC3F1B">
              <w:rPr>
                <w:color w:val="000000"/>
                <w:sz w:val="22"/>
                <w:szCs w:val="22"/>
              </w:rPr>
              <w:t>поселок  8 Марта</w:t>
            </w:r>
          </w:p>
        </w:tc>
        <w:tc>
          <w:tcPr>
            <w:tcW w:w="1380"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60</w:t>
            </w:r>
          </w:p>
        </w:tc>
        <w:tc>
          <w:tcPr>
            <w:tcW w:w="1661"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70</w:t>
            </w:r>
          </w:p>
        </w:tc>
        <w:tc>
          <w:tcPr>
            <w:tcW w:w="1314"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100</w:t>
            </w:r>
          </w:p>
        </w:tc>
        <w:tc>
          <w:tcPr>
            <w:tcW w:w="1312"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sidRPr="00AC3F1B">
              <w:rPr>
                <w:sz w:val="26"/>
                <w:szCs w:val="26"/>
              </w:rPr>
              <w:t>6</w:t>
            </w:r>
          </w:p>
        </w:tc>
        <w:tc>
          <w:tcPr>
            <w:tcW w:w="1033"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Pr>
                <w:sz w:val="26"/>
                <w:szCs w:val="26"/>
              </w:rPr>
              <w:t>-</w:t>
            </w:r>
          </w:p>
        </w:tc>
        <w:tc>
          <w:tcPr>
            <w:tcW w:w="1275"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sidRPr="00AC3F1B">
              <w:rPr>
                <w:sz w:val="26"/>
                <w:szCs w:val="26"/>
              </w:rPr>
              <w:t>6</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sidRPr="00AC3F1B">
              <w:rPr>
                <w:sz w:val="26"/>
                <w:szCs w:val="26"/>
              </w:rPr>
              <w:t>12</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Pr>
                <w:sz w:val="26"/>
                <w:szCs w:val="26"/>
              </w:rPr>
              <w:t>-</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sidRPr="00AC3F1B">
              <w:rPr>
                <w:sz w:val="26"/>
                <w:szCs w:val="26"/>
              </w:rPr>
              <w:t>12</w:t>
            </w:r>
          </w:p>
        </w:tc>
      </w:tr>
      <w:tr w:rsidR="00D83635" w:rsidTr="00F948D3">
        <w:trPr>
          <w:trHeight w:val="360"/>
          <w:jc w:val="center"/>
        </w:trPr>
        <w:tc>
          <w:tcPr>
            <w:tcW w:w="3687" w:type="dxa"/>
            <w:tcBorders>
              <w:top w:val="nil"/>
              <w:left w:val="single" w:sz="4" w:space="0" w:color="auto"/>
              <w:bottom w:val="single" w:sz="4" w:space="0" w:color="auto"/>
              <w:right w:val="single" w:sz="4" w:space="0" w:color="auto"/>
            </w:tcBorders>
            <w:shd w:val="clear" w:color="auto" w:fill="FFFFFF"/>
            <w:vAlign w:val="bottom"/>
          </w:tcPr>
          <w:p w:rsidR="00D83635" w:rsidRPr="00AC3F1B" w:rsidRDefault="00D83635" w:rsidP="00F948D3">
            <w:pPr>
              <w:rPr>
                <w:color w:val="000000"/>
                <w:sz w:val="22"/>
                <w:szCs w:val="22"/>
              </w:rPr>
            </w:pPr>
            <w:r w:rsidRPr="00AC3F1B">
              <w:rPr>
                <w:color w:val="000000"/>
                <w:sz w:val="22"/>
                <w:szCs w:val="22"/>
              </w:rPr>
              <w:t>хутор Науменков</w:t>
            </w:r>
          </w:p>
        </w:tc>
        <w:tc>
          <w:tcPr>
            <w:tcW w:w="1380"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38</w:t>
            </w:r>
          </w:p>
        </w:tc>
        <w:tc>
          <w:tcPr>
            <w:tcW w:w="1661"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60</w:t>
            </w:r>
          </w:p>
        </w:tc>
        <w:tc>
          <w:tcPr>
            <w:tcW w:w="1314"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100</w:t>
            </w:r>
          </w:p>
        </w:tc>
        <w:tc>
          <w:tcPr>
            <w:tcW w:w="1312"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sidRPr="00AC3F1B">
              <w:rPr>
                <w:sz w:val="26"/>
                <w:szCs w:val="26"/>
              </w:rPr>
              <w:t>6</w:t>
            </w:r>
          </w:p>
        </w:tc>
        <w:tc>
          <w:tcPr>
            <w:tcW w:w="1033"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Pr>
                <w:sz w:val="26"/>
                <w:szCs w:val="26"/>
              </w:rPr>
              <w:t>-</w:t>
            </w:r>
          </w:p>
        </w:tc>
        <w:tc>
          <w:tcPr>
            <w:tcW w:w="1275"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sidRPr="00AC3F1B">
              <w:rPr>
                <w:sz w:val="26"/>
                <w:szCs w:val="26"/>
              </w:rPr>
              <w:t>6</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sidRPr="00AC3F1B">
              <w:rPr>
                <w:sz w:val="26"/>
                <w:szCs w:val="26"/>
              </w:rPr>
              <w:t>12</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Pr>
                <w:sz w:val="26"/>
                <w:szCs w:val="26"/>
              </w:rPr>
              <w:t>-</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sidRPr="00AC3F1B">
              <w:rPr>
                <w:sz w:val="26"/>
                <w:szCs w:val="26"/>
              </w:rPr>
              <w:t>12</w:t>
            </w:r>
          </w:p>
        </w:tc>
      </w:tr>
      <w:tr w:rsidR="00D83635" w:rsidTr="00F948D3">
        <w:trPr>
          <w:trHeight w:val="330"/>
          <w:jc w:val="center"/>
        </w:trPr>
        <w:tc>
          <w:tcPr>
            <w:tcW w:w="3687" w:type="dxa"/>
            <w:tcBorders>
              <w:top w:val="nil"/>
              <w:left w:val="single" w:sz="4" w:space="0" w:color="auto"/>
              <w:bottom w:val="single" w:sz="4" w:space="0" w:color="auto"/>
              <w:right w:val="single" w:sz="4" w:space="0" w:color="auto"/>
            </w:tcBorders>
            <w:shd w:val="clear" w:color="auto" w:fill="FFFFFF"/>
            <w:vAlign w:val="bottom"/>
          </w:tcPr>
          <w:p w:rsidR="00D83635" w:rsidRPr="00AC3F1B" w:rsidRDefault="00D83635" w:rsidP="00F948D3">
            <w:pPr>
              <w:rPr>
                <w:color w:val="000000"/>
                <w:sz w:val="22"/>
                <w:szCs w:val="22"/>
              </w:rPr>
            </w:pPr>
            <w:r w:rsidRPr="00AC3F1B">
              <w:rPr>
                <w:color w:val="000000"/>
                <w:sz w:val="22"/>
                <w:szCs w:val="22"/>
              </w:rPr>
              <w:t xml:space="preserve">хутор Новоалексеевский </w:t>
            </w:r>
          </w:p>
        </w:tc>
        <w:tc>
          <w:tcPr>
            <w:tcW w:w="1380"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8</w:t>
            </w:r>
          </w:p>
        </w:tc>
        <w:tc>
          <w:tcPr>
            <w:tcW w:w="1661"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20</w:t>
            </w:r>
          </w:p>
        </w:tc>
        <w:tc>
          <w:tcPr>
            <w:tcW w:w="1314"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50</w:t>
            </w:r>
          </w:p>
        </w:tc>
        <w:tc>
          <w:tcPr>
            <w:tcW w:w="1312"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sidRPr="00AC3F1B">
              <w:rPr>
                <w:sz w:val="26"/>
                <w:szCs w:val="26"/>
              </w:rPr>
              <w:t>3</w:t>
            </w:r>
          </w:p>
        </w:tc>
        <w:tc>
          <w:tcPr>
            <w:tcW w:w="1033"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Pr>
                <w:sz w:val="26"/>
                <w:szCs w:val="26"/>
              </w:rPr>
              <w:t>-</w:t>
            </w:r>
          </w:p>
        </w:tc>
        <w:tc>
          <w:tcPr>
            <w:tcW w:w="1275"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sidRPr="00AC3F1B">
              <w:rPr>
                <w:sz w:val="26"/>
                <w:szCs w:val="26"/>
              </w:rPr>
              <w:t>3</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sidRPr="00AC3F1B">
              <w:rPr>
                <w:sz w:val="26"/>
                <w:szCs w:val="26"/>
              </w:rPr>
              <w:t>6</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Pr>
                <w:sz w:val="26"/>
                <w:szCs w:val="26"/>
              </w:rPr>
              <w:t>-</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sidRPr="00AC3F1B">
              <w:rPr>
                <w:sz w:val="26"/>
                <w:szCs w:val="26"/>
              </w:rPr>
              <w:t>6</w:t>
            </w:r>
          </w:p>
        </w:tc>
      </w:tr>
      <w:tr w:rsidR="00D83635" w:rsidTr="00F948D3">
        <w:trPr>
          <w:trHeight w:val="330"/>
          <w:jc w:val="center"/>
        </w:trPr>
        <w:tc>
          <w:tcPr>
            <w:tcW w:w="3687" w:type="dxa"/>
            <w:tcBorders>
              <w:top w:val="nil"/>
              <w:left w:val="single" w:sz="4" w:space="0" w:color="auto"/>
              <w:bottom w:val="single" w:sz="4" w:space="0" w:color="auto"/>
              <w:right w:val="single" w:sz="4" w:space="0" w:color="auto"/>
            </w:tcBorders>
            <w:shd w:val="clear" w:color="auto" w:fill="FFFFFF"/>
            <w:vAlign w:val="bottom"/>
          </w:tcPr>
          <w:p w:rsidR="00D83635" w:rsidRPr="00AC3F1B" w:rsidRDefault="00D83635" w:rsidP="00F948D3">
            <w:pPr>
              <w:rPr>
                <w:color w:val="000000"/>
                <w:sz w:val="22"/>
                <w:szCs w:val="22"/>
              </w:rPr>
            </w:pPr>
            <w:r w:rsidRPr="00AC3F1B">
              <w:rPr>
                <w:color w:val="000000"/>
                <w:sz w:val="22"/>
                <w:szCs w:val="22"/>
              </w:rPr>
              <w:t>поселок Предгорный</w:t>
            </w:r>
          </w:p>
        </w:tc>
        <w:tc>
          <w:tcPr>
            <w:tcW w:w="1380"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34</w:t>
            </w:r>
          </w:p>
        </w:tc>
        <w:tc>
          <w:tcPr>
            <w:tcW w:w="1661"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70</w:t>
            </w:r>
          </w:p>
        </w:tc>
        <w:tc>
          <w:tcPr>
            <w:tcW w:w="1314"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100</w:t>
            </w:r>
          </w:p>
        </w:tc>
        <w:tc>
          <w:tcPr>
            <w:tcW w:w="1312"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sidRPr="00AC3F1B">
              <w:rPr>
                <w:sz w:val="26"/>
                <w:szCs w:val="26"/>
              </w:rPr>
              <w:t>6</w:t>
            </w:r>
          </w:p>
        </w:tc>
        <w:tc>
          <w:tcPr>
            <w:tcW w:w="1033"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Pr>
                <w:sz w:val="26"/>
                <w:szCs w:val="26"/>
              </w:rPr>
              <w:t>-</w:t>
            </w:r>
          </w:p>
        </w:tc>
        <w:tc>
          <w:tcPr>
            <w:tcW w:w="1275"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sidRPr="00AC3F1B">
              <w:rPr>
                <w:sz w:val="26"/>
                <w:szCs w:val="26"/>
              </w:rPr>
              <w:t>6</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sidRPr="00AC3F1B">
              <w:rPr>
                <w:sz w:val="26"/>
                <w:szCs w:val="26"/>
              </w:rPr>
              <w:t>12</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Pr>
                <w:sz w:val="26"/>
                <w:szCs w:val="26"/>
              </w:rPr>
              <w:t>-</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sidRPr="00AC3F1B">
              <w:rPr>
                <w:sz w:val="26"/>
                <w:szCs w:val="26"/>
              </w:rPr>
              <w:t>12</w:t>
            </w:r>
          </w:p>
        </w:tc>
      </w:tr>
      <w:tr w:rsidR="00D83635" w:rsidTr="00F948D3">
        <w:trPr>
          <w:trHeight w:val="330"/>
          <w:jc w:val="center"/>
        </w:trPr>
        <w:tc>
          <w:tcPr>
            <w:tcW w:w="3687" w:type="dxa"/>
            <w:tcBorders>
              <w:top w:val="nil"/>
              <w:left w:val="single" w:sz="4" w:space="0" w:color="auto"/>
              <w:bottom w:val="single" w:sz="4" w:space="0" w:color="auto"/>
              <w:right w:val="single" w:sz="4" w:space="0" w:color="auto"/>
            </w:tcBorders>
            <w:shd w:val="clear" w:color="auto" w:fill="FFFFFF"/>
            <w:vAlign w:val="bottom"/>
          </w:tcPr>
          <w:p w:rsidR="00D83635" w:rsidRPr="00AC3F1B" w:rsidRDefault="00D83635" w:rsidP="00F948D3">
            <w:pPr>
              <w:rPr>
                <w:color w:val="000000"/>
                <w:sz w:val="22"/>
                <w:szCs w:val="22"/>
              </w:rPr>
            </w:pPr>
            <w:r w:rsidRPr="00AC3F1B">
              <w:rPr>
                <w:color w:val="000000"/>
                <w:sz w:val="22"/>
                <w:szCs w:val="22"/>
              </w:rPr>
              <w:t>хутор Свободный</w:t>
            </w:r>
          </w:p>
        </w:tc>
        <w:tc>
          <w:tcPr>
            <w:tcW w:w="1380"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126</w:t>
            </w:r>
          </w:p>
        </w:tc>
        <w:tc>
          <w:tcPr>
            <w:tcW w:w="1661"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130</w:t>
            </w:r>
          </w:p>
        </w:tc>
        <w:tc>
          <w:tcPr>
            <w:tcW w:w="1314" w:type="dxa"/>
            <w:tcBorders>
              <w:top w:val="nil"/>
              <w:left w:val="nil"/>
              <w:bottom w:val="single" w:sz="4" w:space="0" w:color="auto"/>
              <w:right w:val="single" w:sz="4" w:space="0" w:color="auto"/>
            </w:tcBorders>
            <w:shd w:val="clear" w:color="auto" w:fill="FFFFFF"/>
            <w:noWrap/>
            <w:vAlign w:val="bottom"/>
          </w:tcPr>
          <w:p w:rsidR="00D83635" w:rsidRPr="00AC3F1B" w:rsidRDefault="00D83635" w:rsidP="00F948D3">
            <w:pPr>
              <w:jc w:val="center"/>
              <w:rPr>
                <w:sz w:val="26"/>
                <w:szCs w:val="26"/>
              </w:rPr>
            </w:pPr>
            <w:r w:rsidRPr="00AC3F1B">
              <w:rPr>
                <w:sz w:val="26"/>
                <w:szCs w:val="26"/>
              </w:rPr>
              <w:t>150</w:t>
            </w:r>
          </w:p>
        </w:tc>
        <w:tc>
          <w:tcPr>
            <w:tcW w:w="1312"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sidRPr="00AC3F1B">
              <w:rPr>
                <w:sz w:val="26"/>
                <w:szCs w:val="26"/>
              </w:rPr>
              <w:t>8</w:t>
            </w:r>
          </w:p>
        </w:tc>
        <w:tc>
          <w:tcPr>
            <w:tcW w:w="1033"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Pr>
                <w:sz w:val="26"/>
                <w:szCs w:val="26"/>
              </w:rPr>
              <w:t>-</w:t>
            </w:r>
          </w:p>
        </w:tc>
        <w:tc>
          <w:tcPr>
            <w:tcW w:w="1275"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6"/>
                <w:szCs w:val="26"/>
              </w:rPr>
            </w:pPr>
            <w:r w:rsidRPr="00AC3F1B">
              <w:rPr>
                <w:sz w:val="26"/>
                <w:szCs w:val="26"/>
              </w:rPr>
              <w:t>8</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sidRPr="00AC3F1B">
              <w:rPr>
                <w:sz w:val="26"/>
                <w:szCs w:val="26"/>
              </w:rPr>
              <w:t>18</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Pr>
                <w:sz w:val="26"/>
                <w:szCs w:val="26"/>
              </w:rPr>
              <w:t>-</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sidRPr="00AC3F1B">
              <w:rPr>
                <w:sz w:val="26"/>
                <w:szCs w:val="26"/>
              </w:rPr>
              <w:t>18</w:t>
            </w:r>
          </w:p>
        </w:tc>
      </w:tr>
    </w:tbl>
    <w:p w:rsidR="00D83635" w:rsidRDefault="00D83635" w:rsidP="00D83635">
      <w:pPr>
        <w:spacing w:line="312" w:lineRule="auto"/>
        <w:ind w:firstLine="709"/>
        <w:jc w:val="center"/>
        <w:rPr>
          <w:sz w:val="28"/>
          <w:szCs w:val="28"/>
          <w:u w:val="single"/>
        </w:rPr>
      </w:pPr>
    </w:p>
    <w:p w:rsidR="00D83635" w:rsidRDefault="00D83635" w:rsidP="00D83635">
      <w:pPr>
        <w:spacing w:line="312" w:lineRule="auto"/>
        <w:ind w:firstLine="709"/>
        <w:jc w:val="center"/>
        <w:rPr>
          <w:i/>
          <w:sz w:val="28"/>
          <w:szCs w:val="28"/>
        </w:rPr>
      </w:pPr>
    </w:p>
    <w:p w:rsidR="00D83635" w:rsidRDefault="00D83635" w:rsidP="00D83635">
      <w:pPr>
        <w:spacing w:line="312" w:lineRule="auto"/>
        <w:ind w:firstLine="709"/>
        <w:jc w:val="center"/>
        <w:rPr>
          <w:i/>
          <w:sz w:val="28"/>
          <w:szCs w:val="28"/>
        </w:rPr>
      </w:pPr>
      <w:r w:rsidRPr="00AC3F1B">
        <w:rPr>
          <w:i/>
          <w:sz w:val="28"/>
          <w:szCs w:val="28"/>
        </w:rPr>
        <w:t>Расчет потребности в учреждениях здравоохранения Северского сельского поселения</w:t>
      </w:r>
    </w:p>
    <w:tbl>
      <w:tblPr>
        <w:tblW w:w="15249" w:type="dxa"/>
        <w:jc w:val="center"/>
        <w:tblInd w:w="103" w:type="dxa"/>
        <w:tblLook w:val="0000"/>
      </w:tblPr>
      <w:tblGrid>
        <w:gridCol w:w="3687"/>
        <w:gridCol w:w="1420"/>
        <w:gridCol w:w="1643"/>
        <w:gridCol w:w="1312"/>
        <w:gridCol w:w="1015"/>
        <w:gridCol w:w="1275"/>
        <w:gridCol w:w="1312"/>
        <w:gridCol w:w="1015"/>
        <w:gridCol w:w="1275"/>
        <w:gridCol w:w="1295"/>
      </w:tblGrid>
      <w:tr w:rsidR="00D83635" w:rsidTr="00F948D3">
        <w:trPr>
          <w:trHeight w:val="840"/>
          <w:jc w:val="center"/>
        </w:trPr>
        <w:tc>
          <w:tcPr>
            <w:tcW w:w="3687"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83635" w:rsidRPr="00AC3F1B" w:rsidRDefault="00D83635" w:rsidP="00F948D3">
            <w:pPr>
              <w:jc w:val="center"/>
              <w:rPr>
                <w:b/>
                <w:bCs/>
                <w:color w:val="000000"/>
                <w:sz w:val="22"/>
                <w:szCs w:val="22"/>
              </w:rPr>
            </w:pPr>
            <w:r w:rsidRPr="00AC3F1B">
              <w:rPr>
                <w:b/>
                <w:bCs/>
                <w:color w:val="000000"/>
                <w:sz w:val="22"/>
                <w:szCs w:val="22"/>
              </w:rPr>
              <w:t>Наименование</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83635" w:rsidRPr="00AC3F1B" w:rsidRDefault="00D83635" w:rsidP="00F948D3">
            <w:pPr>
              <w:jc w:val="center"/>
              <w:rPr>
                <w:b/>
                <w:bCs/>
                <w:color w:val="000000"/>
                <w:sz w:val="22"/>
                <w:szCs w:val="22"/>
              </w:rPr>
            </w:pPr>
            <w:r w:rsidRPr="00AC3F1B">
              <w:rPr>
                <w:b/>
                <w:bCs/>
                <w:color w:val="000000"/>
                <w:sz w:val="22"/>
                <w:szCs w:val="22"/>
              </w:rPr>
              <w:t>01.01.2007 г.</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83635" w:rsidRPr="00AC3F1B" w:rsidRDefault="00D83635" w:rsidP="00F948D3">
            <w:pPr>
              <w:jc w:val="center"/>
              <w:rPr>
                <w:b/>
                <w:bCs/>
                <w:color w:val="000000"/>
                <w:sz w:val="22"/>
                <w:szCs w:val="22"/>
              </w:rPr>
            </w:pPr>
            <w:r w:rsidRPr="00AC3F1B">
              <w:rPr>
                <w:b/>
                <w:bCs/>
                <w:color w:val="000000"/>
                <w:sz w:val="22"/>
                <w:szCs w:val="22"/>
              </w:rPr>
              <w:t>Расчетный срок</w:t>
            </w:r>
            <w:r w:rsidRPr="00AC3F1B">
              <w:rPr>
                <w:b/>
                <w:bCs/>
                <w:color w:val="000000"/>
                <w:sz w:val="22"/>
                <w:szCs w:val="22"/>
              </w:rPr>
              <w:br/>
              <w:t>2030г</w:t>
            </w:r>
          </w:p>
        </w:tc>
        <w:tc>
          <w:tcPr>
            <w:tcW w:w="3602" w:type="dxa"/>
            <w:gridSpan w:val="3"/>
            <w:tcBorders>
              <w:top w:val="single" w:sz="4" w:space="0" w:color="auto"/>
              <w:left w:val="nil"/>
              <w:bottom w:val="single" w:sz="4" w:space="0" w:color="auto"/>
              <w:right w:val="single" w:sz="4" w:space="0" w:color="auto"/>
            </w:tcBorders>
            <w:shd w:val="clear" w:color="auto" w:fill="FFFFFF"/>
            <w:noWrap/>
            <w:vAlign w:val="center"/>
          </w:tcPr>
          <w:p w:rsidR="00D83635" w:rsidRPr="00AC3F1B" w:rsidRDefault="00D83635" w:rsidP="00F948D3">
            <w:pPr>
              <w:jc w:val="center"/>
              <w:rPr>
                <w:b/>
                <w:bCs/>
                <w:sz w:val="24"/>
                <w:szCs w:val="24"/>
              </w:rPr>
            </w:pPr>
            <w:r w:rsidRPr="00AC3F1B">
              <w:rPr>
                <w:b/>
                <w:bCs/>
                <w:sz w:val="24"/>
                <w:szCs w:val="24"/>
              </w:rPr>
              <w:t>больницы, койко-мест</w:t>
            </w:r>
          </w:p>
        </w:tc>
        <w:tc>
          <w:tcPr>
            <w:tcW w:w="3602" w:type="dxa"/>
            <w:gridSpan w:val="3"/>
            <w:tcBorders>
              <w:top w:val="single" w:sz="4" w:space="0" w:color="auto"/>
              <w:left w:val="nil"/>
              <w:bottom w:val="single" w:sz="4" w:space="0" w:color="auto"/>
              <w:right w:val="single" w:sz="4" w:space="0" w:color="auto"/>
            </w:tcBorders>
            <w:shd w:val="clear" w:color="auto" w:fill="FFFFFF"/>
            <w:noWrap/>
            <w:vAlign w:val="center"/>
          </w:tcPr>
          <w:p w:rsidR="00D83635" w:rsidRPr="00AC3F1B" w:rsidRDefault="00D83635" w:rsidP="00F948D3">
            <w:pPr>
              <w:jc w:val="center"/>
              <w:rPr>
                <w:b/>
                <w:bCs/>
                <w:sz w:val="26"/>
                <w:szCs w:val="26"/>
              </w:rPr>
            </w:pPr>
            <w:r w:rsidRPr="00AC3F1B">
              <w:rPr>
                <w:b/>
                <w:bCs/>
                <w:sz w:val="26"/>
                <w:szCs w:val="26"/>
              </w:rPr>
              <w:t>поликлиники, пос. в смену</w:t>
            </w:r>
          </w:p>
        </w:tc>
        <w:tc>
          <w:tcPr>
            <w:tcW w:w="1295" w:type="dxa"/>
            <w:tcBorders>
              <w:top w:val="single" w:sz="4" w:space="0" w:color="auto"/>
              <w:left w:val="nil"/>
              <w:bottom w:val="single" w:sz="4" w:space="0" w:color="auto"/>
              <w:right w:val="single" w:sz="4" w:space="0" w:color="auto"/>
            </w:tcBorders>
            <w:shd w:val="clear" w:color="auto" w:fill="FFFFFF"/>
            <w:noWrap/>
            <w:vAlign w:val="center"/>
          </w:tcPr>
          <w:p w:rsidR="00D83635" w:rsidRDefault="00D83635" w:rsidP="00F948D3">
            <w:pPr>
              <w:jc w:val="center"/>
              <w:rPr>
                <w:b/>
                <w:bCs/>
                <w:sz w:val="24"/>
                <w:szCs w:val="24"/>
              </w:rPr>
            </w:pPr>
            <w:r w:rsidRPr="00AC3F1B">
              <w:rPr>
                <w:b/>
                <w:bCs/>
                <w:sz w:val="24"/>
                <w:szCs w:val="24"/>
              </w:rPr>
              <w:t>ФАПы,</w:t>
            </w:r>
          </w:p>
          <w:p w:rsidR="00D83635" w:rsidRPr="00AC3F1B" w:rsidRDefault="00D83635" w:rsidP="00F948D3">
            <w:pPr>
              <w:jc w:val="center"/>
              <w:rPr>
                <w:b/>
                <w:bCs/>
                <w:sz w:val="24"/>
                <w:szCs w:val="24"/>
              </w:rPr>
            </w:pPr>
            <w:r>
              <w:rPr>
                <w:b/>
                <w:bCs/>
                <w:sz w:val="24"/>
                <w:szCs w:val="24"/>
              </w:rPr>
              <w:t>объект</w:t>
            </w:r>
          </w:p>
        </w:tc>
      </w:tr>
      <w:tr w:rsidR="00D83635" w:rsidTr="00F948D3">
        <w:trPr>
          <w:trHeight w:val="915"/>
          <w:jc w:val="center"/>
        </w:trPr>
        <w:tc>
          <w:tcPr>
            <w:tcW w:w="3687" w:type="dxa"/>
            <w:vMerge/>
            <w:tcBorders>
              <w:top w:val="single" w:sz="4" w:space="0" w:color="auto"/>
              <w:left w:val="single" w:sz="4" w:space="0" w:color="auto"/>
              <w:bottom w:val="single" w:sz="4" w:space="0" w:color="auto"/>
              <w:right w:val="single" w:sz="4" w:space="0" w:color="auto"/>
            </w:tcBorders>
            <w:vAlign w:val="center"/>
          </w:tcPr>
          <w:p w:rsidR="00D83635" w:rsidRPr="00AC3F1B" w:rsidRDefault="00D83635" w:rsidP="00F948D3">
            <w:pPr>
              <w:rPr>
                <w:b/>
                <w:bCs/>
                <w:color w:val="000000"/>
                <w:sz w:val="22"/>
                <w:szCs w:val="22"/>
              </w:rPr>
            </w:pPr>
          </w:p>
        </w:tc>
        <w:tc>
          <w:tcPr>
            <w:tcW w:w="1420" w:type="dxa"/>
            <w:vMerge/>
            <w:tcBorders>
              <w:top w:val="single" w:sz="4" w:space="0" w:color="auto"/>
              <w:left w:val="single" w:sz="4" w:space="0" w:color="auto"/>
              <w:bottom w:val="single" w:sz="4" w:space="0" w:color="auto"/>
              <w:right w:val="single" w:sz="4" w:space="0" w:color="auto"/>
            </w:tcBorders>
            <w:vAlign w:val="center"/>
          </w:tcPr>
          <w:p w:rsidR="00D83635" w:rsidRPr="00AC3F1B" w:rsidRDefault="00D83635" w:rsidP="00F948D3">
            <w:pPr>
              <w:rPr>
                <w:b/>
                <w:bCs/>
                <w:color w:val="000000"/>
                <w:sz w:val="22"/>
                <w:szCs w:val="22"/>
              </w:rPr>
            </w:pPr>
          </w:p>
        </w:tc>
        <w:tc>
          <w:tcPr>
            <w:tcW w:w="1643" w:type="dxa"/>
            <w:vMerge/>
            <w:tcBorders>
              <w:top w:val="single" w:sz="4" w:space="0" w:color="auto"/>
              <w:left w:val="single" w:sz="4" w:space="0" w:color="auto"/>
              <w:bottom w:val="single" w:sz="4" w:space="0" w:color="auto"/>
              <w:right w:val="single" w:sz="4" w:space="0" w:color="auto"/>
            </w:tcBorders>
            <w:vAlign w:val="center"/>
          </w:tcPr>
          <w:p w:rsidR="00D83635" w:rsidRPr="00AC3F1B" w:rsidRDefault="00D83635" w:rsidP="00F948D3">
            <w:pPr>
              <w:rPr>
                <w:b/>
                <w:bCs/>
                <w:color w:val="000000"/>
                <w:sz w:val="22"/>
                <w:szCs w:val="22"/>
              </w:rPr>
            </w:pP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4"/>
                <w:szCs w:val="24"/>
              </w:rPr>
            </w:pPr>
            <w:r w:rsidRPr="00AC3F1B">
              <w:rPr>
                <w:b/>
                <w:bCs/>
                <w:sz w:val="24"/>
                <w:szCs w:val="24"/>
              </w:rPr>
              <w:t>норма на всё население</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4"/>
                <w:szCs w:val="24"/>
              </w:rPr>
            </w:pPr>
            <w:r w:rsidRPr="00AC3F1B">
              <w:rPr>
                <w:b/>
                <w:bCs/>
                <w:sz w:val="24"/>
                <w:szCs w:val="24"/>
              </w:rPr>
              <w:t>сохран.</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4"/>
                <w:szCs w:val="24"/>
              </w:rPr>
            </w:pPr>
            <w:r w:rsidRPr="00AC3F1B">
              <w:rPr>
                <w:b/>
                <w:bCs/>
                <w:sz w:val="24"/>
                <w:szCs w:val="24"/>
              </w:rPr>
              <w:t>требуется  запроект.</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4"/>
                <w:szCs w:val="24"/>
              </w:rPr>
            </w:pPr>
            <w:r w:rsidRPr="00AC3F1B">
              <w:rPr>
                <w:b/>
                <w:bCs/>
                <w:sz w:val="24"/>
                <w:szCs w:val="24"/>
              </w:rPr>
              <w:t>норма на всё население</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4"/>
                <w:szCs w:val="24"/>
              </w:rPr>
            </w:pPr>
            <w:r w:rsidRPr="00AC3F1B">
              <w:rPr>
                <w:b/>
                <w:bCs/>
                <w:sz w:val="24"/>
                <w:szCs w:val="24"/>
              </w:rPr>
              <w:t>сохран.</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4"/>
                <w:szCs w:val="24"/>
              </w:rPr>
            </w:pPr>
            <w:r w:rsidRPr="00AC3F1B">
              <w:rPr>
                <w:b/>
                <w:bCs/>
                <w:sz w:val="24"/>
                <w:szCs w:val="24"/>
              </w:rPr>
              <w:t>требуется  запроект.</w:t>
            </w:r>
          </w:p>
        </w:tc>
        <w:tc>
          <w:tcPr>
            <w:tcW w:w="129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4"/>
                <w:szCs w:val="24"/>
              </w:rPr>
            </w:pPr>
            <w:r w:rsidRPr="00AC3F1B">
              <w:rPr>
                <w:b/>
                <w:bCs/>
                <w:sz w:val="24"/>
                <w:szCs w:val="24"/>
              </w:rPr>
              <w:t>требуется  запроект.</w:t>
            </w:r>
          </w:p>
        </w:tc>
      </w:tr>
      <w:tr w:rsidR="00D83635" w:rsidTr="00F948D3">
        <w:trPr>
          <w:trHeight w:val="330"/>
          <w:jc w:val="center"/>
        </w:trPr>
        <w:tc>
          <w:tcPr>
            <w:tcW w:w="3687" w:type="dxa"/>
            <w:tcBorders>
              <w:top w:val="nil"/>
              <w:left w:val="single" w:sz="4" w:space="0" w:color="auto"/>
              <w:bottom w:val="single" w:sz="4" w:space="0" w:color="auto"/>
              <w:right w:val="nil"/>
            </w:tcBorders>
            <w:shd w:val="clear" w:color="auto" w:fill="FFFFFF"/>
            <w:noWrap/>
            <w:vAlign w:val="bottom"/>
          </w:tcPr>
          <w:p w:rsidR="00D83635" w:rsidRPr="00AC3F1B" w:rsidRDefault="00D83635" w:rsidP="00F948D3">
            <w:pPr>
              <w:jc w:val="center"/>
              <w:rPr>
                <w:b/>
                <w:bCs/>
                <w:color w:val="000000"/>
                <w:sz w:val="22"/>
                <w:szCs w:val="22"/>
              </w:rPr>
            </w:pPr>
            <w:r w:rsidRPr="00AC3F1B">
              <w:rPr>
                <w:b/>
                <w:bCs/>
                <w:color w:val="000000"/>
                <w:sz w:val="22"/>
                <w:szCs w:val="22"/>
              </w:rPr>
              <w:t>Северское сельское поселение</w:t>
            </w:r>
          </w:p>
        </w:tc>
        <w:tc>
          <w:tcPr>
            <w:tcW w:w="1420" w:type="dxa"/>
            <w:tcBorders>
              <w:top w:val="nil"/>
              <w:left w:val="single" w:sz="4" w:space="0" w:color="auto"/>
              <w:bottom w:val="single" w:sz="4" w:space="0" w:color="auto"/>
              <w:right w:val="single" w:sz="4" w:space="0" w:color="auto"/>
            </w:tcBorders>
            <w:shd w:val="clear" w:color="auto" w:fill="FFFFFF"/>
            <w:noWrap/>
            <w:vAlign w:val="center"/>
          </w:tcPr>
          <w:p w:rsidR="00D83635" w:rsidRPr="00AC3F1B" w:rsidRDefault="00D83635" w:rsidP="00F948D3">
            <w:pPr>
              <w:jc w:val="center"/>
              <w:rPr>
                <w:b/>
                <w:bCs/>
                <w:color w:val="000000"/>
                <w:sz w:val="22"/>
                <w:szCs w:val="22"/>
              </w:rPr>
            </w:pPr>
            <w:r w:rsidRPr="00AC3F1B">
              <w:rPr>
                <w:b/>
                <w:bCs/>
                <w:color w:val="000000"/>
                <w:sz w:val="22"/>
                <w:szCs w:val="22"/>
              </w:rPr>
              <w:t>23964</w:t>
            </w:r>
          </w:p>
        </w:tc>
        <w:tc>
          <w:tcPr>
            <w:tcW w:w="1643" w:type="dxa"/>
            <w:tcBorders>
              <w:top w:val="nil"/>
              <w:left w:val="nil"/>
              <w:bottom w:val="single" w:sz="4" w:space="0" w:color="auto"/>
              <w:right w:val="single" w:sz="4" w:space="0" w:color="auto"/>
            </w:tcBorders>
            <w:shd w:val="clear" w:color="auto" w:fill="FFFFFF"/>
            <w:noWrap/>
            <w:vAlign w:val="center"/>
          </w:tcPr>
          <w:p w:rsidR="00D83635" w:rsidRPr="00AC3F1B" w:rsidRDefault="00D83635" w:rsidP="00F948D3">
            <w:pPr>
              <w:jc w:val="center"/>
              <w:rPr>
                <w:b/>
                <w:bCs/>
                <w:color w:val="000000"/>
                <w:sz w:val="22"/>
                <w:szCs w:val="22"/>
              </w:rPr>
            </w:pPr>
            <w:r w:rsidRPr="00AC3F1B">
              <w:rPr>
                <w:b/>
                <w:bCs/>
                <w:color w:val="000000"/>
                <w:sz w:val="22"/>
                <w:szCs w:val="22"/>
              </w:rPr>
              <w:t>42400</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2"/>
                <w:szCs w:val="22"/>
              </w:rPr>
            </w:pPr>
            <w:r w:rsidRPr="00AC3F1B">
              <w:rPr>
                <w:b/>
                <w:bCs/>
                <w:sz w:val="22"/>
                <w:szCs w:val="22"/>
              </w:rPr>
              <w:t>570</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2"/>
                <w:szCs w:val="22"/>
              </w:rPr>
            </w:pPr>
            <w:r w:rsidRPr="00AC3F1B">
              <w:rPr>
                <w:b/>
                <w:bCs/>
                <w:sz w:val="22"/>
                <w:szCs w:val="22"/>
              </w:rPr>
              <w:t>233</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2"/>
                <w:szCs w:val="22"/>
              </w:rPr>
            </w:pPr>
            <w:r w:rsidRPr="00AC3F1B">
              <w:rPr>
                <w:b/>
                <w:bCs/>
                <w:sz w:val="22"/>
                <w:szCs w:val="22"/>
              </w:rPr>
              <w:t>337</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2"/>
                <w:szCs w:val="22"/>
              </w:rPr>
            </w:pPr>
            <w:r w:rsidRPr="00AC3F1B">
              <w:rPr>
                <w:b/>
                <w:bCs/>
                <w:sz w:val="22"/>
                <w:szCs w:val="22"/>
              </w:rPr>
              <w:t>771</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2"/>
                <w:szCs w:val="22"/>
              </w:rPr>
            </w:pPr>
            <w:r w:rsidRPr="00AC3F1B">
              <w:rPr>
                <w:b/>
                <w:bCs/>
                <w:sz w:val="22"/>
                <w:szCs w:val="22"/>
              </w:rPr>
              <w:t>600</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2"/>
                <w:szCs w:val="22"/>
              </w:rPr>
            </w:pPr>
            <w:r w:rsidRPr="00AC3F1B">
              <w:rPr>
                <w:b/>
                <w:bCs/>
                <w:sz w:val="22"/>
                <w:szCs w:val="22"/>
              </w:rPr>
              <w:t>171</w:t>
            </w:r>
          </w:p>
        </w:tc>
        <w:tc>
          <w:tcPr>
            <w:tcW w:w="1295" w:type="dxa"/>
            <w:tcBorders>
              <w:top w:val="nil"/>
              <w:left w:val="nil"/>
              <w:bottom w:val="single" w:sz="4" w:space="0" w:color="auto"/>
              <w:right w:val="single" w:sz="4" w:space="0" w:color="auto"/>
            </w:tcBorders>
            <w:shd w:val="clear" w:color="auto" w:fill="FFFFFF"/>
            <w:vAlign w:val="center"/>
          </w:tcPr>
          <w:p w:rsidR="00D83635" w:rsidRPr="001266F9" w:rsidRDefault="00D83635" w:rsidP="00F948D3">
            <w:pPr>
              <w:jc w:val="center"/>
              <w:rPr>
                <w:b/>
                <w:sz w:val="26"/>
                <w:szCs w:val="26"/>
              </w:rPr>
            </w:pPr>
            <w:r w:rsidRPr="001266F9">
              <w:rPr>
                <w:b/>
                <w:sz w:val="26"/>
                <w:szCs w:val="26"/>
              </w:rPr>
              <w:t>5</w:t>
            </w:r>
          </w:p>
        </w:tc>
      </w:tr>
      <w:tr w:rsidR="00D83635" w:rsidTr="00F948D3">
        <w:trPr>
          <w:trHeight w:val="330"/>
          <w:jc w:val="center"/>
        </w:trPr>
        <w:tc>
          <w:tcPr>
            <w:tcW w:w="3687" w:type="dxa"/>
            <w:tcBorders>
              <w:top w:val="nil"/>
              <w:left w:val="single" w:sz="4" w:space="0" w:color="auto"/>
              <w:bottom w:val="single" w:sz="4" w:space="0" w:color="auto"/>
              <w:right w:val="single" w:sz="4" w:space="0" w:color="auto"/>
            </w:tcBorders>
            <w:shd w:val="clear" w:color="auto" w:fill="FFFFFF"/>
            <w:vAlign w:val="bottom"/>
          </w:tcPr>
          <w:p w:rsidR="00D83635" w:rsidRPr="00AC3F1B" w:rsidRDefault="00D83635" w:rsidP="00F948D3">
            <w:pPr>
              <w:rPr>
                <w:color w:val="000000"/>
                <w:sz w:val="22"/>
                <w:szCs w:val="22"/>
              </w:rPr>
            </w:pPr>
            <w:r w:rsidRPr="00AC3F1B">
              <w:rPr>
                <w:color w:val="000000"/>
                <w:sz w:val="22"/>
                <w:szCs w:val="22"/>
              </w:rPr>
              <w:t>станица Северская</w:t>
            </w:r>
          </w:p>
        </w:tc>
        <w:tc>
          <w:tcPr>
            <w:tcW w:w="1420" w:type="dxa"/>
            <w:tcBorders>
              <w:top w:val="nil"/>
              <w:left w:val="nil"/>
              <w:bottom w:val="single" w:sz="4" w:space="0" w:color="auto"/>
              <w:right w:val="single" w:sz="4" w:space="0" w:color="auto"/>
            </w:tcBorders>
            <w:shd w:val="clear" w:color="auto" w:fill="FFFFFF"/>
            <w:noWrap/>
            <w:vAlign w:val="center"/>
          </w:tcPr>
          <w:p w:rsidR="00D83635" w:rsidRPr="00AC3F1B" w:rsidRDefault="00D83635" w:rsidP="00F948D3">
            <w:pPr>
              <w:jc w:val="center"/>
              <w:rPr>
                <w:sz w:val="22"/>
                <w:szCs w:val="22"/>
              </w:rPr>
            </w:pPr>
            <w:r w:rsidRPr="00AC3F1B">
              <w:rPr>
                <w:sz w:val="22"/>
                <w:szCs w:val="22"/>
              </w:rPr>
              <w:t>23609</w:t>
            </w:r>
          </w:p>
        </w:tc>
        <w:tc>
          <w:tcPr>
            <w:tcW w:w="1643" w:type="dxa"/>
            <w:tcBorders>
              <w:top w:val="nil"/>
              <w:left w:val="nil"/>
              <w:bottom w:val="single" w:sz="4" w:space="0" w:color="auto"/>
              <w:right w:val="single" w:sz="4" w:space="0" w:color="auto"/>
            </w:tcBorders>
            <w:shd w:val="clear" w:color="auto" w:fill="FFFFFF"/>
            <w:noWrap/>
            <w:vAlign w:val="center"/>
          </w:tcPr>
          <w:p w:rsidR="00D83635" w:rsidRPr="00AC3F1B" w:rsidRDefault="00D83635" w:rsidP="00F948D3">
            <w:pPr>
              <w:jc w:val="center"/>
              <w:rPr>
                <w:sz w:val="22"/>
                <w:szCs w:val="22"/>
              </w:rPr>
            </w:pPr>
            <w:r w:rsidRPr="00AC3F1B">
              <w:rPr>
                <w:sz w:val="22"/>
                <w:szCs w:val="22"/>
              </w:rPr>
              <w:t>41600</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560</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233</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327</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755</w:t>
            </w:r>
          </w:p>
        </w:tc>
        <w:tc>
          <w:tcPr>
            <w:tcW w:w="1015" w:type="dxa"/>
            <w:tcBorders>
              <w:top w:val="nil"/>
              <w:left w:val="nil"/>
              <w:bottom w:val="single" w:sz="4" w:space="0" w:color="auto"/>
              <w:right w:val="single" w:sz="4" w:space="0" w:color="auto"/>
            </w:tcBorders>
            <w:shd w:val="clear" w:color="auto" w:fill="FFFFFF"/>
            <w:vAlign w:val="bottom"/>
          </w:tcPr>
          <w:p w:rsidR="00D83635" w:rsidRPr="00AC3F1B" w:rsidRDefault="00D83635" w:rsidP="00F948D3">
            <w:pPr>
              <w:jc w:val="center"/>
              <w:rPr>
                <w:sz w:val="22"/>
                <w:szCs w:val="22"/>
              </w:rPr>
            </w:pPr>
            <w:r w:rsidRPr="00AC3F1B">
              <w:rPr>
                <w:sz w:val="22"/>
                <w:szCs w:val="22"/>
              </w:rPr>
              <w:t>600</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155</w:t>
            </w:r>
          </w:p>
        </w:tc>
        <w:tc>
          <w:tcPr>
            <w:tcW w:w="129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sidRPr="00AC3F1B">
              <w:rPr>
                <w:sz w:val="26"/>
                <w:szCs w:val="26"/>
              </w:rPr>
              <w:t> </w:t>
            </w:r>
            <w:r>
              <w:rPr>
                <w:sz w:val="26"/>
                <w:szCs w:val="26"/>
              </w:rPr>
              <w:t>-</w:t>
            </w:r>
          </w:p>
        </w:tc>
      </w:tr>
      <w:tr w:rsidR="00D83635" w:rsidTr="00F948D3">
        <w:trPr>
          <w:trHeight w:val="330"/>
          <w:jc w:val="center"/>
        </w:trPr>
        <w:tc>
          <w:tcPr>
            <w:tcW w:w="3687" w:type="dxa"/>
            <w:tcBorders>
              <w:top w:val="nil"/>
              <w:left w:val="single" w:sz="4" w:space="0" w:color="auto"/>
              <w:bottom w:val="single" w:sz="4" w:space="0" w:color="auto"/>
              <w:right w:val="single" w:sz="4" w:space="0" w:color="auto"/>
            </w:tcBorders>
            <w:shd w:val="clear" w:color="auto" w:fill="FFFFFF"/>
            <w:vAlign w:val="bottom"/>
          </w:tcPr>
          <w:p w:rsidR="00D83635" w:rsidRPr="00AC3F1B" w:rsidRDefault="00D83635" w:rsidP="00F948D3">
            <w:pPr>
              <w:rPr>
                <w:color w:val="000000"/>
                <w:sz w:val="22"/>
                <w:szCs w:val="22"/>
              </w:rPr>
            </w:pPr>
            <w:r w:rsidRPr="00AC3F1B">
              <w:rPr>
                <w:color w:val="000000"/>
                <w:sz w:val="22"/>
                <w:szCs w:val="22"/>
              </w:rPr>
              <w:t xml:space="preserve"> хутор Бондаренко</w:t>
            </w:r>
          </w:p>
        </w:tc>
        <w:tc>
          <w:tcPr>
            <w:tcW w:w="1420" w:type="dxa"/>
            <w:tcBorders>
              <w:top w:val="nil"/>
              <w:left w:val="nil"/>
              <w:bottom w:val="single" w:sz="4" w:space="0" w:color="auto"/>
              <w:right w:val="single" w:sz="4" w:space="0" w:color="auto"/>
            </w:tcBorders>
            <w:shd w:val="clear" w:color="auto" w:fill="FFFFFF"/>
            <w:noWrap/>
            <w:vAlign w:val="center"/>
          </w:tcPr>
          <w:p w:rsidR="00D83635" w:rsidRPr="00AC3F1B" w:rsidRDefault="00D83635" w:rsidP="00F948D3">
            <w:pPr>
              <w:jc w:val="center"/>
              <w:rPr>
                <w:sz w:val="22"/>
                <w:szCs w:val="22"/>
              </w:rPr>
            </w:pPr>
            <w:r w:rsidRPr="00AC3F1B">
              <w:rPr>
                <w:sz w:val="22"/>
                <w:szCs w:val="22"/>
              </w:rPr>
              <w:t>12</w:t>
            </w:r>
          </w:p>
        </w:tc>
        <w:tc>
          <w:tcPr>
            <w:tcW w:w="1643" w:type="dxa"/>
            <w:tcBorders>
              <w:top w:val="nil"/>
              <w:left w:val="nil"/>
              <w:bottom w:val="single" w:sz="4" w:space="0" w:color="auto"/>
              <w:right w:val="single" w:sz="4" w:space="0" w:color="auto"/>
            </w:tcBorders>
            <w:shd w:val="clear" w:color="auto" w:fill="FFFFFF"/>
            <w:noWrap/>
            <w:vAlign w:val="center"/>
          </w:tcPr>
          <w:p w:rsidR="00D83635" w:rsidRPr="00AC3F1B" w:rsidRDefault="00D83635" w:rsidP="00F948D3">
            <w:pPr>
              <w:jc w:val="center"/>
              <w:rPr>
                <w:sz w:val="22"/>
                <w:szCs w:val="22"/>
              </w:rPr>
            </w:pPr>
            <w:r w:rsidRPr="00AC3F1B">
              <w:rPr>
                <w:sz w:val="22"/>
                <w:szCs w:val="22"/>
              </w:rPr>
              <w:t>50</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1</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0</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1</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1</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Pr>
                <w:sz w:val="22"/>
                <w:szCs w:val="22"/>
              </w:rPr>
              <w:t>-</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1</w:t>
            </w:r>
          </w:p>
        </w:tc>
        <w:tc>
          <w:tcPr>
            <w:tcW w:w="129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Pr>
                <w:sz w:val="26"/>
                <w:szCs w:val="26"/>
              </w:rPr>
              <w:t>-</w:t>
            </w:r>
            <w:r w:rsidRPr="00AC3F1B">
              <w:rPr>
                <w:sz w:val="26"/>
                <w:szCs w:val="26"/>
              </w:rPr>
              <w:t> </w:t>
            </w:r>
          </w:p>
        </w:tc>
      </w:tr>
      <w:tr w:rsidR="00D83635" w:rsidTr="00F948D3">
        <w:trPr>
          <w:trHeight w:val="330"/>
          <w:jc w:val="center"/>
        </w:trPr>
        <w:tc>
          <w:tcPr>
            <w:tcW w:w="3687" w:type="dxa"/>
            <w:tcBorders>
              <w:top w:val="nil"/>
              <w:left w:val="single" w:sz="4" w:space="0" w:color="auto"/>
              <w:bottom w:val="single" w:sz="4" w:space="0" w:color="auto"/>
              <w:right w:val="single" w:sz="4" w:space="0" w:color="auto"/>
            </w:tcBorders>
            <w:shd w:val="clear" w:color="auto" w:fill="FFFFFF"/>
            <w:vAlign w:val="bottom"/>
          </w:tcPr>
          <w:p w:rsidR="00D83635" w:rsidRPr="00AC3F1B" w:rsidRDefault="00D83635" w:rsidP="00F948D3">
            <w:pPr>
              <w:rPr>
                <w:color w:val="000000"/>
                <w:sz w:val="22"/>
                <w:szCs w:val="22"/>
              </w:rPr>
            </w:pPr>
            <w:r w:rsidRPr="00AC3F1B">
              <w:rPr>
                <w:color w:val="000000"/>
                <w:sz w:val="22"/>
                <w:szCs w:val="22"/>
              </w:rPr>
              <w:t xml:space="preserve">хутор Бончковский </w:t>
            </w:r>
          </w:p>
        </w:tc>
        <w:tc>
          <w:tcPr>
            <w:tcW w:w="1420" w:type="dxa"/>
            <w:tcBorders>
              <w:top w:val="nil"/>
              <w:left w:val="nil"/>
              <w:bottom w:val="single" w:sz="4" w:space="0" w:color="auto"/>
              <w:right w:val="single" w:sz="4" w:space="0" w:color="auto"/>
            </w:tcBorders>
            <w:shd w:val="clear" w:color="auto" w:fill="FFFFFF"/>
            <w:noWrap/>
            <w:vAlign w:val="center"/>
          </w:tcPr>
          <w:p w:rsidR="00D83635" w:rsidRPr="00AC3F1B" w:rsidRDefault="00D83635" w:rsidP="00F948D3">
            <w:pPr>
              <w:jc w:val="center"/>
              <w:rPr>
                <w:sz w:val="22"/>
                <w:szCs w:val="22"/>
              </w:rPr>
            </w:pPr>
            <w:r w:rsidRPr="00AC3F1B">
              <w:rPr>
                <w:sz w:val="22"/>
                <w:szCs w:val="22"/>
              </w:rPr>
              <w:t>53</w:t>
            </w:r>
          </w:p>
        </w:tc>
        <w:tc>
          <w:tcPr>
            <w:tcW w:w="1643" w:type="dxa"/>
            <w:tcBorders>
              <w:top w:val="nil"/>
              <w:left w:val="nil"/>
              <w:bottom w:val="single" w:sz="4" w:space="0" w:color="auto"/>
              <w:right w:val="single" w:sz="4" w:space="0" w:color="auto"/>
            </w:tcBorders>
            <w:shd w:val="clear" w:color="auto" w:fill="FFFFFF"/>
            <w:noWrap/>
            <w:vAlign w:val="center"/>
          </w:tcPr>
          <w:p w:rsidR="00D83635" w:rsidRPr="00AC3F1B" w:rsidRDefault="00D83635" w:rsidP="00F948D3">
            <w:pPr>
              <w:jc w:val="center"/>
              <w:rPr>
                <w:sz w:val="22"/>
                <w:szCs w:val="22"/>
              </w:rPr>
            </w:pPr>
            <w:r w:rsidRPr="00AC3F1B">
              <w:rPr>
                <w:sz w:val="22"/>
                <w:szCs w:val="22"/>
              </w:rPr>
              <w:t>100</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1</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0</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1</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2</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Pr>
                <w:sz w:val="22"/>
                <w:szCs w:val="22"/>
              </w:rPr>
              <w:t>-</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2</w:t>
            </w:r>
          </w:p>
        </w:tc>
        <w:tc>
          <w:tcPr>
            <w:tcW w:w="129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Pr>
                <w:sz w:val="26"/>
                <w:szCs w:val="26"/>
              </w:rPr>
              <w:t>1</w:t>
            </w:r>
            <w:r w:rsidRPr="00AC3F1B">
              <w:rPr>
                <w:sz w:val="26"/>
                <w:szCs w:val="26"/>
              </w:rPr>
              <w:t> </w:t>
            </w:r>
          </w:p>
        </w:tc>
      </w:tr>
      <w:tr w:rsidR="00D83635" w:rsidTr="00F948D3">
        <w:trPr>
          <w:trHeight w:val="330"/>
          <w:jc w:val="center"/>
        </w:trPr>
        <w:tc>
          <w:tcPr>
            <w:tcW w:w="3687" w:type="dxa"/>
            <w:tcBorders>
              <w:top w:val="nil"/>
              <w:left w:val="single" w:sz="4" w:space="0" w:color="auto"/>
              <w:bottom w:val="single" w:sz="4" w:space="0" w:color="auto"/>
              <w:right w:val="single" w:sz="4" w:space="0" w:color="auto"/>
            </w:tcBorders>
            <w:shd w:val="clear" w:color="auto" w:fill="FFFFFF"/>
            <w:vAlign w:val="bottom"/>
          </w:tcPr>
          <w:p w:rsidR="00D83635" w:rsidRPr="00AC3F1B" w:rsidRDefault="00D83635" w:rsidP="00F948D3">
            <w:pPr>
              <w:rPr>
                <w:color w:val="000000"/>
                <w:sz w:val="22"/>
                <w:szCs w:val="22"/>
              </w:rPr>
            </w:pPr>
            <w:r w:rsidRPr="00AC3F1B">
              <w:rPr>
                <w:color w:val="000000"/>
                <w:sz w:val="22"/>
                <w:szCs w:val="22"/>
              </w:rPr>
              <w:t>хутор Воликов</w:t>
            </w:r>
          </w:p>
        </w:tc>
        <w:tc>
          <w:tcPr>
            <w:tcW w:w="1420" w:type="dxa"/>
            <w:tcBorders>
              <w:top w:val="nil"/>
              <w:left w:val="nil"/>
              <w:bottom w:val="single" w:sz="4" w:space="0" w:color="auto"/>
              <w:right w:val="single" w:sz="4" w:space="0" w:color="auto"/>
            </w:tcBorders>
            <w:shd w:val="clear" w:color="auto" w:fill="FFFFFF"/>
            <w:noWrap/>
            <w:vAlign w:val="center"/>
          </w:tcPr>
          <w:p w:rsidR="00D83635" w:rsidRPr="00AC3F1B" w:rsidRDefault="00D83635" w:rsidP="00F948D3">
            <w:pPr>
              <w:jc w:val="center"/>
              <w:rPr>
                <w:sz w:val="22"/>
                <w:szCs w:val="22"/>
              </w:rPr>
            </w:pPr>
            <w:r w:rsidRPr="00AC3F1B">
              <w:rPr>
                <w:sz w:val="22"/>
                <w:szCs w:val="22"/>
              </w:rPr>
              <w:t>24</w:t>
            </w:r>
          </w:p>
        </w:tc>
        <w:tc>
          <w:tcPr>
            <w:tcW w:w="1643" w:type="dxa"/>
            <w:tcBorders>
              <w:top w:val="nil"/>
              <w:left w:val="nil"/>
              <w:bottom w:val="single" w:sz="4" w:space="0" w:color="auto"/>
              <w:right w:val="single" w:sz="4" w:space="0" w:color="auto"/>
            </w:tcBorders>
            <w:shd w:val="clear" w:color="auto" w:fill="FFFFFF"/>
            <w:noWrap/>
            <w:vAlign w:val="center"/>
          </w:tcPr>
          <w:p w:rsidR="00D83635" w:rsidRPr="00AC3F1B" w:rsidRDefault="00D83635" w:rsidP="00F948D3">
            <w:pPr>
              <w:jc w:val="center"/>
              <w:rPr>
                <w:sz w:val="22"/>
                <w:szCs w:val="22"/>
              </w:rPr>
            </w:pPr>
            <w:r w:rsidRPr="00AC3F1B">
              <w:rPr>
                <w:sz w:val="22"/>
                <w:szCs w:val="22"/>
              </w:rPr>
              <w:t>150</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2</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0</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2"/>
                <w:szCs w:val="22"/>
              </w:rPr>
            </w:pPr>
            <w:r w:rsidRPr="00AC3F1B">
              <w:rPr>
                <w:b/>
                <w:bCs/>
                <w:sz w:val="22"/>
                <w:szCs w:val="22"/>
              </w:rPr>
              <w:t>2</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3</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Pr>
                <w:sz w:val="22"/>
                <w:szCs w:val="22"/>
              </w:rPr>
              <w:t>-</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b/>
                <w:bCs/>
                <w:sz w:val="22"/>
                <w:szCs w:val="22"/>
              </w:rPr>
            </w:pPr>
            <w:r w:rsidRPr="00AC3F1B">
              <w:rPr>
                <w:b/>
                <w:bCs/>
                <w:sz w:val="22"/>
                <w:szCs w:val="22"/>
              </w:rPr>
              <w:t>3</w:t>
            </w:r>
          </w:p>
        </w:tc>
        <w:tc>
          <w:tcPr>
            <w:tcW w:w="129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Pr>
                <w:sz w:val="26"/>
                <w:szCs w:val="26"/>
              </w:rPr>
              <w:t>-</w:t>
            </w:r>
            <w:r w:rsidRPr="00AC3F1B">
              <w:rPr>
                <w:sz w:val="26"/>
                <w:szCs w:val="26"/>
              </w:rPr>
              <w:t> </w:t>
            </w:r>
          </w:p>
        </w:tc>
      </w:tr>
      <w:tr w:rsidR="00D83635" w:rsidTr="00F948D3">
        <w:trPr>
          <w:trHeight w:val="330"/>
          <w:jc w:val="center"/>
        </w:trPr>
        <w:tc>
          <w:tcPr>
            <w:tcW w:w="3687" w:type="dxa"/>
            <w:tcBorders>
              <w:top w:val="nil"/>
              <w:left w:val="single" w:sz="4" w:space="0" w:color="auto"/>
              <w:bottom w:val="single" w:sz="4" w:space="0" w:color="auto"/>
              <w:right w:val="single" w:sz="4" w:space="0" w:color="auto"/>
            </w:tcBorders>
            <w:shd w:val="clear" w:color="auto" w:fill="FFFFFF"/>
            <w:vAlign w:val="bottom"/>
          </w:tcPr>
          <w:p w:rsidR="00D83635" w:rsidRPr="00AC3F1B" w:rsidRDefault="00D83635" w:rsidP="00F948D3">
            <w:pPr>
              <w:rPr>
                <w:color w:val="000000"/>
                <w:sz w:val="22"/>
                <w:szCs w:val="22"/>
              </w:rPr>
            </w:pPr>
            <w:r w:rsidRPr="00AC3F1B">
              <w:rPr>
                <w:color w:val="000000"/>
                <w:sz w:val="22"/>
                <w:szCs w:val="22"/>
              </w:rPr>
              <w:t>поселок  8 Марта</w:t>
            </w:r>
          </w:p>
        </w:tc>
        <w:tc>
          <w:tcPr>
            <w:tcW w:w="1420" w:type="dxa"/>
            <w:tcBorders>
              <w:top w:val="nil"/>
              <w:left w:val="nil"/>
              <w:bottom w:val="single" w:sz="4" w:space="0" w:color="auto"/>
              <w:right w:val="single" w:sz="4" w:space="0" w:color="auto"/>
            </w:tcBorders>
            <w:shd w:val="clear" w:color="auto" w:fill="FFFFFF"/>
            <w:noWrap/>
            <w:vAlign w:val="center"/>
          </w:tcPr>
          <w:p w:rsidR="00D83635" w:rsidRPr="00AC3F1B" w:rsidRDefault="00D83635" w:rsidP="00F948D3">
            <w:pPr>
              <w:jc w:val="center"/>
              <w:rPr>
                <w:sz w:val="22"/>
                <w:szCs w:val="22"/>
              </w:rPr>
            </w:pPr>
            <w:r w:rsidRPr="00AC3F1B">
              <w:rPr>
                <w:sz w:val="22"/>
                <w:szCs w:val="22"/>
              </w:rPr>
              <w:t>60</w:t>
            </w:r>
          </w:p>
        </w:tc>
        <w:tc>
          <w:tcPr>
            <w:tcW w:w="1643" w:type="dxa"/>
            <w:tcBorders>
              <w:top w:val="nil"/>
              <w:left w:val="nil"/>
              <w:bottom w:val="single" w:sz="4" w:space="0" w:color="auto"/>
              <w:right w:val="single" w:sz="4" w:space="0" w:color="auto"/>
            </w:tcBorders>
            <w:shd w:val="clear" w:color="auto" w:fill="FFFFFF"/>
            <w:noWrap/>
            <w:vAlign w:val="center"/>
          </w:tcPr>
          <w:p w:rsidR="00D83635" w:rsidRPr="00AC3F1B" w:rsidRDefault="00D83635" w:rsidP="00F948D3">
            <w:pPr>
              <w:jc w:val="center"/>
              <w:rPr>
                <w:sz w:val="22"/>
                <w:szCs w:val="22"/>
              </w:rPr>
            </w:pPr>
            <w:r w:rsidRPr="00AC3F1B">
              <w:rPr>
                <w:sz w:val="22"/>
                <w:szCs w:val="22"/>
              </w:rPr>
              <w:t>100</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1</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0</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1</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2</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Pr>
                <w:sz w:val="22"/>
                <w:szCs w:val="22"/>
              </w:rPr>
              <w:t>-</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2</w:t>
            </w:r>
          </w:p>
        </w:tc>
        <w:tc>
          <w:tcPr>
            <w:tcW w:w="129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Pr>
                <w:sz w:val="26"/>
                <w:szCs w:val="26"/>
              </w:rPr>
              <w:t>1</w:t>
            </w:r>
            <w:r w:rsidRPr="00AC3F1B">
              <w:rPr>
                <w:sz w:val="26"/>
                <w:szCs w:val="26"/>
              </w:rPr>
              <w:t> </w:t>
            </w:r>
          </w:p>
        </w:tc>
      </w:tr>
      <w:tr w:rsidR="00D83635" w:rsidTr="00F948D3">
        <w:trPr>
          <w:trHeight w:val="330"/>
          <w:jc w:val="center"/>
        </w:trPr>
        <w:tc>
          <w:tcPr>
            <w:tcW w:w="3687" w:type="dxa"/>
            <w:tcBorders>
              <w:top w:val="nil"/>
              <w:left w:val="single" w:sz="4" w:space="0" w:color="auto"/>
              <w:bottom w:val="single" w:sz="4" w:space="0" w:color="auto"/>
              <w:right w:val="single" w:sz="4" w:space="0" w:color="auto"/>
            </w:tcBorders>
            <w:shd w:val="clear" w:color="auto" w:fill="FFFFFF"/>
            <w:vAlign w:val="bottom"/>
          </w:tcPr>
          <w:p w:rsidR="00D83635" w:rsidRPr="00AC3F1B" w:rsidRDefault="00D83635" w:rsidP="00F948D3">
            <w:pPr>
              <w:rPr>
                <w:color w:val="000000"/>
                <w:sz w:val="22"/>
                <w:szCs w:val="22"/>
              </w:rPr>
            </w:pPr>
            <w:r w:rsidRPr="00AC3F1B">
              <w:rPr>
                <w:color w:val="000000"/>
                <w:sz w:val="22"/>
                <w:szCs w:val="22"/>
              </w:rPr>
              <w:t>хутор Науменков</w:t>
            </w:r>
          </w:p>
        </w:tc>
        <w:tc>
          <w:tcPr>
            <w:tcW w:w="1420" w:type="dxa"/>
            <w:tcBorders>
              <w:top w:val="nil"/>
              <w:left w:val="nil"/>
              <w:bottom w:val="single" w:sz="4" w:space="0" w:color="auto"/>
              <w:right w:val="single" w:sz="4" w:space="0" w:color="auto"/>
            </w:tcBorders>
            <w:shd w:val="clear" w:color="auto" w:fill="FFFFFF"/>
            <w:noWrap/>
            <w:vAlign w:val="center"/>
          </w:tcPr>
          <w:p w:rsidR="00D83635" w:rsidRPr="00AC3F1B" w:rsidRDefault="00D83635" w:rsidP="00F948D3">
            <w:pPr>
              <w:jc w:val="center"/>
              <w:rPr>
                <w:sz w:val="22"/>
                <w:szCs w:val="22"/>
              </w:rPr>
            </w:pPr>
            <w:r w:rsidRPr="00AC3F1B">
              <w:rPr>
                <w:sz w:val="22"/>
                <w:szCs w:val="22"/>
              </w:rPr>
              <w:t>38</w:t>
            </w:r>
          </w:p>
        </w:tc>
        <w:tc>
          <w:tcPr>
            <w:tcW w:w="1643" w:type="dxa"/>
            <w:tcBorders>
              <w:top w:val="nil"/>
              <w:left w:val="nil"/>
              <w:bottom w:val="single" w:sz="4" w:space="0" w:color="auto"/>
              <w:right w:val="single" w:sz="4" w:space="0" w:color="auto"/>
            </w:tcBorders>
            <w:shd w:val="clear" w:color="auto" w:fill="FFFFFF"/>
            <w:noWrap/>
            <w:vAlign w:val="center"/>
          </w:tcPr>
          <w:p w:rsidR="00D83635" w:rsidRPr="00AC3F1B" w:rsidRDefault="00D83635" w:rsidP="00F948D3">
            <w:pPr>
              <w:jc w:val="center"/>
              <w:rPr>
                <w:sz w:val="22"/>
                <w:szCs w:val="22"/>
              </w:rPr>
            </w:pPr>
            <w:r w:rsidRPr="00AC3F1B">
              <w:rPr>
                <w:sz w:val="22"/>
                <w:szCs w:val="22"/>
              </w:rPr>
              <w:t>100</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1</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0</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1</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2</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Pr>
                <w:sz w:val="22"/>
                <w:szCs w:val="22"/>
              </w:rPr>
              <w:t>-</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2</w:t>
            </w:r>
          </w:p>
        </w:tc>
        <w:tc>
          <w:tcPr>
            <w:tcW w:w="129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Pr>
                <w:sz w:val="26"/>
                <w:szCs w:val="26"/>
              </w:rPr>
              <w:t>-</w:t>
            </w:r>
            <w:r w:rsidRPr="00AC3F1B">
              <w:rPr>
                <w:sz w:val="26"/>
                <w:szCs w:val="26"/>
              </w:rPr>
              <w:t> </w:t>
            </w:r>
          </w:p>
        </w:tc>
      </w:tr>
      <w:tr w:rsidR="00D83635" w:rsidTr="00F948D3">
        <w:trPr>
          <w:trHeight w:val="330"/>
          <w:jc w:val="center"/>
        </w:trPr>
        <w:tc>
          <w:tcPr>
            <w:tcW w:w="3687" w:type="dxa"/>
            <w:tcBorders>
              <w:top w:val="nil"/>
              <w:left w:val="single" w:sz="4" w:space="0" w:color="auto"/>
              <w:bottom w:val="single" w:sz="4" w:space="0" w:color="auto"/>
              <w:right w:val="single" w:sz="4" w:space="0" w:color="auto"/>
            </w:tcBorders>
            <w:shd w:val="clear" w:color="auto" w:fill="FFFFFF"/>
            <w:vAlign w:val="bottom"/>
          </w:tcPr>
          <w:p w:rsidR="00D83635" w:rsidRPr="00AC3F1B" w:rsidRDefault="00D83635" w:rsidP="00F948D3">
            <w:pPr>
              <w:rPr>
                <w:color w:val="000000"/>
                <w:sz w:val="22"/>
                <w:szCs w:val="22"/>
              </w:rPr>
            </w:pPr>
            <w:r w:rsidRPr="00AC3F1B">
              <w:rPr>
                <w:color w:val="000000"/>
                <w:sz w:val="22"/>
                <w:szCs w:val="22"/>
              </w:rPr>
              <w:t xml:space="preserve">хутор Новоалексеевский </w:t>
            </w:r>
          </w:p>
        </w:tc>
        <w:tc>
          <w:tcPr>
            <w:tcW w:w="1420" w:type="dxa"/>
            <w:tcBorders>
              <w:top w:val="nil"/>
              <w:left w:val="nil"/>
              <w:bottom w:val="single" w:sz="4" w:space="0" w:color="auto"/>
              <w:right w:val="single" w:sz="4" w:space="0" w:color="auto"/>
            </w:tcBorders>
            <w:shd w:val="clear" w:color="auto" w:fill="FFFFFF"/>
            <w:noWrap/>
            <w:vAlign w:val="center"/>
          </w:tcPr>
          <w:p w:rsidR="00D83635" w:rsidRPr="00AC3F1B" w:rsidRDefault="00D83635" w:rsidP="00F948D3">
            <w:pPr>
              <w:jc w:val="center"/>
              <w:rPr>
                <w:sz w:val="22"/>
                <w:szCs w:val="22"/>
              </w:rPr>
            </w:pPr>
            <w:r w:rsidRPr="00AC3F1B">
              <w:rPr>
                <w:sz w:val="22"/>
                <w:szCs w:val="22"/>
              </w:rPr>
              <w:t>8</w:t>
            </w:r>
          </w:p>
        </w:tc>
        <w:tc>
          <w:tcPr>
            <w:tcW w:w="1643" w:type="dxa"/>
            <w:tcBorders>
              <w:top w:val="nil"/>
              <w:left w:val="nil"/>
              <w:bottom w:val="single" w:sz="4" w:space="0" w:color="auto"/>
              <w:right w:val="single" w:sz="4" w:space="0" w:color="auto"/>
            </w:tcBorders>
            <w:shd w:val="clear" w:color="auto" w:fill="FFFFFF"/>
            <w:noWrap/>
            <w:vAlign w:val="center"/>
          </w:tcPr>
          <w:p w:rsidR="00D83635" w:rsidRPr="00AC3F1B" w:rsidRDefault="00D83635" w:rsidP="00F948D3">
            <w:pPr>
              <w:jc w:val="center"/>
              <w:rPr>
                <w:sz w:val="22"/>
                <w:szCs w:val="22"/>
              </w:rPr>
            </w:pPr>
            <w:r w:rsidRPr="00AC3F1B">
              <w:rPr>
                <w:sz w:val="22"/>
                <w:szCs w:val="22"/>
              </w:rPr>
              <w:t>50</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1</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0</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1</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1</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Pr>
                <w:sz w:val="22"/>
                <w:szCs w:val="22"/>
              </w:rPr>
              <w:t>-</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1</w:t>
            </w:r>
          </w:p>
        </w:tc>
        <w:tc>
          <w:tcPr>
            <w:tcW w:w="129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sidRPr="00AC3F1B">
              <w:rPr>
                <w:sz w:val="26"/>
                <w:szCs w:val="26"/>
              </w:rPr>
              <w:t> </w:t>
            </w:r>
            <w:r>
              <w:rPr>
                <w:sz w:val="26"/>
                <w:szCs w:val="26"/>
              </w:rPr>
              <w:t>1</w:t>
            </w:r>
          </w:p>
        </w:tc>
      </w:tr>
      <w:tr w:rsidR="00D83635" w:rsidTr="00F948D3">
        <w:trPr>
          <w:trHeight w:val="330"/>
          <w:jc w:val="center"/>
        </w:trPr>
        <w:tc>
          <w:tcPr>
            <w:tcW w:w="3687" w:type="dxa"/>
            <w:tcBorders>
              <w:top w:val="nil"/>
              <w:left w:val="single" w:sz="4" w:space="0" w:color="auto"/>
              <w:bottom w:val="single" w:sz="4" w:space="0" w:color="auto"/>
              <w:right w:val="single" w:sz="4" w:space="0" w:color="auto"/>
            </w:tcBorders>
            <w:shd w:val="clear" w:color="auto" w:fill="FFFFFF"/>
            <w:vAlign w:val="bottom"/>
          </w:tcPr>
          <w:p w:rsidR="00D83635" w:rsidRPr="00AC3F1B" w:rsidRDefault="00D83635" w:rsidP="00F948D3">
            <w:pPr>
              <w:rPr>
                <w:color w:val="000000"/>
                <w:sz w:val="22"/>
                <w:szCs w:val="22"/>
              </w:rPr>
            </w:pPr>
            <w:r w:rsidRPr="00AC3F1B">
              <w:rPr>
                <w:color w:val="000000"/>
                <w:sz w:val="22"/>
                <w:szCs w:val="22"/>
              </w:rPr>
              <w:t>поселок Предгорный</w:t>
            </w:r>
          </w:p>
        </w:tc>
        <w:tc>
          <w:tcPr>
            <w:tcW w:w="1420" w:type="dxa"/>
            <w:tcBorders>
              <w:top w:val="nil"/>
              <w:left w:val="nil"/>
              <w:bottom w:val="single" w:sz="4" w:space="0" w:color="auto"/>
              <w:right w:val="single" w:sz="4" w:space="0" w:color="auto"/>
            </w:tcBorders>
            <w:shd w:val="clear" w:color="auto" w:fill="FFFFFF"/>
            <w:noWrap/>
            <w:vAlign w:val="center"/>
          </w:tcPr>
          <w:p w:rsidR="00D83635" w:rsidRPr="00AC3F1B" w:rsidRDefault="00D83635" w:rsidP="00F948D3">
            <w:pPr>
              <w:jc w:val="center"/>
              <w:rPr>
                <w:sz w:val="22"/>
                <w:szCs w:val="22"/>
              </w:rPr>
            </w:pPr>
            <w:r w:rsidRPr="00AC3F1B">
              <w:rPr>
                <w:sz w:val="22"/>
                <w:szCs w:val="22"/>
              </w:rPr>
              <w:t>34</w:t>
            </w:r>
          </w:p>
        </w:tc>
        <w:tc>
          <w:tcPr>
            <w:tcW w:w="1643" w:type="dxa"/>
            <w:tcBorders>
              <w:top w:val="nil"/>
              <w:left w:val="nil"/>
              <w:bottom w:val="single" w:sz="4" w:space="0" w:color="auto"/>
              <w:right w:val="single" w:sz="4" w:space="0" w:color="auto"/>
            </w:tcBorders>
            <w:shd w:val="clear" w:color="auto" w:fill="FFFFFF"/>
            <w:noWrap/>
            <w:vAlign w:val="center"/>
          </w:tcPr>
          <w:p w:rsidR="00D83635" w:rsidRPr="00AC3F1B" w:rsidRDefault="00D83635" w:rsidP="00F948D3">
            <w:pPr>
              <w:jc w:val="center"/>
              <w:rPr>
                <w:sz w:val="22"/>
                <w:szCs w:val="22"/>
              </w:rPr>
            </w:pPr>
            <w:r w:rsidRPr="00AC3F1B">
              <w:rPr>
                <w:sz w:val="22"/>
                <w:szCs w:val="22"/>
              </w:rPr>
              <w:t>100</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1</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0</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1</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2</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Pr>
                <w:sz w:val="22"/>
                <w:szCs w:val="22"/>
              </w:rPr>
              <w:t>-</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2</w:t>
            </w:r>
          </w:p>
        </w:tc>
        <w:tc>
          <w:tcPr>
            <w:tcW w:w="129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sidRPr="00AC3F1B">
              <w:rPr>
                <w:sz w:val="26"/>
                <w:szCs w:val="26"/>
              </w:rPr>
              <w:t> </w:t>
            </w:r>
            <w:r>
              <w:rPr>
                <w:sz w:val="26"/>
                <w:szCs w:val="26"/>
              </w:rPr>
              <w:t>1</w:t>
            </w:r>
          </w:p>
        </w:tc>
      </w:tr>
      <w:tr w:rsidR="00D83635" w:rsidTr="00F948D3">
        <w:trPr>
          <w:trHeight w:val="330"/>
          <w:jc w:val="center"/>
        </w:trPr>
        <w:tc>
          <w:tcPr>
            <w:tcW w:w="3687" w:type="dxa"/>
            <w:tcBorders>
              <w:top w:val="nil"/>
              <w:left w:val="single" w:sz="4" w:space="0" w:color="auto"/>
              <w:bottom w:val="single" w:sz="4" w:space="0" w:color="auto"/>
              <w:right w:val="single" w:sz="4" w:space="0" w:color="auto"/>
            </w:tcBorders>
            <w:shd w:val="clear" w:color="auto" w:fill="FFFFFF"/>
            <w:vAlign w:val="bottom"/>
          </w:tcPr>
          <w:p w:rsidR="00D83635" w:rsidRPr="00AC3F1B" w:rsidRDefault="00D83635" w:rsidP="00F948D3">
            <w:pPr>
              <w:rPr>
                <w:color w:val="000000"/>
                <w:sz w:val="22"/>
                <w:szCs w:val="22"/>
              </w:rPr>
            </w:pPr>
            <w:r w:rsidRPr="00AC3F1B">
              <w:rPr>
                <w:color w:val="000000"/>
                <w:sz w:val="22"/>
                <w:szCs w:val="22"/>
              </w:rPr>
              <w:t>хутор Свободный</w:t>
            </w:r>
          </w:p>
        </w:tc>
        <w:tc>
          <w:tcPr>
            <w:tcW w:w="1420" w:type="dxa"/>
            <w:tcBorders>
              <w:top w:val="nil"/>
              <w:left w:val="nil"/>
              <w:bottom w:val="single" w:sz="4" w:space="0" w:color="auto"/>
              <w:right w:val="single" w:sz="4" w:space="0" w:color="auto"/>
            </w:tcBorders>
            <w:shd w:val="clear" w:color="auto" w:fill="FFFFFF"/>
            <w:noWrap/>
            <w:vAlign w:val="center"/>
          </w:tcPr>
          <w:p w:rsidR="00D83635" w:rsidRPr="00AC3F1B" w:rsidRDefault="00D83635" w:rsidP="00F948D3">
            <w:pPr>
              <w:jc w:val="center"/>
              <w:rPr>
                <w:sz w:val="22"/>
                <w:szCs w:val="22"/>
              </w:rPr>
            </w:pPr>
            <w:r w:rsidRPr="00AC3F1B">
              <w:rPr>
                <w:sz w:val="22"/>
                <w:szCs w:val="22"/>
              </w:rPr>
              <w:t>126</w:t>
            </w:r>
          </w:p>
        </w:tc>
        <w:tc>
          <w:tcPr>
            <w:tcW w:w="1643" w:type="dxa"/>
            <w:tcBorders>
              <w:top w:val="nil"/>
              <w:left w:val="nil"/>
              <w:bottom w:val="single" w:sz="4" w:space="0" w:color="auto"/>
              <w:right w:val="single" w:sz="4" w:space="0" w:color="auto"/>
            </w:tcBorders>
            <w:shd w:val="clear" w:color="auto" w:fill="FFFFFF"/>
            <w:noWrap/>
            <w:vAlign w:val="center"/>
          </w:tcPr>
          <w:p w:rsidR="00D83635" w:rsidRPr="00AC3F1B" w:rsidRDefault="00D83635" w:rsidP="00F948D3">
            <w:pPr>
              <w:jc w:val="center"/>
              <w:rPr>
                <w:sz w:val="22"/>
                <w:szCs w:val="22"/>
              </w:rPr>
            </w:pPr>
            <w:r w:rsidRPr="00AC3F1B">
              <w:rPr>
                <w:sz w:val="22"/>
                <w:szCs w:val="22"/>
              </w:rPr>
              <w:t>150</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2</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0</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2</w:t>
            </w:r>
          </w:p>
        </w:tc>
        <w:tc>
          <w:tcPr>
            <w:tcW w:w="1312"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3</w:t>
            </w:r>
          </w:p>
        </w:tc>
        <w:tc>
          <w:tcPr>
            <w:tcW w:w="101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Pr>
                <w:sz w:val="22"/>
                <w:szCs w:val="22"/>
              </w:rPr>
              <w:t>-</w:t>
            </w:r>
          </w:p>
        </w:tc>
        <w:tc>
          <w:tcPr>
            <w:tcW w:w="127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2"/>
                <w:szCs w:val="22"/>
              </w:rPr>
            </w:pPr>
            <w:r w:rsidRPr="00AC3F1B">
              <w:rPr>
                <w:sz w:val="22"/>
                <w:szCs w:val="22"/>
              </w:rPr>
              <w:t>3</w:t>
            </w:r>
          </w:p>
        </w:tc>
        <w:tc>
          <w:tcPr>
            <w:tcW w:w="1295" w:type="dxa"/>
            <w:tcBorders>
              <w:top w:val="nil"/>
              <w:left w:val="nil"/>
              <w:bottom w:val="single" w:sz="4" w:space="0" w:color="auto"/>
              <w:right w:val="single" w:sz="4" w:space="0" w:color="auto"/>
            </w:tcBorders>
            <w:shd w:val="clear" w:color="auto" w:fill="FFFFFF"/>
            <w:vAlign w:val="center"/>
          </w:tcPr>
          <w:p w:rsidR="00D83635" w:rsidRPr="00AC3F1B" w:rsidRDefault="00D83635" w:rsidP="00F948D3">
            <w:pPr>
              <w:jc w:val="center"/>
              <w:rPr>
                <w:sz w:val="26"/>
                <w:szCs w:val="26"/>
              </w:rPr>
            </w:pPr>
            <w:r w:rsidRPr="00AC3F1B">
              <w:rPr>
                <w:sz w:val="26"/>
                <w:szCs w:val="26"/>
              </w:rPr>
              <w:t> </w:t>
            </w:r>
            <w:r>
              <w:rPr>
                <w:sz w:val="26"/>
                <w:szCs w:val="26"/>
              </w:rPr>
              <w:t>1</w:t>
            </w:r>
          </w:p>
        </w:tc>
      </w:tr>
    </w:tbl>
    <w:p w:rsidR="00D83635" w:rsidRPr="00AC3F1B" w:rsidRDefault="00D83635" w:rsidP="00D83635">
      <w:pPr>
        <w:spacing w:line="312" w:lineRule="auto"/>
        <w:ind w:firstLine="709"/>
        <w:jc w:val="center"/>
        <w:rPr>
          <w:i/>
          <w:sz w:val="28"/>
          <w:szCs w:val="28"/>
        </w:rPr>
        <w:sectPr w:rsidR="00D83635" w:rsidRPr="00AC3F1B" w:rsidSect="004E16A7">
          <w:pgSz w:w="16838" w:h="11906" w:orient="landscape"/>
          <w:pgMar w:top="1418" w:right="567" w:bottom="851" w:left="567" w:header="709" w:footer="709" w:gutter="0"/>
          <w:cols w:space="708"/>
          <w:docGrid w:linePitch="360"/>
        </w:sectPr>
      </w:pPr>
    </w:p>
    <w:p w:rsidR="00D83635" w:rsidRPr="007A1813" w:rsidRDefault="00D83635" w:rsidP="00D83635">
      <w:pPr>
        <w:jc w:val="center"/>
        <w:rPr>
          <w:sz w:val="28"/>
          <w:szCs w:val="28"/>
          <w:u w:val="single"/>
        </w:rPr>
      </w:pPr>
      <w:r w:rsidRPr="007A1813">
        <w:rPr>
          <w:sz w:val="28"/>
          <w:szCs w:val="28"/>
          <w:u w:val="single"/>
        </w:rPr>
        <w:t>Учреждения образования</w:t>
      </w:r>
    </w:p>
    <w:p w:rsidR="00D83635" w:rsidRDefault="00D83635" w:rsidP="00D83635">
      <w:pPr>
        <w:ind w:firstLine="720"/>
        <w:jc w:val="both"/>
        <w:rPr>
          <w:sz w:val="28"/>
          <w:szCs w:val="28"/>
        </w:rPr>
      </w:pPr>
      <w:r>
        <w:rPr>
          <w:sz w:val="28"/>
          <w:szCs w:val="28"/>
        </w:rPr>
        <w:t>Таким образом, данным генеральным планом на расчетный срок предусмотрена реконструкция существующих общеобразовательных школ и строительство новой с целью доведения общей вместимости общеобразовательных учреждений до расчетной (5159 мест). Планируется, что обслуживание всех населенных пунктов будут производить школы ст. Северской.</w:t>
      </w:r>
    </w:p>
    <w:p w:rsidR="00D83635" w:rsidRDefault="00D83635" w:rsidP="00D83635">
      <w:pPr>
        <w:ind w:firstLine="720"/>
        <w:jc w:val="both"/>
        <w:rPr>
          <w:sz w:val="28"/>
          <w:szCs w:val="28"/>
        </w:rPr>
      </w:pPr>
      <w:r>
        <w:rPr>
          <w:sz w:val="28"/>
          <w:szCs w:val="28"/>
        </w:rPr>
        <w:t>В части детских дошкольных учреждений проектом предусмотрено реконструкция существующих и строительство новых детских садов в станице Северской с доведением на расчетный срок общей вместимости до 2321 место. Данными детскими садами планируется облуживание населения ст. Северской, п. 8 Марта, х. Воликов, х. Науменков и п. Предгорный.</w:t>
      </w:r>
    </w:p>
    <w:p w:rsidR="00D83635" w:rsidRPr="00AC3F1B" w:rsidRDefault="00D83635" w:rsidP="00D83635">
      <w:pPr>
        <w:ind w:firstLine="720"/>
        <w:jc w:val="both"/>
        <w:rPr>
          <w:sz w:val="28"/>
          <w:szCs w:val="28"/>
        </w:rPr>
      </w:pPr>
      <w:r>
        <w:rPr>
          <w:sz w:val="28"/>
          <w:szCs w:val="28"/>
        </w:rPr>
        <w:t>В х. Бончковском на расчетный срок запланировано строительство детского сада для обслуживания населения хуторов Бончковский и Бондаренко вместимостью 9 мест. В х. Свободном – для обслуживания хуторов Свободный и Новоалексеевский вместимостью 11 мест.</w:t>
      </w:r>
    </w:p>
    <w:p w:rsidR="00D83635" w:rsidRPr="007A1813" w:rsidRDefault="00D83635" w:rsidP="00D83635">
      <w:pPr>
        <w:jc w:val="center"/>
        <w:rPr>
          <w:sz w:val="28"/>
          <w:szCs w:val="28"/>
          <w:u w:val="single"/>
        </w:rPr>
      </w:pPr>
      <w:r w:rsidRPr="007A1813">
        <w:rPr>
          <w:sz w:val="28"/>
          <w:szCs w:val="28"/>
          <w:u w:val="single"/>
        </w:rPr>
        <w:t xml:space="preserve">Учреждения </w:t>
      </w:r>
      <w:r>
        <w:rPr>
          <w:sz w:val="28"/>
          <w:szCs w:val="28"/>
          <w:u w:val="single"/>
        </w:rPr>
        <w:t>культуры</w:t>
      </w:r>
    </w:p>
    <w:p w:rsidR="00D83635" w:rsidRDefault="00D83635" w:rsidP="00D83635">
      <w:pPr>
        <w:ind w:firstLine="709"/>
        <w:jc w:val="both"/>
        <w:rPr>
          <w:rFonts w:eastAsia="Arial Unicode MS"/>
          <w:sz w:val="28"/>
          <w:szCs w:val="28"/>
        </w:rPr>
      </w:pPr>
      <w:r>
        <w:rPr>
          <w:rFonts w:eastAsia="Arial Unicode MS"/>
          <w:sz w:val="28"/>
          <w:szCs w:val="28"/>
        </w:rPr>
        <w:t xml:space="preserve">Генеральным планом на расчетный срок предусмотрено увеличение количества </w:t>
      </w:r>
      <w:r w:rsidRPr="00771F67">
        <w:rPr>
          <w:rFonts w:eastAsia="Arial Unicode MS"/>
          <w:sz w:val="28"/>
          <w:szCs w:val="28"/>
        </w:rPr>
        <w:t xml:space="preserve">учреждения культуры и искусства </w:t>
      </w:r>
      <w:r>
        <w:rPr>
          <w:rFonts w:eastAsia="Arial Unicode MS"/>
          <w:sz w:val="28"/>
          <w:szCs w:val="28"/>
        </w:rPr>
        <w:t>(клубы, кинотеатры, библиотеки и иные объекты) с доведением общей вместимости до расчетных показателей.</w:t>
      </w:r>
    </w:p>
    <w:p w:rsidR="00D83635" w:rsidRDefault="00D83635" w:rsidP="00D83635">
      <w:pPr>
        <w:jc w:val="center"/>
        <w:rPr>
          <w:rFonts w:eastAsia="Arial Unicode MS"/>
          <w:sz w:val="28"/>
          <w:szCs w:val="28"/>
          <w:u w:val="single"/>
        </w:rPr>
      </w:pPr>
      <w:r w:rsidRPr="00552BC2">
        <w:rPr>
          <w:rFonts w:eastAsia="Arial Unicode MS"/>
          <w:sz w:val="28"/>
          <w:szCs w:val="28"/>
          <w:u w:val="single"/>
        </w:rPr>
        <w:t>Учреждения и сооружения спорта</w:t>
      </w:r>
    </w:p>
    <w:p w:rsidR="00D83635" w:rsidRDefault="00D83635" w:rsidP="00D83635">
      <w:pPr>
        <w:ind w:firstLine="720"/>
        <w:jc w:val="both"/>
        <w:rPr>
          <w:sz w:val="28"/>
          <w:szCs w:val="28"/>
        </w:rPr>
      </w:pPr>
      <w:r>
        <w:rPr>
          <w:sz w:val="28"/>
          <w:szCs w:val="28"/>
        </w:rPr>
        <w:t>Проектом предлагается полное обеспечение населения Северского сельского поселения спортивными объектами. В ст. Северской рекомендуется разместить крытый спортивно-зрелищный центр и ряд плоскостных сооружений на территории жилых образований. В мелких населенных пунктах спортивное ядро рекомендуется формировать плоскостными площадками или стадионами. В средних наряду с открытыми сооружениями рекомендуется организация спортивных клубов для занятий в закрытых помещениях.</w:t>
      </w:r>
    </w:p>
    <w:p w:rsidR="00D83635" w:rsidRPr="007A1813" w:rsidRDefault="00D83635" w:rsidP="00D83635">
      <w:pPr>
        <w:ind w:firstLine="720"/>
        <w:jc w:val="center"/>
        <w:rPr>
          <w:sz w:val="28"/>
          <w:szCs w:val="28"/>
          <w:u w:val="single"/>
        </w:rPr>
      </w:pPr>
      <w:r w:rsidRPr="007A1813">
        <w:rPr>
          <w:sz w:val="28"/>
          <w:szCs w:val="28"/>
          <w:u w:val="single"/>
        </w:rPr>
        <w:t xml:space="preserve">Учреждения </w:t>
      </w:r>
      <w:r>
        <w:rPr>
          <w:sz w:val="28"/>
          <w:szCs w:val="28"/>
          <w:u w:val="single"/>
        </w:rPr>
        <w:t>здравоохранения</w:t>
      </w:r>
    </w:p>
    <w:p w:rsidR="00D83635" w:rsidRDefault="00D83635" w:rsidP="00D83635">
      <w:pPr>
        <w:ind w:firstLine="709"/>
        <w:jc w:val="both"/>
        <w:rPr>
          <w:sz w:val="28"/>
          <w:szCs w:val="28"/>
        </w:rPr>
      </w:pPr>
      <w:r>
        <w:rPr>
          <w:sz w:val="28"/>
          <w:szCs w:val="28"/>
        </w:rPr>
        <w:t>На расчетный срок генерального плана предусмотрено увеличение существующей вместимости больничного стационара посредством реконструкции и строительства новых корпусов с доведением показателей до расчетных.</w:t>
      </w:r>
    </w:p>
    <w:p w:rsidR="00D83635" w:rsidRDefault="00D83635" w:rsidP="00D83635">
      <w:pPr>
        <w:ind w:firstLine="709"/>
        <w:jc w:val="both"/>
        <w:rPr>
          <w:sz w:val="28"/>
          <w:szCs w:val="28"/>
        </w:rPr>
      </w:pPr>
      <w:r>
        <w:rPr>
          <w:sz w:val="28"/>
          <w:szCs w:val="28"/>
        </w:rPr>
        <w:t xml:space="preserve">Поликлиническими отделениями на расчетный срок планируется обслуживать 171 посетителя в смену, поэтому, возможно, появится необходимость реконструкции зданий и помещений существующих объектов либо строительство новых.  </w:t>
      </w:r>
    </w:p>
    <w:p w:rsidR="00D83635" w:rsidRDefault="00D83635" w:rsidP="00D83635">
      <w:pPr>
        <w:ind w:firstLine="709"/>
        <w:jc w:val="both"/>
        <w:rPr>
          <w:sz w:val="28"/>
          <w:szCs w:val="28"/>
        </w:rPr>
      </w:pPr>
      <w:r>
        <w:rPr>
          <w:sz w:val="28"/>
          <w:szCs w:val="28"/>
        </w:rPr>
        <w:t xml:space="preserve">Данным проектом предусмотрена организация в таких населенных пунктах поселения, как х. </w:t>
      </w:r>
      <w:r w:rsidRPr="00F950C9">
        <w:rPr>
          <w:sz w:val="28"/>
          <w:szCs w:val="28"/>
        </w:rPr>
        <w:t xml:space="preserve">Бончковский, п.  8 Марта, х. Новоалексеевском, х. Свободном, п. Предгорном </w:t>
      </w:r>
      <w:r>
        <w:rPr>
          <w:sz w:val="28"/>
          <w:szCs w:val="28"/>
        </w:rPr>
        <w:t>фельдшерско-акушерских пунктов либо кабинетов врачей общей практики. Данные объекты предполагают к обслуживанию население соседних населенных пунктов.</w:t>
      </w:r>
    </w:p>
    <w:p w:rsidR="00D83635" w:rsidRDefault="00D83635" w:rsidP="00D83635">
      <w:pPr>
        <w:ind w:firstLine="709"/>
        <w:jc w:val="both"/>
        <w:rPr>
          <w:sz w:val="28"/>
          <w:szCs w:val="28"/>
        </w:rPr>
      </w:pPr>
      <w:r>
        <w:rPr>
          <w:sz w:val="28"/>
          <w:szCs w:val="28"/>
        </w:rPr>
        <w:t>Существующую аптечную сеть предлагается развивать посредством открытия новых таких объектов  в средних и мелких населенных пунктов, а также в новых жилых районах ст. Северской.</w:t>
      </w:r>
    </w:p>
    <w:p w:rsidR="00D83635" w:rsidRDefault="00D83635" w:rsidP="00D83635">
      <w:pPr>
        <w:jc w:val="center"/>
        <w:rPr>
          <w:sz w:val="28"/>
          <w:szCs w:val="28"/>
          <w:u w:val="single"/>
        </w:rPr>
      </w:pPr>
      <w:r>
        <w:rPr>
          <w:sz w:val="28"/>
          <w:szCs w:val="28"/>
          <w:u w:val="single"/>
        </w:rPr>
        <w:t>Коммунально-бытовое обслуживание</w:t>
      </w:r>
    </w:p>
    <w:p w:rsidR="00D83635" w:rsidRDefault="00D83635" w:rsidP="00D83635">
      <w:pPr>
        <w:ind w:firstLine="720"/>
        <w:jc w:val="both"/>
        <w:rPr>
          <w:sz w:val="28"/>
          <w:szCs w:val="28"/>
        </w:rPr>
      </w:pPr>
      <w:r>
        <w:rPr>
          <w:sz w:val="28"/>
          <w:szCs w:val="28"/>
        </w:rPr>
        <w:t>На расчетный срок генеральным планом предлагается полное обеспечение населения Северского поселения предприятиями коммунально-бытового обслуживания, расширение спектра предоставляемых услуг, уменьшение диспропорции данной сферы в отношении «ст. Северская – иной населенный пункт».</w:t>
      </w:r>
    </w:p>
    <w:p w:rsidR="00D83635" w:rsidRPr="006B101D" w:rsidRDefault="00D83635" w:rsidP="00D83635">
      <w:pPr>
        <w:ind w:firstLine="720"/>
        <w:jc w:val="both"/>
        <w:rPr>
          <w:sz w:val="28"/>
          <w:szCs w:val="28"/>
        </w:rPr>
      </w:pPr>
      <w:r>
        <w:rPr>
          <w:sz w:val="28"/>
          <w:szCs w:val="28"/>
        </w:rPr>
        <w:t>Для обеспечения пожарной безопасности генеральным планом на расчетный период предусмотрено строительство новых пожарных депо в ст. Северской и х. Свободном.</w:t>
      </w:r>
    </w:p>
    <w:p w:rsidR="00D83635" w:rsidRPr="004B5D2F" w:rsidRDefault="00D83635" w:rsidP="00D83635">
      <w:pPr>
        <w:pStyle w:val="1"/>
        <w:jc w:val="center"/>
        <w:rPr>
          <w:rFonts w:ascii="Times New Roman" w:hAnsi="Times New Roman"/>
          <w:caps/>
        </w:rPr>
      </w:pPr>
      <w:bookmarkStart w:id="66" w:name="ТРАНСПОРТ"/>
      <w:bookmarkStart w:id="67" w:name="_Toc483337058"/>
      <w:bookmarkEnd w:id="66"/>
      <w:r w:rsidRPr="004B5D2F">
        <w:rPr>
          <w:rFonts w:ascii="Times New Roman" w:hAnsi="Times New Roman"/>
          <w:caps/>
        </w:rPr>
        <w:t>8. Развитие транспортной инфраструктуры</w:t>
      </w:r>
      <w:bookmarkEnd w:id="67"/>
    </w:p>
    <w:p w:rsidR="00D83635" w:rsidRPr="00EC6950" w:rsidRDefault="00D83635" w:rsidP="00D83635">
      <w:pPr>
        <w:pStyle w:val="aa"/>
        <w:ind w:firstLine="851"/>
        <w:jc w:val="both"/>
        <w:rPr>
          <w:rFonts w:ascii="Times New Roman" w:hAnsi="Times New Roman" w:cs="Tahoma"/>
          <w:sz w:val="28"/>
          <w:szCs w:val="28"/>
        </w:rPr>
      </w:pPr>
      <w:r>
        <w:rPr>
          <w:rFonts w:ascii="Times New Roman" w:hAnsi="Times New Roman" w:cs="Tahoma"/>
          <w:sz w:val="28"/>
          <w:szCs w:val="28"/>
        </w:rPr>
        <w:t>К</w:t>
      </w:r>
      <w:r w:rsidRPr="00D203E5">
        <w:rPr>
          <w:rFonts w:ascii="Times New Roman" w:hAnsi="Times New Roman" w:cs="Tahoma"/>
          <w:sz w:val="28"/>
          <w:szCs w:val="28"/>
        </w:rPr>
        <w:t xml:space="preserve">раснодарский край – один из самых экономически развитых и инфраструктурно обустроенных субъектов Южного федерального округа. Экономика края базируется на благоприятных природно-климатических условиях. Ее основу составляет развитое машиностроение и многоотраслевое сельское хозяйство. </w:t>
      </w:r>
    </w:p>
    <w:p w:rsidR="00D83635" w:rsidRDefault="00D83635" w:rsidP="00D83635">
      <w:pPr>
        <w:ind w:firstLine="720"/>
        <w:jc w:val="both"/>
        <w:rPr>
          <w:rFonts w:cs="Tahoma"/>
          <w:sz w:val="28"/>
          <w:szCs w:val="28"/>
        </w:rPr>
      </w:pPr>
      <w:r>
        <w:rPr>
          <w:rFonts w:cs="Tahoma"/>
          <w:sz w:val="28"/>
          <w:szCs w:val="28"/>
        </w:rPr>
        <w:t>Через территорию Северского поселения пролегают автомобильные дороги федерального значения «Краснодар - Новороссийск» и регионального значения «Северская-Федоровский гидроузел», а также железнодорожная магистраль «Краснодар - Новороссийск».</w:t>
      </w:r>
    </w:p>
    <w:p w:rsidR="00D83635" w:rsidRPr="00EC6950" w:rsidRDefault="00D83635" w:rsidP="00D83635">
      <w:pPr>
        <w:pStyle w:val="aa"/>
        <w:ind w:firstLine="851"/>
        <w:jc w:val="both"/>
        <w:rPr>
          <w:rFonts w:ascii="Times New Roman" w:hAnsi="Times New Roman" w:cs="Tahoma"/>
          <w:sz w:val="28"/>
          <w:szCs w:val="28"/>
        </w:rPr>
      </w:pPr>
      <w:r w:rsidRPr="00EC6950">
        <w:rPr>
          <w:rFonts w:ascii="Times New Roman" w:hAnsi="Times New Roman" w:cs="Tahoma"/>
          <w:sz w:val="28"/>
          <w:szCs w:val="28"/>
        </w:rPr>
        <w:t xml:space="preserve">Северское сельское поселение в структуре Краснодарского края имеет выгодное геополитическое местоположение: поселение находится на транспортных магистралях, связывающих центр края с </w:t>
      </w:r>
      <w:r>
        <w:rPr>
          <w:rFonts w:ascii="Times New Roman" w:hAnsi="Times New Roman" w:cs="Tahoma"/>
          <w:sz w:val="28"/>
          <w:szCs w:val="28"/>
        </w:rPr>
        <w:t>Ч</w:t>
      </w:r>
      <w:r w:rsidRPr="00EC6950">
        <w:rPr>
          <w:rFonts w:ascii="Times New Roman" w:hAnsi="Times New Roman" w:cs="Tahoma"/>
          <w:sz w:val="28"/>
          <w:szCs w:val="28"/>
        </w:rPr>
        <w:t xml:space="preserve">ерноморским побережьем. Расстояние от станицы Северской до краевого центра – города Краснодара – </w:t>
      </w:r>
      <w:smartTag w:uri="urn:schemas-microsoft-com:office:smarttags" w:element="metricconverter">
        <w:smartTagPr>
          <w:attr w:name="ProductID" w:val="34 км"/>
        </w:smartTagPr>
        <w:r w:rsidRPr="00EC6950">
          <w:rPr>
            <w:rFonts w:ascii="Times New Roman" w:hAnsi="Times New Roman" w:cs="Tahoma"/>
            <w:sz w:val="28"/>
            <w:szCs w:val="28"/>
          </w:rPr>
          <w:t>34 км</w:t>
        </w:r>
      </w:smartTag>
      <w:r w:rsidRPr="00EC6950">
        <w:rPr>
          <w:rFonts w:ascii="Times New Roman" w:hAnsi="Times New Roman" w:cs="Tahoma"/>
          <w:sz w:val="28"/>
          <w:szCs w:val="28"/>
        </w:rPr>
        <w:t xml:space="preserve">; до морского порта – города Новороссийска – </w:t>
      </w:r>
      <w:smartTag w:uri="urn:schemas-microsoft-com:office:smarttags" w:element="metricconverter">
        <w:smartTagPr>
          <w:attr w:name="ProductID" w:val="110 км"/>
        </w:smartTagPr>
        <w:r w:rsidRPr="00EC6950">
          <w:rPr>
            <w:rFonts w:ascii="Times New Roman" w:hAnsi="Times New Roman" w:cs="Tahoma"/>
            <w:sz w:val="28"/>
            <w:szCs w:val="28"/>
          </w:rPr>
          <w:t>110 км</w:t>
        </w:r>
      </w:smartTag>
      <w:r w:rsidRPr="00EC6950">
        <w:rPr>
          <w:rFonts w:ascii="Times New Roman" w:hAnsi="Times New Roman" w:cs="Tahoma"/>
          <w:sz w:val="28"/>
          <w:szCs w:val="28"/>
        </w:rPr>
        <w:t>.</w:t>
      </w:r>
    </w:p>
    <w:p w:rsidR="00D83635" w:rsidRPr="00D203E5" w:rsidRDefault="00D83635" w:rsidP="00D83635">
      <w:pPr>
        <w:ind w:firstLine="720"/>
        <w:jc w:val="both"/>
        <w:rPr>
          <w:rFonts w:cs="Tahoma"/>
          <w:sz w:val="28"/>
          <w:szCs w:val="28"/>
        </w:rPr>
      </w:pPr>
      <w:r w:rsidRPr="00D203E5">
        <w:rPr>
          <w:rFonts w:cs="Tahoma"/>
          <w:sz w:val="28"/>
          <w:szCs w:val="28"/>
        </w:rPr>
        <w:t>В связи со строительством и дальнейшей эксплуатацией олимпийских объектов, развитием существующих и созданием новых рекреационных зон на побережье Черного моря резко возрастет объем грузовых и пассажирских перевозок, претерпит изменения система расселения, изменится конфигурация автодорожной сети за счет включения въездных и обходных дорог, новых автодорожных маршрутов.</w:t>
      </w:r>
    </w:p>
    <w:p w:rsidR="00D83635" w:rsidRPr="00D203E5" w:rsidRDefault="00D83635" w:rsidP="00D83635">
      <w:pPr>
        <w:ind w:firstLine="720"/>
        <w:jc w:val="both"/>
        <w:rPr>
          <w:rFonts w:cs="Tahoma"/>
          <w:sz w:val="28"/>
          <w:szCs w:val="28"/>
        </w:rPr>
      </w:pPr>
      <w:r w:rsidRPr="00D203E5">
        <w:rPr>
          <w:rFonts w:cs="Tahoma"/>
          <w:sz w:val="28"/>
          <w:szCs w:val="28"/>
        </w:rPr>
        <w:t>По плотности транспортной сети на 1000 кв. км территории  Краснодарский край относится к числу развитых субъектов в Российской Федерации.</w:t>
      </w:r>
    </w:p>
    <w:p w:rsidR="00D83635" w:rsidRPr="00D203E5" w:rsidRDefault="00D83635" w:rsidP="00D83635">
      <w:pPr>
        <w:ind w:firstLine="720"/>
        <w:jc w:val="both"/>
        <w:rPr>
          <w:rFonts w:cs="Tahoma"/>
          <w:sz w:val="28"/>
          <w:szCs w:val="28"/>
        </w:rPr>
      </w:pPr>
      <w:r w:rsidRPr="00D203E5">
        <w:rPr>
          <w:rFonts w:cs="Tahoma"/>
          <w:sz w:val="28"/>
          <w:szCs w:val="28"/>
        </w:rPr>
        <w:t>Плотность железнодорожной сети края в 6 раз, а автодорожной  - в 4 раза превышает соответствующие показатели Российской Федерации.</w:t>
      </w:r>
    </w:p>
    <w:p w:rsidR="00D83635" w:rsidRPr="00D203E5" w:rsidRDefault="00D83635" w:rsidP="00D83635">
      <w:pPr>
        <w:ind w:firstLine="720"/>
        <w:jc w:val="both"/>
        <w:rPr>
          <w:rFonts w:cs="Tahoma"/>
          <w:sz w:val="28"/>
          <w:szCs w:val="28"/>
        </w:rPr>
      </w:pPr>
      <w:r w:rsidRPr="00D203E5">
        <w:rPr>
          <w:rFonts w:cs="Tahoma"/>
          <w:sz w:val="28"/>
          <w:szCs w:val="28"/>
        </w:rPr>
        <w:t>Между тем, автодорожная сеть края за последние годы не получила должного развития и не в полной мере соответствует социальным, экономическим и  политическим потребностям региона.</w:t>
      </w:r>
    </w:p>
    <w:p w:rsidR="00D83635" w:rsidRDefault="00D83635" w:rsidP="00D83635">
      <w:pPr>
        <w:ind w:firstLine="720"/>
        <w:jc w:val="both"/>
        <w:rPr>
          <w:rFonts w:cs="Tahoma"/>
          <w:sz w:val="28"/>
          <w:szCs w:val="28"/>
        </w:rPr>
      </w:pPr>
      <w:r w:rsidRPr="00D203E5">
        <w:rPr>
          <w:rFonts w:cs="Tahoma"/>
          <w:sz w:val="28"/>
          <w:szCs w:val="28"/>
        </w:rPr>
        <w:t>Дорожная отрасль является одной из важнейших подсистем экономики края</w:t>
      </w:r>
      <w:r>
        <w:rPr>
          <w:rFonts w:cs="Tahoma"/>
          <w:sz w:val="28"/>
          <w:szCs w:val="28"/>
        </w:rPr>
        <w:t xml:space="preserve"> в целом и Северского района в частности</w:t>
      </w:r>
      <w:r w:rsidRPr="00D203E5">
        <w:rPr>
          <w:rFonts w:cs="Tahoma"/>
          <w:sz w:val="28"/>
          <w:szCs w:val="28"/>
        </w:rPr>
        <w:t>, от функционирования которой во многом зависит эффективность использования территориального социально-экономического потенциала.</w:t>
      </w:r>
    </w:p>
    <w:p w:rsidR="00D83635" w:rsidRDefault="00D83635" w:rsidP="00D83635">
      <w:pPr>
        <w:ind w:firstLine="720"/>
        <w:jc w:val="both"/>
        <w:rPr>
          <w:rFonts w:cs="Tahoma"/>
          <w:sz w:val="28"/>
          <w:szCs w:val="28"/>
        </w:rPr>
      </w:pPr>
      <w:r>
        <w:rPr>
          <w:rFonts w:cs="Tahoma"/>
          <w:sz w:val="28"/>
          <w:szCs w:val="28"/>
        </w:rPr>
        <w:t xml:space="preserve">В настоящее время на балансе администрации Северского сельского поселения находится </w:t>
      </w:r>
      <w:smartTag w:uri="urn:schemas-microsoft-com:office:smarttags" w:element="metricconverter">
        <w:smartTagPr>
          <w:attr w:name="ProductID" w:val="42,1 км"/>
        </w:smartTagPr>
        <w:r>
          <w:rPr>
            <w:rFonts w:cs="Tahoma"/>
            <w:sz w:val="28"/>
            <w:szCs w:val="28"/>
          </w:rPr>
          <w:t>42,1 км</w:t>
        </w:r>
      </w:smartTag>
      <w:r>
        <w:rPr>
          <w:rFonts w:cs="Tahoma"/>
          <w:sz w:val="28"/>
          <w:szCs w:val="28"/>
        </w:rPr>
        <w:t xml:space="preserve"> асфальтированных дорог, </w:t>
      </w:r>
      <w:smartTag w:uri="urn:schemas-microsoft-com:office:smarttags" w:element="metricconverter">
        <w:smartTagPr>
          <w:attr w:name="ProductID" w:val="80,6 км"/>
        </w:smartTagPr>
        <w:r>
          <w:rPr>
            <w:rFonts w:cs="Tahoma"/>
            <w:sz w:val="28"/>
            <w:szCs w:val="28"/>
          </w:rPr>
          <w:t>80,6 км</w:t>
        </w:r>
      </w:smartTag>
      <w:r>
        <w:rPr>
          <w:rFonts w:cs="Tahoma"/>
          <w:sz w:val="28"/>
          <w:szCs w:val="28"/>
        </w:rPr>
        <w:t xml:space="preserve"> – гравийных, </w:t>
      </w:r>
      <w:smartTag w:uri="urn:schemas-microsoft-com:office:smarttags" w:element="metricconverter">
        <w:smartTagPr>
          <w:attr w:name="ProductID" w:val="0,8 км"/>
        </w:smartTagPr>
        <w:r>
          <w:rPr>
            <w:rFonts w:cs="Tahoma"/>
            <w:sz w:val="28"/>
            <w:szCs w:val="28"/>
          </w:rPr>
          <w:t>0,8 км</w:t>
        </w:r>
      </w:smartTag>
      <w:r>
        <w:rPr>
          <w:rFonts w:cs="Tahoma"/>
          <w:sz w:val="28"/>
          <w:szCs w:val="28"/>
        </w:rPr>
        <w:t xml:space="preserve"> – грунтовых.</w:t>
      </w:r>
    </w:p>
    <w:p w:rsidR="00D83635" w:rsidRDefault="00D83635" w:rsidP="00D83635">
      <w:pPr>
        <w:ind w:firstLine="720"/>
        <w:jc w:val="both"/>
        <w:rPr>
          <w:rFonts w:cs="Tahoma"/>
          <w:sz w:val="28"/>
          <w:szCs w:val="28"/>
        </w:rPr>
      </w:pPr>
      <w:r>
        <w:rPr>
          <w:rFonts w:cs="Tahoma"/>
          <w:sz w:val="28"/>
          <w:szCs w:val="28"/>
        </w:rPr>
        <w:t>Для поступательного развития территории данным проектом предусмотрены мероприятия по реконструкции дорожного полотна и асфальтированию гравийных дорог поселения, расширению существующих автодорог для увеличения пропускной способности, строительство развязок, удовлетворяющих современным потребностям, железнодорожных переездов (по возможности разноуровневых).</w:t>
      </w:r>
    </w:p>
    <w:p w:rsidR="00D83635" w:rsidRDefault="00D83635" w:rsidP="00D83635">
      <w:pPr>
        <w:ind w:firstLine="720"/>
        <w:jc w:val="both"/>
        <w:rPr>
          <w:rFonts w:cs="Tahoma"/>
          <w:sz w:val="28"/>
          <w:szCs w:val="28"/>
        </w:rPr>
      </w:pPr>
      <w:r>
        <w:rPr>
          <w:rFonts w:cs="Tahoma"/>
          <w:sz w:val="28"/>
          <w:szCs w:val="28"/>
        </w:rPr>
        <w:t>Согласно положениям схемы территориального планирования муниципального образования Северский район, система транспортных связей территории будет насыщена дополнительными направлениями, такими как «Северская - Елизаветинская», «Северский район - Пшада» по одному из вариантов: через ст. Азовскую или через  ст. Крепостную,  «Афипский – Горячий Ключ», а также «Краснодар – Абинск - Кабардинка».</w:t>
      </w:r>
    </w:p>
    <w:p w:rsidR="00D83635" w:rsidRPr="00C378FE" w:rsidRDefault="00D83635" w:rsidP="00D83635">
      <w:pPr>
        <w:ind w:firstLine="720"/>
        <w:jc w:val="both"/>
        <w:rPr>
          <w:rFonts w:cs="Tahoma"/>
          <w:sz w:val="28"/>
          <w:szCs w:val="28"/>
        </w:rPr>
      </w:pPr>
      <w:r>
        <w:rPr>
          <w:sz w:val="28"/>
          <w:szCs w:val="28"/>
        </w:rPr>
        <w:t>Данным генеральным планом для увеличения пропускной способности планируется реконструкция существующей автомобильной дороги федерального значения «Краснодар - Новороссийск» (</w:t>
      </w:r>
      <w:smartTag w:uri="urn:schemas-microsoft-com:office:smarttags" w:element="metricconverter">
        <w:smartTagPr>
          <w:attr w:name="ProductID" w:val="15 км"/>
        </w:smartTagPr>
        <w:r>
          <w:rPr>
            <w:sz w:val="28"/>
            <w:szCs w:val="28"/>
          </w:rPr>
          <w:t>15 км</w:t>
        </w:r>
      </w:smartTag>
      <w:r>
        <w:rPr>
          <w:sz w:val="28"/>
          <w:szCs w:val="28"/>
        </w:rPr>
        <w:t xml:space="preserve"> в границах Северского поселения), а также строительство автомобильных развязок. На территории Северского поселения на федеральной трассе проектом планируется устройство трех одноуровневых развязок (в районе х.Науменков, на пересечении с дорогами местного значения на ст. Смоленскую и х. Свободный) и двух двухуровневых (на пересечении с автодорогой на ст. Азовскую и в западной части ст. Северской на пересечении с краевой автодорогой).</w:t>
      </w:r>
    </w:p>
    <w:p w:rsidR="00D83635" w:rsidRDefault="00D83635" w:rsidP="00D83635">
      <w:pPr>
        <w:ind w:firstLine="720"/>
        <w:jc w:val="both"/>
        <w:rPr>
          <w:sz w:val="28"/>
          <w:szCs w:val="28"/>
        </w:rPr>
      </w:pPr>
      <w:r>
        <w:rPr>
          <w:sz w:val="28"/>
          <w:szCs w:val="28"/>
        </w:rPr>
        <w:t>Строительство автодороги, связывающей Северский район через проектируемый мост восточнее х. Стефановский с автодорогой регионального значения «Темрюк-Краснодар-Кропоткин» в районе ст. Елизаветинской с выходом на существующую автодорогу «Северская-Федоровский гидроузел» в районе х.Песчаный Львовского сельского поселения увеличит инвестиционную привлекательность проектируемой территории, даст возможность определения новых точек роста экономики района.</w:t>
      </w:r>
    </w:p>
    <w:p w:rsidR="00D83635" w:rsidRDefault="00D83635" w:rsidP="00D83635">
      <w:pPr>
        <w:ind w:firstLine="720"/>
        <w:jc w:val="both"/>
        <w:rPr>
          <w:sz w:val="28"/>
          <w:szCs w:val="28"/>
        </w:rPr>
      </w:pPr>
      <w:r>
        <w:rPr>
          <w:sz w:val="28"/>
          <w:szCs w:val="28"/>
        </w:rPr>
        <w:t>Таким образом, ввиду увеличения грузо- и автомобилепотока по данному направлению генеральным планом планируется реконструкция существующей региональной трассы «Северская-Федоровский гидроузел» с увеличением категории, а также строительства автомобильного моста (типа акведук) через железную дорогу в северо-западной части ст. Северской.</w:t>
      </w:r>
    </w:p>
    <w:p w:rsidR="00D83635" w:rsidRDefault="00D83635" w:rsidP="00D83635">
      <w:pPr>
        <w:jc w:val="both"/>
        <w:rPr>
          <w:sz w:val="28"/>
          <w:szCs w:val="28"/>
        </w:rPr>
      </w:pPr>
      <w:r>
        <w:rPr>
          <w:sz w:val="28"/>
          <w:szCs w:val="28"/>
        </w:rPr>
        <w:tab/>
        <w:t xml:space="preserve">Также, согласно Схем территориального планирования Краснодарского края и Северского района, предлагается строительство федеральной альтернативной автодороги «Краснодар-Абинск-Кабардинка», которая по территории Северского сельского поселения пройдет в направлении «восток-запад» северо-западнее лесного массива в восточной части поселения, далее вдоль высоковольтных линий электропередачи параллельно железной дороге, и автодороги «Северская-Азовская-Пшада (Геленджикского района)». Протяженность участка данной автодороги в пределах границ проектируемой территории составит </w:t>
      </w:r>
      <w:smartTag w:uri="urn:schemas-microsoft-com:office:smarttags" w:element="metricconverter">
        <w:smartTagPr>
          <w:attr w:name="ProductID" w:val="8,4 км"/>
        </w:smartTagPr>
        <w:r>
          <w:rPr>
            <w:sz w:val="28"/>
            <w:szCs w:val="28"/>
          </w:rPr>
          <w:t>8,4 км</w:t>
        </w:r>
      </w:smartTag>
      <w:r>
        <w:rPr>
          <w:sz w:val="28"/>
          <w:szCs w:val="28"/>
        </w:rPr>
        <w:t>.</w:t>
      </w:r>
    </w:p>
    <w:p w:rsidR="00D83635" w:rsidRDefault="00D83635" w:rsidP="00D83635">
      <w:pPr>
        <w:ind w:firstLine="720"/>
        <w:jc w:val="both"/>
        <w:rPr>
          <w:sz w:val="28"/>
          <w:szCs w:val="28"/>
        </w:rPr>
      </w:pPr>
      <w:r>
        <w:rPr>
          <w:sz w:val="28"/>
          <w:szCs w:val="28"/>
        </w:rPr>
        <w:t xml:space="preserve">Данным генеральным планом предусмотрен ряд мероприятий по оптимизации и развитию существующей сети автодорог местного значения. Так предлагается строительство дороги «х.Новоалексеевский-ст. Смоленская», восточный обход х.Свободный для обслуживания проектируемой курортной зоны, участка автодороги севернее железнодорожных путей от промзоны ст. Северской до автодороги на х.Бондаренко. таким образом планируется увеличение общей протяженности дорог местного значения до </w:t>
      </w:r>
      <w:smartTag w:uri="urn:schemas-microsoft-com:office:smarttags" w:element="metricconverter">
        <w:smartTagPr>
          <w:attr w:name="ProductID" w:val="35,5 км"/>
        </w:smartTagPr>
        <w:r>
          <w:rPr>
            <w:sz w:val="28"/>
            <w:szCs w:val="28"/>
          </w:rPr>
          <w:t>35,5 км</w:t>
        </w:r>
      </w:smartTag>
      <w:r>
        <w:rPr>
          <w:sz w:val="28"/>
          <w:szCs w:val="28"/>
        </w:rPr>
        <w:t xml:space="preserve">. </w:t>
      </w:r>
    </w:p>
    <w:p w:rsidR="00D83635" w:rsidRDefault="00D83635" w:rsidP="00D83635">
      <w:pPr>
        <w:ind w:firstLine="720"/>
        <w:jc w:val="both"/>
        <w:rPr>
          <w:sz w:val="28"/>
          <w:szCs w:val="28"/>
          <w:lang w:eastAsia="ar-SA"/>
        </w:rPr>
      </w:pPr>
      <w:r>
        <w:rPr>
          <w:sz w:val="28"/>
          <w:szCs w:val="28"/>
          <w:lang w:eastAsia="ar-SA"/>
        </w:rPr>
        <w:t xml:space="preserve">Для удовлетворения современных и перспективных потребностей транспортной инфраструктуры, а также повышения качества обслуживания генеральным планом выделены территории для возможного размещения </w:t>
      </w:r>
      <w:r w:rsidRPr="00C46838">
        <w:rPr>
          <w:sz w:val="28"/>
          <w:szCs w:val="28"/>
          <w:lang w:eastAsia="ar-SA"/>
        </w:rPr>
        <w:t>транспортно-логистическ</w:t>
      </w:r>
      <w:r>
        <w:rPr>
          <w:sz w:val="28"/>
          <w:szCs w:val="28"/>
          <w:lang w:eastAsia="ar-SA"/>
        </w:rPr>
        <w:t>их комплексов</w:t>
      </w:r>
      <w:r w:rsidRPr="00C46838">
        <w:rPr>
          <w:sz w:val="28"/>
          <w:szCs w:val="28"/>
          <w:lang w:eastAsia="ar-SA"/>
        </w:rPr>
        <w:t xml:space="preserve"> </w:t>
      </w:r>
      <w:r>
        <w:rPr>
          <w:sz w:val="28"/>
          <w:szCs w:val="28"/>
          <w:lang w:eastAsia="ar-SA"/>
        </w:rPr>
        <w:t xml:space="preserve">в центрах транспортно-грузовых нагрузок и центров придорожного обслуживания. Таким образом, данные зоны определены на пересечениях существующей федеральной автомагистрали «Краснодар-Новороссийск» с проектируемой региональной автодорогой «Северская-Елизаветинская»  и с автодорогой местного значения  «Северская-Свободный». Общая площадь территории для возможного размещения объектов придорожного сервиса и транспортно-логистических комплексов составляет </w:t>
      </w:r>
      <w:smartTag w:uri="urn:schemas-microsoft-com:office:smarttags" w:element="metricconverter">
        <w:smartTagPr>
          <w:attr w:name="ProductID" w:val="79 га"/>
        </w:smartTagPr>
        <w:r>
          <w:rPr>
            <w:sz w:val="28"/>
            <w:szCs w:val="28"/>
            <w:lang w:eastAsia="ar-SA"/>
          </w:rPr>
          <w:t>79 га</w:t>
        </w:r>
      </w:smartTag>
      <w:r>
        <w:rPr>
          <w:sz w:val="28"/>
          <w:szCs w:val="28"/>
          <w:lang w:eastAsia="ar-SA"/>
        </w:rPr>
        <w:t xml:space="preserve">, резерв для развития данной зоны за расчетный срок – </w:t>
      </w:r>
      <w:smartTag w:uri="urn:schemas-microsoft-com:office:smarttags" w:element="metricconverter">
        <w:smartTagPr>
          <w:attr w:name="ProductID" w:val="37 га"/>
        </w:smartTagPr>
        <w:r>
          <w:rPr>
            <w:sz w:val="28"/>
            <w:szCs w:val="28"/>
            <w:lang w:eastAsia="ar-SA"/>
          </w:rPr>
          <w:t>37 га</w:t>
        </w:r>
      </w:smartTag>
      <w:r>
        <w:rPr>
          <w:sz w:val="28"/>
          <w:szCs w:val="28"/>
          <w:lang w:eastAsia="ar-SA"/>
        </w:rPr>
        <w:t xml:space="preserve">. </w:t>
      </w:r>
    </w:p>
    <w:p w:rsidR="00D83635" w:rsidRDefault="00D83635" w:rsidP="00D83635">
      <w:pPr>
        <w:ind w:firstLine="720"/>
        <w:jc w:val="both"/>
        <w:rPr>
          <w:sz w:val="28"/>
          <w:szCs w:val="28"/>
          <w:lang w:eastAsia="ar-SA"/>
        </w:rPr>
      </w:pPr>
      <w:r>
        <w:rPr>
          <w:sz w:val="28"/>
          <w:szCs w:val="28"/>
          <w:lang w:eastAsia="ar-SA"/>
        </w:rPr>
        <w:t xml:space="preserve">В узле пересечения федеральной автодороги и проектируемой альтернативной дороги «Северская-Азовская-Пшада» генеральным планом планируется строительство автовокзала. </w:t>
      </w:r>
    </w:p>
    <w:p w:rsidR="00D83635" w:rsidRDefault="00D83635" w:rsidP="00D83635">
      <w:pPr>
        <w:ind w:firstLine="720"/>
        <w:jc w:val="both"/>
        <w:rPr>
          <w:sz w:val="28"/>
          <w:szCs w:val="28"/>
          <w:lang w:eastAsia="ar-SA"/>
        </w:rPr>
      </w:pPr>
      <w:r>
        <w:rPr>
          <w:sz w:val="28"/>
          <w:szCs w:val="28"/>
          <w:lang w:eastAsia="ar-SA"/>
        </w:rPr>
        <w:t xml:space="preserve">По территории Северского района проходит Горячее-Ключевская ветка Северо-Кавказской железной дороги, протяженностью в границах Северского сельского поселения </w:t>
      </w:r>
      <w:smartTag w:uri="urn:schemas-microsoft-com:office:smarttags" w:element="metricconverter">
        <w:smartTagPr>
          <w:attr w:name="ProductID" w:val="11,0 км"/>
        </w:smartTagPr>
        <w:r>
          <w:rPr>
            <w:sz w:val="28"/>
            <w:szCs w:val="28"/>
            <w:lang w:eastAsia="ar-SA"/>
          </w:rPr>
          <w:t>11,0 км</w:t>
        </w:r>
      </w:smartTag>
      <w:r>
        <w:rPr>
          <w:sz w:val="28"/>
          <w:szCs w:val="28"/>
          <w:lang w:eastAsia="ar-SA"/>
        </w:rPr>
        <w:t>.</w:t>
      </w:r>
    </w:p>
    <w:p w:rsidR="00D83635" w:rsidRDefault="00D83635" w:rsidP="00D83635">
      <w:pPr>
        <w:ind w:firstLine="720"/>
        <w:jc w:val="both"/>
        <w:rPr>
          <w:sz w:val="28"/>
          <w:szCs w:val="28"/>
          <w:lang w:eastAsia="ar-SA"/>
        </w:rPr>
      </w:pPr>
      <w:r>
        <w:rPr>
          <w:sz w:val="28"/>
          <w:szCs w:val="28"/>
          <w:lang w:eastAsia="ar-SA"/>
        </w:rPr>
        <w:t>Здесь расположена железнодорожная станция Северская, осуществляющая технические, коммерческие и пассажирские операции.</w:t>
      </w:r>
    </w:p>
    <w:p w:rsidR="00D83635" w:rsidRDefault="00D83635" w:rsidP="00D83635">
      <w:pPr>
        <w:ind w:firstLine="720"/>
        <w:jc w:val="both"/>
        <w:rPr>
          <w:sz w:val="28"/>
          <w:szCs w:val="28"/>
          <w:lang w:eastAsia="ar-SA"/>
        </w:rPr>
      </w:pPr>
      <w:r>
        <w:rPr>
          <w:sz w:val="28"/>
          <w:szCs w:val="28"/>
          <w:lang w:eastAsia="ar-SA"/>
        </w:rPr>
        <w:t>На расчетный срок генерального плана предусмотрено модернизация и строительство новых подъездных железнодорожных путей к промпредприятиям и проектируемым производственным зонам, строительство пешеходных переходных мостов через железнодорожные пути, модернизация на первую очередь существующих железнодорожных переездов, строительство на расчетный срок автомобильного моста на пересечении железной дороги с автодорогой регионального значения в северо-западной части ст. Северской.</w:t>
      </w:r>
    </w:p>
    <w:p w:rsidR="00D83635" w:rsidRDefault="00D83635" w:rsidP="00D83635">
      <w:pPr>
        <w:ind w:firstLine="708"/>
        <w:jc w:val="both"/>
        <w:rPr>
          <w:sz w:val="28"/>
          <w:szCs w:val="28"/>
          <w:lang w:eastAsia="ar-SA"/>
        </w:rPr>
      </w:pPr>
      <w:r w:rsidRPr="00A91949">
        <w:rPr>
          <w:sz w:val="28"/>
          <w:szCs w:val="28"/>
          <w:lang w:eastAsia="ar-SA"/>
        </w:rPr>
        <w:t>Трубопроводный транспорт</w:t>
      </w:r>
      <w:r>
        <w:rPr>
          <w:sz w:val="28"/>
          <w:szCs w:val="28"/>
          <w:lang w:eastAsia="ar-SA"/>
        </w:rPr>
        <w:t xml:space="preserve"> на территории Северского сельского поселения</w:t>
      </w:r>
      <w:r w:rsidRPr="00A91949">
        <w:rPr>
          <w:sz w:val="28"/>
          <w:szCs w:val="28"/>
          <w:lang w:eastAsia="ar-SA"/>
        </w:rPr>
        <w:t xml:space="preserve"> в настоящее время представлен проходящим </w:t>
      </w:r>
      <w:r>
        <w:rPr>
          <w:sz w:val="28"/>
          <w:szCs w:val="28"/>
          <w:lang w:eastAsia="ar-SA"/>
        </w:rPr>
        <w:t>с севера на юг в западной части поселения газопроводом «Голубой поток» и нефтепроводом «Крымск-Краснодар», проходящим</w:t>
      </w:r>
      <w:r w:rsidRPr="00A91949">
        <w:rPr>
          <w:sz w:val="28"/>
          <w:szCs w:val="28"/>
          <w:lang w:eastAsia="ar-SA"/>
        </w:rPr>
        <w:t xml:space="preserve"> </w:t>
      </w:r>
      <w:r>
        <w:rPr>
          <w:sz w:val="28"/>
          <w:szCs w:val="28"/>
          <w:lang w:eastAsia="ar-SA"/>
        </w:rPr>
        <w:t>с запада на восток в южной части проектируемой территории.</w:t>
      </w:r>
    </w:p>
    <w:p w:rsidR="00D83635" w:rsidRDefault="00D83635" w:rsidP="00D83635">
      <w:pPr>
        <w:ind w:firstLine="720"/>
        <w:jc w:val="both"/>
        <w:rPr>
          <w:sz w:val="28"/>
          <w:szCs w:val="28"/>
          <w:lang w:eastAsia="ar-SA"/>
        </w:rPr>
      </w:pPr>
      <w:r>
        <w:rPr>
          <w:sz w:val="28"/>
          <w:szCs w:val="28"/>
          <w:lang w:eastAsia="ar-SA"/>
        </w:rPr>
        <w:t xml:space="preserve">В настоящее время по заказу ОАО «Газпром» ведутся работы по определению трассировки магистрального газопровода «Южный поток» - газотранспортной система для поставок российского природного газа в страны Южной и Центральной Европы. Схемой территориального планирования муниципального образования Северский район местопрохождение данного трубопровода определено согласно предоставленным графическим материалам. Планируемая протяженность  газопровода по территории Северского района составляет </w:t>
      </w:r>
      <w:smartTag w:uri="urn:schemas-microsoft-com:office:smarttags" w:element="metricconverter">
        <w:smartTagPr>
          <w:attr w:name="ProductID" w:val="59,5 км"/>
        </w:smartTagPr>
        <w:r>
          <w:rPr>
            <w:sz w:val="28"/>
            <w:szCs w:val="28"/>
            <w:lang w:eastAsia="ar-SA"/>
          </w:rPr>
          <w:t>59,5 км</w:t>
        </w:r>
      </w:smartTag>
      <w:r>
        <w:rPr>
          <w:sz w:val="28"/>
          <w:szCs w:val="28"/>
          <w:lang w:eastAsia="ar-SA"/>
        </w:rPr>
        <w:t>. По территории Северского поселения газопровод «Южный поток» пройдет в направлении «север-юг» в западной части проектируемой территории вдоль существующего газопровода «Голубой поток».</w:t>
      </w:r>
    </w:p>
    <w:p w:rsidR="00D83635" w:rsidRDefault="00D83635" w:rsidP="00D83635">
      <w:pPr>
        <w:spacing w:line="312" w:lineRule="auto"/>
        <w:ind w:firstLine="720"/>
        <w:jc w:val="both"/>
        <w:rPr>
          <w:sz w:val="28"/>
          <w:szCs w:val="28"/>
        </w:rPr>
      </w:pPr>
    </w:p>
    <w:p w:rsidR="00D83635" w:rsidRPr="004B5D2F" w:rsidRDefault="00D83635" w:rsidP="00D83635">
      <w:pPr>
        <w:pStyle w:val="1"/>
        <w:jc w:val="center"/>
        <w:rPr>
          <w:rFonts w:ascii="Times New Roman" w:hAnsi="Times New Roman"/>
          <w:caps/>
        </w:rPr>
      </w:pPr>
      <w:bookmarkStart w:id="68" w:name="_Toc483337059"/>
      <w:r w:rsidRPr="004B5D2F">
        <w:rPr>
          <w:rFonts w:ascii="Times New Roman" w:hAnsi="Times New Roman"/>
          <w:caps/>
        </w:rPr>
        <w:t>9. Санитарная очистка, благоустройство и озеленение   территории</w:t>
      </w:r>
      <w:bookmarkEnd w:id="68"/>
    </w:p>
    <w:p w:rsidR="00D83635" w:rsidRPr="008C01D3" w:rsidRDefault="00D83635" w:rsidP="00D83635">
      <w:pPr>
        <w:pStyle w:val="2"/>
        <w:spacing w:before="0"/>
        <w:rPr>
          <w:rFonts w:ascii="Times New Roman" w:hAnsi="Times New Roman" w:cs="Times New Roman"/>
          <w:color w:val="auto"/>
        </w:rPr>
      </w:pPr>
      <w:bookmarkStart w:id="69" w:name="_Toc483337060"/>
      <w:r w:rsidRPr="008C01D3">
        <w:rPr>
          <w:rFonts w:ascii="Times New Roman" w:hAnsi="Times New Roman" w:cs="Times New Roman"/>
          <w:color w:val="auto"/>
        </w:rPr>
        <w:t>9.1. Санитарная очистка территории</w:t>
      </w:r>
      <w:bookmarkEnd w:id="69"/>
    </w:p>
    <w:p w:rsidR="00D83635" w:rsidRPr="00DD4660" w:rsidRDefault="00D83635" w:rsidP="00D83635">
      <w:pPr>
        <w:ind w:firstLine="720"/>
        <w:jc w:val="both"/>
        <w:rPr>
          <w:sz w:val="28"/>
          <w:szCs w:val="28"/>
          <w:lang w:eastAsia="ar-SA"/>
        </w:rPr>
      </w:pPr>
      <w:r>
        <w:rPr>
          <w:sz w:val="28"/>
          <w:szCs w:val="28"/>
          <w:lang w:eastAsia="ar-SA"/>
        </w:rPr>
        <w:t>В настоящее время м</w:t>
      </w:r>
      <w:r w:rsidRPr="00DD4660">
        <w:rPr>
          <w:sz w:val="28"/>
          <w:szCs w:val="28"/>
          <w:lang w:eastAsia="ar-SA"/>
        </w:rPr>
        <w:t>усороперерабатывающих заводов</w:t>
      </w:r>
      <w:r>
        <w:rPr>
          <w:sz w:val="28"/>
          <w:szCs w:val="28"/>
          <w:lang w:eastAsia="ar-SA"/>
        </w:rPr>
        <w:t xml:space="preserve"> и</w:t>
      </w:r>
      <w:r w:rsidRPr="00DD4660">
        <w:rPr>
          <w:sz w:val="28"/>
          <w:szCs w:val="28"/>
          <w:lang w:eastAsia="ar-SA"/>
        </w:rPr>
        <w:t xml:space="preserve"> станций мусоросортиров</w:t>
      </w:r>
      <w:r>
        <w:rPr>
          <w:sz w:val="28"/>
          <w:szCs w:val="28"/>
          <w:lang w:eastAsia="ar-SA"/>
        </w:rPr>
        <w:t>ки</w:t>
      </w:r>
      <w:r w:rsidRPr="00DD4660">
        <w:rPr>
          <w:sz w:val="28"/>
          <w:szCs w:val="28"/>
          <w:lang w:eastAsia="ar-SA"/>
        </w:rPr>
        <w:t xml:space="preserve"> </w:t>
      </w:r>
      <w:r>
        <w:rPr>
          <w:sz w:val="28"/>
          <w:szCs w:val="28"/>
          <w:lang w:eastAsia="ar-SA"/>
        </w:rPr>
        <w:t>на территории Северского</w:t>
      </w:r>
      <w:r w:rsidRPr="00DD4660">
        <w:rPr>
          <w:sz w:val="28"/>
          <w:szCs w:val="28"/>
          <w:lang w:eastAsia="ar-SA"/>
        </w:rPr>
        <w:t xml:space="preserve"> районе нет.      </w:t>
      </w:r>
      <w:r>
        <w:rPr>
          <w:sz w:val="28"/>
          <w:szCs w:val="28"/>
          <w:lang w:eastAsia="ar-SA"/>
        </w:rPr>
        <w:t xml:space="preserve">Для утилизации твердых бытовых отходов на территории Северского сельского поселения функционирует полигон твердых бытовых отходов, расположенный в юго-восточной части ст. Северской на расстоянии от ближайшей жилой застройки </w:t>
      </w:r>
      <w:smartTag w:uri="urn:schemas-microsoft-com:office:smarttags" w:element="metricconverter">
        <w:smartTagPr>
          <w:attr w:name="ProductID" w:val="500 м"/>
        </w:smartTagPr>
        <w:r>
          <w:rPr>
            <w:sz w:val="28"/>
            <w:szCs w:val="28"/>
            <w:lang w:eastAsia="ar-SA"/>
          </w:rPr>
          <w:t>500 м</w:t>
        </w:r>
      </w:smartTag>
      <w:r>
        <w:rPr>
          <w:sz w:val="28"/>
          <w:szCs w:val="28"/>
          <w:lang w:eastAsia="ar-SA"/>
        </w:rPr>
        <w:t xml:space="preserve">. </w:t>
      </w:r>
      <w:r w:rsidRPr="00DD4660">
        <w:rPr>
          <w:sz w:val="28"/>
          <w:szCs w:val="28"/>
          <w:lang w:eastAsia="ar-SA"/>
        </w:rPr>
        <w:t>Услуги по вывозу ТБО в настоящее время оказывает МУП «Северское ЖКХ».</w:t>
      </w:r>
    </w:p>
    <w:p w:rsidR="00D83635" w:rsidRPr="00DD4660" w:rsidRDefault="00D83635" w:rsidP="00D83635">
      <w:pPr>
        <w:ind w:firstLine="720"/>
        <w:jc w:val="both"/>
        <w:rPr>
          <w:sz w:val="28"/>
          <w:szCs w:val="28"/>
          <w:lang w:eastAsia="ar-SA"/>
        </w:rPr>
      </w:pPr>
      <w:r w:rsidRPr="00DD4660">
        <w:rPr>
          <w:sz w:val="28"/>
          <w:szCs w:val="28"/>
          <w:lang w:eastAsia="ar-SA"/>
        </w:rPr>
        <w:t>Для хранения пришедших в негодность и запрещенных к применению пестицидов и агрохимикатов используются существующие склады ядохимикатов, расположенные на территории сельскохозяйственных предприятий.</w:t>
      </w:r>
    </w:p>
    <w:p w:rsidR="00D83635" w:rsidRPr="00DD4660" w:rsidRDefault="00D83635" w:rsidP="00D83635">
      <w:pPr>
        <w:ind w:firstLine="720"/>
        <w:jc w:val="both"/>
        <w:rPr>
          <w:sz w:val="28"/>
          <w:szCs w:val="28"/>
          <w:lang w:eastAsia="ar-SA"/>
        </w:rPr>
      </w:pPr>
      <w:r w:rsidRPr="00DD4660">
        <w:rPr>
          <w:sz w:val="28"/>
          <w:szCs w:val="28"/>
          <w:lang w:eastAsia="ar-SA"/>
        </w:rPr>
        <w:t xml:space="preserve">На территории района не осуществляется прием и захоронение опасных отходов. Утилизация ртутьсодержащих приборов, отработанных ламп  проводится в соответствии с договорами  на предприятиях  ртутьсервиса г. Краснодара и ООО «Ртутная безопасность»  и </w:t>
      </w:r>
      <w:r>
        <w:rPr>
          <w:sz w:val="28"/>
          <w:szCs w:val="28"/>
          <w:lang w:eastAsia="ar-SA"/>
        </w:rPr>
        <w:t xml:space="preserve">  ст.Холмской Абинского района. </w:t>
      </w:r>
      <w:r w:rsidRPr="00DD4660">
        <w:rPr>
          <w:sz w:val="28"/>
          <w:szCs w:val="28"/>
          <w:lang w:eastAsia="ar-SA"/>
        </w:rPr>
        <w:t xml:space="preserve">Промышленные отходы 3-4 класса опасности  </w:t>
      </w:r>
      <w:r>
        <w:rPr>
          <w:sz w:val="28"/>
          <w:szCs w:val="28"/>
          <w:lang w:eastAsia="ar-SA"/>
        </w:rPr>
        <w:t xml:space="preserve">в настоящее время </w:t>
      </w:r>
      <w:r w:rsidRPr="00DD4660">
        <w:rPr>
          <w:sz w:val="28"/>
          <w:szCs w:val="28"/>
          <w:lang w:eastAsia="ar-SA"/>
        </w:rPr>
        <w:t>утилизируются на свалк</w:t>
      </w:r>
      <w:r>
        <w:rPr>
          <w:sz w:val="28"/>
          <w:szCs w:val="28"/>
          <w:lang w:eastAsia="ar-SA"/>
        </w:rPr>
        <w:t>е</w:t>
      </w:r>
      <w:r w:rsidRPr="00DD4660">
        <w:rPr>
          <w:sz w:val="28"/>
          <w:szCs w:val="28"/>
          <w:lang w:eastAsia="ar-SA"/>
        </w:rPr>
        <w:t xml:space="preserve"> ТБО.</w:t>
      </w:r>
      <w:r>
        <w:rPr>
          <w:sz w:val="28"/>
          <w:szCs w:val="28"/>
          <w:lang w:eastAsia="ar-SA"/>
        </w:rPr>
        <w:t xml:space="preserve">  На расчетный срок, в соответствии с действующим законодательством, промышленные отходы 1-3 должны утилизироваться на специализированных предприятиях, имеющих соответствующие лицензии.  </w:t>
      </w:r>
    </w:p>
    <w:p w:rsidR="00D83635" w:rsidRPr="00DD4660" w:rsidRDefault="00D83635" w:rsidP="00D83635">
      <w:pPr>
        <w:ind w:firstLine="720"/>
        <w:jc w:val="both"/>
        <w:rPr>
          <w:sz w:val="28"/>
          <w:szCs w:val="28"/>
          <w:lang w:eastAsia="ar-SA"/>
        </w:rPr>
      </w:pPr>
      <w:r w:rsidRPr="00DD4660">
        <w:rPr>
          <w:sz w:val="28"/>
          <w:szCs w:val="28"/>
          <w:lang w:eastAsia="ar-SA"/>
        </w:rPr>
        <w:t xml:space="preserve">Вторичные отходы (чёрный и цветной металлолом) на территории </w:t>
      </w:r>
      <w:r>
        <w:rPr>
          <w:sz w:val="28"/>
          <w:szCs w:val="28"/>
          <w:lang w:eastAsia="ar-SA"/>
        </w:rPr>
        <w:t xml:space="preserve">Северского </w:t>
      </w:r>
      <w:r w:rsidRPr="00DD4660">
        <w:rPr>
          <w:sz w:val="28"/>
          <w:szCs w:val="28"/>
          <w:lang w:eastAsia="ar-SA"/>
        </w:rPr>
        <w:t>района перерабатывается на предприятии ООО ПП «Афипское»  методом  плавки.</w:t>
      </w:r>
    </w:p>
    <w:p w:rsidR="00D83635" w:rsidRDefault="00D83635" w:rsidP="00D83635">
      <w:pPr>
        <w:ind w:firstLine="720"/>
        <w:jc w:val="both"/>
        <w:rPr>
          <w:sz w:val="28"/>
          <w:szCs w:val="28"/>
          <w:lang w:eastAsia="ar-SA"/>
        </w:rPr>
      </w:pPr>
      <w:r w:rsidRPr="00DD4660">
        <w:rPr>
          <w:sz w:val="28"/>
          <w:szCs w:val="28"/>
          <w:lang w:eastAsia="ar-SA"/>
        </w:rPr>
        <w:t>В районе действует предприятие ООО «Эко-био», которое производит утилизацию нефтесодержащих отходов.</w:t>
      </w:r>
      <w:r w:rsidRPr="004B39E1">
        <w:rPr>
          <w:sz w:val="28"/>
          <w:szCs w:val="28"/>
          <w:lang w:eastAsia="ar-SA"/>
        </w:rPr>
        <w:t xml:space="preserve"> </w:t>
      </w:r>
    </w:p>
    <w:p w:rsidR="00D83635" w:rsidRPr="00DD4660" w:rsidRDefault="00D83635" w:rsidP="00D83635">
      <w:pPr>
        <w:ind w:firstLine="720"/>
        <w:jc w:val="both"/>
        <w:rPr>
          <w:sz w:val="28"/>
          <w:szCs w:val="28"/>
          <w:lang w:eastAsia="ar-SA"/>
        </w:rPr>
      </w:pPr>
      <w:r w:rsidRPr="00DD4660">
        <w:rPr>
          <w:sz w:val="28"/>
          <w:szCs w:val="28"/>
          <w:lang w:eastAsia="ar-SA"/>
        </w:rPr>
        <w:t xml:space="preserve">Медицинские отходы от ЛПУ района утилизируются на мусоросжигательных печах при МУЗ «Северская ЦРБ» в ст.Северской </w:t>
      </w:r>
      <w:r>
        <w:rPr>
          <w:sz w:val="28"/>
          <w:szCs w:val="28"/>
          <w:lang w:eastAsia="ar-SA"/>
        </w:rPr>
        <w:t>.</w:t>
      </w:r>
    </w:p>
    <w:p w:rsidR="00D83635" w:rsidRDefault="00D83635" w:rsidP="00D83635">
      <w:pPr>
        <w:autoSpaceDE w:val="0"/>
        <w:autoSpaceDN w:val="0"/>
        <w:adjustRightInd w:val="0"/>
        <w:ind w:right="170" w:firstLine="709"/>
        <w:jc w:val="both"/>
        <w:rPr>
          <w:color w:val="000000"/>
          <w:sz w:val="28"/>
          <w:szCs w:val="28"/>
        </w:rPr>
      </w:pPr>
      <w:r>
        <w:rPr>
          <w:color w:val="000000"/>
          <w:sz w:val="28"/>
          <w:szCs w:val="28"/>
        </w:rPr>
        <w:t>На территории поселения нет скотомогильников и трупосжигательных печей.</w:t>
      </w:r>
    </w:p>
    <w:p w:rsidR="00D83635" w:rsidRDefault="00D83635" w:rsidP="00D83635">
      <w:pPr>
        <w:autoSpaceDE w:val="0"/>
        <w:autoSpaceDN w:val="0"/>
        <w:adjustRightInd w:val="0"/>
        <w:ind w:right="170" w:firstLine="709"/>
        <w:jc w:val="both"/>
        <w:rPr>
          <w:color w:val="000000"/>
          <w:sz w:val="28"/>
          <w:szCs w:val="28"/>
        </w:rPr>
      </w:pPr>
      <w:r>
        <w:rPr>
          <w:color w:val="000000"/>
          <w:sz w:val="28"/>
          <w:szCs w:val="28"/>
        </w:rPr>
        <w:t>Утилизация биологических отходов на расчетный срок генерального плана должна производиться на специальзированных предприятиях (ветсанутильзаводах) соседних муниципальных районов.</w:t>
      </w:r>
    </w:p>
    <w:p w:rsidR="00D83635" w:rsidRPr="00DD4660" w:rsidRDefault="00D83635" w:rsidP="00D83635">
      <w:pPr>
        <w:ind w:firstLine="720"/>
        <w:jc w:val="both"/>
        <w:rPr>
          <w:sz w:val="28"/>
          <w:szCs w:val="28"/>
          <w:lang w:eastAsia="ar-SA"/>
        </w:rPr>
      </w:pPr>
      <w:r w:rsidRPr="00DD4660">
        <w:rPr>
          <w:sz w:val="28"/>
          <w:szCs w:val="28"/>
          <w:lang w:eastAsia="ar-SA"/>
        </w:rPr>
        <w:t>Санитарная очистка территории населенных пунктов Северского сельского поселения направлена на содержание в чистоте селитебных территорий, охрану здоровья населения от вредного влияния бытовых отходов, их своевременный сбор, удаление и эффективное обезвреживание для предотвращения возникновения инфекционных заболеваний, а также для охраны почвы, воздуха и воды от загрязнения.</w:t>
      </w:r>
    </w:p>
    <w:p w:rsidR="00D83635" w:rsidRPr="00DD4660" w:rsidRDefault="00D83635" w:rsidP="00D83635">
      <w:pPr>
        <w:ind w:firstLine="720"/>
        <w:jc w:val="both"/>
        <w:rPr>
          <w:sz w:val="28"/>
          <w:szCs w:val="28"/>
          <w:lang w:eastAsia="ar-SA"/>
        </w:rPr>
      </w:pPr>
      <w:r w:rsidRPr="00DD4660">
        <w:rPr>
          <w:sz w:val="28"/>
          <w:szCs w:val="28"/>
          <w:lang w:eastAsia="ar-SA"/>
        </w:rPr>
        <w:t>Согласно положениям схемы территориального планирования Краснодарского края в схему санитарной очистки территории края положена комплексная система обращения с отходами, подразумевающая создание оптимальной сети мусороперерабатывающих комплексов и инфраструктуры транспортировки отходов между отдельными узлами этой сети.</w:t>
      </w:r>
      <w:r>
        <w:rPr>
          <w:sz w:val="28"/>
          <w:szCs w:val="28"/>
          <w:lang w:eastAsia="ar-SA"/>
        </w:rPr>
        <w:t xml:space="preserve"> Так Северский и Абинский район входят в единую систему обращения с твердыми бытовыми отходами.. На территории Абинского района предусматривается размещение объекта, необходимого для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В свою очередь, на территории Северского района (на базе существующего полигона ТБО) предусмотрено размещение объекта необходимого для организации деятельности по сбору, транспортированию, перегрузке, обработке твердых коммунальных отходов.</w:t>
      </w:r>
    </w:p>
    <w:p w:rsidR="00D83635" w:rsidRDefault="00D83635" w:rsidP="00D83635">
      <w:pPr>
        <w:autoSpaceDE w:val="0"/>
        <w:autoSpaceDN w:val="0"/>
        <w:adjustRightInd w:val="0"/>
        <w:ind w:right="170" w:firstLine="709"/>
        <w:jc w:val="both"/>
        <w:rPr>
          <w:color w:val="000000"/>
          <w:spacing w:val="-1"/>
          <w:sz w:val="28"/>
          <w:szCs w:val="28"/>
        </w:rPr>
      </w:pPr>
      <w:r>
        <w:rPr>
          <w:color w:val="000000"/>
          <w:spacing w:val="-1"/>
          <w:sz w:val="28"/>
          <w:szCs w:val="28"/>
        </w:rPr>
        <w:t>Разделение отходов на участке их образования является одной из самых лучших возможностей, для уменьшения количества отходов, подлежащих захоронению на полигоне. Чтобы обеспечить раздельный сбор ТБО потребуется установка на площадках нескольких маркированных контейнеров (для бумаги и картона, для пластика, для стекла, для металла и для пищевых и несортируемых отходов).</w:t>
      </w:r>
    </w:p>
    <w:p w:rsidR="00D83635" w:rsidRDefault="00D83635" w:rsidP="00D83635">
      <w:pPr>
        <w:shd w:val="clear" w:color="auto" w:fill="FFFFFF"/>
        <w:ind w:firstLine="720"/>
        <w:jc w:val="both"/>
        <w:rPr>
          <w:sz w:val="28"/>
          <w:szCs w:val="28"/>
        </w:rPr>
      </w:pPr>
      <w:r>
        <w:rPr>
          <w:sz w:val="28"/>
          <w:szCs w:val="28"/>
        </w:rPr>
        <w:t xml:space="preserve">На данной стадии проектирования произведен ориентировочный расчет накопления муниципальных отходов (согласно приложению 11 СНиП 2.07.01-89*) на расчетный срок 25-30 лет и при условии численности населения Северского сельского поселения 42400 человек. </w:t>
      </w:r>
    </w:p>
    <w:tbl>
      <w:tblPr>
        <w:tblpPr w:leftFromText="180" w:rightFromText="180" w:vertAnchor="text" w:horzAnchor="margin" w:tblpY="141"/>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074"/>
        <w:gridCol w:w="1191"/>
        <w:gridCol w:w="1261"/>
        <w:gridCol w:w="1441"/>
        <w:gridCol w:w="1802"/>
      </w:tblGrid>
      <w:tr w:rsidR="00D83635" w:rsidRPr="00EF5D21" w:rsidTr="00F948D3">
        <w:trPr>
          <w:trHeight w:hRule="exact" w:val="350"/>
        </w:trPr>
        <w:tc>
          <w:tcPr>
            <w:tcW w:w="4074" w:type="dxa"/>
            <w:vMerge w:val="restart"/>
            <w:shd w:val="clear" w:color="auto" w:fill="FFFFFF"/>
            <w:vAlign w:val="center"/>
          </w:tcPr>
          <w:p w:rsidR="00D83635" w:rsidRPr="00EF5D21" w:rsidRDefault="00D83635" w:rsidP="00F948D3">
            <w:pPr>
              <w:shd w:val="clear" w:color="auto" w:fill="FFFFFF"/>
              <w:jc w:val="center"/>
              <w:rPr>
                <w:sz w:val="24"/>
                <w:szCs w:val="24"/>
              </w:rPr>
            </w:pPr>
            <w:r w:rsidRPr="00EF5D21">
              <w:rPr>
                <w:color w:val="000000"/>
                <w:spacing w:val="-2"/>
                <w:sz w:val="24"/>
                <w:szCs w:val="24"/>
              </w:rPr>
              <w:t>Бытовые отходы</w:t>
            </w:r>
          </w:p>
        </w:tc>
        <w:tc>
          <w:tcPr>
            <w:tcW w:w="5695" w:type="dxa"/>
            <w:gridSpan w:val="4"/>
            <w:shd w:val="clear" w:color="auto" w:fill="FFFFFF"/>
            <w:vAlign w:val="center"/>
          </w:tcPr>
          <w:p w:rsidR="00D83635" w:rsidRPr="00EF5D21" w:rsidRDefault="00D83635" w:rsidP="00F948D3">
            <w:pPr>
              <w:shd w:val="clear" w:color="auto" w:fill="FFFFFF"/>
              <w:ind w:firstLine="709"/>
              <w:jc w:val="center"/>
              <w:rPr>
                <w:sz w:val="24"/>
                <w:szCs w:val="24"/>
              </w:rPr>
            </w:pPr>
            <w:r>
              <w:rPr>
                <w:color w:val="000000"/>
                <w:spacing w:val="-6"/>
                <w:sz w:val="24"/>
                <w:szCs w:val="24"/>
              </w:rPr>
              <w:t>Годовое н</w:t>
            </w:r>
            <w:r w:rsidRPr="00EF5D21">
              <w:rPr>
                <w:color w:val="000000"/>
                <w:spacing w:val="-6"/>
                <w:sz w:val="24"/>
                <w:szCs w:val="24"/>
              </w:rPr>
              <w:t>акопление бытовых отходов</w:t>
            </w:r>
          </w:p>
          <w:p w:rsidR="00D83635" w:rsidRPr="00EF5D21" w:rsidRDefault="00D83635" w:rsidP="00F948D3">
            <w:pPr>
              <w:shd w:val="clear" w:color="auto" w:fill="FFFFFF"/>
              <w:ind w:firstLine="709"/>
              <w:jc w:val="center"/>
              <w:rPr>
                <w:sz w:val="24"/>
                <w:szCs w:val="24"/>
              </w:rPr>
            </w:pPr>
            <w:r w:rsidRPr="00EF5D21">
              <w:rPr>
                <w:color w:val="000000"/>
                <w:spacing w:val="-4"/>
                <w:sz w:val="24"/>
                <w:szCs w:val="24"/>
              </w:rPr>
              <w:t>в год</w:t>
            </w:r>
          </w:p>
        </w:tc>
      </w:tr>
      <w:tr w:rsidR="00D83635" w:rsidRPr="00EF5D21" w:rsidTr="00F948D3">
        <w:trPr>
          <w:trHeight w:hRule="exact" w:val="572"/>
        </w:trPr>
        <w:tc>
          <w:tcPr>
            <w:tcW w:w="4074" w:type="dxa"/>
            <w:vMerge/>
            <w:shd w:val="clear" w:color="auto" w:fill="FFFFFF"/>
          </w:tcPr>
          <w:p w:rsidR="00D83635" w:rsidRPr="00EF5D21" w:rsidRDefault="00D83635" w:rsidP="00F948D3">
            <w:pPr>
              <w:ind w:firstLine="709"/>
              <w:rPr>
                <w:sz w:val="24"/>
                <w:szCs w:val="24"/>
              </w:rPr>
            </w:pPr>
          </w:p>
        </w:tc>
        <w:tc>
          <w:tcPr>
            <w:tcW w:w="2452" w:type="dxa"/>
            <w:gridSpan w:val="2"/>
            <w:shd w:val="clear" w:color="auto" w:fill="FFFFFF"/>
            <w:vAlign w:val="center"/>
          </w:tcPr>
          <w:p w:rsidR="00D83635" w:rsidRPr="00EF5D21" w:rsidRDefault="00D83635" w:rsidP="00F948D3">
            <w:pPr>
              <w:shd w:val="clear" w:color="auto" w:fill="FFFFFF"/>
              <w:jc w:val="center"/>
              <w:rPr>
                <w:sz w:val="24"/>
                <w:szCs w:val="24"/>
              </w:rPr>
            </w:pPr>
            <w:r w:rsidRPr="00EF5D21">
              <w:rPr>
                <w:color w:val="000000"/>
                <w:spacing w:val="-2"/>
                <w:sz w:val="24"/>
                <w:szCs w:val="24"/>
              </w:rPr>
              <w:t>Норма на 1 чел.</w:t>
            </w:r>
          </w:p>
        </w:tc>
        <w:tc>
          <w:tcPr>
            <w:tcW w:w="3243" w:type="dxa"/>
            <w:gridSpan w:val="2"/>
            <w:shd w:val="clear" w:color="auto" w:fill="FFFFFF"/>
            <w:vAlign w:val="center"/>
          </w:tcPr>
          <w:p w:rsidR="00D83635" w:rsidRPr="00EF5D21" w:rsidRDefault="00D83635" w:rsidP="00F948D3">
            <w:pPr>
              <w:shd w:val="clear" w:color="auto" w:fill="FFFFFF"/>
              <w:jc w:val="center"/>
              <w:rPr>
                <w:sz w:val="24"/>
                <w:szCs w:val="24"/>
              </w:rPr>
            </w:pPr>
            <w:r w:rsidRPr="00EF5D21">
              <w:rPr>
                <w:color w:val="000000"/>
                <w:spacing w:val="-3"/>
                <w:sz w:val="24"/>
                <w:szCs w:val="24"/>
              </w:rPr>
              <w:t xml:space="preserve">Всего на расчетный </w:t>
            </w:r>
            <w:r w:rsidRPr="00EF5D21">
              <w:rPr>
                <w:color w:val="000000"/>
                <w:sz w:val="24"/>
                <w:szCs w:val="24"/>
              </w:rPr>
              <w:t>срок</w:t>
            </w:r>
          </w:p>
        </w:tc>
      </w:tr>
      <w:tr w:rsidR="00D83635" w:rsidRPr="00EF5D21" w:rsidTr="00F948D3">
        <w:trPr>
          <w:trHeight w:hRule="exact" w:val="340"/>
        </w:trPr>
        <w:tc>
          <w:tcPr>
            <w:tcW w:w="4074" w:type="dxa"/>
            <w:vMerge/>
            <w:shd w:val="clear" w:color="auto" w:fill="FFFFFF"/>
          </w:tcPr>
          <w:p w:rsidR="00D83635" w:rsidRPr="00EF5D21" w:rsidRDefault="00D83635" w:rsidP="00F948D3">
            <w:pPr>
              <w:ind w:firstLine="709"/>
              <w:rPr>
                <w:sz w:val="24"/>
                <w:szCs w:val="24"/>
              </w:rPr>
            </w:pPr>
          </w:p>
        </w:tc>
        <w:tc>
          <w:tcPr>
            <w:tcW w:w="1191" w:type="dxa"/>
            <w:shd w:val="clear" w:color="auto" w:fill="FFFFFF"/>
            <w:vAlign w:val="center"/>
          </w:tcPr>
          <w:p w:rsidR="00D83635" w:rsidRPr="00EF5D21" w:rsidRDefault="00D83635" w:rsidP="00F948D3">
            <w:pPr>
              <w:shd w:val="clear" w:color="auto" w:fill="FFFFFF"/>
              <w:jc w:val="center"/>
              <w:rPr>
                <w:sz w:val="24"/>
                <w:szCs w:val="24"/>
              </w:rPr>
            </w:pPr>
            <w:r w:rsidRPr="00EF5D21">
              <w:rPr>
                <w:color w:val="000000"/>
                <w:sz w:val="24"/>
                <w:szCs w:val="24"/>
              </w:rPr>
              <w:t>кг</w:t>
            </w:r>
          </w:p>
        </w:tc>
        <w:tc>
          <w:tcPr>
            <w:tcW w:w="1261" w:type="dxa"/>
            <w:shd w:val="clear" w:color="auto" w:fill="FFFFFF"/>
            <w:vAlign w:val="center"/>
          </w:tcPr>
          <w:p w:rsidR="00D83635" w:rsidRPr="00EF5D21" w:rsidRDefault="00D83635" w:rsidP="00F948D3">
            <w:pPr>
              <w:shd w:val="clear" w:color="auto" w:fill="FFFFFF"/>
              <w:jc w:val="center"/>
              <w:rPr>
                <w:sz w:val="24"/>
                <w:szCs w:val="24"/>
              </w:rPr>
            </w:pPr>
            <w:r w:rsidRPr="00EF5D21">
              <w:rPr>
                <w:color w:val="000000"/>
                <w:sz w:val="24"/>
                <w:szCs w:val="24"/>
              </w:rPr>
              <w:t>л</w:t>
            </w:r>
          </w:p>
        </w:tc>
        <w:tc>
          <w:tcPr>
            <w:tcW w:w="1441" w:type="dxa"/>
            <w:shd w:val="clear" w:color="auto" w:fill="FFFFFF"/>
            <w:vAlign w:val="center"/>
          </w:tcPr>
          <w:p w:rsidR="00D83635" w:rsidRPr="00EF5D21" w:rsidRDefault="00D83635" w:rsidP="00F948D3">
            <w:pPr>
              <w:shd w:val="clear" w:color="auto" w:fill="FFFFFF"/>
              <w:jc w:val="center"/>
              <w:rPr>
                <w:sz w:val="24"/>
                <w:szCs w:val="24"/>
              </w:rPr>
            </w:pPr>
            <w:r w:rsidRPr="00EF5D21">
              <w:rPr>
                <w:color w:val="000000"/>
                <w:spacing w:val="-15"/>
                <w:sz w:val="24"/>
                <w:szCs w:val="24"/>
              </w:rPr>
              <w:t>тыс. кг</w:t>
            </w:r>
          </w:p>
        </w:tc>
        <w:tc>
          <w:tcPr>
            <w:tcW w:w="1802" w:type="dxa"/>
            <w:shd w:val="clear" w:color="auto" w:fill="FFFFFF"/>
            <w:vAlign w:val="center"/>
          </w:tcPr>
          <w:p w:rsidR="00D83635" w:rsidRPr="00EF5D21" w:rsidRDefault="00D83635" w:rsidP="00F948D3">
            <w:pPr>
              <w:shd w:val="clear" w:color="auto" w:fill="FFFFFF"/>
              <w:jc w:val="center"/>
              <w:rPr>
                <w:sz w:val="24"/>
                <w:szCs w:val="24"/>
              </w:rPr>
            </w:pPr>
            <w:r w:rsidRPr="00EF5D21">
              <w:rPr>
                <w:color w:val="000000"/>
                <w:spacing w:val="-15"/>
                <w:sz w:val="24"/>
                <w:szCs w:val="24"/>
              </w:rPr>
              <w:t>тыс. л</w:t>
            </w:r>
          </w:p>
        </w:tc>
      </w:tr>
      <w:tr w:rsidR="00D83635" w:rsidRPr="00EF5D21" w:rsidTr="00F948D3">
        <w:trPr>
          <w:trHeight w:hRule="exact" w:val="1085"/>
        </w:trPr>
        <w:tc>
          <w:tcPr>
            <w:tcW w:w="4074" w:type="dxa"/>
            <w:shd w:val="clear" w:color="auto" w:fill="FFFFFF"/>
            <w:vAlign w:val="center"/>
          </w:tcPr>
          <w:p w:rsidR="00D83635" w:rsidRPr="00EF5D21" w:rsidRDefault="00D83635" w:rsidP="00F948D3">
            <w:pPr>
              <w:shd w:val="clear" w:color="auto" w:fill="FFFFFF"/>
              <w:ind w:firstLine="709"/>
              <w:rPr>
                <w:sz w:val="24"/>
                <w:szCs w:val="24"/>
              </w:rPr>
            </w:pPr>
            <w:r>
              <w:rPr>
                <w:color w:val="000000"/>
                <w:spacing w:val="-1"/>
                <w:sz w:val="24"/>
                <w:szCs w:val="24"/>
              </w:rPr>
              <w:t xml:space="preserve">Общее количество </w:t>
            </w:r>
            <w:r w:rsidRPr="00EF5D21">
              <w:rPr>
                <w:color w:val="000000"/>
                <w:spacing w:val="-1"/>
                <w:sz w:val="24"/>
                <w:szCs w:val="24"/>
              </w:rPr>
              <w:t>с учетом об</w:t>
            </w:r>
            <w:r w:rsidRPr="00EF5D21">
              <w:rPr>
                <w:color w:val="000000"/>
                <w:spacing w:val="-1"/>
                <w:sz w:val="24"/>
                <w:szCs w:val="24"/>
              </w:rPr>
              <w:softHyphen/>
            </w:r>
            <w:r w:rsidRPr="00EF5D21">
              <w:rPr>
                <w:color w:val="000000"/>
                <w:sz w:val="24"/>
                <w:szCs w:val="24"/>
              </w:rPr>
              <w:t>щественных зданий (</w:t>
            </w:r>
            <w:r>
              <w:rPr>
                <w:color w:val="000000"/>
                <w:sz w:val="24"/>
                <w:szCs w:val="24"/>
              </w:rPr>
              <w:t xml:space="preserve">42400 </w:t>
            </w:r>
            <w:r w:rsidRPr="00EF5D21">
              <w:rPr>
                <w:color w:val="000000"/>
                <w:sz w:val="24"/>
                <w:szCs w:val="24"/>
              </w:rPr>
              <w:t>человек)</w:t>
            </w:r>
          </w:p>
        </w:tc>
        <w:tc>
          <w:tcPr>
            <w:tcW w:w="1191" w:type="dxa"/>
            <w:shd w:val="clear" w:color="auto" w:fill="FFFFFF"/>
            <w:vAlign w:val="center"/>
          </w:tcPr>
          <w:p w:rsidR="00D83635" w:rsidRPr="00EF5D21" w:rsidRDefault="00D83635" w:rsidP="00F948D3">
            <w:pPr>
              <w:shd w:val="clear" w:color="auto" w:fill="FFFFFF"/>
              <w:jc w:val="center"/>
              <w:rPr>
                <w:sz w:val="24"/>
                <w:szCs w:val="24"/>
              </w:rPr>
            </w:pPr>
            <w:r>
              <w:rPr>
                <w:color w:val="000000"/>
                <w:sz w:val="24"/>
                <w:szCs w:val="24"/>
              </w:rPr>
              <w:t>280</w:t>
            </w:r>
          </w:p>
        </w:tc>
        <w:tc>
          <w:tcPr>
            <w:tcW w:w="1261" w:type="dxa"/>
            <w:shd w:val="clear" w:color="auto" w:fill="FFFFFF"/>
            <w:vAlign w:val="center"/>
          </w:tcPr>
          <w:p w:rsidR="00D83635" w:rsidRPr="00EF5D21" w:rsidRDefault="00D83635" w:rsidP="00F948D3">
            <w:pPr>
              <w:shd w:val="clear" w:color="auto" w:fill="FFFFFF"/>
              <w:jc w:val="center"/>
              <w:rPr>
                <w:sz w:val="24"/>
                <w:szCs w:val="24"/>
              </w:rPr>
            </w:pPr>
            <w:r>
              <w:rPr>
                <w:color w:val="000000"/>
                <w:spacing w:val="-14"/>
                <w:sz w:val="24"/>
                <w:szCs w:val="24"/>
              </w:rPr>
              <w:t>1400</w:t>
            </w:r>
          </w:p>
        </w:tc>
        <w:tc>
          <w:tcPr>
            <w:tcW w:w="1441" w:type="dxa"/>
            <w:shd w:val="clear" w:color="auto" w:fill="FFFFFF"/>
            <w:vAlign w:val="center"/>
          </w:tcPr>
          <w:p w:rsidR="00D83635" w:rsidRPr="00EF5D21" w:rsidRDefault="00D83635" w:rsidP="00F948D3">
            <w:pPr>
              <w:shd w:val="clear" w:color="auto" w:fill="FFFFFF"/>
              <w:jc w:val="center"/>
              <w:rPr>
                <w:sz w:val="24"/>
                <w:szCs w:val="24"/>
              </w:rPr>
            </w:pPr>
            <w:r>
              <w:rPr>
                <w:sz w:val="24"/>
                <w:szCs w:val="24"/>
              </w:rPr>
              <w:t>11872</w:t>
            </w:r>
          </w:p>
        </w:tc>
        <w:tc>
          <w:tcPr>
            <w:tcW w:w="1802" w:type="dxa"/>
            <w:shd w:val="clear" w:color="auto" w:fill="FFFFFF"/>
            <w:vAlign w:val="center"/>
          </w:tcPr>
          <w:p w:rsidR="00D83635" w:rsidRPr="00EF5D21" w:rsidRDefault="00D83635" w:rsidP="00F948D3">
            <w:pPr>
              <w:shd w:val="clear" w:color="auto" w:fill="FFFFFF"/>
              <w:jc w:val="center"/>
              <w:rPr>
                <w:sz w:val="24"/>
                <w:szCs w:val="24"/>
              </w:rPr>
            </w:pPr>
            <w:r>
              <w:rPr>
                <w:sz w:val="24"/>
                <w:szCs w:val="24"/>
              </w:rPr>
              <w:t>59360</w:t>
            </w:r>
          </w:p>
        </w:tc>
      </w:tr>
      <w:tr w:rsidR="00D83635" w:rsidRPr="00EF5D21" w:rsidTr="008C01D3">
        <w:trPr>
          <w:trHeight w:hRule="exact" w:val="669"/>
        </w:trPr>
        <w:tc>
          <w:tcPr>
            <w:tcW w:w="4074" w:type="dxa"/>
            <w:tcBorders>
              <w:bottom w:val="single" w:sz="4" w:space="0" w:color="auto"/>
            </w:tcBorders>
            <w:shd w:val="clear" w:color="auto" w:fill="FFFFFF"/>
          </w:tcPr>
          <w:p w:rsidR="00D83635" w:rsidRPr="00EF5D21" w:rsidRDefault="00D83635" w:rsidP="00F948D3">
            <w:pPr>
              <w:shd w:val="clear" w:color="auto" w:fill="FFFFFF"/>
              <w:ind w:firstLine="709"/>
              <w:rPr>
                <w:sz w:val="24"/>
                <w:szCs w:val="24"/>
              </w:rPr>
            </w:pPr>
            <w:r w:rsidRPr="00EF5D21">
              <w:rPr>
                <w:color w:val="000000"/>
                <w:spacing w:val="-1"/>
                <w:sz w:val="24"/>
                <w:szCs w:val="24"/>
              </w:rPr>
              <w:t xml:space="preserve">Смет с </w:t>
            </w:r>
            <w:smartTag w:uri="urn:schemas-microsoft-com:office:smarttags" w:element="metricconverter">
              <w:smartTagPr>
                <w:attr w:name="ProductID" w:val="1 м2"/>
              </w:smartTagPr>
              <w:r w:rsidRPr="00EF5D21">
                <w:rPr>
                  <w:color w:val="000000"/>
                  <w:spacing w:val="-1"/>
                  <w:sz w:val="24"/>
                  <w:szCs w:val="24"/>
                </w:rPr>
                <w:t>1 м</w:t>
              </w:r>
              <w:r w:rsidRPr="00EF5D21">
                <w:rPr>
                  <w:color w:val="000000"/>
                  <w:spacing w:val="-1"/>
                  <w:sz w:val="24"/>
                  <w:szCs w:val="24"/>
                  <w:vertAlign w:val="superscript"/>
                </w:rPr>
                <w:t>2</w:t>
              </w:r>
            </w:smartTag>
            <w:r w:rsidRPr="00EF5D21">
              <w:rPr>
                <w:color w:val="000000"/>
                <w:spacing w:val="-1"/>
                <w:sz w:val="24"/>
                <w:szCs w:val="24"/>
              </w:rPr>
              <w:t xml:space="preserve"> твердых покрытий, </w:t>
            </w:r>
            <w:r w:rsidRPr="00EF5D21">
              <w:rPr>
                <w:color w:val="000000"/>
                <w:spacing w:val="-5"/>
                <w:sz w:val="24"/>
                <w:szCs w:val="24"/>
              </w:rPr>
              <w:t>площадей (</w:t>
            </w:r>
            <w:r>
              <w:rPr>
                <w:color w:val="000000"/>
                <w:spacing w:val="-5"/>
                <w:sz w:val="24"/>
                <w:szCs w:val="24"/>
              </w:rPr>
              <w:t>168000</w:t>
            </w:r>
            <w:r w:rsidRPr="00EF5D21">
              <w:rPr>
                <w:color w:val="000000"/>
                <w:spacing w:val="-1"/>
                <w:sz w:val="24"/>
                <w:szCs w:val="24"/>
              </w:rPr>
              <w:t xml:space="preserve"> м</w:t>
            </w:r>
            <w:r w:rsidRPr="00EF5D21">
              <w:rPr>
                <w:color w:val="000000"/>
                <w:spacing w:val="-1"/>
                <w:sz w:val="24"/>
                <w:szCs w:val="24"/>
                <w:vertAlign w:val="superscript"/>
              </w:rPr>
              <w:t>2</w:t>
            </w:r>
            <w:r w:rsidRPr="00EF5D21">
              <w:rPr>
                <w:color w:val="000000"/>
                <w:spacing w:val="-1"/>
                <w:sz w:val="24"/>
                <w:szCs w:val="24"/>
              </w:rPr>
              <w:t>)</w:t>
            </w:r>
          </w:p>
        </w:tc>
        <w:tc>
          <w:tcPr>
            <w:tcW w:w="1191" w:type="dxa"/>
            <w:tcBorders>
              <w:bottom w:val="single" w:sz="4" w:space="0" w:color="auto"/>
            </w:tcBorders>
            <w:shd w:val="clear" w:color="auto" w:fill="FFFFFF"/>
            <w:vAlign w:val="center"/>
          </w:tcPr>
          <w:p w:rsidR="00D83635" w:rsidRPr="00EF5D21" w:rsidRDefault="00D83635" w:rsidP="00F948D3">
            <w:pPr>
              <w:shd w:val="clear" w:color="auto" w:fill="FFFFFF"/>
              <w:jc w:val="center"/>
              <w:rPr>
                <w:sz w:val="24"/>
                <w:szCs w:val="24"/>
              </w:rPr>
            </w:pPr>
            <w:r>
              <w:rPr>
                <w:color w:val="000000"/>
                <w:sz w:val="24"/>
                <w:szCs w:val="24"/>
              </w:rPr>
              <w:t>5</w:t>
            </w:r>
          </w:p>
        </w:tc>
        <w:tc>
          <w:tcPr>
            <w:tcW w:w="1261" w:type="dxa"/>
            <w:tcBorders>
              <w:bottom w:val="single" w:sz="4" w:space="0" w:color="auto"/>
            </w:tcBorders>
            <w:shd w:val="clear" w:color="auto" w:fill="FFFFFF"/>
            <w:vAlign w:val="center"/>
          </w:tcPr>
          <w:p w:rsidR="00D83635" w:rsidRPr="00EF5D21" w:rsidRDefault="00D83635" w:rsidP="00F948D3">
            <w:pPr>
              <w:shd w:val="clear" w:color="auto" w:fill="FFFFFF"/>
              <w:jc w:val="center"/>
              <w:rPr>
                <w:sz w:val="24"/>
                <w:szCs w:val="24"/>
              </w:rPr>
            </w:pPr>
            <w:r>
              <w:rPr>
                <w:color w:val="000000"/>
                <w:sz w:val="24"/>
                <w:szCs w:val="24"/>
              </w:rPr>
              <w:t>8</w:t>
            </w:r>
          </w:p>
        </w:tc>
        <w:tc>
          <w:tcPr>
            <w:tcW w:w="1441" w:type="dxa"/>
            <w:shd w:val="clear" w:color="auto" w:fill="FFFFFF"/>
            <w:vAlign w:val="center"/>
          </w:tcPr>
          <w:p w:rsidR="00D83635" w:rsidRPr="00EF5D21" w:rsidRDefault="00D83635" w:rsidP="00F948D3">
            <w:pPr>
              <w:shd w:val="clear" w:color="auto" w:fill="FFFFFF"/>
              <w:jc w:val="center"/>
              <w:rPr>
                <w:sz w:val="24"/>
                <w:szCs w:val="24"/>
              </w:rPr>
            </w:pPr>
            <w:r>
              <w:rPr>
                <w:sz w:val="24"/>
                <w:szCs w:val="24"/>
              </w:rPr>
              <w:t>840</w:t>
            </w:r>
          </w:p>
        </w:tc>
        <w:tc>
          <w:tcPr>
            <w:tcW w:w="1802" w:type="dxa"/>
            <w:shd w:val="clear" w:color="auto" w:fill="FFFFFF"/>
            <w:vAlign w:val="center"/>
          </w:tcPr>
          <w:p w:rsidR="00D83635" w:rsidRPr="00EF5D21" w:rsidRDefault="00D83635" w:rsidP="00F948D3">
            <w:pPr>
              <w:shd w:val="clear" w:color="auto" w:fill="FFFFFF"/>
              <w:jc w:val="center"/>
              <w:rPr>
                <w:sz w:val="24"/>
                <w:szCs w:val="24"/>
              </w:rPr>
            </w:pPr>
            <w:r>
              <w:rPr>
                <w:sz w:val="24"/>
                <w:szCs w:val="24"/>
              </w:rPr>
              <w:t>1344</w:t>
            </w:r>
          </w:p>
        </w:tc>
      </w:tr>
      <w:tr w:rsidR="00D83635" w:rsidRPr="00EF5D21" w:rsidTr="008C01D3">
        <w:trPr>
          <w:trHeight w:hRule="exact" w:val="652"/>
        </w:trPr>
        <w:tc>
          <w:tcPr>
            <w:tcW w:w="6526" w:type="dxa"/>
            <w:gridSpan w:val="3"/>
            <w:tcBorders>
              <w:bottom w:val="single" w:sz="4" w:space="0" w:color="auto"/>
            </w:tcBorders>
            <w:shd w:val="clear" w:color="auto" w:fill="FFFFFF"/>
            <w:vAlign w:val="center"/>
          </w:tcPr>
          <w:p w:rsidR="00D83635" w:rsidRPr="00EF5D21" w:rsidRDefault="00D83635" w:rsidP="00F948D3">
            <w:pPr>
              <w:shd w:val="clear" w:color="auto" w:fill="FFFFFF"/>
              <w:ind w:firstLine="709"/>
              <w:jc w:val="center"/>
              <w:rPr>
                <w:sz w:val="24"/>
                <w:szCs w:val="24"/>
              </w:rPr>
            </w:pPr>
            <w:r w:rsidRPr="00EF5D21">
              <w:rPr>
                <w:color w:val="000000"/>
                <w:spacing w:val="-6"/>
                <w:sz w:val="24"/>
                <w:szCs w:val="24"/>
              </w:rPr>
              <w:t>Всего</w:t>
            </w:r>
          </w:p>
        </w:tc>
        <w:tc>
          <w:tcPr>
            <w:tcW w:w="1441" w:type="dxa"/>
            <w:shd w:val="clear" w:color="auto" w:fill="FFFFFF"/>
            <w:vAlign w:val="center"/>
          </w:tcPr>
          <w:p w:rsidR="00D83635" w:rsidRPr="00EF5D21" w:rsidRDefault="00D83635" w:rsidP="00F948D3">
            <w:pPr>
              <w:shd w:val="clear" w:color="auto" w:fill="FFFFFF"/>
              <w:jc w:val="center"/>
              <w:rPr>
                <w:sz w:val="24"/>
                <w:szCs w:val="24"/>
              </w:rPr>
            </w:pPr>
            <w:r>
              <w:rPr>
                <w:sz w:val="24"/>
                <w:szCs w:val="24"/>
              </w:rPr>
              <w:t>12712</w:t>
            </w:r>
          </w:p>
        </w:tc>
        <w:tc>
          <w:tcPr>
            <w:tcW w:w="1802" w:type="dxa"/>
            <w:shd w:val="clear" w:color="auto" w:fill="FFFFFF"/>
            <w:vAlign w:val="center"/>
          </w:tcPr>
          <w:p w:rsidR="00D83635" w:rsidRPr="00EF5D21" w:rsidRDefault="00D83635" w:rsidP="00F948D3">
            <w:pPr>
              <w:shd w:val="clear" w:color="auto" w:fill="FFFFFF"/>
              <w:jc w:val="center"/>
              <w:rPr>
                <w:sz w:val="24"/>
                <w:szCs w:val="24"/>
              </w:rPr>
            </w:pPr>
            <w:r>
              <w:rPr>
                <w:sz w:val="24"/>
                <w:szCs w:val="24"/>
              </w:rPr>
              <w:t>60704</w:t>
            </w:r>
          </w:p>
        </w:tc>
      </w:tr>
    </w:tbl>
    <w:p w:rsidR="00D83635" w:rsidRDefault="00D83635" w:rsidP="00D83635">
      <w:pPr>
        <w:autoSpaceDE w:val="0"/>
        <w:autoSpaceDN w:val="0"/>
        <w:adjustRightInd w:val="0"/>
        <w:ind w:right="170" w:firstLine="709"/>
        <w:jc w:val="both"/>
        <w:rPr>
          <w:color w:val="000000"/>
          <w:spacing w:val="-1"/>
          <w:sz w:val="28"/>
          <w:szCs w:val="28"/>
        </w:rPr>
      </w:pPr>
    </w:p>
    <w:p w:rsidR="00D83635" w:rsidRDefault="00D83635" w:rsidP="00D83635">
      <w:pPr>
        <w:autoSpaceDE w:val="0"/>
        <w:autoSpaceDN w:val="0"/>
        <w:adjustRightInd w:val="0"/>
        <w:ind w:right="170" w:firstLine="709"/>
        <w:jc w:val="both"/>
        <w:rPr>
          <w:color w:val="000000"/>
          <w:spacing w:val="-1"/>
          <w:sz w:val="28"/>
          <w:szCs w:val="28"/>
        </w:rPr>
      </w:pPr>
      <w:r>
        <w:rPr>
          <w:color w:val="000000"/>
          <w:spacing w:val="-1"/>
          <w:sz w:val="28"/>
          <w:szCs w:val="28"/>
        </w:rPr>
        <w:t>Количество контейнеров для сбора ТБО определяется расчетом:</w:t>
      </w:r>
    </w:p>
    <w:p w:rsidR="00D83635" w:rsidRDefault="00D83635" w:rsidP="00D83635">
      <w:pPr>
        <w:autoSpaceDE w:val="0"/>
        <w:autoSpaceDN w:val="0"/>
        <w:adjustRightInd w:val="0"/>
        <w:ind w:right="170" w:firstLine="709"/>
        <w:jc w:val="both"/>
        <w:rPr>
          <w:color w:val="000000"/>
          <w:spacing w:val="-1"/>
          <w:sz w:val="28"/>
          <w:szCs w:val="28"/>
        </w:rPr>
      </w:pPr>
      <w:r>
        <w:rPr>
          <w:color w:val="000000"/>
          <w:spacing w:val="-1"/>
          <w:sz w:val="28"/>
          <w:szCs w:val="28"/>
        </w:rPr>
        <w:t>60704</w:t>
      </w:r>
      <w:r w:rsidRPr="00773C7B">
        <w:rPr>
          <w:sz w:val="28"/>
          <w:szCs w:val="28"/>
        </w:rPr>
        <w:t xml:space="preserve"> </w:t>
      </w:r>
      <w:r>
        <w:rPr>
          <w:sz w:val="28"/>
          <w:szCs w:val="28"/>
        </w:rPr>
        <w:t>м</w:t>
      </w:r>
      <w:r w:rsidRPr="00773C7B">
        <w:rPr>
          <w:sz w:val="28"/>
          <w:szCs w:val="28"/>
          <w:vertAlign w:val="superscript"/>
        </w:rPr>
        <w:t>3</w:t>
      </w:r>
      <w:r>
        <w:rPr>
          <w:sz w:val="28"/>
          <w:szCs w:val="28"/>
        </w:rPr>
        <w:t>/год / 365 дней / 0,75</w:t>
      </w:r>
      <w:r w:rsidRPr="00773C7B">
        <w:rPr>
          <w:sz w:val="28"/>
          <w:szCs w:val="28"/>
        </w:rPr>
        <w:t xml:space="preserve"> </w:t>
      </w:r>
      <w:r>
        <w:rPr>
          <w:sz w:val="28"/>
          <w:szCs w:val="28"/>
        </w:rPr>
        <w:t>м</w:t>
      </w:r>
      <w:r w:rsidRPr="00773C7B">
        <w:rPr>
          <w:sz w:val="28"/>
          <w:szCs w:val="28"/>
          <w:vertAlign w:val="superscript"/>
        </w:rPr>
        <w:t>3</w:t>
      </w:r>
      <w:r>
        <w:rPr>
          <w:sz w:val="28"/>
          <w:szCs w:val="28"/>
        </w:rPr>
        <w:t xml:space="preserve"> = 222 контейнера объемом 0,75</w:t>
      </w:r>
      <w:r w:rsidRPr="00816A24">
        <w:rPr>
          <w:sz w:val="28"/>
          <w:szCs w:val="28"/>
        </w:rPr>
        <w:t xml:space="preserve"> </w:t>
      </w:r>
      <w:r>
        <w:rPr>
          <w:sz w:val="28"/>
          <w:szCs w:val="28"/>
        </w:rPr>
        <w:t>м</w:t>
      </w:r>
      <w:r w:rsidRPr="00773C7B">
        <w:rPr>
          <w:sz w:val="28"/>
          <w:szCs w:val="28"/>
          <w:vertAlign w:val="superscript"/>
        </w:rPr>
        <w:t>3</w:t>
      </w:r>
      <w:r>
        <w:rPr>
          <w:sz w:val="28"/>
          <w:szCs w:val="28"/>
        </w:rPr>
        <w:t xml:space="preserve"> </w:t>
      </w:r>
    </w:p>
    <w:p w:rsidR="00D83635" w:rsidRPr="00B219E5" w:rsidRDefault="00D83635" w:rsidP="00D83635">
      <w:pPr>
        <w:autoSpaceDE w:val="0"/>
        <w:autoSpaceDN w:val="0"/>
        <w:adjustRightInd w:val="0"/>
        <w:ind w:right="170" w:firstLine="709"/>
        <w:jc w:val="both"/>
        <w:rPr>
          <w:color w:val="000000"/>
          <w:sz w:val="28"/>
          <w:szCs w:val="28"/>
        </w:rPr>
      </w:pPr>
      <w:r>
        <w:rPr>
          <w:color w:val="000000"/>
          <w:sz w:val="28"/>
          <w:szCs w:val="28"/>
        </w:rPr>
        <w:t xml:space="preserve">Суточное накопление составит 166 </w:t>
      </w:r>
      <w:r>
        <w:rPr>
          <w:sz w:val="28"/>
          <w:szCs w:val="28"/>
        </w:rPr>
        <w:t>м</w:t>
      </w:r>
      <w:r w:rsidRPr="00773C7B">
        <w:rPr>
          <w:sz w:val="28"/>
          <w:szCs w:val="28"/>
          <w:vertAlign w:val="superscript"/>
        </w:rPr>
        <w:t>3</w:t>
      </w:r>
      <w:r>
        <w:rPr>
          <w:sz w:val="28"/>
          <w:szCs w:val="28"/>
        </w:rPr>
        <w:t>. Таким образом, на расчетный срок потребуется приобретение дополнительной автотехники – мусоровозов для доведения общего загружаемого объема до расчетного.</w:t>
      </w:r>
    </w:p>
    <w:p w:rsidR="00D83635" w:rsidRDefault="00D83635" w:rsidP="00D83635">
      <w:pPr>
        <w:ind w:firstLine="720"/>
        <w:jc w:val="both"/>
        <w:rPr>
          <w:sz w:val="28"/>
          <w:szCs w:val="28"/>
          <w:lang w:eastAsia="ar-SA"/>
        </w:rPr>
      </w:pPr>
      <w:r>
        <w:rPr>
          <w:sz w:val="28"/>
          <w:szCs w:val="28"/>
          <w:lang w:eastAsia="ar-SA"/>
        </w:rPr>
        <w:t>На последующих стадиях проектирования на основании положений схемы территориального планирования муниципального планирования Северский район рекомендуется разработать генеральную схему санитарной очистки территории населенных пунктов района, определить объемы отходов производства и потребления, морфологический, фракционный и химический составы отходов, разработать мероприятия по вторичному использованию отходов, учесть вопросы уборки и вывоза строительного мусора.</w:t>
      </w:r>
    </w:p>
    <w:p w:rsidR="00D83635" w:rsidRDefault="00D83635" w:rsidP="00D83635">
      <w:pPr>
        <w:pStyle w:val="2"/>
        <w:spacing w:before="0"/>
        <w:rPr>
          <w:rFonts w:ascii="Times New Roman" w:hAnsi="Times New Roman" w:cs="Times New Roman"/>
        </w:rPr>
      </w:pPr>
    </w:p>
    <w:p w:rsidR="00D83635" w:rsidRPr="008C01D3" w:rsidRDefault="00D83635" w:rsidP="00D83635">
      <w:pPr>
        <w:pStyle w:val="2"/>
        <w:spacing w:before="0"/>
        <w:rPr>
          <w:rFonts w:ascii="Times New Roman" w:hAnsi="Times New Roman" w:cs="Times New Roman"/>
          <w:color w:val="auto"/>
        </w:rPr>
      </w:pPr>
      <w:bookmarkStart w:id="70" w:name="_Toc483337061"/>
      <w:r w:rsidRPr="008C01D3">
        <w:rPr>
          <w:rFonts w:ascii="Times New Roman" w:hAnsi="Times New Roman" w:cs="Times New Roman"/>
          <w:color w:val="auto"/>
        </w:rPr>
        <w:t>9.2. Озеленение и благоустройство территории</w:t>
      </w:r>
      <w:bookmarkEnd w:id="70"/>
    </w:p>
    <w:p w:rsidR="00D83635" w:rsidRDefault="00D83635" w:rsidP="00D83635">
      <w:pPr>
        <w:ind w:firstLine="709"/>
        <w:jc w:val="both"/>
        <w:rPr>
          <w:rFonts w:eastAsia="Arial Unicode MS"/>
          <w:sz w:val="28"/>
          <w:szCs w:val="28"/>
        </w:rPr>
      </w:pPr>
      <w:r>
        <w:rPr>
          <w:rFonts w:eastAsia="Arial Unicode MS"/>
          <w:sz w:val="28"/>
          <w:szCs w:val="28"/>
        </w:rPr>
        <w:t>В настоящее время все большее значение приобретают мероприятия по улучшению окружающей среды, озеленению и благоустройству населенных мест. Возрастает значение естественной природы в озеленении и формировании внешнего облика населенных территорий. Все более актуальным становится создание новых парков, скверов, бульваров, лесопарков.</w:t>
      </w:r>
    </w:p>
    <w:p w:rsidR="00D83635" w:rsidRDefault="00D83635" w:rsidP="00D83635">
      <w:pPr>
        <w:ind w:firstLine="709"/>
        <w:jc w:val="both"/>
        <w:rPr>
          <w:rFonts w:eastAsia="Arial Unicode MS"/>
          <w:sz w:val="28"/>
          <w:szCs w:val="28"/>
        </w:rPr>
      </w:pPr>
      <w:r>
        <w:rPr>
          <w:rFonts w:eastAsia="Arial Unicode MS"/>
          <w:sz w:val="28"/>
          <w:szCs w:val="28"/>
        </w:rPr>
        <w:t>Заложенные данным разделом генерального плана постулаты необходимо применять на всех последующих стадиях проектирования дабы создать благоприятную и здоровую среду обитания и жизнедеятельности нынешнего и будущего поколений.</w:t>
      </w:r>
    </w:p>
    <w:p w:rsidR="00D83635" w:rsidRDefault="00D83635" w:rsidP="00D83635">
      <w:pPr>
        <w:ind w:firstLine="709"/>
        <w:jc w:val="both"/>
        <w:rPr>
          <w:rFonts w:eastAsia="Arial Unicode MS"/>
          <w:sz w:val="28"/>
          <w:szCs w:val="28"/>
        </w:rPr>
      </w:pPr>
      <w:r>
        <w:rPr>
          <w:rFonts w:eastAsia="Arial Unicode MS"/>
          <w:sz w:val="28"/>
          <w:szCs w:val="28"/>
        </w:rPr>
        <w:t>Уже на стадии разработки генеральных планов населенных пунктов и проектов планировки территорий должны учитываться требования инженерного благоустройства: вертикальная планировка и водоотвод, устройство проезжих и пешеходных дорог, автомобильных стоянок и хозяйственных площадок, создание зеленых насаждений различного функционального назначения, сооружение малых водоемов декоративного и спортивного назначения, благоустройство берегов рек, строительство спортивных сооружений, прокладывание сети инженерных коммуникаций.</w:t>
      </w:r>
    </w:p>
    <w:p w:rsidR="00D83635" w:rsidRDefault="00D83635" w:rsidP="00D83635">
      <w:pPr>
        <w:ind w:firstLine="709"/>
        <w:jc w:val="both"/>
        <w:rPr>
          <w:rFonts w:eastAsia="Arial Unicode MS"/>
          <w:sz w:val="28"/>
          <w:szCs w:val="28"/>
        </w:rPr>
      </w:pPr>
      <w:r>
        <w:rPr>
          <w:rFonts w:eastAsia="Arial Unicode MS"/>
          <w:sz w:val="28"/>
          <w:szCs w:val="28"/>
        </w:rPr>
        <w:t>Все вопросы инженерного благоустройства территории должны решаться с учетом необходимости сохранения и улучшения окружающей среды.</w:t>
      </w:r>
    </w:p>
    <w:p w:rsidR="00D83635" w:rsidRDefault="00D83635" w:rsidP="00D83635">
      <w:pPr>
        <w:ind w:firstLine="709"/>
        <w:jc w:val="both"/>
        <w:rPr>
          <w:rFonts w:eastAsia="Arial Unicode MS"/>
          <w:sz w:val="28"/>
          <w:szCs w:val="28"/>
        </w:rPr>
      </w:pPr>
      <w:r>
        <w:rPr>
          <w:rFonts w:eastAsia="Arial Unicode MS"/>
          <w:sz w:val="28"/>
          <w:szCs w:val="28"/>
        </w:rPr>
        <w:t>Озеленение и благоустройство влияют не только на внешний облик населенных мест, их эстетические достоинства, условия массового отдыха, но и определяют санитарно-гигиенические условия проживания в них.</w:t>
      </w:r>
    </w:p>
    <w:p w:rsidR="00D83635" w:rsidRDefault="00D83635" w:rsidP="00D83635">
      <w:pPr>
        <w:ind w:firstLine="709"/>
        <w:jc w:val="both"/>
        <w:rPr>
          <w:rFonts w:eastAsia="Arial Unicode MS"/>
          <w:sz w:val="28"/>
          <w:szCs w:val="28"/>
        </w:rPr>
      </w:pPr>
      <w:r>
        <w:rPr>
          <w:rFonts w:eastAsia="Arial Unicode MS"/>
          <w:sz w:val="28"/>
          <w:szCs w:val="28"/>
        </w:rPr>
        <w:t>Долгосрочное экологическое развитие должно быть обоснованным и оптимальным. Из освоения должны быть исключены территории, представляющие собой повышенную экологическую ценность населенного пункта в целом (зеленые массивы, водоемы, открытые пространства), а также территории, обремененные наличием значительных памятников историко-культурного наследия. Под интенсивное строительство должны отводиться наименее ценные по своим ландшафтным характеристикам территории.</w:t>
      </w:r>
    </w:p>
    <w:p w:rsidR="00D83635" w:rsidRDefault="00D83635" w:rsidP="00D83635">
      <w:pPr>
        <w:ind w:firstLine="709"/>
        <w:jc w:val="both"/>
        <w:rPr>
          <w:rFonts w:eastAsia="Arial Unicode MS"/>
          <w:sz w:val="28"/>
          <w:szCs w:val="28"/>
        </w:rPr>
      </w:pPr>
      <w:r>
        <w:rPr>
          <w:rFonts w:eastAsia="Arial Unicode MS"/>
          <w:sz w:val="28"/>
          <w:szCs w:val="28"/>
        </w:rPr>
        <w:t>Система зеленых насаждений формируется для оздоровления окружающей среды, обогащения внешнего облика населенных мест, создания условий массового отдыха населения в природном окружении. При проектировании системы зеленых насаждений населенных пунктов Северского сельского поселения уделялось внимание местным природным особенностям: направлению господствующих ветров (с учетом рельефа местности), размещению и характеру существующих водоемов, гидрологическим условиям, пешеходной и транспортной доступности.</w:t>
      </w:r>
    </w:p>
    <w:p w:rsidR="00D83635" w:rsidRDefault="00D83635" w:rsidP="00D83635">
      <w:pPr>
        <w:ind w:firstLine="709"/>
        <w:jc w:val="both"/>
        <w:rPr>
          <w:rFonts w:eastAsia="Arial Unicode MS"/>
          <w:sz w:val="28"/>
          <w:szCs w:val="28"/>
        </w:rPr>
      </w:pPr>
      <w:r>
        <w:rPr>
          <w:rFonts w:eastAsia="Arial Unicode MS"/>
          <w:sz w:val="28"/>
          <w:szCs w:val="28"/>
        </w:rPr>
        <w:t>В практике организации системы озеленения населенных мест принято подразделение территорий зеленых насаждений на 3 категории:</w:t>
      </w:r>
    </w:p>
    <w:p w:rsidR="00D83635" w:rsidRDefault="00D83635" w:rsidP="00D83635">
      <w:pPr>
        <w:ind w:firstLine="709"/>
        <w:jc w:val="both"/>
        <w:rPr>
          <w:rFonts w:eastAsia="Arial Unicode MS"/>
          <w:sz w:val="28"/>
          <w:szCs w:val="28"/>
        </w:rPr>
      </w:pPr>
      <w:r>
        <w:rPr>
          <w:rFonts w:eastAsia="Arial Unicode MS"/>
          <w:sz w:val="28"/>
          <w:szCs w:val="28"/>
        </w:rPr>
        <w:t>1- Общего пользования – парки культуры и отдыха, парки тихого отдыха и прогулок, сады жилых районов и микрорайонов, бульвары, озелененные полосы вдоль улиц и набережных, озелененные территории при общественных зданиях и сооружениях, лесопарки и др.</w:t>
      </w:r>
    </w:p>
    <w:p w:rsidR="00D83635" w:rsidRDefault="00D83635" w:rsidP="00D83635">
      <w:pPr>
        <w:ind w:firstLine="709"/>
        <w:jc w:val="both"/>
        <w:rPr>
          <w:rFonts w:eastAsia="Arial Unicode MS"/>
          <w:sz w:val="28"/>
          <w:szCs w:val="28"/>
        </w:rPr>
      </w:pPr>
      <w:r>
        <w:rPr>
          <w:rFonts w:eastAsia="Arial Unicode MS"/>
          <w:sz w:val="28"/>
          <w:szCs w:val="28"/>
        </w:rPr>
        <w:t>2- Ограниченного пользования – насаждения на жилых территориях (приусадебных участках), на территориях детских садов и учебных заведений, спортивных и культурно-просветительных учреждений, общественных и учреждений здравоохранения, при дворцах культуры, на территориях санитарно-безвредных предприятиях промышленности.</w:t>
      </w:r>
    </w:p>
    <w:p w:rsidR="00D83635" w:rsidRPr="00007C6B" w:rsidRDefault="00D83635" w:rsidP="00D83635">
      <w:pPr>
        <w:ind w:firstLine="709"/>
        <w:jc w:val="both"/>
        <w:rPr>
          <w:rFonts w:eastAsia="Arial Unicode MS"/>
          <w:sz w:val="28"/>
          <w:szCs w:val="28"/>
        </w:rPr>
      </w:pPr>
      <w:r>
        <w:rPr>
          <w:rFonts w:eastAsia="Arial Unicode MS"/>
          <w:sz w:val="28"/>
          <w:szCs w:val="28"/>
        </w:rPr>
        <w:t>3- Специального назначения – насаждения вдоль улиц, магистралей и на площадях, насаждения коммунально-складских территорий и санитарно-защитных зон, ботанические сады, насаждения ветрозащитного, водо- и почвоохранного значения, мелиоративного назначения, питомники, насаждения кладбищ и крематориев.</w:t>
      </w:r>
      <w:r w:rsidRPr="00007C6B">
        <w:rPr>
          <w:rFonts w:eastAsia="Arial Unicode MS"/>
          <w:sz w:val="28"/>
          <w:szCs w:val="28"/>
        </w:rPr>
        <w:t xml:space="preserve"> </w:t>
      </w:r>
    </w:p>
    <w:p w:rsidR="00D83635" w:rsidRPr="00007C6B" w:rsidRDefault="00D83635" w:rsidP="00D83635">
      <w:pPr>
        <w:pStyle w:val="Default"/>
        <w:ind w:left="74" w:firstLine="714"/>
        <w:jc w:val="both"/>
        <w:rPr>
          <w:rFonts w:eastAsia="Arial Unicode MS"/>
          <w:color w:val="auto"/>
          <w:sz w:val="28"/>
          <w:szCs w:val="28"/>
        </w:rPr>
      </w:pPr>
      <w:r w:rsidRPr="00007C6B">
        <w:rPr>
          <w:rFonts w:eastAsia="Arial Unicode MS"/>
          <w:color w:val="auto"/>
          <w:sz w:val="28"/>
          <w:szCs w:val="28"/>
        </w:rPr>
        <w:t>Проектируемая территория Северского сельского поселения по своим климатическим характеристикам относится к району умеренно-континентального климата.</w:t>
      </w:r>
    </w:p>
    <w:p w:rsidR="00D83635" w:rsidRPr="00007C6B" w:rsidRDefault="00D83635" w:rsidP="00D83635">
      <w:pPr>
        <w:ind w:firstLine="709"/>
        <w:jc w:val="both"/>
        <w:rPr>
          <w:rFonts w:eastAsia="Arial Unicode MS"/>
          <w:sz w:val="28"/>
          <w:szCs w:val="28"/>
        </w:rPr>
      </w:pPr>
      <w:r w:rsidRPr="00007C6B">
        <w:rPr>
          <w:rFonts w:eastAsia="Arial Unicode MS"/>
          <w:sz w:val="28"/>
          <w:szCs w:val="28"/>
        </w:rPr>
        <w:t>Почвенно-климатические условия благоприятны для произрастания многих декоративных деревьев и кустарников.</w:t>
      </w:r>
    </w:p>
    <w:p w:rsidR="00D83635" w:rsidRDefault="00D83635" w:rsidP="00D83635">
      <w:pPr>
        <w:ind w:firstLine="709"/>
        <w:jc w:val="both"/>
        <w:rPr>
          <w:rFonts w:eastAsia="Arial Unicode MS"/>
          <w:sz w:val="28"/>
          <w:szCs w:val="28"/>
        </w:rPr>
      </w:pPr>
      <w:r w:rsidRPr="00007C6B">
        <w:rPr>
          <w:rFonts w:eastAsia="Arial Unicode MS"/>
          <w:sz w:val="28"/>
          <w:szCs w:val="28"/>
        </w:rPr>
        <w:t xml:space="preserve">Существующие зеленые насаждения населенных пунктов </w:t>
      </w:r>
      <w:r>
        <w:rPr>
          <w:rFonts w:eastAsia="Arial Unicode MS"/>
          <w:sz w:val="28"/>
          <w:szCs w:val="28"/>
        </w:rPr>
        <w:t>Северского сельского поселения</w:t>
      </w:r>
      <w:r w:rsidRPr="00007C6B">
        <w:rPr>
          <w:rFonts w:eastAsia="Arial Unicode MS"/>
          <w:sz w:val="28"/>
          <w:szCs w:val="28"/>
        </w:rPr>
        <w:t xml:space="preserve"> представлены хвойными и лиственными породами деревьев, различными декоративнолиственными и цветущими кустарниками, такими как сосна крымская, ель колючая, клен шаровидный, клен явор, клен остролистный, ива, тополь белый, береза, липа, дуб, ясень, туя, можжевельник, сирень, чубушник.</w:t>
      </w:r>
    </w:p>
    <w:p w:rsidR="00D83635" w:rsidRDefault="00D83635" w:rsidP="00D83635">
      <w:pPr>
        <w:ind w:firstLine="709"/>
        <w:jc w:val="both"/>
        <w:rPr>
          <w:rFonts w:eastAsia="Arial Unicode MS"/>
          <w:sz w:val="28"/>
          <w:szCs w:val="28"/>
        </w:rPr>
      </w:pPr>
      <w:r>
        <w:rPr>
          <w:rFonts w:eastAsia="Arial Unicode MS"/>
          <w:sz w:val="28"/>
          <w:szCs w:val="28"/>
        </w:rPr>
        <w:t xml:space="preserve">Наличие в некоторых населенных пунктах негативных инженерно-геологических процессов, таких как оврагообразование, оползни, эрозия почв является отрицательным фактором для размещения объектов капитального строительства как на данных территориях, так и на прилегающих. Таким образом, для исключения данных процессов необходимо проведение ряда мероприятий по укреплению и одерновки склонов путем посева многолетних трав и растений, таких как клен полевой, айлант, ольха белая, барбарис, акация желтая, боярышник, бересклет, облепиха и др. </w:t>
      </w:r>
    </w:p>
    <w:p w:rsidR="00D83635" w:rsidRDefault="00D83635" w:rsidP="00D83635">
      <w:pPr>
        <w:ind w:firstLine="709"/>
        <w:jc w:val="both"/>
        <w:rPr>
          <w:rFonts w:eastAsia="Arial Unicode MS"/>
          <w:sz w:val="28"/>
          <w:szCs w:val="28"/>
        </w:rPr>
      </w:pPr>
      <w:r>
        <w:rPr>
          <w:rFonts w:eastAsia="Arial Unicode MS"/>
          <w:sz w:val="28"/>
          <w:szCs w:val="28"/>
        </w:rPr>
        <w:t>Площадь зеленых насаждений на территориях населенных пунктов увеличится на расчетный срок за счет создания благоустройства и нового строительства школ, детских садов, общественных зданий, спортивных сооружений и жилых кварталов, создания скверов и парков, а также озеленения санитарно-защитных зон.</w:t>
      </w:r>
    </w:p>
    <w:p w:rsidR="00D83635" w:rsidRDefault="00D83635" w:rsidP="00D83635">
      <w:pPr>
        <w:ind w:firstLine="709"/>
        <w:jc w:val="both"/>
        <w:rPr>
          <w:sz w:val="28"/>
          <w:szCs w:val="28"/>
        </w:rPr>
      </w:pPr>
      <w:r w:rsidRPr="00237781">
        <w:rPr>
          <w:sz w:val="28"/>
          <w:szCs w:val="28"/>
        </w:rPr>
        <w:t xml:space="preserve">В данном проекте предусмотрены мероприятия по постепенному выносу на нормативное расстояние от застройки предприятий, оказывающих негативное воздействие на окружающую среду. Высвободившиеся территории </w:t>
      </w:r>
      <w:r>
        <w:rPr>
          <w:sz w:val="28"/>
          <w:szCs w:val="28"/>
        </w:rPr>
        <w:t xml:space="preserve">должны </w:t>
      </w:r>
      <w:r w:rsidRPr="00237781">
        <w:rPr>
          <w:sz w:val="28"/>
          <w:szCs w:val="28"/>
        </w:rPr>
        <w:t>подлежат</w:t>
      </w:r>
      <w:r>
        <w:rPr>
          <w:sz w:val="28"/>
          <w:szCs w:val="28"/>
        </w:rPr>
        <w:t>ь</w:t>
      </w:r>
      <w:r w:rsidRPr="00237781">
        <w:rPr>
          <w:sz w:val="28"/>
          <w:szCs w:val="28"/>
        </w:rPr>
        <w:t xml:space="preserve"> обязательному озеленению густокронными породами деревьев, обладающих фитонцидными свойствами. </w:t>
      </w:r>
      <w:r>
        <w:rPr>
          <w:sz w:val="28"/>
          <w:szCs w:val="28"/>
        </w:rPr>
        <w:t>При размещении проектируемых предприятий производственной зоны необходимо предусматривать обязательные санитарные разрывы согласно действующим нормам СанПиН, озеленение данных территорий необходимо проводить, руководствуясь максимальными защитными и фитонцидными свойствами различных пород деревьев и кустарников в отношении возможных выбросов и загрязнений.</w:t>
      </w:r>
    </w:p>
    <w:p w:rsidR="00D83635" w:rsidRDefault="00D83635" w:rsidP="00D83635">
      <w:pPr>
        <w:ind w:firstLine="709"/>
        <w:jc w:val="both"/>
        <w:rPr>
          <w:sz w:val="28"/>
          <w:szCs w:val="28"/>
        </w:rPr>
      </w:pPr>
      <w:r>
        <w:rPr>
          <w:sz w:val="28"/>
          <w:szCs w:val="28"/>
        </w:rPr>
        <w:t>Площадь зеленых насаждений общего пользования на последующих стадиях проектирования должна определяться, согласно СНиП 2.07.01-89* «Градостроительство. Планировка и застройка городских и сельских поселений», из расчета не менее 12 м</w:t>
      </w:r>
      <w:r w:rsidRPr="001A6EDA">
        <w:rPr>
          <w:sz w:val="28"/>
          <w:szCs w:val="28"/>
          <w:vertAlign w:val="superscript"/>
        </w:rPr>
        <w:t>2</w:t>
      </w:r>
      <w:r>
        <w:rPr>
          <w:sz w:val="28"/>
          <w:szCs w:val="28"/>
        </w:rPr>
        <w:t>/ человека.</w:t>
      </w:r>
    </w:p>
    <w:p w:rsidR="00D83635" w:rsidRPr="00D846B7" w:rsidRDefault="00D83635" w:rsidP="00D83635">
      <w:pPr>
        <w:tabs>
          <w:tab w:val="right" w:pos="9360"/>
        </w:tabs>
        <w:ind w:firstLine="709"/>
        <w:jc w:val="both"/>
        <w:rPr>
          <w:sz w:val="28"/>
          <w:szCs w:val="28"/>
        </w:rPr>
      </w:pPr>
      <w:r w:rsidRPr="00D846B7">
        <w:rPr>
          <w:sz w:val="28"/>
          <w:szCs w:val="28"/>
        </w:rPr>
        <w:t xml:space="preserve">При освоении </w:t>
      </w:r>
      <w:r>
        <w:rPr>
          <w:sz w:val="28"/>
          <w:szCs w:val="28"/>
        </w:rPr>
        <w:t xml:space="preserve">новых </w:t>
      </w:r>
      <w:r w:rsidRPr="00D846B7">
        <w:rPr>
          <w:sz w:val="28"/>
          <w:szCs w:val="28"/>
        </w:rPr>
        <w:t>территори</w:t>
      </w:r>
      <w:r>
        <w:rPr>
          <w:sz w:val="28"/>
          <w:szCs w:val="28"/>
        </w:rPr>
        <w:t>й</w:t>
      </w:r>
      <w:r w:rsidRPr="00D846B7">
        <w:rPr>
          <w:sz w:val="28"/>
          <w:szCs w:val="28"/>
        </w:rPr>
        <w:t xml:space="preserve"> </w:t>
      </w:r>
      <w:r>
        <w:rPr>
          <w:sz w:val="28"/>
          <w:szCs w:val="28"/>
        </w:rPr>
        <w:t>под застройку</w:t>
      </w:r>
      <w:r w:rsidRPr="00D846B7">
        <w:rPr>
          <w:sz w:val="28"/>
          <w:szCs w:val="28"/>
        </w:rPr>
        <w:t xml:space="preserve"> необходимо учитывать сложные </w:t>
      </w:r>
      <w:r>
        <w:rPr>
          <w:sz w:val="28"/>
          <w:szCs w:val="28"/>
        </w:rPr>
        <w:t xml:space="preserve">инженерно-геологические условия </w:t>
      </w:r>
      <w:r w:rsidRPr="00007C6B">
        <w:rPr>
          <w:sz w:val="28"/>
          <w:szCs w:val="28"/>
        </w:rPr>
        <w:t>(</w:t>
      </w:r>
      <w:r>
        <w:rPr>
          <w:sz w:val="28"/>
          <w:szCs w:val="28"/>
        </w:rPr>
        <w:t>сейсмические, эрозионно-аккумулятивные процессы постоянных и временных водотоков, затопление и подтопление.</w:t>
      </w:r>
      <w:r w:rsidRPr="00D846B7">
        <w:rPr>
          <w:sz w:val="28"/>
          <w:szCs w:val="28"/>
        </w:rPr>
        <w:t xml:space="preserve"> </w:t>
      </w:r>
    </w:p>
    <w:p w:rsidR="00D83635" w:rsidRPr="004B5D2F" w:rsidRDefault="00D83635" w:rsidP="00D83635">
      <w:pPr>
        <w:pStyle w:val="1"/>
        <w:jc w:val="center"/>
        <w:rPr>
          <w:rFonts w:ascii="Times New Roman" w:hAnsi="Times New Roman"/>
          <w:caps/>
        </w:rPr>
      </w:pPr>
      <w:bookmarkStart w:id="71" w:name="ИНЖ"/>
      <w:bookmarkStart w:id="72" w:name="_Toc483337062"/>
      <w:bookmarkEnd w:id="71"/>
      <w:r w:rsidRPr="004B5D2F">
        <w:rPr>
          <w:rFonts w:ascii="Times New Roman" w:hAnsi="Times New Roman"/>
          <w:caps/>
        </w:rPr>
        <w:t>10. Инженерное оборудование территории</w:t>
      </w:r>
      <w:bookmarkEnd w:id="72"/>
    </w:p>
    <w:p w:rsidR="00D83635" w:rsidRPr="002B4C7E" w:rsidRDefault="00D83635" w:rsidP="00D83635">
      <w:pPr>
        <w:ind w:firstLine="720"/>
        <w:jc w:val="both"/>
        <w:rPr>
          <w:sz w:val="28"/>
          <w:szCs w:val="28"/>
        </w:rPr>
      </w:pPr>
      <w:r>
        <w:rPr>
          <w:sz w:val="28"/>
          <w:szCs w:val="28"/>
        </w:rPr>
        <w:t>Данный раздел проекта разработан субподрядной организацией ООО</w:t>
      </w:r>
      <w:r w:rsidRPr="002B4C7E">
        <w:rPr>
          <w:sz w:val="28"/>
          <w:szCs w:val="28"/>
        </w:rPr>
        <w:t xml:space="preserve"> </w:t>
      </w:r>
      <w:r>
        <w:rPr>
          <w:sz w:val="28"/>
          <w:szCs w:val="28"/>
        </w:rPr>
        <w:t>«Юг-Ресурс</w:t>
      </w:r>
      <w:r w:rsidRPr="002B4C7E">
        <w:rPr>
          <w:sz w:val="28"/>
          <w:szCs w:val="28"/>
        </w:rPr>
        <w:t>-</w:t>
      </w:r>
      <w:r>
        <w:rPr>
          <w:sz w:val="28"/>
          <w:szCs w:val="28"/>
          <w:lang w:val="en-US"/>
        </w:rPr>
        <w:t>XXI</w:t>
      </w:r>
      <w:r>
        <w:rPr>
          <w:sz w:val="28"/>
          <w:szCs w:val="28"/>
        </w:rPr>
        <w:t xml:space="preserve">». Схема развития инженерной инфраструктуры представлена в Томе </w:t>
      </w:r>
      <w:r>
        <w:rPr>
          <w:sz w:val="28"/>
          <w:szCs w:val="28"/>
          <w:lang w:val="en-US"/>
        </w:rPr>
        <w:t>III</w:t>
      </w:r>
      <w:r w:rsidRPr="002B4C7E">
        <w:rPr>
          <w:sz w:val="28"/>
          <w:szCs w:val="28"/>
        </w:rPr>
        <w:t xml:space="preserve"> </w:t>
      </w:r>
      <w:r>
        <w:rPr>
          <w:sz w:val="28"/>
          <w:szCs w:val="28"/>
        </w:rPr>
        <w:t xml:space="preserve">на чертеже ГП-6. </w:t>
      </w:r>
    </w:p>
    <w:p w:rsidR="00D83635" w:rsidRDefault="00D83635" w:rsidP="00D83635">
      <w:pPr>
        <w:ind w:firstLine="720"/>
        <w:jc w:val="both"/>
        <w:rPr>
          <w:sz w:val="28"/>
          <w:szCs w:val="28"/>
          <w:lang w:eastAsia="ar-SA"/>
        </w:rPr>
      </w:pPr>
      <w:r w:rsidRPr="00E16668">
        <w:rPr>
          <w:sz w:val="28"/>
          <w:szCs w:val="28"/>
          <w:lang w:eastAsia="ar-SA"/>
        </w:rPr>
        <w:t xml:space="preserve">Общее состояние инженерных сетей и оборудования сложилось исторически в условиях развития и хозяйствования муниципального образования. Наличие участков низкоплотной застройки, автономно размещенных на значительном расстоянии, обусловило децентрализацию водоснабжения и водоотведения, теплоснабжения и газификации. Имеющаяся инженерная инфраструктура нуждается в реконструкции и замене оборудования и сетей, в том числе сетей коммунального снабжения. </w:t>
      </w:r>
    </w:p>
    <w:p w:rsidR="00D83635" w:rsidRDefault="00D83635" w:rsidP="00D83635">
      <w:pPr>
        <w:ind w:firstLine="720"/>
        <w:jc w:val="both"/>
        <w:rPr>
          <w:sz w:val="28"/>
          <w:szCs w:val="28"/>
        </w:rPr>
      </w:pPr>
      <w:r>
        <w:rPr>
          <w:sz w:val="28"/>
          <w:szCs w:val="28"/>
        </w:rPr>
        <w:t xml:space="preserve">Для создания условий поступательного развития территории муниципального образования Северское сельское поселение, </w:t>
      </w:r>
      <w:r w:rsidRPr="00897F8D">
        <w:rPr>
          <w:sz w:val="28"/>
          <w:szCs w:val="28"/>
        </w:rPr>
        <w:t>обеспечения</w:t>
      </w:r>
      <w:r>
        <w:rPr>
          <w:sz w:val="28"/>
          <w:szCs w:val="28"/>
        </w:rPr>
        <w:t xml:space="preserve"> энергоресурсами потребителей населенных пунктов, роста показателей производственной сферы, а также улучшению инвестиционной привлекательности территории, данным проектом предусмотрен ряд мероприятий по развитию инженерной инфраструктуры. Расчет нагрузок на инженерные сети произведен с учетом прогнозного прироста численности населения, а также требуемых мощностей для проектируемых производственных предприятий.</w:t>
      </w:r>
    </w:p>
    <w:p w:rsidR="00D83635" w:rsidRPr="008C01D3" w:rsidRDefault="00D83635" w:rsidP="00D83635">
      <w:pPr>
        <w:pStyle w:val="2"/>
        <w:rPr>
          <w:rFonts w:ascii="Times New Roman" w:hAnsi="Times New Roman" w:cs="Times New Roman"/>
          <w:color w:val="auto"/>
        </w:rPr>
      </w:pPr>
      <w:bookmarkStart w:id="73" w:name="_Toc483337063"/>
      <w:r w:rsidRPr="008C01D3">
        <w:rPr>
          <w:rFonts w:ascii="Times New Roman" w:hAnsi="Times New Roman" w:cs="Times New Roman"/>
          <w:color w:val="auto"/>
        </w:rPr>
        <w:t>10.1. Водоснабжение</w:t>
      </w:r>
      <w:bookmarkEnd w:id="73"/>
    </w:p>
    <w:p w:rsidR="00D83635" w:rsidRPr="002B4C7E" w:rsidRDefault="00D83635" w:rsidP="00D83635">
      <w:pPr>
        <w:jc w:val="center"/>
        <w:rPr>
          <w:i/>
          <w:sz w:val="28"/>
          <w:szCs w:val="28"/>
        </w:rPr>
      </w:pPr>
      <w:r w:rsidRPr="002B4C7E">
        <w:rPr>
          <w:i/>
          <w:sz w:val="28"/>
          <w:szCs w:val="28"/>
        </w:rPr>
        <w:t>Существующее положение</w:t>
      </w:r>
    </w:p>
    <w:p w:rsidR="00D83635" w:rsidRDefault="00D83635" w:rsidP="00D83635">
      <w:pPr>
        <w:ind w:firstLine="720"/>
        <w:jc w:val="both"/>
        <w:rPr>
          <w:sz w:val="28"/>
          <w:szCs w:val="28"/>
        </w:rPr>
      </w:pPr>
      <w:r>
        <w:rPr>
          <w:sz w:val="28"/>
          <w:szCs w:val="28"/>
        </w:rPr>
        <w:t xml:space="preserve"> </w:t>
      </w:r>
      <w:r w:rsidRPr="005434D5">
        <w:rPr>
          <w:sz w:val="28"/>
          <w:szCs w:val="28"/>
        </w:rPr>
        <w:t>В настоящее время водоснабжение ст</w:t>
      </w:r>
      <w:r>
        <w:rPr>
          <w:sz w:val="28"/>
          <w:szCs w:val="28"/>
        </w:rPr>
        <w:t>.</w:t>
      </w:r>
      <w:r w:rsidRPr="005434D5">
        <w:rPr>
          <w:sz w:val="28"/>
          <w:szCs w:val="28"/>
        </w:rPr>
        <w:t xml:space="preserve"> </w:t>
      </w:r>
      <w:r>
        <w:rPr>
          <w:sz w:val="28"/>
          <w:szCs w:val="28"/>
        </w:rPr>
        <w:t>Северской</w:t>
      </w:r>
      <w:r w:rsidRPr="005434D5">
        <w:rPr>
          <w:sz w:val="28"/>
          <w:szCs w:val="28"/>
        </w:rPr>
        <w:t xml:space="preserve"> осуществляется от </w:t>
      </w:r>
      <w:r>
        <w:rPr>
          <w:sz w:val="28"/>
          <w:szCs w:val="28"/>
        </w:rPr>
        <w:t xml:space="preserve">Северского </w:t>
      </w:r>
      <w:r w:rsidRPr="005434D5">
        <w:rPr>
          <w:sz w:val="28"/>
          <w:szCs w:val="28"/>
        </w:rPr>
        <w:t>водозабор</w:t>
      </w:r>
      <w:r>
        <w:rPr>
          <w:sz w:val="28"/>
          <w:szCs w:val="28"/>
        </w:rPr>
        <w:t xml:space="preserve">а, включающего 14 артезианских скважин, 7 водонапорных башен общей емкостью </w:t>
      </w:r>
      <w:smartTag w:uri="urn:schemas-microsoft-com:office:smarttags" w:element="metricconverter">
        <w:smartTagPr>
          <w:attr w:name="ProductID" w:val="675 м³"/>
        </w:smartTagPr>
        <w:r>
          <w:rPr>
            <w:sz w:val="28"/>
            <w:szCs w:val="28"/>
          </w:rPr>
          <w:t>675 м³</w:t>
        </w:r>
      </w:smartTag>
      <w:r>
        <w:rPr>
          <w:sz w:val="28"/>
          <w:szCs w:val="28"/>
        </w:rPr>
        <w:t>, 3 резервуара, 8 водонапорные станции</w:t>
      </w:r>
      <w:r w:rsidRPr="005434D5">
        <w:rPr>
          <w:sz w:val="28"/>
          <w:szCs w:val="28"/>
        </w:rPr>
        <w:t>.</w:t>
      </w:r>
    </w:p>
    <w:p w:rsidR="00D83635" w:rsidRDefault="00D83635" w:rsidP="00D83635">
      <w:pPr>
        <w:ind w:firstLine="720"/>
        <w:jc w:val="both"/>
        <w:rPr>
          <w:sz w:val="28"/>
          <w:szCs w:val="28"/>
        </w:rPr>
      </w:pPr>
      <w:r>
        <w:rPr>
          <w:sz w:val="28"/>
          <w:szCs w:val="28"/>
        </w:rPr>
        <w:t>Скважины водозабора подают воду в резервуары чистой воды:</w:t>
      </w:r>
    </w:p>
    <w:p w:rsidR="00D83635" w:rsidRDefault="00D83635" w:rsidP="00D83635">
      <w:pPr>
        <w:ind w:firstLine="720"/>
        <w:jc w:val="both"/>
        <w:rPr>
          <w:sz w:val="28"/>
          <w:szCs w:val="28"/>
        </w:rPr>
      </w:pPr>
      <w:r>
        <w:rPr>
          <w:sz w:val="28"/>
          <w:szCs w:val="28"/>
        </w:rPr>
        <w:t xml:space="preserve"> - один резервуар емкостью </w:t>
      </w:r>
      <w:smartTag w:uri="urn:schemas-microsoft-com:office:smarttags" w:element="metricconverter">
        <w:smartTagPr>
          <w:attr w:name="ProductID" w:val="1000 м³"/>
        </w:smartTagPr>
        <w:r>
          <w:rPr>
            <w:sz w:val="28"/>
            <w:szCs w:val="28"/>
          </w:rPr>
          <w:t>1000 м³</w:t>
        </w:r>
      </w:smartTag>
      <w:r>
        <w:rPr>
          <w:sz w:val="28"/>
          <w:szCs w:val="28"/>
        </w:rPr>
        <w:t>;</w:t>
      </w:r>
    </w:p>
    <w:p w:rsidR="00D83635" w:rsidRDefault="00D83635" w:rsidP="00D83635">
      <w:pPr>
        <w:ind w:firstLine="720"/>
        <w:jc w:val="both"/>
        <w:rPr>
          <w:sz w:val="28"/>
          <w:szCs w:val="28"/>
        </w:rPr>
      </w:pPr>
      <w:r>
        <w:rPr>
          <w:sz w:val="28"/>
          <w:szCs w:val="28"/>
        </w:rPr>
        <w:t xml:space="preserve"> - два резервуара емкостью </w:t>
      </w:r>
      <w:smartTag w:uri="urn:schemas-microsoft-com:office:smarttags" w:element="metricconverter">
        <w:smartTagPr>
          <w:attr w:name="ProductID" w:val="500 м³"/>
        </w:smartTagPr>
        <w:r>
          <w:rPr>
            <w:sz w:val="28"/>
            <w:szCs w:val="28"/>
          </w:rPr>
          <w:t>500 м³</w:t>
        </w:r>
      </w:smartTag>
      <w:r>
        <w:rPr>
          <w:sz w:val="28"/>
          <w:szCs w:val="28"/>
        </w:rPr>
        <w:t xml:space="preserve"> каждый.</w:t>
      </w:r>
    </w:p>
    <w:p w:rsidR="00D83635" w:rsidRDefault="00D83635" w:rsidP="00D83635">
      <w:pPr>
        <w:ind w:firstLine="720"/>
        <w:jc w:val="both"/>
        <w:rPr>
          <w:sz w:val="28"/>
          <w:szCs w:val="28"/>
        </w:rPr>
      </w:pPr>
      <w:r>
        <w:rPr>
          <w:sz w:val="28"/>
          <w:szCs w:val="28"/>
        </w:rPr>
        <w:t>Из резервуаров вода с помощью водопроводных насосных станций подкачек подается потребителям. Отдельно стоящие скважины подают воду в водонапорные башни и затем в ст. Северскую.</w:t>
      </w:r>
    </w:p>
    <w:p w:rsidR="00D83635" w:rsidRDefault="00D83635" w:rsidP="00D83635">
      <w:pPr>
        <w:ind w:firstLine="720"/>
        <w:jc w:val="both"/>
        <w:rPr>
          <w:sz w:val="28"/>
          <w:szCs w:val="28"/>
        </w:rPr>
      </w:pPr>
      <w:r>
        <w:rPr>
          <w:sz w:val="28"/>
          <w:szCs w:val="28"/>
        </w:rPr>
        <w:t>Общее водопотребление на хозяйственно-питьевые и  производственные нужды ст.Северской в настоящее время составляет 653,4 тыс.м³/год; 1790 м³/сут.</w:t>
      </w:r>
    </w:p>
    <w:p w:rsidR="00D83635" w:rsidRDefault="00D83635" w:rsidP="00D83635">
      <w:pPr>
        <w:pStyle w:val="35"/>
        <w:spacing w:after="0"/>
        <w:ind w:left="0" w:right="141" w:firstLine="720"/>
        <w:jc w:val="both"/>
        <w:rPr>
          <w:sz w:val="28"/>
          <w:szCs w:val="28"/>
        </w:rPr>
      </w:pPr>
      <w:r w:rsidRPr="00813FB0">
        <w:rPr>
          <w:sz w:val="28"/>
          <w:szCs w:val="28"/>
        </w:rPr>
        <w:t xml:space="preserve">Протяженность водопроводных сетей с учетом дворовых вводов составляет </w:t>
      </w:r>
      <w:smartTag w:uri="urn:schemas-microsoft-com:office:smarttags" w:element="metricconverter">
        <w:smartTagPr>
          <w:attr w:name="ProductID" w:val="78,84 км"/>
        </w:smartTagPr>
        <w:r>
          <w:rPr>
            <w:sz w:val="28"/>
            <w:szCs w:val="28"/>
          </w:rPr>
          <w:t>78</w:t>
        </w:r>
        <w:r w:rsidRPr="00813FB0">
          <w:rPr>
            <w:sz w:val="28"/>
            <w:szCs w:val="28"/>
          </w:rPr>
          <w:t>,</w:t>
        </w:r>
        <w:r>
          <w:rPr>
            <w:sz w:val="28"/>
            <w:szCs w:val="28"/>
          </w:rPr>
          <w:t>84</w:t>
        </w:r>
        <w:r w:rsidRPr="00813FB0">
          <w:rPr>
            <w:sz w:val="28"/>
            <w:szCs w:val="28"/>
          </w:rPr>
          <w:t xml:space="preserve"> км</w:t>
        </w:r>
      </w:smartTag>
      <w:r w:rsidRPr="00813FB0">
        <w:rPr>
          <w:sz w:val="28"/>
          <w:szCs w:val="28"/>
        </w:rPr>
        <w:t xml:space="preserve">. </w:t>
      </w:r>
      <w:r>
        <w:rPr>
          <w:sz w:val="28"/>
          <w:szCs w:val="28"/>
        </w:rPr>
        <w:t xml:space="preserve">Диаметр магистральных сетей - </w:t>
      </w:r>
      <w:smartTag w:uri="urn:schemas-microsoft-com:office:smarttags" w:element="metricconverter">
        <w:smartTagPr>
          <w:attr w:name="ProductID" w:val="300 мм"/>
        </w:smartTagPr>
        <w:r>
          <w:rPr>
            <w:sz w:val="28"/>
            <w:szCs w:val="28"/>
          </w:rPr>
          <w:t>300 мм</w:t>
        </w:r>
      </w:smartTag>
      <w:r>
        <w:rPr>
          <w:sz w:val="28"/>
          <w:szCs w:val="28"/>
        </w:rPr>
        <w:t xml:space="preserve">, разводящих кольцевых  - </w:t>
      </w:r>
      <w:smartTag w:uri="urn:schemas-microsoft-com:office:smarttags" w:element="metricconverter">
        <w:smartTagPr>
          <w:attr w:name="ProductID" w:val="150 мм"/>
        </w:smartTagPr>
        <w:r>
          <w:rPr>
            <w:sz w:val="28"/>
            <w:szCs w:val="28"/>
          </w:rPr>
          <w:t>150 мм</w:t>
        </w:r>
      </w:smartTag>
      <w:r>
        <w:rPr>
          <w:sz w:val="28"/>
          <w:szCs w:val="28"/>
        </w:rPr>
        <w:t xml:space="preserve">, тупиковых – </w:t>
      </w:r>
      <w:smartTag w:uri="urn:schemas-microsoft-com:office:smarttags" w:element="metricconverter">
        <w:smartTagPr>
          <w:attr w:name="ProductID" w:val="80 мм"/>
        </w:smartTagPr>
        <w:r>
          <w:rPr>
            <w:sz w:val="28"/>
            <w:szCs w:val="28"/>
          </w:rPr>
          <w:t>80 мм</w:t>
        </w:r>
      </w:smartTag>
      <w:r>
        <w:rPr>
          <w:sz w:val="28"/>
          <w:szCs w:val="28"/>
        </w:rPr>
        <w:t xml:space="preserve">. </w:t>
      </w:r>
      <w:r w:rsidRPr="00813FB0">
        <w:rPr>
          <w:sz w:val="28"/>
          <w:szCs w:val="28"/>
        </w:rPr>
        <w:t>Сеть уложена из стальных, чугунных  и асбестоцементных труб как кольцевая, так и тупиковая</w:t>
      </w:r>
      <w:r w:rsidRPr="00AD4D9B">
        <w:rPr>
          <w:sz w:val="28"/>
          <w:szCs w:val="28"/>
        </w:rPr>
        <w:t xml:space="preserve">. </w:t>
      </w:r>
    </w:p>
    <w:p w:rsidR="00D83635" w:rsidRDefault="00D83635" w:rsidP="00D83635">
      <w:pPr>
        <w:pStyle w:val="35"/>
        <w:spacing w:after="0"/>
        <w:ind w:left="0" w:right="141" w:firstLine="720"/>
        <w:jc w:val="both"/>
        <w:rPr>
          <w:sz w:val="28"/>
          <w:szCs w:val="28"/>
        </w:rPr>
      </w:pPr>
      <w:r>
        <w:rPr>
          <w:sz w:val="28"/>
          <w:szCs w:val="28"/>
        </w:rPr>
        <w:t xml:space="preserve">Другие населенные пункты Северского поселения снабжаются водой от собственных артезианских скважин. </w:t>
      </w:r>
    </w:p>
    <w:p w:rsidR="00D83635" w:rsidRPr="00AD4D9B" w:rsidRDefault="00D83635" w:rsidP="00D83635">
      <w:pPr>
        <w:pStyle w:val="35"/>
        <w:spacing w:after="0"/>
        <w:ind w:left="0" w:right="141" w:firstLine="720"/>
        <w:jc w:val="both"/>
        <w:rPr>
          <w:b/>
          <w:sz w:val="28"/>
          <w:szCs w:val="28"/>
        </w:rPr>
      </w:pPr>
      <w:r>
        <w:rPr>
          <w:sz w:val="28"/>
          <w:szCs w:val="28"/>
        </w:rPr>
        <w:t>Существующие водопроводные с</w:t>
      </w:r>
      <w:r w:rsidRPr="00AD4D9B">
        <w:rPr>
          <w:sz w:val="28"/>
          <w:szCs w:val="28"/>
        </w:rPr>
        <w:t>ети</w:t>
      </w:r>
      <w:r>
        <w:rPr>
          <w:sz w:val="28"/>
          <w:szCs w:val="28"/>
        </w:rPr>
        <w:t xml:space="preserve"> и оборудование</w:t>
      </w:r>
      <w:r w:rsidRPr="00AD4D9B">
        <w:rPr>
          <w:sz w:val="28"/>
          <w:szCs w:val="28"/>
        </w:rPr>
        <w:t xml:space="preserve"> находятся в аварийном и изношенном состоянии, что не соответствует требованиям СанПиН 2.1.4.1110-02 «Зоны санитарной охраны источников водоснабжения» и СП </w:t>
      </w:r>
      <w:r w:rsidRPr="00AD4D9B">
        <w:rPr>
          <w:color w:val="000000"/>
          <w:sz w:val="28"/>
          <w:szCs w:val="18"/>
        </w:rPr>
        <w:t>2.1.5.1059-01 «Гигиенические требования к охране подземных вод от загрязнений».</w:t>
      </w:r>
    </w:p>
    <w:p w:rsidR="00D83635" w:rsidRPr="00813FB0" w:rsidRDefault="00D83635" w:rsidP="00D83635">
      <w:pPr>
        <w:ind w:firstLine="720"/>
        <w:jc w:val="both"/>
        <w:rPr>
          <w:sz w:val="28"/>
          <w:szCs w:val="28"/>
        </w:rPr>
      </w:pPr>
      <w:r>
        <w:rPr>
          <w:sz w:val="28"/>
          <w:szCs w:val="28"/>
        </w:rPr>
        <w:t xml:space="preserve">       Наружное пожаротушение ст. Северской осуществляется из пожарных гидрантов, общее количество гидрантов составляет – 52 шт.</w:t>
      </w:r>
    </w:p>
    <w:p w:rsidR="00D83635" w:rsidRDefault="00D83635" w:rsidP="00D83635">
      <w:pPr>
        <w:ind w:firstLine="720"/>
        <w:jc w:val="both"/>
        <w:rPr>
          <w:sz w:val="28"/>
          <w:szCs w:val="28"/>
        </w:rPr>
      </w:pPr>
      <w:r w:rsidRPr="00813FB0">
        <w:rPr>
          <w:sz w:val="28"/>
          <w:szCs w:val="28"/>
        </w:rPr>
        <w:t>После проведения анализ</w:t>
      </w:r>
      <w:r>
        <w:rPr>
          <w:sz w:val="28"/>
          <w:szCs w:val="28"/>
        </w:rPr>
        <w:t>а</w:t>
      </w:r>
      <w:r w:rsidRPr="00813FB0">
        <w:rPr>
          <w:sz w:val="28"/>
          <w:szCs w:val="28"/>
        </w:rPr>
        <w:t xml:space="preserve"> существующего состояния систем в</w:t>
      </w:r>
      <w:r>
        <w:rPr>
          <w:sz w:val="28"/>
          <w:szCs w:val="28"/>
        </w:rPr>
        <w:t xml:space="preserve">одоснабжения выявлено, что </w:t>
      </w:r>
      <w:r w:rsidRPr="00813FB0">
        <w:rPr>
          <w:sz w:val="28"/>
          <w:szCs w:val="28"/>
        </w:rPr>
        <w:t xml:space="preserve">дебита существующих артезианских скважин  достаточно, но износ основных фондов, используемых для нужд водопотребления, составляет 79%, поэтому требуется: </w:t>
      </w:r>
    </w:p>
    <w:p w:rsidR="00D83635" w:rsidRPr="00813FB0" w:rsidRDefault="00D83635" w:rsidP="000B1C7B">
      <w:pPr>
        <w:numPr>
          <w:ilvl w:val="0"/>
          <w:numId w:val="21"/>
        </w:numPr>
        <w:ind w:left="0" w:firstLine="720"/>
        <w:jc w:val="both"/>
        <w:rPr>
          <w:sz w:val="28"/>
          <w:szCs w:val="28"/>
        </w:rPr>
      </w:pPr>
      <w:r w:rsidRPr="00813FB0">
        <w:rPr>
          <w:sz w:val="28"/>
          <w:szCs w:val="28"/>
        </w:rPr>
        <w:t xml:space="preserve">замена насосов на артезианских скважинах; </w:t>
      </w:r>
    </w:p>
    <w:p w:rsidR="00D83635" w:rsidRPr="00813FB0" w:rsidRDefault="00D83635" w:rsidP="000B1C7B">
      <w:pPr>
        <w:numPr>
          <w:ilvl w:val="0"/>
          <w:numId w:val="21"/>
        </w:numPr>
        <w:ind w:left="0" w:firstLine="720"/>
        <w:jc w:val="both"/>
        <w:rPr>
          <w:sz w:val="28"/>
          <w:szCs w:val="28"/>
        </w:rPr>
      </w:pPr>
      <w:r w:rsidRPr="00813FB0">
        <w:rPr>
          <w:sz w:val="28"/>
          <w:szCs w:val="28"/>
        </w:rPr>
        <w:t xml:space="preserve">ремонт водонапорных башен; </w:t>
      </w:r>
    </w:p>
    <w:p w:rsidR="00D83635" w:rsidRDefault="00D83635" w:rsidP="000B1C7B">
      <w:pPr>
        <w:numPr>
          <w:ilvl w:val="0"/>
          <w:numId w:val="21"/>
        </w:numPr>
        <w:ind w:left="0" w:firstLine="720"/>
        <w:jc w:val="both"/>
        <w:rPr>
          <w:sz w:val="28"/>
          <w:szCs w:val="28"/>
        </w:rPr>
      </w:pPr>
      <w:r w:rsidRPr="00813FB0">
        <w:rPr>
          <w:sz w:val="28"/>
          <w:szCs w:val="28"/>
        </w:rPr>
        <w:t>замена и ремонт водопроводных сетей и прокладка новых.</w:t>
      </w:r>
    </w:p>
    <w:p w:rsidR="00D83635" w:rsidRDefault="00D83635" w:rsidP="00D83635">
      <w:pPr>
        <w:ind w:firstLine="540"/>
        <w:jc w:val="both"/>
        <w:rPr>
          <w:b/>
          <w:sz w:val="28"/>
          <w:szCs w:val="28"/>
        </w:rPr>
      </w:pPr>
    </w:p>
    <w:p w:rsidR="00D83635" w:rsidRPr="002B4C7E" w:rsidRDefault="00D83635" w:rsidP="00D83635">
      <w:pPr>
        <w:jc w:val="center"/>
        <w:rPr>
          <w:i/>
          <w:sz w:val="28"/>
          <w:szCs w:val="28"/>
        </w:rPr>
      </w:pPr>
      <w:r w:rsidRPr="002B4C7E">
        <w:rPr>
          <w:i/>
          <w:sz w:val="28"/>
          <w:szCs w:val="28"/>
        </w:rPr>
        <w:t>Определение расчетных  расходов воды на расчетный срок.</w:t>
      </w:r>
    </w:p>
    <w:p w:rsidR="00D83635" w:rsidRPr="00813FB0" w:rsidRDefault="00D83635" w:rsidP="00D83635">
      <w:pPr>
        <w:ind w:firstLine="540"/>
        <w:jc w:val="both"/>
        <w:rPr>
          <w:sz w:val="28"/>
          <w:szCs w:val="28"/>
        </w:rPr>
      </w:pPr>
    </w:p>
    <w:p w:rsidR="00D83635" w:rsidRPr="00813FB0" w:rsidRDefault="00D83635" w:rsidP="000B1C7B">
      <w:pPr>
        <w:numPr>
          <w:ilvl w:val="0"/>
          <w:numId w:val="22"/>
        </w:numPr>
        <w:tabs>
          <w:tab w:val="clear" w:pos="1260"/>
        </w:tabs>
        <w:jc w:val="both"/>
        <w:rPr>
          <w:b/>
          <w:i/>
          <w:sz w:val="28"/>
          <w:szCs w:val="28"/>
        </w:rPr>
      </w:pPr>
      <w:r w:rsidRPr="00813FB0">
        <w:rPr>
          <w:b/>
          <w:i/>
          <w:sz w:val="28"/>
          <w:szCs w:val="28"/>
        </w:rPr>
        <w:t xml:space="preserve">ст. </w:t>
      </w:r>
      <w:r>
        <w:rPr>
          <w:b/>
          <w:i/>
          <w:sz w:val="28"/>
          <w:szCs w:val="28"/>
        </w:rPr>
        <w:t>Северская</w:t>
      </w:r>
    </w:p>
    <w:p w:rsidR="00D83635" w:rsidRPr="007949A5" w:rsidRDefault="00D83635" w:rsidP="00D83635">
      <w:pPr>
        <w:ind w:firstLine="539"/>
        <w:jc w:val="both"/>
        <w:rPr>
          <w:sz w:val="28"/>
          <w:szCs w:val="28"/>
        </w:rPr>
      </w:pPr>
      <w:r w:rsidRPr="007949A5">
        <w:rPr>
          <w:sz w:val="28"/>
          <w:szCs w:val="28"/>
        </w:rPr>
        <w:t xml:space="preserve">Удельное среднесуточное водопотребление на хозяйственно-питьевые нужды населения принимается в соответствии с табл.1 СНиП 2.04.02-84* и составляет: </w:t>
      </w:r>
    </w:p>
    <w:p w:rsidR="00D83635" w:rsidRPr="007949A5" w:rsidRDefault="00D83635" w:rsidP="00D83635">
      <w:pPr>
        <w:ind w:firstLine="539"/>
        <w:jc w:val="both"/>
        <w:rPr>
          <w:sz w:val="28"/>
          <w:szCs w:val="28"/>
        </w:rPr>
      </w:pPr>
      <w:r w:rsidRPr="007949A5">
        <w:rPr>
          <w:sz w:val="28"/>
          <w:szCs w:val="28"/>
        </w:rPr>
        <w:t xml:space="preserve"> - для застройки зданиями с централизованным горячим водоснабжением</w:t>
      </w:r>
    </w:p>
    <w:p w:rsidR="00D83635" w:rsidRPr="007949A5" w:rsidRDefault="00D83635" w:rsidP="00D83635">
      <w:pPr>
        <w:ind w:firstLine="539"/>
        <w:jc w:val="both"/>
        <w:rPr>
          <w:sz w:val="28"/>
          <w:szCs w:val="28"/>
        </w:rPr>
      </w:pPr>
      <w:r w:rsidRPr="007949A5">
        <w:rPr>
          <w:sz w:val="28"/>
          <w:szCs w:val="28"/>
        </w:rPr>
        <w:t xml:space="preserve">    </w:t>
      </w:r>
      <w:r w:rsidRPr="007949A5">
        <w:rPr>
          <w:sz w:val="28"/>
          <w:szCs w:val="28"/>
          <w:lang w:val="en-US"/>
        </w:rPr>
        <w:t>q</w:t>
      </w:r>
      <w:r w:rsidRPr="007949A5">
        <w:rPr>
          <w:sz w:val="28"/>
          <w:szCs w:val="28"/>
          <w:vertAlign w:val="subscript"/>
        </w:rPr>
        <w:t>ж</w:t>
      </w:r>
      <w:r w:rsidRPr="007949A5">
        <w:rPr>
          <w:sz w:val="28"/>
          <w:szCs w:val="28"/>
        </w:rPr>
        <w:t xml:space="preserve"> = 230 л/сут. на одного жителя;</w:t>
      </w:r>
    </w:p>
    <w:p w:rsidR="00D83635" w:rsidRPr="007949A5" w:rsidRDefault="00D83635" w:rsidP="00D83635">
      <w:pPr>
        <w:ind w:firstLine="539"/>
        <w:jc w:val="both"/>
        <w:rPr>
          <w:sz w:val="28"/>
          <w:szCs w:val="28"/>
        </w:rPr>
      </w:pPr>
      <w:r w:rsidRPr="007949A5">
        <w:rPr>
          <w:sz w:val="28"/>
          <w:szCs w:val="28"/>
        </w:rPr>
        <w:t xml:space="preserve">-  для зданий с местными водонагревателями </w:t>
      </w:r>
      <w:r w:rsidRPr="007949A5">
        <w:rPr>
          <w:sz w:val="28"/>
          <w:szCs w:val="28"/>
          <w:lang w:val="en-US"/>
        </w:rPr>
        <w:t>q</w:t>
      </w:r>
      <w:r w:rsidRPr="007949A5">
        <w:rPr>
          <w:sz w:val="28"/>
          <w:szCs w:val="28"/>
          <w:vertAlign w:val="subscript"/>
        </w:rPr>
        <w:t>ж</w:t>
      </w:r>
      <w:r w:rsidRPr="007949A5">
        <w:rPr>
          <w:sz w:val="28"/>
          <w:szCs w:val="28"/>
        </w:rPr>
        <w:t xml:space="preserve"> = 160 л/сут на одного жителя. </w:t>
      </w:r>
    </w:p>
    <w:p w:rsidR="00D83635" w:rsidRPr="007949A5" w:rsidRDefault="00D83635" w:rsidP="00D83635">
      <w:pPr>
        <w:ind w:firstLine="539"/>
        <w:jc w:val="both"/>
        <w:rPr>
          <w:sz w:val="28"/>
          <w:szCs w:val="28"/>
        </w:rPr>
      </w:pPr>
      <w:r w:rsidRPr="007949A5">
        <w:rPr>
          <w:sz w:val="28"/>
          <w:szCs w:val="28"/>
        </w:rPr>
        <w:t>1. Расчетный суточный расход воды на хозяйственные нужды определяется  в соответствии с п.2.2. СНиП 2.04.02-84* по формуле:</w:t>
      </w:r>
    </w:p>
    <w:p w:rsidR="00D83635" w:rsidRDefault="00D83635" w:rsidP="00D83635">
      <w:pPr>
        <w:ind w:firstLine="540"/>
        <w:jc w:val="both"/>
        <w:rPr>
          <w:sz w:val="28"/>
          <w:szCs w:val="28"/>
        </w:rPr>
      </w:pPr>
      <w:r w:rsidRPr="007949A5">
        <w:rPr>
          <w:sz w:val="28"/>
          <w:szCs w:val="28"/>
        </w:rPr>
        <w:t xml:space="preserve">                                  Q</w:t>
      </w:r>
      <w:r w:rsidRPr="007949A5">
        <w:rPr>
          <w:sz w:val="22"/>
          <w:szCs w:val="22"/>
        </w:rPr>
        <w:t>сут</w:t>
      </w:r>
      <w:r w:rsidRPr="007949A5">
        <w:rPr>
          <w:sz w:val="28"/>
          <w:szCs w:val="28"/>
        </w:rPr>
        <w:t xml:space="preserve"> =Σ</w:t>
      </w:r>
      <w:r w:rsidRPr="007949A5">
        <w:rPr>
          <w:sz w:val="28"/>
          <w:szCs w:val="28"/>
          <w:lang w:val="en-US"/>
        </w:rPr>
        <w:t>q</w:t>
      </w:r>
      <w:r w:rsidRPr="007949A5">
        <w:rPr>
          <w:sz w:val="28"/>
          <w:szCs w:val="28"/>
          <w:vertAlign w:val="subscript"/>
        </w:rPr>
        <w:t>ж</w:t>
      </w:r>
      <w:r w:rsidRPr="007949A5">
        <w:rPr>
          <w:sz w:val="28"/>
          <w:szCs w:val="28"/>
        </w:rPr>
        <w:t xml:space="preserve"> · Ν</w:t>
      </w:r>
      <w:r w:rsidRPr="007949A5">
        <w:rPr>
          <w:sz w:val="28"/>
          <w:szCs w:val="28"/>
          <w:vertAlign w:val="subscript"/>
        </w:rPr>
        <w:t>ж</w:t>
      </w:r>
      <w:r w:rsidRPr="007949A5">
        <w:rPr>
          <w:sz w:val="28"/>
          <w:szCs w:val="28"/>
        </w:rPr>
        <w:t xml:space="preserve">/1000, </w:t>
      </w:r>
    </w:p>
    <w:p w:rsidR="00D83635" w:rsidRDefault="00D83635" w:rsidP="00D83635">
      <w:pPr>
        <w:ind w:firstLine="540"/>
        <w:jc w:val="center"/>
        <w:rPr>
          <w:sz w:val="28"/>
          <w:szCs w:val="28"/>
        </w:rPr>
      </w:pPr>
      <w:r w:rsidRPr="007949A5">
        <w:rPr>
          <w:sz w:val="28"/>
          <w:szCs w:val="28"/>
        </w:rPr>
        <w:t>где  Ν</w:t>
      </w:r>
      <w:r w:rsidRPr="007949A5">
        <w:rPr>
          <w:sz w:val="28"/>
          <w:szCs w:val="28"/>
          <w:vertAlign w:val="subscript"/>
        </w:rPr>
        <w:t>ж</w:t>
      </w:r>
      <w:r w:rsidRPr="007949A5">
        <w:rPr>
          <w:sz w:val="28"/>
          <w:szCs w:val="28"/>
        </w:rPr>
        <w:t>- расчетное число жителей</w:t>
      </w:r>
    </w:p>
    <w:p w:rsidR="00D83635" w:rsidRPr="007949A5" w:rsidRDefault="00D83635" w:rsidP="00D83635">
      <w:pPr>
        <w:ind w:firstLine="540"/>
        <w:jc w:val="both"/>
        <w:rPr>
          <w:sz w:val="28"/>
          <w:szCs w:val="28"/>
        </w:rPr>
      </w:pPr>
      <w:r w:rsidRPr="007949A5">
        <w:rPr>
          <w:sz w:val="28"/>
          <w:szCs w:val="28"/>
        </w:rPr>
        <w:t>Учитывая разную степень благоустройства существующей части ст.Северской и улучшения благоустройства ст.Северской на перспективу расчетный суточный расход воды определ</w:t>
      </w:r>
      <w:r>
        <w:rPr>
          <w:sz w:val="28"/>
          <w:szCs w:val="28"/>
        </w:rPr>
        <w:t>я</w:t>
      </w:r>
      <w:r w:rsidRPr="007949A5">
        <w:rPr>
          <w:sz w:val="28"/>
          <w:szCs w:val="28"/>
        </w:rPr>
        <w:t>ется:</w:t>
      </w:r>
    </w:p>
    <w:p w:rsidR="00D83635" w:rsidRPr="007949A5" w:rsidRDefault="00D83635" w:rsidP="00D83635">
      <w:pPr>
        <w:ind w:firstLine="540"/>
        <w:jc w:val="both"/>
        <w:rPr>
          <w:sz w:val="28"/>
          <w:szCs w:val="28"/>
        </w:rPr>
      </w:pPr>
      <w:r w:rsidRPr="007949A5">
        <w:rPr>
          <w:sz w:val="28"/>
          <w:szCs w:val="28"/>
        </w:rPr>
        <w:t xml:space="preserve">                 Q</w:t>
      </w:r>
      <w:r w:rsidRPr="007949A5">
        <w:rPr>
          <w:sz w:val="22"/>
          <w:szCs w:val="22"/>
        </w:rPr>
        <w:t xml:space="preserve">сут.1 </w:t>
      </w:r>
      <w:r w:rsidRPr="007949A5">
        <w:rPr>
          <w:sz w:val="28"/>
          <w:szCs w:val="28"/>
        </w:rPr>
        <w:t>=160л/сут · 23108/1000 = 3697,3 м³/сут</w:t>
      </w:r>
    </w:p>
    <w:p w:rsidR="00D83635" w:rsidRPr="007949A5" w:rsidRDefault="00D83635" w:rsidP="00D83635">
      <w:pPr>
        <w:ind w:firstLine="540"/>
        <w:jc w:val="both"/>
        <w:rPr>
          <w:sz w:val="28"/>
          <w:szCs w:val="28"/>
        </w:rPr>
      </w:pPr>
      <w:r w:rsidRPr="007949A5">
        <w:rPr>
          <w:sz w:val="28"/>
          <w:szCs w:val="28"/>
        </w:rPr>
        <w:t xml:space="preserve">                 Q</w:t>
      </w:r>
      <w:r w:rsidRPr="007949A5">
        <w:rPr>
          <w:sz w:val="22"/>
          <w:szCs w:val="22"/>
        </w:rPr>
        <w:t xml:space="preserve">сут.2 </w:t>
      </w:r>
      <w:r w:rsidRPr="007949A5">
        <w:rPr>
          <w:sz w:val="28"/>
          <w:szCs w:val="28"/>
        </w:rPr>
        <w:t>= 230 л/сут · 18492/1000 = 4253,16 м³/сут</w:t>
      </w:r>
    </w:p>
    <w:p w:rsidR="00D83635" w:rsidRPr="007949A5" w:rsidRDefault="00D83635" w:rsidP="00D83635">
      <w:pPr>
        <w:jc w:val="both"/>
        <w:rPr>
          <w:sz w:val="28"/>
          <w:szCs w:val="28"/>
        </w:rPr>
      </w:pPr>
      <w:r w:rsidRPr="007949A5">
        <w:rPr>
          <w:sz w:val="28"/>
          <w:szCs w:val="28"/>
        </w:rPr>
        <w:t>Общий расчетный расход воды на расчетный срок составит:</w:t>
      </w:r>
    </w:p>
    <w:p w:rsidR="00D83635" w:rsidRPr="007949A5" w:rsidRDefault="00D83635" w:rsidP="00D83635">
      <w:pPr>
        <w:ind w:firstLine="540"/>
        <w:jc w:val="both"/>
        <w:rPr>
          <w:sz w:val="28"/>
          <w:szCs w:val="28"/>
        </w:rPr>
      </w:pPr>
      <w:r w:rsidRPr="007949A5">
        <w:rPr>
          <w:sz w:val="28"/>
          <w:szCs w:val="28"/>
        </w:rPr>
        <w:t xml:space="preserve">                  Q</w:t>
      </w:r>
      <w:r w:rsidRPr="007949A5">
        <w:rPr>
          <w:sz w:val="22"/>
          <w:szCs w:val="22"/>
        </w:rPr>
        <w:t>сут</w:t>
      </w:r>
      <w:r w:rsidRPr="007949A5">
        <w:rPr>
          <w:sz w:val="28"/>
          <w:szCs w:val="28"/>
        </w:rPr>
        <w:t xml:space="preserve"> = 3697,3м³/сут + 4253,16м³/сут = 7950,5 м³/сут</w:t>
      </w:r>
    </w:p>
    <w:p w:rsidR="00D83635" w:rsidRPr="00D6571A" w:rsidRDefault="00D83635" w:rsidP="00D83635">
      <w:pPr>
        <w:ind w:firstLine="540"/>
        <w:jc w:val="both"/>
        <w:rPr>
          <w:sz w:val="28"/>
          <w:szCs w:val="28"/>
        </w:rPr>
      </w:pPr>
      <w:r w:rsidRPr="00D6571A">
        <w:rPr>
          <w:sz w:val="28"/>
          <w:szCs w:val="28"/>
        </w:rPr>
        <w:t>2. Расход воды на поливку земельных насаждений в населенных пунктах и на территориях промышленных предприятий определяется  в  соответствии  с  п 2.3 СНиП 2.04.02.-84* прим.1</w:t>
      </w:r>
    </w:p>
    <w:p w:rsidR="00D83635" w:rsidRPr="00D6571A" w:rsidRDefault="00D83635" w:rsidP="00D83635">
      <w:pPr>
        <w:ind w:firstLine="540"/>
        <w:jc w:val="both"/>
        <w:rPr>
          <w:sz w:val="28"/>
          <w:szCs w:val="28"/>
        </w:rPr>
      </w:pPr>
      <w:r w:rsidRPr="00D6571A">
        <w:rPr>
          <w:sz w:val="28"/>
          <w:szCs w:val="28"/>
        </w:rPr>
        <w:t xml:space="preserve">                      Q</w:t>
      </w:r>
      <w:r w:rsidRPr="00D6571A">
        <w:rPr>
          <w:sz w:val="22"/>
          <w:szCs w:val="22"/>
        </w:rPr>
        <w:t xml:space="preserve">пол. </w:t>
      </w:r>
      <w:r w:rsidRPr="00D6571A">
        <w:rPr>
          <w:sz w:val="28"/>
          <w:szCs w:val="28"/>
        </w:rPr>
        <w:t>= 50л · 41600 чел./1000 = 2080 м³/сут</w:t>
      </w:r>
    </w:p>
    <w:p w:rsidR="00D83635" w:rsidRPr="00D6571A" w:rsidRDefault="00D83635" w:rsidP="00D83635">
      <w:pPr>
        <w:ind w:firstLine="540"/>
        <w:jc w:val="both"/>
        <w:rPr>
          <w:sz w:val="28"/>
          <w:szCs w:val="28"/>
        </w:rPr>
      </w:pPr>
    </w:p>
    <w:p w:rsidR="00D83635" w:rsidRPr="00C17707" w:rsidRDefault="00D83635" w:rsidP="00D83635">
      <w:pPr>
        <w:ind w:firstLine="540"/>
        <w:jc w:val="both"/>
        <w:rPr>
          <w:sz w:val="28"/>
          <w:szCs w:val="28"/>
        </w:rPr>
      </w:pPr>
      <w:r w:rsidRPr="00D6571A">
        <w:rPr>
          <w:sz w:val="28"/>
          <w:szCs w:val="28"/>
        </w:rPr>
        <w:t>3. Количество воды на нужды промышленности</w:t>
      </w:r>
      <w:r>
        <w:rPr>
          <w:color w:val="FF0000"/>
          <w:sz w:val="28"/>
          <w:szCs w:val="28"/>
        </w:rPr>
        <w:t xml:space="preserve"> </w:t>
      </w:r>
      <w:r w:rsidRPr="00C17707">
        <w:rPr>
          <w:sz w:val="28"/>
          <w:szCs w:val="28"/>
        </w:rPr>
        <w:t>(производственно-складская зона, промышленный комплекс, завод по производству автомобилей и  двигателей) определяется в соответствии с п.2.1 прим.4 СНиП 2.04.02-84* и составляет:</w:t>
      </w:r>
    </w:p>
    <w:p w:rsidR="00D83635" w:rsidRPr="00D6571A" w:rsidRDefault="00D83635" w:rsidP="00D83635">
      <w:pPr>
        <w:ind w:firstLine="540"/>
        <w:jc w:val="both"/>
        <w:rPr>
          <w:sz w:val="28"/>
          <w:szCs w:val="28"/>
        </w:rPr>
      </w:pPr>
      <w:r w:rsidRPr="00D6571A">
        <w:rPr>
          <w:sz w:val="28"/>
          <w:szCs w:val="28"/>
        </w:rPr>
        <w:t xml:space="preserve">                                 Q</w:t>
      </w:r>
      <w:r w:rsidRPr="00D6571A">
        <w:rPr>
          <w:sz w:val="22"/>
          <w:szCs w:val="22"/>
        </w:rPr>
        <w:t xml:space="preserve">пром.пр. </w:t>
      </w:r>
      <w:r w:rsidRPr="00D6571A">
        <w:rPr>
          <w:sz w:val="28"/>
          <w:szCs w:val="28"/>
        </w:rPr>
        <w:t>= 20% Qсут</w:t>
      </w:r>
    </w:p>
    <w:p w:rsidR="00D83635" w:rsidRDefault="00D83635" w:rsidP="00D83635">
      <w:pPr>
        <w:ind w:firstLine="540"/>
        <w:jc w:val="both"/>
        <w:rPr>
          <w:sz w:val="28"/>
          <w:szCs w:val="28"/>
        </w:rPr>
      </w:pPr>
      <w:r>
        <w:rPr>
          <w:color w:val="FF0000"/>
          <w:sz w:val="28"/>
          <w:szCs w:val="28"/>
        </w:rPr>
        <w:t xml:space="preserve"> </w:t>
      </w:r>
      <w:r w:rsidRPr="00D6571A">
        <w:rPr>
          <w:sz w:val="28"/>
          <w:szCs w:val="28"/>
        </w:rPr>
        <w:t>Q</w:t>
      </w:r>
      <w:r w:rsidRPr="00D6571A">
        <w:rPr>
          <w:sz w:val="22"/>
          <w:szCs w:val="22"/>
        </w:rPr>
        <w:t>пр.пр</w:t>
      </w:r>
      <w:r w:rsidRPr="00D6571A">
        <w:rPr>
          <w:sz w:val="28"/>
          <w:szCs w:val="28"/>
        </w:rPr>
        <w:t>. = 20% · (7950,5м³/сут + 2080м³/сут)/100 = 1003 м³/сут</w:t>
      </w:r>
    </w:p>
    <w:p w:rsidR="00D83635" w:rsidRPr="00D6571A" w:rsidRDefault="00D83635" w:rsidP="00D83635">
      <w:pPr>
        <w:jc w:val="both"/>
        <w:rPr>
          <w:sz w:val="28"/>
          <w:szCs w:val="28"/>
        </w:rPr>
      </w:pPr>
      <w:r w:rsidRPr="00D6571A">
        <w:rPr>
          <w:sz w:val="28"/>
          <w:szCs w:val="28"/>
        </w:rPr>
        <w:t>Общий расход воды на проектируемый расчетный срок ст. Северской составляет:</w:t>
      </w:r>
    </w:p>
    <w:p w:rsidR="00D83635" w:rsidRDefault="00D83635" w:rsidP="00D83635">
      <w:pPr>
        <w:ind w:firstLine="540"/>
        <w:jc w:val="both"/>
        <w:rPr>
          <w:sz w:val="28"/>
          <w:szCs w:val="28"/>
        </w:rPr>
      </w:pPr>
      <w:r>
        <w:rPr>
          <w:color w:val="FF0000"/>
          <w:sz w:val="28"/>
          <w:szCs w:val="28"/>
        </w:rPr>
        <w:t xml:space="preserve">             </w:t>
      </w:r>
      <w:r w:rsidRPr="00D6571A">
        <w:rPr>
          <w:sz w:val="28"/>
          <w:szCs w:val="28"/>
        </w:rPr>
        <w:t>Q</w:t>
      </w:r>
      <w:r w:rsidRPr="00D6571A">
        <w:rPr>
          <w:sz w:val="22"/>
          <w:szCs w:val="22"/>
        </w:rPr>
        <w:t>сут</w:t>
      </w:r>
      <w:r w:rsidRPr="00D6571A">
        <w:rPr>
          <w:sz w:val="28"/>
          <w:szCs w:val="28"/>
        </w:rPr>
        <w:t xml:space="preserve"> = 7950,5м³/сут + 2080м³/сут + 1003м³/сут = 11 033 м³/сут</w:t>
      </w:r>
    </w:p>
    <w:p w:rsidR="00D83635" w:rsidRPr="00327BF2" w:rsidRDefault="00D83635" w:rsidP="00D83635">
      <w:pPr>
        <w:ind w:right="141" w:firstLine="709"/>
        <w:jc w:val="center"/>
        <w:rPr>
          <w:bCs/>
          <w:sz w:val="28"/>
          <w:szCs w:val="28"/>
          <w:u w:val="single"/>
        </w:rPr>
      </w:pPr>
      <w:r w:rsidRPr="00327BF2">
        <w:rPr>
          <w:bCs/>
          <w:sz w:val="28"/>
          <w:szCs w:val="28"/>
          <w:u w:val="single"/>
        </w:rPr>
        <w:t>Противопожарное водоснабжение.</w:t>
      </w:r>
    </w:p>
    <w:p w:rsidR="00D83635" w:rsidRPr="00A915CD" w:rsidRDefault="00D83635" w:rsidP="00D83635">
      <w:pPr>
        <w:ind w:firstLine="540"/>
        <w:jc w:val="both"/>
        <w:rPr>
          <w:bCs/>
          <w:sz w:val="28"/>
          <w:szCs w:val="28"/>
          <w:highlight w:val="yellow"/>
        </w:rPr>
      </w:pPr>
      <w:r>
        <w:rPr>
          <w:sz w:val="28"/>
          <w:szCs w:val="28"/>
        </w:rPr>
        <w:t>Водопровод ст.Северской является объединенным хозяйственно-питьевым, производственным,  противопожарным, т.к. должен обеспечивать и расход воды на внутреннее и наружное пожаротушение.</w:t>
      </w:r>
    </w:p>
    <w:p w:rsidR="00D83635" w:rsidRPr="0060751F" w:rsidRDefault="00D83635" w:rsidP="00D83635">
      <w:pPr>
        <w:ind w:right="141" w:firstLine="709"/>
        <w:jc w:val="both"/>
        <w:rPr>
          <w:bCs/>
          <w:sz w:val="28"/>
          <w:szCs w:val="28"/>
        </w:rPr>
      </w:pPr>
      <w:r w:rsidRPr="0060751F">
        <w:rPr>
          <w:bCs/>
          <w:sz w:val="28"/>
          <w:szCs w:val="28"/>
        </w:rPr>
        <w:t>По планируемому количеству населения расчетный расход воды на наружное пожаротушение принят по таблице 5,6  СНиП 2.04.02-84* п.п.2.12 и 2.13 составляет 15 л/с на один пожар. Количество одновременных пожаров – два.</w:t>
      </w:r>
    </w:p>
    <w:p w:rsidR="00D83635" w:rsidRPr="0060751F" w:rsidRDefault="00D83635" w:rsidP="00D83635">
      <w:pPr>
        <w:ind w:right="141" w:firstLine="709"/>
        <w:jc w:val="both"/>
        <w:rPr>
          <w:bCs/>
          <w:sz w:val="28"/>
          <w:szCs w:val="28"/>
        </w:rPr>
      </w:pPr>
      <w:r w:rsidRPr="0060751F">
        <w:rPr>
          <w:bCs/>
          <w:sz w:val="28"/>
          <w:szCs w:val="28"/>
        </w:rPr>
        <w:t>Расход воды и число струй на внутреннее пожаротушение диктующего объекта принимаем по таблице 1* СНиП 2.04.01-85* - 2 струи по 5,0 л/с каждая.</w:t>
      </w:r>
    </w:p>
    <w:p w:rsidR="00D83635" w:rsidRPr="0060751F" w:rsidRDefault="00D83635" w:rsidP="00D83635">
      <w:pPr>
        <w:ind w:right="141" w:firstLine="709"/>
        <w:jc w:val="both"/>
        <w:rPr>
          <w:bCs/>
          <w:sz w:val="28"/>
          <w:szCs w:val="28"/>
        </w:rPr>
      </w:pPr>
      <w:r w:rsidRPr="0060751F">
        <w:rPr>
          <w:bCs/>
          <w:sz w:val="28"/>
          <w:szCs w:val="28"/>
        </w:rPr>
        <w:t>Общий расход составляет 40 л/с (15х2+2х5,0).</w:t>
      </w:r>
    </w:p>
    <w:p w:rsidR="00D83635" w:rsidRPr="0060751F" w:rsidRDefault="00D83635" w:rsidP="00D83635">
      <w:pPr>
        <w:ind w:right="141" w:firstLine="709"/>
        <w:jc w:val="both"/>
        <w:rPr>
          <w:bCs/>
          <w:sz w:val="28"/>
          <w:szCs w:val="28"/>
        </w:rPr>
      </w:pPr>
      <w:r w:rsidRPr="0060751F">
        <w:rPr>
          <w:bCs/>
          <w:sz w:val="28"/>
          <w:szCs w:val="28"/>
        </w:rPr>
        <w:t>Наружное пожаротушение предусматривается из хозпитьевого противопожарного объединенного водопровода через пожарные гидранты.</w:t>
      </w:r>
    </w:p>
    <w:p w:rsidR="00D83635" w:rsidRDefault="00D83635" w:rsidP="00D83635">
      <w:pPr>
        <w:ind w:firstLine="540"/>
        <w:jc w:val="both"/>
        <w:rPr>
          <w:color w:val="FF0000"/>
          <w:sz w:val="28"/>
          <w:szCs w:val="28"/>
        </w:rPr>
      </w:pPr>
    </w:p>
    <w:p w:rsidR="00D83635" w:rsidRPr="00F701D4" w:rsidRDefault="00D83635" w:rsidP="00D83635">
      <w:pPr>
        <w:ind w:firstLine="540"/>
        <w:jc w:val="both"/>
        <w:rPr>
          <w:b/>
          <w:i/>
          <w:sz w:val="28"/>
          <w:szCs w:val="28"/>
        </w:rPr>
      </w:pPr>
      <w:r w:rsidRPr="00F701D4">
        <w:rPr>
          <w:b/>
          <w:i/>
          <w:sz w:val="28"/>
          <w:szCs w:val="28"/>
        </w:rPr>
        <w:t>ІІ.  Хутор  Бондаренко</w:t>
      </w:r>
    </w:p>
    <w:p w:rsidR="00D83635" w:rsidRPr="00F701D4" w:rsidRDefault="00D83635" w:rsidP="00D83635">
      <w:pPr>
        <w:ind w:firstLine="540"/>
        <w:jc w:val="both"/>
        <w:rPr>
          <w:sz w:val="28"/>
          <w:szCs w:val="28"/>
        </w:rPr>
      </w:pPr>
      <w:r w:rsidRPr="00F701D4">
        <w:rPr>
          <w:sz w:val="28"/>
          <w:szCs w:val="28"/>
        </w:rPr>
        <w:t xml:space="preserve">Расход воды хозяйственно-питьевого назначения на расчетный срок </w:t>
      </w:r>
      <w:r>
        <w:rPr>
          <w:sz w:val="28"/>
          <w:szCs w:val="28"/>
        </w:rPr>
        <w:t xml:space="preserve"> для сельского поселения </w:t>
      </w:r>
      <w:r w:rsidRPr="00F701D4">
        <w:rPr>
          <w:sz w:val="28"/>
          <w:szCs w:val="28"/>
        </w:rPr>
        <w:t xml:space="preserve">определяется:  </w:t>
      </w:r>
    </w:p>
    <w:p w:rsidR="00D83635" w:rsidRPr="00FF614F" w:rsidRDefault="00D83635" w:rsidP="00D83635">
      <w:pPr>
        <w:rPr>
          <w:sz w:val="28"/>
          <w:szCs w:val="28"/>
        </w:rPr>
      </w:pPr>
      <w:r w:rsidRPr="00FF614F">
        <w:rPr>
          <w:sz w:val="28"/>
          <w:szCs w:val="28"/>
        </w:rPr>
        <w:t xml:space="preserve"> 1.на хозяйственно-питьевые нужды:</w:t>
      </w:r>
    </w:p>
    <w:p w:rsidR="00D83635" w:rsidRPr="00FF614F" w:rsidRDefault="00D83635" w:rsidP="00D83635">
      <w:pPr>
        <w:jc w:val="both"/>
        <w:rPr>
          <w:sz w:val="28"/>
          <w:szCs w:val="28"/>
        </w:rPr>
      </w:pPr>
      <w:r w:rsidRPr="00FF614F">
        <w:rPr>
          <w:sz w:val="28"/>
          <w:szCs w:val="28"/>
        </w:rPr>
        <w:t xml:space="preserve">                              Q</w:t>
      </w:r>
      <w:r w:rsidRPr="00FF614F">
        <w:t xml:space="preserve">сут.хоз.пит. </w:t>
      </w:r>
      <w:r w:rsidRPr="00FF614F">
        <w:rPr>
          <w:sz w:val="28"/>
          <w:szCs w:val="28"/>
        </w:rPr>
        <w:t>= 160л/сут · 50 чел/1000 = 8 м³/сут</w:t>
      </w:r>
    </w:p>
    <w:p w:rsidR="00D83635" w:rsidRPr="00FF614F" w:rsidRDefault="00D83635" w:rsidP="00D83635">
      <w:pPr>
        <w:rPr>
          <w:sz w:val="28"/>
          <w:szCs w:val="28"/>
        </w:rPr>
      </w:pPr>
      <w:r w:rsidRPr="00FF614F">
        <w:rPr>
          <w:sz w:val="28"/>
          <w:szCs w:val="28"/>
        </w:rPr>
        <w:t>2.на полив зеленых насаждений:</w:t>
      </w:r>
    </w:p>
    <w:p w:rsidR="00D83635" w:rsidRPr="00FF614F" w:rsidRDefault="00D83635" w:rsidP="00D83635">
      <w:pPr>
        <w:jc w:val="both"/>
        <w:rPr>
          <w:sz w:val="28"/>
          <w:szCs w:val="28"/>
        </w:rPr>
      </w:pPr>
      <w:r w:rsidRPr="00FF614F">
        <w:rPr>
          <w:sz w:val="28"/>
          <w:szCs w:val="28"/>
        </w:rPr>
        <w:t xml:space="preserve">                              Q</w:t>
      </w:r>
      <w:r w:rsidRPr="00FF614F">
        <w:t xml:space="preserve">сут.пол. </w:t>
      </w:r>
      <w:r w:rsidRPr="00FF614F">
        <w:rPr>
          <w:sz w:val="28"/>
          <w:szCs w:val="28"/>
        </w:rPr>
        <w:t>= 50л/сут · 50 чел/1000 = 2,5 м³/сут</w:t>
      </w:r>
    </w:p>
    <w:p w:rsidR="00D83635" w:rsidRPr="00F701D4" w:rsidRDefault="00D83635" w:rsidP="00D83635">
      <w:pPr>
        <w:jc w:val="both"/>
        <w:rPr>
          <w:sz w:val="28"/>
          <w:szCs w:val="28"/>
        </w:rPr>
      </w:pPr>
      <w:r>
        <w:rPr>
          <w:sz w:val="28"/>
          <w:szCs w:val="28"/>
        </w:rPr>
        <w:t>3.о</w:t>
      </w:r>
      <w:r w:rsidRPr="00F701D4">
        <w:rPr>
          <w:sz w:val="28"/>
          <w:szCs w:val="28"/>
        </w:rPr>
        <w:t>бщий расход на проектируемый расчетный срок х. Бондаренко составляет:</w:t>
      </w:r>
    </w:p>
    <w:p w:rsidR="00D83635" w:rsidRPr="00F701D4" w:rsidRDefault="00D83635" w:rsidP="00D83635">
      <w:pPr>
        <w:jc w:val="both"/>
        <w:rPr>
          <w:sz w:val="28"/>
          <w:szCs w:val="28"/>
        </w:rPr>
      </w:pPr>
    </w:p>
    <w:p w:rsidR="00D83635" w:rsidRPr="00F701D4" w:rsidRDefault="00D83635" w:rsidP="00D83635">
      <w:pPr>
        <w:jc w:val="both"/>
        <w:rPr>
          <w:sz w:val="28"/>
          <w:szCs w:val="28"/>
        </w:rPr>
      </w:pPr>
      <w:r w:rsidRPr="00F701D4">
        <w:rPr>
          <w:sz w:val="28"/>
          <w:szCs w:val="28"/>
        </w:rPr>
        <w:t xml:space="preserve">                                     Q</w:t>
      </w:r>
      <w:r w:rsidRPr="00F701D4">
        <w:t>общ.</w:t>
      </w:r>
      <w:r w:rsidRPr="00F701D4">
        <w:rPr>
          <w:sz w:val="28"/>
          <w:szCs w:val="28"/>
        </w:rPr>
        <w:t xml:space="preserve"> =Σ (Q</w:t>
      </w:r>
      <w:r w:rsidRPr="00F701D4">
        <w:t>сут.х.п</w:t>
      </w:r>
      <w:r w:rsidRPr="00F701D4">
        <w:rPr>
          <w:sz w:val="28"/>
          <w:szCs w:val="28"/>
        </w:rPr>
        <w:t>.+ Q</w:t>
      </w:r>
      <w:r w:rsidRPr="00F701D4">
        <w:t>сут.пол.</w:t>
      </w:r>
      <w:r w:rsidRPr="00F701D4">
        <w:rPr>
          <w:sz w:val="28"/>
          <w:szCs w:val="28"/>
        </w:rPr>
        <w:t>)</w:t>
      </w:r>
    </w:p>
    <w:p w:rsidR="00D83635" w:rsidRPr="00F701D4" w:rsidRDefault="00D83635" w:rsidP="00D83635">
      <w:pPr>
        <w:jc w:val="both"/>
        <w:rPr>
          <w:sz w:val="28"/>
          <w:szCs w:val="28"/>
        </w:rPr>
      </w:pPr>
    </w:p>
    <w:p w:rsidR="00D83635" w:rsidRPr="00F701D4" w:rsidRDefault="00D83635" w:rsidP="00D83635">
      <w:pPr>
        <w:jc w:val="both"/>
        <w:rPr>
          <w:sz w:val="28"/>
          <w:szCs w:val="28"/>
        </w:rPr>
      </w:pPr>
      <w:r w:rsidRPr="00F701D4">
        <w:rPr>
          <w:sz w:val="28"/>
          <w:szCs w:val="28"/>
        </w:rPr>
        <w:t xml:space="preserve">                       Q</w:t>
      </w:r>
      <w:r w:rsidRPr="00F701D4">
        <w:t>общ.=</w:t>
      </w:r>
      <w:r w:rsidRPr="00F701D4">
        <w:rPr>
          <w:sz w:val="28"/>
          <w:szCs w:val="28"/>
        </w:rPr>
        <w:t xml:space="preserve"> 8 м³/сут + 2,5 м³/сут = 10,5 м³/сут</w:t>
      </w:r>
    </w:p>
    <w:p w:rsidR="00D83635" w:rsidRPr="00FF614F" w:rsidRDefault="00D83635" w:rsidP="00D83635">
      <w:pPr>
        <w:jc w:val="both"/>
        <w:rPr>
          <w:sz w:val="28"/>
          <w:szCs w:val="28"/>
        </w:rPr>
      </w:pPr>
    </w:p>
    <w:p w:rsidR="00D83635" w:rsidRPr="00FF614F" w:rsidRDefault="00D83635" w:rsidP="00D83635">
      <w:pPr>
        <w:ind w:firstLine="540"/>
        <w:rPr>
          <w:b/>
          <w:i/>
          <w:sz w:val="28"/>
          <w:szCs w:val="28"/>
        </w:rPr>
      </w:pPr>
      <w:r w:rsidRPr="00FF614F">
        <w:rPr>
          <w:b/>
          <w:i/>
          <w:sz w:val="28"/>
          <w:szCs w:val="28"/>
        </w:rPr>
        <w:t>ІІІ. Хутор Бончковский</w:t>
      </w:r>
    </w:p>
    <w:p w:rsidR="00D83635" w:rsidRPr="00FF614F" w:rsidRDefault="00D83635" w:rsidP="00D83635">
      <w:pPr>
        <w:ind w:firstLine="540"/>
        <w:jc w:val="both"/>
        <w:rPr>
          <w:sz w:val="28"/>
          <w:szCs w:val="28"/>
        </w:rPr>
      </w:pPr>
      <w:r w:rsidRPr="00FF614F">
        <w:rPr>
          <w:sz w:val="28"/>
          <w:szCs w:val="28"/>
        </w:rPr>
        <w:t xml:space="preserve">Расход воды хозяйственно-питьевого назначения на расчетный срок  для сельского поселения определяется:  </w:t>
      </w:r>
    </w:p>
    <w:p w:rsidR="00D83635" w:rsidRPr="00FF614F" w:rsidRDefault="00D83635" w:rsidP="00D83635">
      <w:pPr>
        <w:rPr>
          <w:sz w:val="28"/>
          <w:szCs w:val="28"/>
        </w:rPr>
      </w:pPr>
      <w:r w:rsidRPr="00FF614F">
        <w:rPr>
          <w:sz w:val="28"/>
          <w:szCs w:val="28"/>
        </w:rPr>
        <w:t>1.на хозяйственно-питьевые нужды:</w:t>
      </w:r>
    </w:p>
    <w:p w:rsidR="00D83635" w:rsidRPr="00FF614F" w:rsidRDefault="00D83635" w:rsidP="00D83635">
      <w:pPr>
        <w:jc w:val="both"/>
        <w:rPr>
          <w:sz w:val="28"/>
          <w:szCs w:val="28"/>
        </w:rPr>
      </w:pPr>
      <w:r w:rsidRPr="00FF614F">
        <w:rPr>
          <w:sz w:val="28"/>
          <w:szCs w:val="28"/>
        </w:rPr>
        <w:t xml:space="preserve">                           Q</w:t>
      </w:r>
      <w:r w:rsidRPr="00FF614F">
        <w:t xml:space="preserve">сут.хоз.пит. </w:t>
      </w:r>
      <w:r w:rsidRPr="00FF614F">
        <w:rPr>
          <w:sz w:val="28"/>
          <w:szCs w:val="28"/>
        </w:rPr>
        <w:t xml:space="preserve">= 160л/сут · </w:t>
      </w:r>
      <w:r>
        <w:rPr>
          <w:sz w:val="28"/>
          <w:szCs w:val="28"/>
        </w:rPr>
        <w:t>100</w:t>
      </w:r>
      <w:r w:rsidRPr="00FF614F">
        <w:rPr>
          <w:sz w:val="28"/>
          <w:szCs w:val="28"/>
        </w:rPr>
        <w:t xml:space="preserve"> чел/1000 = </w:t>
      </w:r>
      <w:r>
        <w:rPr>
          <w:sz w:val="28"/>
          <w:szCs w:val="28"/>
        </w:rPr>
        <w:t>16</w:t>
      </w:r>
      <w:r w:rsidRPr="00FF614F">
        <w:rPr>
          <w:sz w:val="28"/>
          <w:szCs w:val="28"/>
        </w:rPr>
        <w:t xml:space="preserve"> м³/сут</w:t>
      </w:r>
    </w:p>
    <w:p w:rsidR="00D83635" w:rsidRPr="00FF614F" w:rsidRDefault="00D83635" w:rsidP="00D83635">
      <w:pPr>
        <w:rPr>
          <w:sz w:val="28"/>
          <w:szCs w:val="28"/>
        </w:rPr>
      </w:pPr>
      <w:r w:rsidRPr="00FF614F">
        <w:rPr>
          <w:sz w:val="28"/>
          <w:szCs w:val="28"/>
        </w:rPr>
        <w:t>2.на полив зеленых насаждений:</w:t>
      </w:r>
    </w:p>
    <w:p w:rsidR="00D83635" w:rsidRPr="00FF614F" w:rsidRDefault="00D83635" w:rsidP="00D83635">
      <w:pPr>
        <w:jc w:val="both"/>
        <w:rPr>
          <w:sz w:val="28"/>
          <w:szCs w:val="28"/>
        </w:rPr>
      </w:pPr>
      <w:r w:rsidRPr="00FF614F">
        <w:rPr>
          <w:sz w:val="28"/>
          <w:szCs w:val="28"/>
        </w:rPr>
        <w:t xml:space="preserve">                              Q</w:t>
      </w:r>
      <w:r w:rsidRPr="00FF614F">
        <w:t xml:space="preserve">сут.пол. </w:t>
      </w:r>
      <w:r w:rsidRPr="00FF614F">
        <w:rPr>
          <w:sz w:val="28"/>
          <w:szCs w:val="28"/>
        </w:rPr>
        <w:t xml:space="preserve">= 50л/сут · </w:t>
      </w:r>
      <w:r>
        <w:rPr>
          <w:sz w:val="28"/>
          <w:szCs w:val="28"/>
        </w:rPr>
        <w:t>100</w:t>
      </w:r>
      <w:r w:rsidRPr="00FF614F">
        <w:rPr>
          <w:sz w:val="28"/>
          <w:szCs w:val="28"/>
        </w:rPr>
        <w:t xml:space="preserve"> чел/1000 = </w:t>
      </w:r>
      <w:r>
        <w:rPr>
          <w:sz w:val="28"/>
          <w:szCs w:val="28"/>
        </w:rPr>
        <w:t>5</w:t>
      </w:r>
      <w:r w:rsidRPr="00FF614F">
        <w:rPr>
          <w:sz w:val="28"/>
          <w:szCs w:val="28"/>
        </w:rPr>
        <w:t xml:space="preserve"> м³/сут</w:t>
      </w:r>
    </w:p>
    <w:p w:rsidR="00D83635" w:rsidRPr="00FF614F" w:rsidRDefault="00D83635" w:rsidP="00D83635">
      <w:pPr>
        <w:rPr>
          <w:sz w:val="28"/>
          <w:szCs w:val="28"/>
        </w:rPr>
      </w:pPr>
      <w:r w:rsidRPr="00FF614F">
        <w:rPr>
          <w:sz w:val="28"/>
          <w:szCs w:val="28"/>
        </w:rPr>
        <w:t>3.общий расчетный расход для х.Бончковского на расчетный срок составляет:</w:t>
      </w:r>
    </w:p>
    <w:p w:rsidR="00D83635" w:rsidRPr="00FF614F" w:rsidRDefault="00D83635" w:rsidP="00D83635">
      <w:pPr>
        <w:jc w:val="both"/>
        <w:rPr>
          <w:sz w:val="28"/>
          <w:szCs w:val="28"/>
        </w:rPr>
      </w:pPr>
      <w:r w:rsidRPr="00FF614F">
        <w:rPr>
          <w:sz w:val="28"/>
          <w:szCs w:val="28"/>
        </w:rPr>
        <w:t xml:space="preserve">                                     Q</w:t>
      </w:r>
      <w:r w:rsidRPr="00FF614F">
        <w:t>общ.</w:t>
      </w:r>
      <w:r w:rsidRPr="00FF614F">
        <w:rPr>
          <w:sz w:val="28"/>
          <w:szCs w:val="28"/>
        </w:rPr>
        <w:t xml:space="preserve"> =Σ (Q</w:t>
      </w:r>
      <w:r w:rsidRPr="00FF614F">
        <w:t>сут.х.п</w:t>
      </w:r>
      <w:r w:rsidRPr="00FF614F">
        <w:rPr>
          <w:sz w:val="28"/>
          <w:szCs w:val="28"/>
        </w:rPr>
        <w:t>.+ Q</w:t>
      </w:r>
      <w:r w:rsidRPr="00FF614F">
        <w:t>сут.пол.</w:t>
      </w:r>
      <w:r w:rsidRPr="00FF614F">
        <w:rPr>
          <w:sz w:val="28"/>
          <w:szCs w:val="28"/>
        </w:rPr>
        <w:t>)</w:t>
      </w:r>
    </w:p>
    <w:p w:rsidR="00D83635" w:rsidRPr="00FF614F" w:rsidRDefault="00D83635" w:rsidP="00D83635">
      <w:pPr>
        <w:jc w:val="both"/>
        <w:rPr>
          <w:sz w:val="28"/>
          <w:szCs w:val="28"/>
        </w:rPr>
      </w:pPr>
    </w:p>
    <w:p w:rsidR="00D83635" w:rsidRPr="00FF614F" w:rsidRDefault="00D83635" w:rsidP="00D83635">
      <w:pPr>
        <w:jc w:val="both"/>
        <w:rPr>
          <w:sz w:val="28"/>
          <w:szCs w:val="28"/>
        </w:rPr>
      </w:pPr>
      <w:r w:rsidRPr="00FF614F">
        <w:rPr>
          <w:sz w:val="28"/>
          <w:szCs w:val="28"/>
        </w:rPr>
        <w:t xml:space="preserve">                     </w:t>
      </w:r>
      <w:r>
        <w:rPr>
          <w:sz w:val="28"/>
          <w:szCs w:val="28"/>
        </w:rPr>
        <w:t xml:space="preserve">    </w:t>
      </w:r>
      <w:r w:rsidRPr="00FF614F">
        <w:rPr>
          <w:sz w:val="28"/>
          <w:szCs w:val="28"/>
        </w:rPr>
        <w:t xml:space="preserve">  Q</w:t>
      </w:r>
      <w:r w:rsidRPr="00FF614F">
        <w:t>общ.=</w:t>
      </w:r>
      <w:r w:rsidRPr="00FF614F">
        <w:rPr>
          <w:sz w:val="28"/>
          <w:szCs w:val="28"/>
        </w:rPr>
        <w:t xml:space="preserve"> </w:t>
      </w:r>
      <w:r>
        <w:rPr>
          <w:sz w:val="28"/>
          <w:szCs w:val="28"/>
        </w:rPr>
        <w:t>16</w:t>
      </w:r>
      <w:r w:rsidRPr="00FF614F">
        <w:rPr>
          <w:sz w:val="28"/>
          <w:szCs w:val="28"/>
        </w:rPr>
        <w:t xml:space="preserve"> м³/сут + </w:t>
      </w:r>
      <w:r>
        <w:rPr>
          <w:sz w:val="28"/>
          <w:szCs w:val="28"/>
        </w:rPr>
        <w:t>5</w:t>
      </w:r>
      <w:r w:rsidRPr="00FF614F">
        <w:rPr>
          <w:sz w:val="28"/>
          <w:szCs w:val="28"/>
        </w:rPr>
        <w:t xml:space="preserve"> м³/сут = </w:t>
      </w:r>
      <w:r>
        <w:rPr>
          <w:sz w:val="28"/>
          <w:szCs w:val="28"/>
        </w:rPr>
        <w:t>21</w:t>
      </w:r>
      <w:r w:rsidRPr="00FF614F">
        <w:rPr>
          <w:sz w:val="28"/>
          <w:szCs w:val="28"/>
        </w:rPr>
        <w:t xml:space="preserve"> м³/сут</w:t>
      </w:r>
    </w:p>
    <w:p w:rsidR="00D83635" w:rsidRPr="00E02C99" w:rsidRDefault="00D83635" w:rsidP="00D83635">
      <w:pPr>
        <w:jc w:val="both"/>
        <w:rPr>
          <w:color w:val="FF0000"/>
          <w:sz w:val="28"/>
          <w:szCs w:val="28"/>
        </w:rPr>
      </w:pPr>
    </w:p>
    <w:p w:rsidR="00D83635" w:rsidRPr="00E02C99" w:rsidRDefault="00D83635" w:rsidP="00D83635">
      <w:pPr>
        <w:ind w:firstLine="540"/>
        <w:rPr>
          <w:b/>
          <w:i/>
          <w:color w:val="FF0000"/>
          <w:sz w:val="28"/>
          <w:szCs w:val="28"/>
        </w:rPr>
      </w:pPr>
      <w:r w:rsidRPr="00BB18E1">
        <w:rPr>
          <w:b/>
          <w:i/>
          <w:sz w:val="28"/>
          <w:szCs w:val="28"/>
        </w:rPr>
        <w:t>ІV.</w:t>
      </w:r>
      <w:r w:rsidRPr="00E02C99">
        <w:rPr>
          <w:b/>
          <w:i/>
          <w:color w:val="FF0000"/>
          <w:sz w:val="28"/>
          <w:szCs w:val="28"/>
        </w:rPr>
        <w:t xml:space="preserve"> </w:t>
      </w:r>
      <w:r w:rsidRPr="00FF614F">
        <w:rPr>
          <w:b/>
          <w:i/>
          <w:sz w:val="28"/>
          <w:szCs w:val="28"/>
        </w:rPr>
        <w:t xml:space="preserve">Хутор </w:t>
      </w:r>
      <w:r>
        <w:rPr>
          <w:b/>
          <w:i/>
          <w:sz w:val="28"/>
          <w:szCs w:val="28"/>
        </w:rPr>
        <w:t>Воликов</w:t>
      </w:r>
    </w:p>
    <w:p w:rsidR="00D83635" w:rsidRPr="00FF614F" w:rsidRDefault="00D83635" w:rsidP="00D83635">
      <w:pPr>
        <w:ind w:firstLine="540"/>
        <w:jc w:val="both"/>
        <w:rPr>
          <w:sz w:val="28"/>
          <w:szCs w:val="28"/>
        </w:rPr>
      </w:pPr>
      <w:r w:rsidRPr="00FF614F">
        <w:rPr>
          <w:sz w:val="28"/>
          <w:szCs w:val="28"/>
        </w:rPr>
        <w:t xml:space="preserve">Расход воды хозяйственно-питьевого назначения на расчетный срок  для сельского поселения определяется:  </w:t>
      </w:r>
    </w:p>
    <w:p w:rsidR="00D83635" w:rsidRPr="00FF614F" w:rsidRDefault="00D83635" w:rsidP="00D83635">
      <w:pPr>
        <w:rPr>
          <w:sz w:val="28"/>
          <w:szCs w:val="28"/>
        </w:rPr>
      </w:pPr>
      <w:r w:rsidRPr="00FF614F">
        <w:rPr>
          <w:sz w:val="28"/>
          <w:szCs w:val="28"/>
        </w:rPr>
        <w:t>1.на хозяйственно-питьевые нужды:</w:t>
      </w:r>
    </w:p>
    <w:p w:rsidR="00D83635" w:rsidRPr="00FF614F" w:rsidRDefault="00D83635" w:rsidP="00D83635">
      <w:pPr>
        <w:jc w:val="both"/>
        <w:rPr>
          <w:sz w:val="28"/>
          <w:szCs w:val="28"/>
        </w:rPr>
      </w:pPr>
      <w:r w:rsidRPr="00FF614F">
        <w:rPr>
          <w:sz w:val="28"/>
          <w:szCs w:val="28"/>
        </w:rPr>
        <w:t xml:space="preserve">                           Q</w:t>
      </w:r>
      <w:r w:rsidRPr="00FF614F">
        <w:t xml:space="preserve">сут.хоз.пит. </w:t>
      </w:r>
      <w:r w:rsidRPr="00FF614F">
        <w:rPr>
          <w:sz w:val="28"/>
          <w:szCs w:val="28"/>
        </w:rPr>
        <w:t xml:space="preserve">= 160л/сут · </w:t>
      </w:r>
      <w:r>
        <w:rPr>
          <w:sz w:val="28"/>
          <w:szCs w:val="28"/>
        </w:rPr>
        <w:t>150</w:t>
      </w:r>
      <w:r w:rsidRPr="00FF614F">
        <w:rPr>
          <w:sz w:val="28"/>
          <w:szCs w:val="28"/>
        </w:rPr>
        <w:t xml:space="preserve"> чел/1000 = </w:t>
      </w:r>
      <w:r>
        <w:rPr>
          <w:sz w:val="28"/>
          <w:szCs w:val="28"/>
        </w:rPr>
        <w:t>24</w:t>
      </w:r>
      <w:r w:rsidRPr="00FF614F">
        <w:rPr>
          <w:sz w:val="28"/>
          <w:szCs w:val="28"/>
        </w:rPr>
        <w:t xml:space="preserve"> м³/сут</w:t>
      </w:r>
    </w:p>
    <w:p w:rsidR="00D83635" w:rsidRPr="00FF614F" w:rsidRDefault="00D83635" w:rsidP="00D83635">
      <w:pPr>
        <w:rPr>
          <w:sz w:val="28"/>
          <w:szCs w:val="28"/>
        </w:rPr>
      </w:pPr>
      <w:r w:rsidRPr="00FF614F">
        <w:rPr>
          <w:sz w:val="28"/>
          <w:szCs w:val="28"/>
        </w:rPr>
        <w:t>2.на полив зеленых насаждений:</w:t>
      </w:r>
    </w:p>
    <w:p w:rsidR="00D83635" w:rsidRPr="00FF614F" w:rsidRDefault="00D83635" w:rsidP="00D83635">
      <w:pPr>
        <w:jc w:val="both"/>
        <w:rPr>
          <w:sz w:val="28"/>
          <w:szCs w:val="28"/>
        </w:rPr>
      </w:pPr>
      <w:r w:rsidRPr="00FF614F">
        <w:rPr>
          <w:sz w:val="28"/>
          <w:szCs w:val="28"/>
        </w:rPr>
        <w:t xml:space="preserve">                              Q</w:t>
      </w:r>
      <w:r w:rsidRPr="00FF614F">
        <w:t xml:space="preserve">сут.пол. </w:t>
      </w:r>
      <w:r w:rsidRPr="00FF614F">
        <w:rPr>
          <w:sz w:val="28"/>
          <w:szCs w:val="28"/>
        </w:rPr>
        <w:t xml:space="preserve">= 50л/сут · </w:t>
      </w:r>
      <w:r>
        <w:rPr>
          <w:sz w:val="28"/>
          <w:szCs w:val="28"/>
        </w:rPr>
        <w:t>150</w:t>
      </w:r>
      <w:r w:rsidRPr="00FF614F">
        <w:rPr>
          <w:sz w:val="28"/>
          <w:szCs w:val="28"/>
        </w:rPr>
        <w:t xml:space="preserve"> чел/1000 =</w:t>
      </w:r>
      <w:r>
        <w:rPr>
          <w:sz w:val="28"/>
          <w:szCs w:val="28"/>
        </w:rPr>
        <w:t>7,5</w:t>
      </w:r>
      <w:r w:rsidRPr="00FF614F">
        <w:rPr>
          <w:sz w:val="28"/>
          <w:szCs w:val="28"/>
        </w:rPr>
        <w:t xml:space="preserve"> м³/сут</w:t>
      </w:r>
    </w:p>
    <w:p w:rsidR="00D83635" w:rsidRPr="00FF614F" w:rsidRDefault="00D83635" w:rsidP="00D83635">
      <w:pPr>
        <w:rPr>
          <w:sz w:val="28"/>
          <w:szCs w:val="28"/>
        </w:rPr>
      </w:pPr>
      <w:r w:rsidRPr="00FF614F">
        <w:rPr>
          <w:sz w:val="28"/>
          <w:szCs w:val="28"/>
        </w:rPr>
        <w:t>3.общий расчетный расход для х.</w:t>
      </w:r>
      <w:r>
        <w:rPr>
          <w:sz w:val="28"/>
          <w:szCs w:val="28"/>
        </w:rPr>
        <w:t>Воликов</w:t>
      </w:r>
      <w:r w:rsidRPr="00FF614F">
        <w:rPr>
          <w:sz w:val="28"/>
          <w:szCs w:val="28"/>
        </w:rPr>
        <w:t xml:space="preserve"> на расчетный срок составляет:</w:t>
      </w:r>
    </w:p>
    <w:p w:rsidR="00D83635" w:rsidRPr="00FF614F" w:rsidRDefault="00D83635" w:rsidP="00D83635">
      <w:pPr>
        <w:jc w:val="both"/>
        <w:rPr>
          <w:sz w:val="28"/>
          <w:szCs w:val="28"/>
        </w:rPr>
      </w:pPr>
      <w:r w:rsidRPr="00FF614F">
        <w:rPr>
          <w:sz w:val="28"/>
          <w:szCs w:val="28"/>
        </w:rPr>
        <w:t xml:space="preserve">                                     Q</w:t>
      </w:r>
      <w:r w:rsidRPr="00FF614F">
        <w:t>общ.</w:t>
      </w:r>
      <w:r w:rsidRPr="00FF614F">
        <w:rPr>
          <w:sz w:val="28"/>
          <w:szCs w:val="28"/>
        </w:rPr>
        <w:t xml:space="preserve"> =Σ (Q</w:t>
      </w:r>
      <w:r w:rsidRPr="00FF614F">
        <w:t>сут.х.п</w:t>
      </w:r>
      <w:r w:rsidRPr="00FF614F">
        <w:rPr>
          <w:sz w:val="28"/>
          <w:szCs w:val="28"/>
        </w:rPr>
        <w:t>.+ Q</w:t>
      </w:r>
      <w:r w:rsidRPr="00FF614F">
        <w:t>сут.пол.</w:t>
      </w:r>
      <w:r w:rsidRPr="00FF614F">
        <w:rPr>
          <w:sz w:val="28"/>
          <w:szCs w:val="28"/>
        </w:rPr>
        <w:t>)</w:t>
      </w:r>
    </w:p>
    <w:p w:rsidR="00D83635" w:rsidRPr="00FF614F" w:rsidRDefault="00D83635" w:rsidP="00D83635">
      <w:pPr>
        <w:jc w:val="both"/>
        <w:rPr>
          <w:sz w:val="28"/>
          <w:szCs w:val="28"/>
        </w:rPr>
      </w:pPr>
    </w:p>
    <w:p w:rsidR="00D83635" w:rsidRDefault="00D83635" w:rsidP="00D83635">
      <w:pPr>
        <w:rPr>
          <w:sz w:val="28"/>
          <w:szCs w:val="28"/>
        </w:rPr>
      </w:pPr>
      <w:r w:rsidRPr="00FF614F">
        <w:rPr>
          <w:sz w:val="28"/>
          <w:szCs w:val="28"/>
        </w:rPr>
        <w:t xml:space="preserve">                      </w:t>
      </w:r>
      <w:r>
        <w:rPr>
          <w:sz w:val="28"/>
          <w:szCs w:val="28"/>
        </w:rPr>
        <w:t xml:space="preserve">     </w:t>
      </w:r>
      <w:r w:rsidRPr="00FF614F">
        <w:rPr>
          <w:sz w:val="28"/>
          <w:szCs w:val="28"/>
        </w:rPr>
        <w:t xml:space="preserve"> Q</w:t>
      </w:r>
      <w:r w:rsidRPr="00FF614F">
        <w:t>общ.=</w:t>
      </w:r>
      <w:r w:rsidRPr="00FF614F">
        <w:rPr>
          <w:sz w:val="28"/>
          <w:szCs w:val="28"/>
        </w:rPr>
        <w:t xml:space="preserve"> </w:t>
      </w:r>
      <w:r>
        <w:rPr>
          <w:sz w:val="28"/>
          <w:szCs w:val="28"/>
        </w:rPr>
        <w:t>24</w:t>
      </w:r>
      <w:r w:rsidRPr="00FF614F">
        <w:rPr>
          <w:sz w:val="28"/>
          <w:szCs w:val="28"/>
        </w:rPr>
        <w:t xml:space="preserve"> м³/сут + </w:t>
      </w:r>
      <w:r>
        <w:rPr>
          <w:sz w:val="28"/>
          <w:szCs w:val="28"/>
        </w:rPr>
        <w:t>7,5</w:t>
      </w:r>
      <w:r w:rsidRPr="00FF614F">
        <w:rPr>
          <w:sz w:val="28"/>
          <w:szCs w:val="28"/>
        </w:rPr>
        <w:t xml:space="preserve"> м³/сут = </w:t>
      </w:r>
      <w:r>
        <w:rPr>
          <w:sz w:val="28"/>
          <w:szCs w:val="28"/>
        </w:rPr>
        <w:t>31,5</w:t>
      </w:r>
      <w:r w:rsidRPr="00FF614F">
        <w:rPr>
          <w:sz w:val="28"/>
          <w:szCs w:val="28"/>
        </w:rPr>
        <w:t xml:space="preserve"> м³/сут</w:t>
      </w:r>
    </w:p>
    <w:p w:rsidR="00D83635" w:rsidRPr="002D208E" w:rsidRDefault="00D83635" w:rsidP="00D83635">
      <w:pPr>
        <w:ind w:firstLine="540"/>
        <w:rPr>
          <w:b/>
          <w:i/>
          <w:sz w:val="28"/>
          <w:szCs w:val="28"/>
        </w:rPr>
      </w:pPr>
      <w:r w:rsidRPr="002D208E">
        <w:rPr>
          <w:b/>
          <w:i/>
          <w:sz w:val="28"/>
          <w:szCs w:val="28"/>
        </w:rPr>
        <w:t>V. Поселок 8 Марта</w:t>
      </w:r>
    </w:p>
    <w:p w:rsidR="00D83635" w:rsidRPr="00FF614F" w:rsidRDefault="00D83635" w:rsidP="00D83635">
      <w:pPr>
        <w:ind w:firstLine="540"/>
        <w:jc w:val="both"/>
        <w:rPr>
          <w:sz w:val="28"/>
          <w:szCs w:val="28"/>
        </w:rPr>
      </w:pPr>
      <w:r w:rsidRPr="00FF614F">
        <w:rPr>
          <w:sz w:val="28"/>
          <w:szCs w:val="28"/>
        </w:rPr>
        <w:t xml:space="preserve">Расход воды хозяйственно-питьевого назначения на расчетный срок  для сельского поселения определяется:  </w:t>
      </w:r>
    </w:p>
    <w:p w:rsidR="00D83635" w:rsidRPr="00FF614F" w:rsidRDefault="00D83635" w:rsidP="00D83635">
      <w:pPr>
        <w:rPr>
          <w:sz w:val="28"/>
          <w:szCs w:val="28"/>
        </w:rPr>
      </w:pPr>
      <w:r w:rsidRPr="00FF614F">
        <w:rPr>
          <w:sz w:val="28"/>
          <w:szCs w:val="28"/>
        </w:rPr>
        <w:t>1.на хозяйственно-питьевые нужды:</w:t>
      </w:r>
    </w:p>
    <w:p w:rsidR="00D83635" w:rsidRPr="00FF614F" w:rsidRDefault="00D83635" w:rsidP="00D83635">
      <w:pPr>
        <w:jc w:val="both"/>
        <w:rPr>
          <w:sz w:val="28"/>
          <w:szCs w:val="28"/>
        </w:rPr>
      </w:pPr>
      <w:r w:rsidRPr="00FF614F">
        <w:rPr>
          <w:sz w:val="28"/>
          <w:szCs w:val="28"/>
        </w:rPr>
        <w:t xml:space="preserve">                           Q</w:t>
      </w:r>
      <w:r w:rsidRPr="00FF614F">
        <w:t xml:space="preserve">сут.хоз.пит. </w:t>
      </w:r>
      <w:r w:rsidRPr="00FF614F">
        <w:rPr>
          <w:sz w:val="28"/>
          <w:szCs w:val="28"/>
        </w:rPr>
        <w:t xml:space="preserve">= 160л/сут · </w:t>
      </w:r>
      <w:r>
        <w:rPr>
          <w:sz w:val="28"/>
          <w:szCs w:val="28"/>
        </w:rPr>
        <w:t>100</w:t>
      </w:r>
      <w:r w:rsidRPr="00FF614F">
        <w:rPr>
          <w:sz w:val="28"/>
          <w:szCs w:val="28"/>
        </w:rPr>
        <w:t xml:space="preserve"> чел/1000 = </w:t>
      </w:r>
      <w:r>
        <w:rPr>
          <w:sz w:val="28"/>
          <w:szCs w:val="28"/>
        </w:rPr>
        <w:t>16</w:t>
      </w:r>
      <w:r w:rsidRPr="00FF614F">
        <w:rPr>
          <w:sz w:val="28"/>
          <w:szCs w:val="28"/>
        </w:rPr>
        <w:t xml:space="preserve"> м³/сут</w:t>
      </w:r>
    </w:p>
    <w:p w:rsidR="00D83635" w:rsidRPr="00FF614F" w:rsidRDefault="00D83635" w:rsidP="00D83635">
      <w:pPr>
        <w:rPr>
          <w:sz w:val="28"/>
          <w:szCs w:val="28"/>
        </w:rPr>
      </w:pPr>
      <w:r w:rsidRPr="00FF614F">
        <w:rPr>
          <w:sz w:val="28"/>
          <w:szCs w:val="28"/>
        </w:rPr>
        <w:t>2.на полив зеленых насаждений:</w:t>
      </w:r>
    </w:p>
    <w:p w:rsidR="00D83635" w:rsidRPr="00FF614F" w:rsidRDefault="00D83635" w:rsidP="00D83635">
      <w:pPr>
        <w:jc w:val="both"/>
        <w:rPr>
          <w:sz w:val="28"/>
          <w:szCs w:val="28"/>
        </w:rPr>
      </w:pPr>
      <w:r w:rsidRPr="00FF614F">
        <w:rPr>
          <w:sz w:val="28"/>
          <w:szCs w:val="28"/>
        </w:rPr>
        <w:t xml:space="preserve">                              Q</w:t>
      </w:r>
      <w:r w:rsidRPr="00FF614F">
        <w:t xml:space="preserve">сут.пол. </w:t>
      </w:r>
      <w:r w:rsidRPr="00FF614F">
        <w:rPr>
          <w:sz w:val="28"/>
          <w:szCs w:val="28"/>
        </w:rPr>
        <w:t xml:space="preserve">= 50л/сут · </w:t>
      </w:r>
      <w:r>
        <w:rPr>
          <w:sz w:val="28"/>
          <w:szCs w:val="28"/>
        </w:rPr>
        <w:t>100</w:t>
      </w:r>
      <w:r w:rsidRPr="00FF614F">
        <w:rPr>
          <w:sz w:val="28"/>
          <w:szCs w:val="28"/>
        </w:rPr>
        <w:t xml:space="preserve"> чел/1000 = </w:t>
      </w:r>
      <w:r>
        <w:rPr>
          <w:sz w:val="28"/>
          <w:szCs w:val="28"/>
        </w:rPr>
        <w:t>5</w:t>
      </w:r>
      <w:r w:rsidRPr="00FF614F">
        <w:rPr>
          <w:sz w:val="28"/>
          <w:szCs w:val="28"/>
        </w:rPr>
        <w:t xml:space="preserve"> м³/сут</w:t>
      </w:r>
    </w:p>
    <w:p w:rsidR="00D83635" w:rsidRPr="00FF614F" w:rsidRDefault="00D83635" w:rsidP="00D83635">
      <w:pPr>
        <w:rPr>
          <w:sz w:val="28"/>
          <w:szCs w:val="28"/>
        </w:rPr>
      </w:pPr>
      <w:r w:rsidRPr="00FF614F">
        <w:rPr>
          <w:sz w:val="28"/>
          <w:szCs w:val="28"/>
        </w:rPr>
        <w:t xml:space="preserve">3.общий расчетный расход для </w:t>
      </w:r>
      <w:r>
        <w:rPr>
          <w:sz w:val="28"/>
          <w:szCs w:val="28"/>
        </w:rPr>
        <w:t>п.8 Марта</w:t>
      </w:r>
      <w:r w:rsidRPr="00FF614F">
        <w:rPr>
          <w:sz w:val="28"/>
          <w:szCs w:val="28"/>
        </w:rPr>
        <w:t xml:space="preserve"> на расчетный срок составляет:</w:t>
      </w:r>
    </w:p>
    <w:p w:rsidR="00D83635" w:rsidRPr="00FF614F" w:rsidRDefault="00D83635" w:rsidP="00D83635">
      <w:pPr>
        <w:jc w:val="both"/>
        <w:rPr>
          <w:sz w:val="28"/>
          <w:szCs w:val="28"/>
        </w:rPr>
      </w:pPr>
      <w:r w:rsidRPr="00FF614F">
        <w:rPr>
          <w:sz w:val="28"/>
          <w:szCs w:val="28"/>
        </w:rPr>
        <w:t xml:space="preserve">                                     Q</w:t>
      </w:r>
      <w:r w:rsidRPr="00FF614F">
        <w:t>общ.</w:t>
      </w:r>
      <w:r w:rsidRPr="00FF614F">
        <w:rPr>
          <w:sz w:val="28"/>
          <w:szCs w:val="28"/>
        </w:rPr>
        <w:t xml:space="preserve"> =Σ (Q</w:t>
      </w:r>
      <w:r w:rsidRPr="00FF614F">
        <w:t>сут.х.п</w:t>
      </w:r>
      <w:r w:rsidRPr="00FF614F">
        <w:rPr>
          <w:sz w:val="28"/>
          <w:szCs w:val="28"/>
        </w:rPr>
        <w:t>.+ Q</w:t>
      </w:r>
      <w:r w:rsidRPr="00FF614F">
        <w:t>сут.пол.</w:t>
      </w:r>
      <w:r w:rsidRPr="00FF614F">
        <w:rPr>
          <w:sz w:val="28"/>
          <w:szCs w:val="28"/>
        </w:rPr>
        <w:t>)</w:t>
      </w:r>
    </w:p>
    <w:p w:rsidR="00D83635" w:rsidRPr="00FF614F" w:rsidRDefault="00D83635" w:rsidP="00D83635">
      <w:pPr>
        <w:jc w:val="both"/>
        <w:rPr>
          <w:sz w:val="28"/>
          <w:szCs w:val="28"/>
        </w:rPr>
      </w:pPr>
    </w:p>
    <w:p w:rsidR="00D83635" w:rsidRPr="00FF614F" w:rsidRDefault="00D83635" w:rsidP="00D83635">
      <w:pPr>
        <w:jc w:val="both"/>
        <w:rPr>
          <w:sz w:val="28"/>
          <w:szCs w:val="28"/>
        </w:rPr>
      </w:pPr>
      <w:r w:rsidRPr="00FF614F">
        <w:rPr>
          <w:sz w:val="28"/>
          <w:szCs w:val="28"/>
        </w:rPr>
        <w:t xml:space="preserve">                       </w:t>
      </w:r>
      <w:r>
        <w:rPr>
          <w:sz w:val="28"/>
          <w:szCs w:val="28"/>
        </w:rPr>
        <w:t xml:space="preserve">       </w:t>
      </w:r>
      <w:r w:rsidRPr="00FF614F">
        <w:rPr>
          <w:sz w:val="28"/>
          <w:szCs w:val="28"/>
        </w:rPr>
        <w:t>Q</w:t>
      </w:r>
      <w:r w:rsidRPr="00FF614F">
        <w:t>общ.=</w:t>
      </w:r>
      <w:r w:rsidRPr="00FF614F">
        <w:rPr>
          <w:sz w:val="28"/>
          <w:szCs w:val="28"/>
        </w:rPr>
        <w:t xml:space="preserve"> </w:t>
      </w:r>
      <w:r>
        <w:rPr>
          <w:sz w:val="28"/>
          <w:szCs w:val="28"/>
        </w:rPr>
        <w:t>16</w:t>
      </w:r>
      <w:r w:rsidRPr="00FF614F">
        <w:rPr>
          <w:sz w:val="28"/>
          <w:szCs w:val="28"/>
        </w:rPr>
        <w:t xml:space="preserve"> м³/сут + </w:t>
      </w:r>
      <w:r>
        <w:rPr>
          <w:sz w:val="28"/>
          <w:szCs w:val="28"/>
        </w:rPr>
        <w:t>5</w:t>
      </w:r>
      <w:r w:rsidRPr="00FF614F">
        <w:rPr>
          <w:sz w:val="28"/>
          <w:szCs w:val="28"/>
        </w:rPr>
        <w:t xml:space="preserve"> м³/сут = </w:t>
      </w:r>
      <w:r>
        <w:rPr>
          <w:sz w:val="28"/>
          <w:szCs w:val="28"/>
        </w:rPr>
        <w:t>21</w:t>
      </w:r>
      <w:r w:rsidRPr="00FF614F">
        <w:rPr>
          <w:sz w:val="28"/>
          <w:szCs w:val="28"/>
        </w:rPr>
        <w:t xml:space="preserve"> м³/сут</w:t>
      </w:r>
    </w:p>
    <w:p w:rsidR="00D83635" w:rsidRPr="00E02C99" w:rsidRDefault="00D83635" w:rsidP="00D83635">
      <w:pPr>
        <w:rPr>
          <w:color w:val="FF0000"/>
          <w:sz w:val="28"/>
          <w:szCs w:val="28"/>
        </w:rPr>
      </w:pPr>
    </w:p>
    <w:p w:rsidR="00D83635" w:rsidRPr="00E02C99" w:rsidRDefault="00D83635" w:rsidP="00D83635">
      <w:pPr>
        <w:rPr>
          <w:b/>
          <w:i/>
          <w:color w:val="FF0000"/>
          <w:sz w:val="28"/>
          <w:szCs w:val="28"/>
        </w:rPr>
      </w:pPr>
      <w:r w:rsidRPr="002D208E">
        <w:rPr>
          <w:b/>
          <w:i/>
          <w:sz w:val="28"/>
          <w:szCs w:val="28"/>
        </w:rPr>
        <w:t>VІ.</w:t>
      </w:r>
      <w:r w:rsidRPr="00E02C99">
        <w:rPr>
          <w:b/>
          <w:i/>
          <w:color w:val="FF0000"/>
          <w:sz w:val="28"/>
          <w:szCs w:val="28"/>
        </w:rPr>
        <w:t xml:space="preserve"> </w:t>
      </w:r>
      <w:r w:rsidRPr="00FF614F">
        <w:rPr>
          <w:b/>
          <w:i/>
          <w:sz w:val="28"/>
          <w:szCs w:val="28"/>
        </w:rPr>
        <w:t xml:space="preserve">Хутор </w:t>
      </w:r>
      <w:r>
        <w:rPr>
          <w:b/>
          <w:i/>
          <w:sz w:val="28"/>
          <w:szCs w:val="28"/>
        </w:rPr>
        <w:t>Науменков</w:t>
      </w:r>
    </w:p>
    <w:p w:rsidR="00D83635" w:rsidRPr="00FF614F" w:rsidRDefault="00D83635" w:rsidP="00D83635">
      <w:pPr>
        <w:ind w:firstLine="540"/>
        <w:jc w:val="both"/>
        <w:rPr>
          <w:sz w:val="28"/>
          <w:szCs w:val="28"/>
        </w:rPr>
      </w:pPr>
      <w:r w:rsidRPr="00FF614F">
        <w:rPr>
          <w:sz w:val="28"/>
          <w:szCs w:val="28"/>
        </w:rPr>
        <w:t xml:space="preserve">Расход воды хозяйственно-питьевого назначения на расчетный срок  для сельского поселения определяется:  </w:t>
      </w:r>
    </w:p>
    <w:p w:rsidR="00D83635" w:rsidRPr="00FF614F" w:rsidRDefault="00D83635" w:rsidP="00D83635">
      <w:pPr>
        <w:rPr>
          <w:sz w:val="28"/>
          <w:szCs w:val="28"/>
        </w:rPr>
      </w:pPr>
      <w:r w:rsidRPr="00FF614F">
        <w:rPr>
          <w:sz w:val="28"/>
          <w:szCs w:val="28"/>
        </w:rPr>
        <w:t>1.на хозяйственно-питьевые нужды:</w:t>
      </w:r>
    </w:p>
    <w:p w:rsidR="00D83635" w:rsidRPr="00FF614F" w:rsidRDefault="00D83635" w:rsidP="00D83635">
      <w:pPr>
        <w:jc w:val="both"/>
        <w:rPr>
          <w:sz w:val="28"/>
          <w:szCs w:val="28"/>
        </w:rPr>
      </w:pPr>
      <w:r w:rsidRPr="00FF614F">
        <w:rPr>
          <w:sz w:val="28"/>
          <w:szCs w:val="28"/>
        </w:rPr>
        <w:t xml:space="preserve">                           Q</w:t>
      </w:r>
      <w:r w:rsidRPr="00FF614F">
        <w:t xml:space="preserve">сут.хоз.пит. </w:t>
      </w:r>
      <w:r w:rsidRPr="00FF614F">
        <w:rPr>
          <w:sz w:val="28"/>
          <w:szCs w:val="28"/>
        </w:rPr>
        <w:t xml:space="preserve">= 160л/сут · </w:t>
      </w:r>
      <w:r>
        <w:rPr>
          <w:sz w:val="28"/>
          <w:szCs w:val="28"/>
        </w:rPr>
        <w:t>100</w:t>
      </w:r>
      <w:r w:rsidRPr="00FF614F">
        <w:rPr>
          <w:sz w:val="28"/>
          <w:szCs w:val="28"/>
        </w:rPr>
        <w:t xml:space="preserve"> чел/1000 = </w:t>
      </w:r>
      <w:r>
        <w:rPr>
          <w:sz w:val="28"/>
          <w:szCs w:val="28"/>
        </w:rPr>
        <w:t>16</w:t>
      </w:r>
      <w:r w:rsidRPr="00FF614F">
        <w:rPr>
          <w:sz w:val="28"/>
          <w:szCs w:val="28"/>
        </w:rPr>
        <w:t xml:space="preserve"> м³/сут</w:t>
      </w:r>
    </w:p>
    <w:p w:rsidR="00D83635" w:rsidRPr="00FF614F" w:rsidRDefault="00D83635" w:rsidP="00D83635">
      <w:pPr>
        <w:rPr>
          <w:sz w:val="28"/>
          <w:szCs w:val="28"/>
        </w:rPr>
      </w:pPr>
      <w:r w:rsidRPr="00FF614F">
        <w:rPr>
          <w:sz w:val="28"/>
          <w:szCs w:val="28"/>
        </w:rPr>
        <w:t>2.на полив зеленых насаждений:</w:t>
      </w:r>
    </w:p>
    <w:p w:rsidR="00D83635" w:rsidRPr="00FF614F" w:rsidRDefault="00D83635" w:rsidP="00D83635">
      <w:pPr>
        <w:jc w:val="both"/>
        <w:rPr>
          <w:sz w:val="28"/>
          <w:szCs w:val="28"/>
        </w:rPr>
      </w:pPr>
      <w:r w:rsidRPr="00FF614F">
        <w:rPr>
          <w:sz w:val="28"/>
          <w:szCs w:val="28"/>
        </w:rPr>
        <w:t xml:space="preserve">                              Q</w:t>
      </w:r>
      <w:r w:rsidRPr="00FF614F">
        <w:t xml:space="preserve">сут.пол. </w:t>
      </w:r>
      <w:r w:rsidRPr="00FF614F">
        <w:rPr>
          <w:sz w:val="28"/>
          <w:szCs w:val="28"/>
        </w:rPr>
        <w:t xml:space="preserve">= 50л/сут · </w:t>
      </w:r>
      <w:r>
        <w:rPr>
          <w:sz w:val="28"/>
          <w:szCs w:val="28"/>
        </w:rPr>
        <w:t>100</w:t>
      </w:r>
      <w:r w:rsidRPr="00FF614F">
        <w:rPr>
          <w:sz w:val="28"/>
          <w:szCs w:val="28"/>
        </w:rPr>
        <w:t xml:space="preserve"> чел/1000 = </w:t>
      </w:r>
      <w:r>
        <w:rPr>
          <w:sz w:val="28"/>
          <w:szCs w:val="28"/>
        </w:rPr>
        <w:t>5</w:t>
      </w:r>
      <w:r w:rsidRPr="00FF614F">
        <w:rPr>
          <w:sz w:val="28"/>
          <w:szCs w:val="28"/>
        </w:rPr>
        <w:t xml:space="preserve"> м³/сут</w:t>
      </w:r>
    </w:p>
    <w:p w:rsidR="00D83635" w:rsidRPr="00FF614F" w:rsidRDefault="00D83635" w:rsidP="00D83635">
      <w:pPr>
        <w:rPr>
          <w:sz w:val="28"/>
          <w:szCs w:val="28"/>
        </w:rPr>
      </w:pPr>
      <w:r w:rsidRPr="00FF614F">
        <w:rPr>
          <w:sz w:val="28"/>
          <w:szCs w:val="28"/>
        </w:rPr>
        <w:t xml:space="preserve">3.общий расчетный расход для </w:t>
      </w:r>
      <w:r>
        <w:rPr>
          <w:sz w:val="28"/>
          <w:szCs w:val="28"/>
        </w:rPr>
        <w:t>х.Науменков</w:t>
      </w:r>
      <w:r w:rsidRPr="00FF614F">
        <w:rPr>
          <w:sz w:val="28"/>
          <w:szCs w:val="28"/>
        </w:rPr>
        <w:t xml:space="preserve"> на расчетный срок составляет:</w:t>
      </w:r>
    </w:p>
    <w:p w:rsidR="00D83635" w:rsidRPr="00FF614F" w:rsidRDefault="00D83635" w:rsidP="00D83635">
      <w:pPr>
        <w:jc w:val="both"/>
        <w:rPr>
          <w:sz w:val="28"/>
          <w:szCs w:val="28"/>
        </w:rPr>
      </w:pPr>
      <w:r w:rsidRPr="00FF614F">
        <w:rPr>
          <w:sz w:val="28"/>
          <w:szCs w:val="28"/>
        </w:rPr>
        <w:t xml:space="preserve">                                     Q</w:t>
      </w:r>
      <w:r w:rsidRPr="00FF614F">
        <w:t>общ.</w:t>
      </w:r>
      <w:r w:rsidRPr="00FF614F">
        <w:rPr>
          <w:sz w:val="28"/>
          <w:szCs w:val="28"/>
        </w:rPr>
        <w:t xml:space="preserve"> =Σ (Q</w:t>
      </w:r>
      <w:r w:rsidRPr="00FF614F">
        <w:t>сут.х.п</w:t>
      </w:r>
      <w:r w:rsidRPr="00FF614F">
        <w:rPr>
          <w:sz w:val="28"/>
          <w:szCs w:val="28"/>
        </w:rPr>
        <w:t>.+ Q</w:t>
      </w:r>
      <w:r w:rsidRPr="00FF614F">
        <w:t>сут.пол.</w:t>
      </w:r>
      <w:r w:rsidRPr="00FF614F">
        <w:rPr>
          <w:sz w:val="28"/>
          <w:szCs w:val="28"/>
        </w:rPr>
        <w:t>)</w:t>
      </w:r>
    </w:p>
    <w:p w:rsidR="00D83635" w:rsidRPr="00FF614F" w:rsidRDefault="00D83635" w:rsidP="00D83635">
      <w:pPr>
        <w:jc w:val="both"/>
        <w:rPr>
          <w:sz w:val="28"/>
          <w:szCs w:val="28"/>
        </w:rPr>
      </w:pPr>
    </w:p>
    <w:p w:rsidR="00D83635" w:rsidRPr="00FF614F" w:rsidRDefault="00D83635" w:rsidP="00D83635">
      <w:pPr>
        <w:jc w:val="both"/>
        <w:rPr>
          <w:sz w:val="28"/>
          <w:szCs w:val="28"/>
        </w:rPr>
      </w:pPr>
      <w:r w:rsidRPr="00FF614F">
        <w:rPr>
          <w:sz w:val="28"/>
          <w:szCs w:val="28"/>
        </w:rPr>
        <w:t xml:space="preserve">                       </w:t>
      </w:r>
      <w:r>
        <w:rPr>
          <w:sz w:val="28"/>
          <w:szCs w:val="28"/>
        </w:rPr>
        <w:t xml:space="preserve">       </w:t>
      </w:r>
      <w:r w:rsidRPr="00FF614F">
        <w:rPr>
          <w:sz w:val="28"/>
          <w:szCs w:val="28"/>
        </w:rPr>
        <w:t>Q</w:t>
      </w:r>
      <w:r w:rsidRPr="00FF614F">
        <w:t>общ.=</w:t>
      </w:r>
      <w:r w:rsidRPr="00FF614F">
        <w:rPr>
          <w:sz w:val="28"/>
          <w:szCs w:val="28"/>
        </w:rPr>
        <w:t xml:space="preserve"> </w:t>
      </w:r>
      <w:r>
        <w:rPr>
          <w:sz w:val="28"/>
          <w:szCs w:val="28"/>
        </w:rPr>
        <w:t>16</w:t>
      </w:r>
      <w:r w:rsidRPr="00FF614F">
        <w:rPr>
          <w:sz w:val="28"/>
          <w:szCs w:val="28"/>
        </w:rPr>
        <w:t xml:space="preserve"> м³/сут + </w:t>
      </w:r>
      <w:r>
        <w:rPr>
          <w:sz w:val="28"/>
          <w:szCs w:val="28"/>
        </w:rPr>
        <w:t>5</w:t>
      </w:r>
      <w:r w:rsidRPr="00FF614F">
        <w:rPr>
          <w:sz w:val="28"/>
          <w:szCs w:val="28"/>
        </w:rPr>
        <w:t xml:space="preserve"> м³/сут = </w:t>
      </w:r>
      <w:r>
        <w:rPr>
          <w:sz w:val="28"/>
          <w:szCs w:val="28"/>
        </w:rPr>
        <w:t>21</w:t>
      </w:r>
      <w:r w:rsidRPr="00FF614F">
        <w:rPr>
          <w:sz w:val="28"/>
          <w:szCs w:val="28"/>
        </w:rPr>
        <w:t xml:space="preserve"> м³/сут</w:t>
      </w:r>
    </w:p>
    <w:p w:rsidR="00D83635" w:rsidRDefault="00D83635" w:rsidP="00D83635">
      <w:pPr>
        <w:rPr>
          <w:color w:val="FF0000"/>
          <w:sz w:val="28"/>
          <w:szCs w:val="28"/>
        </w:rPr>
      </w:pPr>
    </w:p>
    <w:p w:rsidR="00D83635" w:rsidRDefault="00D83635" w:rsidP="00D83635">
      <w:pPr>
        <w:rPr>
          <w:b/>
          <w:i/>
          <w:sz w:val="28"/>
          <w:szCs w:val="28"/>
        </w:rPr>
      </w:pPr>
      <w:r w:rsidRPr="002D208E">
        <w:rPr>
          <w:b/>
          <w:i/>
          <w:sz w:val="28"/>
          <w:szCs w:val="28"/>
        </w:rPr>
        <w:t>VІІ. Хутор</w:t>
      </w:r>
      <w:r w:rsidRPr="00FF614F">
        <w:rPr>
          <w:b/>
          <w:i/>
          <w:sz w:val="28"/>
          <w:szCs w:val="28"/>
        </w:rPr>
        <w:t xml:space="preserve"> </w:t>
      </w:r>
      <w:r>
        <w:rPr>
          <w:b/>
          <w:i/>
          <w:sz w:val="28"/>
          <w:szCs w:val="28"/>
        </w:rPr>
        <w:t>Новоалексеевский</w:t>
      </w:r>
    </w:p>
    <w:p w:rsidR="00D83635" w:rsidRPr="00F701D4" w:rsidRDefault="00D83635" w:rsidP="00D83635">
      <w:pPr>
        <w:ind w:firstLine="540"/>
        <w:jc w:val="both"/>
        <w:rPr>
          <w:sz w:val="28"/>
          <w:szCs w:val="28"/>
        </w:rPr>
      </w:pPr>
      <w:r w:rsidRPr="00F701D4">
        <w:rPr>
          <w:sz w:val="28"/>
          <w:szCs w:val="28"/>
        </w:rPr>
        <w:t xml:space="preserve">Расход воды хозяйственно-питьевого назначения на расчетный срок </w:t>
      </w:r>
      <w:r>
        <w:rPr>
          <w:sz w:val="28"/>
          <w:szCs w:val="28"/>
        </w:rPr>
        <w:t xml:space="preserve"> для сельского поселения </w:t>
      </w:r>
      <w:r w:rsidRPr="00F701D4">
        <w:rPr>
          <w:sz w:val="28"/>
          <w:szCs w:val="28"/>
        </w:rPr>
        <w:t xml:space="preserve">определяется:  </w:t>
      </w:r>
    </w:p>
    <w:p w:rsidR="00D83635" w:rsidRPr="00FF614F" w:rsidRDefault="00D83635" w:rsidP="00D83635">
      <w:pPr>
        <w:rPr>
          <w:sz w:val="28"/>
          <w:szCs w:val="28"/>
        </w:rPr>
      </w:pPr>
      <w:r w:rsidRPr="00FF614F">
        <w:rPr>
          <w:sz w:val="28"/>
          <w:szCs w:val="28"/>
        </w:rPr>
        <w:t>1.на хозяйственно-питьевые нужды:</w:t>
      </w:r>
    </w:p>
    <w:p w:rsidR="00D83635" w:rsidRPr="00FF614F" w:rsidRDefault="00D83635" w:rsidP="00D83635">
      <w:pPr>
        <w:jc w:val="both"/>
        <w:rPr>
          <w:sz w:val="28"/>
          <w:szCs w:val="28"/>
        </w:rPr>
      </w:pPr>
      <w:r w:rsidRPr="00FF614F">
        <w:rPr>
          <w:sz w:val="28"/>
          <w:szCs w:val="28"/>
        </w:rPr>
        <w:t xml:space="preserve">                              Q</w:t>
      </w:r>
      <w:r w:rsidRPr="00FF614F">
        <w:t xml:space="preserve">сут.хоз.пит. </w:t>
      </w:r>
      <w:r w:rsidRPr="00FF614F">
        <w:rPr>
          <w:sz w:val="28"/>
          <w:szCs w:val="28"/>
        </w:rPr>
        <w:t>= 160л/сут · 50 чел/1000 = 8 м³/сут</w:t>
      </w:r>
    </w:p>
    <w:p w:rsidR="00D83635" w:rsidRPr="00FF614F" w:rsidRDefault="00D83635" w:rsidP="00D83635">
      <w:pPr>
        <w:rPr>
          <w:sz w:val="28"/>
          <w:szCs w:val="28"/>
        </w:rPr>
      </w:pPr>
      <w:r w:rsidRPr="00FF614F">
        <w:rPr>
          <w:sz w:val="28"/>
          <w:szCs w:val="28"/>
        </w:rPr>
        <w:t>2.на полив зеленых насаждений:</w:t>
      </w:r>
    </w:p>
    <w:p w:rsidR="00D83635" w:rsidRPr="00FF614F" w:rsidRDefault="00D83635" w:rsidP="00D83635">
      <w:pPr>
        <w:jc w:val="both"/>
        <w:rPr>
          <w:sz w:val="28"/>
          <w:szCs w:val="28"/>
        </w:rPr>
      </w:pPr>
      <w:r w:rsidRPr="00FF614F">
        <w:rPr>
          <w:sz w:val="28"/>
          <w:szCs w:val="28"/>
        </w:rPr>
        <w:t xml:space="preserve">                              Q</w:t>
      </w:r>
      <w:r w:rsidRPr="00FF614F">
        <w:t xml:space="preserve">сут.пол. </w:t>
      </w:r>
      <w:r w:rsidRPr="00FF614F">
        <w:rPr>
          <w:sz w:val="28"/>
          <w:szCs w:val="28"/>
        </w:rPr>
        <w:t>= 50л/сут · 50 чел/1000 = 2,5 м³/сут</w:t>
      </w:r>
    </w:p>
    <w:p w:rsidR="00D83635" w:rsidRPr="00F701D4" w:rsidRDefault="00D83635" w:rsidP="00D83635">
      <w:pPr>
        <w:jc w:val="both"/>
        <w:rPr>
          <w:sz w:val="28"/>
          <w:szCs w:val="28"/>
        </w:rPr>
      </w:pPr>
      <w:r>
        <w:rPr>
          <w:sz w:val="28"/>
          <w:szCs w:val="28"/>
        </w:rPr>
        <w:t>3.о</w:t>
      </w:r>
      <w:r w:rsidRPr="00F701D4">
        <w:rPr>
          <w:sz w:val="28"/>
          <w:szCs w:val="28"/>
        </w:rPr>
        <w:t>бщий расход на проектируемый расчетный срок х.</w:t>
      </w:r>
      <w:r>
        <w:rPr>
          <w:sz w:val="28"/>
          <w:szCs w:val="28"/>
        </w:rPr>
        <w:t>Новоалексеевский</w:t>
      </w:r>
      <w:r w:rsidRPr="00F701D4">
        <w:rPr>
          <w:sz w:val="28"/>
          <w:szCs w:val="28"/>
        </w:rPr>
        <w:t xml:space="preserve"> составляет:</w:t>
      </w:r>
    </w:p>
    <w:p w:rsidR="00D83635" w:rsidRPr="00F701D4" w:rsidRDefault="00D83635" w:rsidP="00D83635">
      <w:pPr>
        <w:jc w:val="both"/>
        <w:rPr>
          <w:sz w:val="28"/>
          <w:szCs w:val="28"/>
        </w:rPr>
      </w:pPr>
    </w:p>
    <w:p w:rsidR="00D83635" w:rsidRPr="00F701D4" w:rsidRDefault="00D83635" w:rsidP="00D83635">
      <w:pPr>
        <w:jc w:val="both"/>
        <w:rPr>
          <w:sz w:val="28"/>
          <w:szCs w:val="28"/>
        </w:rPr>
      </w:pPr>
      <w:r w:rsidRPr="00F701D4">
        <w:rPr>
          <w:sz w:val="28"/>
          <w:szCs w:val="28"/>
        </w:rPr>
        <w:t xml:space="preserve">                                     Q</w:t>
      </w:r>
      <w:r w:rsidRPr="00F701D4">
        <w:t>общ.</w:t>
      </w:r>
      <w:r w:rsidRPr="00F701D4">
        <w:rPr>
          <w:sz w:val="28"/>
          <w:szCs w:val="28"/>
        </w:rPr>
        <w:t xml:space="preserve"> =Σ (Q</w:t>
      </w:r>
      <w:r w:rsidRPr="00F701D4">
        <w:t>сут.х.п</w:t>
      </w:r>
      <w:r w:rsidRPr="00F701D4">
        <w:rPr>
          <w:sz w:val="28"/>
          <w:szCs w:val="28"/>
        </w:rPr>
        <w:t>.+ Q</w:t>
      </w:r>
      <w:r w:rsidRPr="00F701D4">
        <w:t>сут.пол.</w:t>
      </w:r>
      <w:r w:rsidRPr="00F701D4">
        <w:rPr>
          <w:sz w:val="28"/>
          <w:szCs w:val="28"/>
        </w:rPr>
        <w:t>)</w:t>
      </w:r>
    </w:p>
    <w:p w:rsidR="00D83635" w:rsidRPr="00F701D4" w:rsidRDefault="00D83635" w:rsidP="00D83635">
      <w:pPr>
        <w:jc w:val="both"/>
        <w:rPr>
          <w:sz w:val="28"/>
          <w:szCs w:val="28"/>
        </w:rPr>
      </w:pPr>
    </w:p>
    <w:p w:rsidR="00D83635" w:rsidRDefault="00D83635" w:rsidP="00D83635">
      <w:pPr>
        <w:rPr>
          <w:sz w:val="28"/>
          <w:szCs w:val="28"/>
        </w:rPr>
      </w:pPr>
      <w:r w:rsidRPr="00F701D4">
        <w:rPr>
          <w:sz w:val="28"/>
          <w:szCs w:val="28"/>
        </w:rPr>
        <w:t xml:space="preserve">                       Q</w:t>
      </w:r>
      <w:r w:rsidRPr="00F701D4">
        <w:t>общ.=</w:t>
      </w:r>
      <w:r w:rsidRPr="00F701D4">
        <w:rPr>
          <w:sz w:val="28"/>
          <w:szCs w:val="28"/>
        </w:rPr>
        <w:t xml:space="preserve"> 8 м³/сут + 2,5 м³/сут = 10,5 м³/сут</w:t>
      </w:r>
    </w:p>
    <w:p w:rsidR="00D83635" w:rsidRPr="00E02C99" w:rsidRDefault="00D83635" w:rsidP="00D83635">
      <w:pPr>
        <w:rPr>
          <w:color w:val="FF0000"/>
          <w:sz w:val="28"/>
          <w:szCs w:val="28"/>
        </w:rPr>
      </w:pPr>
    </w:p>
    <w:p w:rsidR="00D83635" w:rsidRPr="002D208E" w:rsidRDefault="00D83635" w:rsidP="00D83635">
      <w:pPr>
        <w:rPr>
          <w:sz w:val="28"/>
          <w:szCs w:val="28"/>
        </w:rPr>
      </w:pPr>
      <w:r w:rsidRPr="002D208E">
        <w:rPr>
          <w:b/>
          <w:i/>
          <w:sz w:val="28"/>
          <w:szCs w:val="28"/>
        </w:rPr>
        <w:t>VІІІ. Хутор Предгорный</w:t>
      </w:r>
    </w:p>
    <w:p w:rsidR="00D83635" w:rsidRPr="00FF614F" w:rsidRDefault="00D83635" w:rsidP="00D83635">
      <w:pPr>
        <w:ind w:firstLine="540"/>
        <w:jc w:val="both"/>
        <w:rPr>
          <w:sz w:val="28"/>
          <w:szCs w:val="28"/>
        </w:rPr>
      </w:pPr>
      <w:r w:rsidRPr="00FF614F">
        <w:rPr>
          <w:sz w:val="28"/>
          <w:szCs w:val="28"/>
        </w:rPr>
        <w:t xml:space="preserve">Расход воды хозяйственно-питьевого назначения на расчетный срок  для сельского поселения определяется:  </w:t>
      </w:r>
    </w:p>
    <w:p w:rsidR="00D83635" w:rsidRPr="00FF614F" w:rsidRDefault="00D83635" w:rsidP="00D83635">
      <w:pPr>
        <w:rPr>
          <w:sz w:val="28"/>
          <w:szCs w:val="28"/>
        </w:rPr>
      </w:pPr>
      <w:r w:rsidRPr="00FF614F">
        <w:rPr>
          <w:sz w:val="28"/>
          <w:szCs w:val="28"/>
        </w:rPr>
        <w:t>1.на хозяйственно-питьевые нужды:</w:t>
      </w:r>
    </w:p>
    <w:p w:rsidR="00D83635" w:rsidRPr="00FF614F" w:rsidRDefault="00D83635" w:rsidP="00D83635">
      <w:pPr>
        <w:jc w:val="both"/>
        <w:rPr>
          <w:sz w:val="28"/>
          <w:szCs w:val="28"/>
        </w:rPr>
      </w:pPr>
      <w:r w:rsidRPr="00FF614F">
        <w:rPr>
          <w:sz w:val="28"/>
          <w:szCs w:val="28"/>
        </w:rPr>
        <w:t xml:space="preserve">                           Q</w:t>
      </w:r>
      <w:r w:rsidRPr="00FF614F">
        <w:t xml:space="preserve">сут.хоз.пит. </w:t>
      </w:r>
      <w:r w:rsidRPr="00FF614F">
        <w:rPr>
          <w:sz w:val="28"/>
          <w:szCs w:val="28"/>
        </w:rPr>
        <w:t xml:space="preserve">= 160л/сут · </w:t>
      </w:r>
      <w:r>
        <w:rPr>
          <w:sz w:val="28"/>
          <w:szCs w:val="28"/>
        </w:rPr>
        <w:t>100</w:t>
      </w:r>
      <w:r w:rsidRPr="00FF614F">
        <w:rPr>
          <w:sz w:val="28"/>
          <w:szCs w:val="28"/>
        </w:rPr>
        <w:t xml:space="preserve"> чел/1000 = </w:t>
      </w:r>
      <w:r>
        <w:rPr>
          <w:sz w:val="28"/>
          <w:szCs w:val="28"/>
        </w:rPr>
        <w:t>16</w:t>
      </w:r>
      <w:r w:rsidRPr="00FF614F">
        <w:rPr>
          <w:sz w:val="28"/>
          <w:szCs w:val="28"/>
        </w:rPr>
        <w:t xml:space="preserve"> м³/сут</w:t>
      </w:r>
    </w:p>
    <w:p w:rsidR="00D83635" w:rsidRPr="00FF614F" w:rsidRDefault="00D83635" w:rsidP="00D83635">
      <w:pPr>
        <w:rPr>
          <w:sz w:val="28"/>
          <w:szCs w:val="28"/>
        </w:rPr>
      </w:pPr>
      <w:r w:rsidRPr="00FF614F">
        <w:rPr>
          <w:sz w:val="28"/>
          <w:szCs w:val="28"/>
        </w:rPr>
        <w:t>2.на полив зеленых насаждений:</w:t>
      </w:r>
    </w:p>
    <w:p w:rsidR="00D83635" w:rsidRPr="00FF614F" w:rsidRDefault="00D83635" w:rsidP="00D83635">
      <w:pPr>
        <w:jc w:val="both"/>
        <w:rPr>
          <w:sz w:val="28"/>
          <w:szCs w:val="28"/>
        </w:rPr>
      </w:pPr>
      <w:r w:rsidRPr="00FF614F">
        <w:rPr>
          <w:sz w:val="28"/>
          <w:szCs w:val="28"/>
        </w:rPr>
        <w:t xml:space="preserve">                              Q</w:t>
      </w:r>
      <w:r w:rsidRPr="00FF614F">
        <w:t xml:space="preserve">сут.пол. </w:t>
      </w:r>
      <w:r w:rsidRPr="00FF614F">
        <w:rPr>
          <w:sz w:val="28"/>
          <w:szCs w:val="28"/>
        </w:rPr>
        <w:t xml:space="preserve">= 50л/сут · </w:t>
      </w:r>
      <w:r>
        <w:rPr>
          <w:sz w:val="28"/>
          <w:szCs w:val="28"/>
        </w:rPr>
        <w:t>100</w:t>
      </w:r>
      <w:r w:rsidRPr="00FF614F">
        <w:rPr>
          <w:sz w:val="28"/>
          <w:szCs w:val="28"/>
        </w:rPr>
        <w:t xml:space="preserve"> чел/1000 = </w:t>
      </w:r>
      <w:r>
        <w:rPr>
          <w:sz w:val="28"/>
          <w:szCs w:val="28"/>
        </w:rPr>
        <w:t>5</w:t>
      </w:r>
      <w:r w:rsidRPr="00FF614F">
        <w:rPr>
          <w:sz w:val="28"/>
          <w:szCs w:val="28"/>
        </w:rPr>
        <w:t xml:space="preserve"> м³/сут</w:t>
      </w:r>
    </w:p>
    <w:p w:rsidR="00D83635" w:rsidRPr="00FF614F" w:rsidRDefault="00D83635" w:rsidP="00D83635">
      <w:pPr>
        <w:rPr>
          <w:sz w:val="28"/>
          <w:szCs w:val="28"/>
        </w:rPr>
      </w:pPr>
      <w:r w:rsidRPr="00FF614F">
        <w:rPr>
          <w:sz w:val="28"/>
          <w:szCs w:val="28"/>
        </w:rPr>
        <w:t xml:space="preserve">3.общий расчетный расход для </w:t>
      </w:r>
      <w:r>
        <w:rPr>
          <w:sz w:val="28"/>
          <w:szCs w:val="28"/>
        </w:rPr>
        <w:t>х.Предгорный</w:t>
      </w:r>
      <w:r w:rsidRPr="00FF614F">
        <w:rPr>
          <w:sz w:val="28"/>
          <w:szCs w:val="28"/>
        </w:rPr>
        <w:t xml:space="preserve"> на расчетный срок составляет:</w:t>
      </w:r>
    </w:p>
    <w:p w:rsidR="00D83635" w:rsidRPr="00FF614F" w:rsidRDefault="00D83635" w:rsidP="00D83635">
      <w:pPr>
        <w:jc w:val="both"/>
        <w:rPr>
          <w:sz w:val="28"/>
          <w:szCs w:val="28"/>
        </w:rPr>
      </w:pPr>
      <w:r w:rsidRPr="00FF614F">
        <w:rPr>
          <w:sz w:val="28"/>
          <w:szCs w:val="28"/>
        </w:rPr>
        <w:t xml:space="preserve">                                     Q</w:t>
      </w:r>
      <w:r w:rsidRPr="00FF614F">
        <w:t>общ.</w:t>
      </w:r>
      <w:r w:rsidRPr="00FF614F">
        <w:rPr>
          <w:sz w:val="28"/>
          <w:szCs w:val="28"/>
        </w:rPr>
        <w:t xml:space="preserve"> =Σ (Q</w:t>
      </w:r>
      <w:r w:rsidRPr="00FF614F">
        <w:t>сут.х.п</w:t>
      </w:r>
      <w:r w:rsidRPr="00FF614F">
        <w:rPr>
          <w:sz w:val="28"/>
          <w:szCs w:val="28"/>
        </w:rPr>
        <w:t>.+ Q</w:t>
      </w:r>
      <w:r w:rsidRPr="00FF614F">
        <w:t>сут.пол.</w:t>
      </w:r>
      <w:r w:rsidRPr="00FF614F">
        <w:rPr>
          <w:sz w:val="28"/>
          <w:szCs w:val="28"/>
        </w:rPr>
        <w:t>)</w:t>
      </w:r>
    </w:p>
    <w:p w:rsidR="00D83635" w:rsidRPr="00FF614F" w:rsidRDefault="00D83635" w:rsidP="00D83635">
      <w:pPr>
        <w:jc w:val="both"/>
        <w:rPr>
          <w:sz w:val="28"/>
          <w:szCs w:val="28"/>
        </w:rPr>
      </w:pPr>
    </w:p>
    <w:p w:rsidR="00D83635" w:rsidRPr="00FF614F" w:rsidRDefault="00D83635" w:rsidP="00D83635">
      <w:pPr>
        <w:jc w:val="both"/>
        <w:rPr>
          <w:sz w:val="28"/>
          <w:szCs w:val="28"/>
        </w:rPr>
      </w:pPr>
      <w:r w:rsidRPr="00FF614F">
        <w:rPr>
          <w:sz w:val="28"/>
          <w:szCs w:val="28"/>
        </w:rPr>
        <w:t xml:space="preserve">                       </w:t>
      </w:r>
      <w:r>
        <w:rPr>
          <w:sz w:val="28"/>
          <w:szCs w:val="28"/>
        </w:rPr>
        <w:t xml:space="preserve">       </w:t>
      </w:r>
      <w:r w:rsidRPr="00FF614F">
        <w:rPr>
          <w:sz w:val="28"/>
          <w:szCs w:val="28"/>
        </w:rPr>
        <w:t>Q</w:t>
      </w:r>
      <w:r w:rsidRPr="00FF614F">
        <w:t>общ.=</w:t>
      </w:r>
      <w:r w:rsidRPr="00FF614F">
        <w:rPr>
          <w:sz w:val="28"/>
          <w:szCs w:val="28"/>
        </w:rPr>
        <w:t xml:space="preserve"> </w:t>
      </w:r>
      <w:r>
        <w:rPr>
          <w:sz w:val="28"/>
          <w:szCs w:val="28"/>
        </w:rPr>
        <w:t>16</w:t>
      </w:r>
      <w:r w:rsidRPr="00FF614F">
        <w:rPr>
          <w:sz w:val="28"/>
          <w:szCs w:val="28"/>
        </w:rPr>
        <w:t xml:space="preserve"> м³/сут + </w:t>
      </w:r>
      <w:r>
        <w:rPr>
          <w:sz w:val="28"/>
          <w:szCs w:val="28"/>
        </w:rPr>
        <w:t>5</w:t>
      </w:r>
      <w:r w:rsidRPr="00FF614F">
        <w:rPr>
          <w:sz w:val="28"/>
          <w:szCs w:val="28"/>
        </w:rPr>
        <w:t xml:space="preserve"> м³/сут = </w:t>
      </w:r>
      <w:r>
        <w:rPr>
          <w:sz w:val="28"/>
          <w:szCs w:val="28"/>
        </w:rPr>
        <w:t>21</w:t>
      </w:r>
      <w:r w:rsidRPr="00FF614F">
        <w:rPr>
          <w:sz w:val="28"/>
          <w:szCs w:val="28"/>
        </w:rPr>
        <w:t xml:space="preserve"> м³/сут</w:t>
      </w:r>
    </w:p>
    <w:p w:rsidR="00D83635" w:rsidRPr="00E02C99" w:rsidRDefault="00D83635" w:rsidP="00D83635">
      <w:pPr>
        <w:rPr>
          <w:color w:val="FF0000"/>
          <w:sz w:val="28"/>
          <w:szCs w:val="28"/>
        </w:rPr>
      </w:pPr>
    </w:p>
    <w:p w:rsidR="00D83635" w:rsidRPr="00E02C99" w:rsidRDefault="00D83635" w:rsidP="00D83635">
      <w:pPr>
        <w:ind w:firstLine="540"/>
        <w:rPr>
          <w:b/>
          <w:i/>
          <w:color w:val="FF0000"/>
          <w:sz w:val="28"/>
          <w:szCs w:val="28"/>
        </w:rPr>
      </w:pPr>
      <w:r w:rsidRPr="00BB18E1">
        <w:rPr>
          <w:b/>
          <w:i/>
          <w:sz w:val="28"/>
          <w:szCs w:val="28"/>
        </w:rPr>
        <w:t>ІV.</w:t>
      </w:r>
      <w:r w:rsidRPr="00E02C99">
        <w:rPr>
          <w:b/>
          <w:i/>
          <w:color w:val="FF0000"/>
          <w:sz w:val="28"/>
          <w:szCs w:val="28"/>
        </w:rPr>
        <w:t xml:space="preserve"> </w:t>
      </w:r>
      <w:r w:rsidRPr="00FF614F">
        <w:rPr>
          <w:b/>
          <w:i/>
          <w:sz w:val="28"/>
          <w:szCs w:val="28"/>
        </w:rPr>
        <w:t xml:space="preserve">Хутор </w:t>
      </w:r>
      <w:r>
        <w:rPr>
          <w:b/>
          <w:i/>
          <w:sz w:val="28"/>
          <w:szCs w:val="28"/>
        </w:rPr>
        <w:t>Свободный</w:t>
      </w:r>
    </w:p>
    <w:p w:rsidR="00D83635" w:rsidRPr="00FF614F" w:rsidRDefault="00D83635" w:rsidP="00D83635">
      <w:pPr>
        <w:ind w:firstLine="540"/>
        <w:jc w:val="both"/>
        <w:rPr>
          <w:sz w:val="28"/>
          <w:szCs w:val="28"/>
        </w:rPr>
      </w:pPr>
      <w:r w:rsidRPr="00FF614F">
        <w:rPr>
          <w:sz w:val="28"/>
          <w:szCs w:val="28"/>
        </w:rPr>
        <w:t xml:space="preserve">Расход воды хозяйственно-питьевого назначения на расчетный срок  для сельского поселения определяется:  </w:t>
      </w:r>
    </w:p>
    <w:p w:rsidR="00D83635" w:rsidRPr="00FF614F" w:rsidRDefault="00D83635" w:rsidP="00D83635">
      <w:pPr>
        <w:rPr>
          <w:sz w:val="28"/>
          <w:szCs w:val="28"/>
        </w:rPr>
      </w:pPr>
      <w:r w:rsidRPr="00FF614F">
        <w:rPr>
          <w:sz w:val="28"/>
          <w:szCs w:val="28"/>
        </w:rPr>
        <w:t>1.на хозяйственно-питьевые нужды:</w:t>
      </w:r>
    </w:p>
    <w:p w:rsidR="00D83635" w:rsidRPr="00FF614F" w:rsidRDefault="00D83635" w:rsidP="00D83635">
      <w:pPr>
        <w:jc w:val="both"/>
        <w:rPr>
          <w:sz w:val="28"/>
          <w:szCs w:val="28"/>
        </w:rPr>
      </w:pPr>
      <w:r w:rsidRPr="00FF614F">
        <w:rPr>
          <w:sz w:val="28"/>
          <w:szCs w:val="28"/>
        </w:rPr>
        <w:t xml:space="preserve">                           Q</w:t>
      </w:r>
      <w:r w:rsidRPr="00FF614F">
        <w:t xml:space="preserve">сут.хоз.пит. </w:t>
      </w:r>
      <w:r w:rsidRPr="00FF614F">
        <w:rPr>
          <w:sz w:val="28"/>
          <w:szCs w:val="28"/>
        </w:rPr>
        <w:t xml:space="preserve">= 160л/сут · </w:t>
      </w:r>
      <w:r>
        <w:rPr>
          <w:sz w:val="28"/>
          <w:szCs w:val="28"/>
        </w:rPr>
        <w:t>150</w:t>
      </w:r>
      <w:r w:rsidRPr="00FF614F">
        <w:rPr>
          <w:sz w:val="28"/>
          <w:szCs w:val="28"/>
        </w:rPr>
        <w:t xml:space="preserve"> чел/1000 = </w:t>
      </w:r>
      <w:r>
        <w:rPr>
          <w:sz w:val="28"/>
          <w:szCs w:val="28"/>
        </w:rPr>
        <w:t>24</w:t>
      </w:r>
      <w:r w:rsidRPr="00FF614F">
        <w:rPr>
          <w:sz w:val="28"/>
          <w:szCs w:val="28"/>
        </w:rPr>
        <w:t xml:space="preserve"> м³/сут</w:t>
      </w:r>
    </w:p>
    <w:p w:rsidR="00D83635" w:rsidRPr="00FF614F" w:rsidRDefault="00D83635" w:rsidP="00D83635">
      <w:pPr>
        <w:rPr>
          <w:sz w:val="28"/>
          <w:szCs w:val="28"/>
        </w:rPr>
      </w:pPr>
      <w:r w:rsidRPr="00FF614F">
        <w:rPr>
          <w:sz w:val="28"/>
          <w:szCs w:val="28"/>
        </w:rPr>
        <w:t>2.на полив зеленых насаждений:</w:t>
      </w:r>
    </w:p>
    <w:p w:rsidR="00D83635" w:rsidRPr="00FF614F" w:rsidRDefault="00D83635" w:rsidP="00D83635">
      <w:pPr>
        <w:jc w:val="both"/>
        <w:rPr>
          <w:sz w:val="28"/>
          <w:szCs w:val="28"/>
        </w:rPr>
      </w:pPr>
      <w:r w:rsidRPr="00FF614F">
        <w:rPr>
          <w:sz w:val="28"/>
          <w:szCs w:val="28"/>
        </w:rPr>
        <w:t xml:space="preserve">                              Q</w:t>
      </w:r>
      <w:r w:rsidRPr="00FF614F">
        <w:t xml:space="preserve">сут.пол. </w:t>
      </w:r>
      <w:r w:rsidRPr="00FF614F">
        <w:rPr>
          <w:sz w:val="28"/>
          <w:szCs w:val="28"/>
        </w:rPr>
        <w:t xml:space="preserve">= 50л/сут · </w:t>
      </w:r>
      <w:r>
        <w:rPr>
          <w:sz w:val="28"/>
          <w:szCs w:val="28"/>
        </w:rPr>
        <w:t>150</w:t>
      </w:r>
      <w:r w:rsidRPr="00FF614F">
        <w:rPr>
          <w:sz w:val="28"/>
          <w:szCs w:val="28"/>
        </w:rPr>
        <w:t xml:space="preserve"> чел/1000 =</w:t>
      </w:r>
      <w:r>
        <w:rPr>
          <w:sz w:val="28"/>
          <w:szCs w:val="28"/>
        </w:rPr>
        <w:t>7,5</w:t>
      </w:r>
      <w:r w:rsidRPr="00FF614F">
        <w:rPr>
          <w:sz w:val="28"/>
          <w:szCs w:val="28"/>
        </w:rPr>
        <w:t xml:space="preserve"> м³/сут</w:t>
      </w:r>
    </w:p>
    <w:p w:rsidR="00D83635" w:rsidRPr="00FF614F" w:rsidRDefault="00D83635" w:rsidP="00D83635">
      <w:pPr>
        <w:rPr>
          <w:sz w:val="28"/>
          <w:szCs w:val="28"/>
        </w:rPr>
      </w:pPr>
      <w:r w:rsidRPr="00FF614F">
        <w:rPr>
          <w:sz w:val="28"/>
          <w:szCs w:val="28"/>
        </w:rPr>
        <w:t>3.общий расчетный расход для х.</w:t>
      </w:r>
      <w:r>
        <w:rPr>
          <w:sz w:val="28"/>
          <w:szCs w:val="28"/>
        </w:rPr>
        <w:t>Свободный</w:t>
      </w:r>
      <w:r w:rsidRPr="00FF614F">
        <w:rPr>
          <w:sz w:val="28"/>
          <w:szCs w:val="28"/>
        </w:rPr>
        <w:t xml:space="preserve"> на расчетный срок составляет:</w:t>
      </w:r>
    </w:p>
    <w:p w:rsidR="00D83635" w:rsidRPr="00FF614F" w:rsidRDefault="00D83635" w:rsidP="00D83635">
      <w:pPr>
        <w:jc w:val="both"/>
        <w:rPr>
          <w:sz w:val="28"/>
          <w:szCs w:val="28"/>
        </w:rPr>
      </w:pPr>
      <w:r w:rsidRPr="00FF614F">
        <w:rPr>
          <w:sz w:val="28"/>
          <w:szCs w:val="28"/>
        </w:rPr>
        <w:t xml:space="preserve">                                     Q</w:t>
      </w:r>
      <w:r w:rsidRPr="00FF614F">
        <w:t>общ.</w:t>
      </w:r>
      <w:r w:rsidRPr="00FF614F">
        <w:rPr>
          <w:sz w:val="28"/>
          <w:szCs w:val="28"/>
        </w:rPr>
        <w:t xml:space="preserve"> =Σ (Q</w:t>
      </w:r>
      <w:r w:rsidRPr="00FF614F">
        <w:t>сут.х.п</w:t>
      </w:r>
      <w:r w:rsidRPr="00FF614F">
        <w:rPr>
          <w:sz w:val="28"/>
          <w:szCs w:val="28"/>
        </w:rPr>
        <w:t>.+ Q</w:t>
      </w:r>
      <w:r w:rsidRPr="00FF614F">
        <w:t>сут.пол.</w:t>
      </w:r>
      <w:r w:rsidRPr="00FF614F">
        <w:rPr>
          <w:sz w:val="28"/>
          <w:szCs w:val="28"/>
        </w:rPr>
        <w:t>)</w:t>
      </w:r>
    </w:p>
    <w:p w:rsidR="00D83635" w:rsidRPr="00FF614F" w:rsidRDefault="00D83635" w:rsidP="00D83635">
      <w:pPr>
        <w:jc w:val="both"/>
        <w:rPr>
          <w:sz w:val="28"/>
          <w:szCs w:val="28"/>
        </w:rPr>
      </w:pPr>
    </w:p>
    <w:p w:rsidR="00D83635" w:rsidRDefault="00D83635" w:rsidP="00D83635">
      <w:pPr>
        <w:rPr>
          <w:sz w:val="28"/>
          <w:szCs w:val="28"/>
        </w:rPr>
      </w:pPr>
      <w:r w:rsidRPr="00FF614F">
        <w:rPr>
          <w:sz w:val="28"/>
          <w:szCs w:val="28"/>
        </w:rPr>
        <w:t xml:space="preserve">                      </w:t>
      </w:r>
      <w:r>
        <w:rPr>
          <w:sz w:val="28"/>
          <w:szCs w:val="28"/>
        </w:rPr>
        <w:t xml:space="preserve">     </w:t>
      </w:r>
      <w:r w:rsidRPr="00FF614F">
        <w:rPr>
          <w:sz w:val="28"/>
          <w:szCs w:val="28"/>
        </w:rPr>
        <w:t xml:space="preserve"> Q</w:t>
      </w:r>
      <w:r w:rsidRPr="00FF614F">
        <w:t>общ.=</w:t>
      </w:r>
      <w:r w:rsidRPr="00FF614F">
        <w:rPr>
          <w:sz w:val="28"/>
          <w:szCs w:val="28"/>
        </w:rPr>
        <w:t xml:space="preserve"> </w:t>
      </w:r>
      <w:r>
        <w:rPr>
          <w:sz w:val="28"/>
          <w:szCs w:val="28"/>
        </w:rPr>
        <w:t>24</w:t>
      </w:r>
      <w:r w:rsidRPr="00FF614F">
        <w:rPr>
          <w:sz w:val="28"/>
          <w:szCs w:val="28"/>
        </w:rPr>
        <w:t xml:space="preserve"> м³/сут + </w:t>
      </w:r>
      <w:r>
        <w:rPr>
          <w:sz w:val="28"/>
          <w:szCs w:val="28"/>
        </w:rPr>
        <w:t>7,5</w:t>
      </w:r>
      <w:r w:rsidRPr="00FF614F">
        <w:rPr>
          <w:sz w:val="28"/>
          <w:szCs w:val="28"/>
        </w:rPr>
        <w:t xml:space="preserve"> м³/сут = </w:t>
      </w:r>
      <w:r>
        <w:rPr>
          <w:sz w:val="28"/>
          <w:szCs w:val="28"/>
        </w:rPr>
        <w:t>31,5</w:t>
      </w:r>
      <w:r w:rsidRPr="00FF614F">
        <w:rPr>
          <w:sz w:val="28"/>
          <w:szCs w:val="28"/>
        </w:rPr>
        <w:t xml:space="preserve"> м³/сут</w:t>
      </w:r>
    </w:p>
    <w:p w:rsidR="00D83635" w:rsidRDefault="00D83635" w:rsidP="00D83635">
      <w:pPr>
        <w:rPr>
          <w:sz w:val="28"/>
          <w:szCs w:val="28"/>
        </w:rPr>
      </w:pPr>
    </w:p>
    <w:p w:rsidR="00D83635" w:rsidRDefault="00D83635" w:rsidP="00D83635">
      <w:pPr>
        <w:jc w:val="both"/>
        <w:rPr>
          <w:color w:val="FF0000"/>
          <w:sz w:val="28"/>
          <w:szCs w:val="28"/>
        </w:rPr>
      </w:pPr>
    </w:p>
    <w:p w:rsidR="00D83635" w:rsidRPr="00327BF2" w:rsidRDefault="00D83635" w:rsidP="00D83635">
      <w:pPr>
        <w:ind w:firstLine="540"/>
        <w:jc w:val="center"/>
        <w:rPr>
          <w:i/>
          <w:sz w:val="28"/>
          <w:szCs w:val="28"/>
        </w:rPr>
      </w:pPr>
      <w:r w:rsidRPr="00327BF2">
        <w:rPr>
          <w:i/>
          <w:sz w:val="28"/>
          <w:szCs w:val="28"/>
        </w:rPr>
        <w:t>Проектные предложения</w:t>
      </w:r>
    </w:p>
    <w:p w:rsidR="00D83635" w:rsidRPr="002C2078" w:rsidRDefault="00D83635" w:rsidP="00D83635">
      <w:pPr>
        <w:ind w:firstLine="540"/>
        <w:jc w:val="both"/>
        <w:rPr>
          <w:sz w:val="28"/>
          <w:szCs w:val="28"/>
        </w:rPr>
      </w:pPr>
      <w:r w:rsidRPr="002C2078">
        <w:rPr>
          <w:sz w:val="28"/>
          <w:szCs w:val="28"/>
        </w:rPr>
        <w:t>Планируется осуществлять водоснабжение ст. Северской и сельских населенных пунктов от собственных источников, т.е. от существующих водозаборов и одиночных артезианских скважин. В настоящее время  дебита существующих скважин ст.Северской и сельских поселений достаточно для обеспечения хозяйственно-питьевого и противопожарного водопотребления.</w:t>
      </w:r>
    </w:p>
    <w:p w:rsidR="00D83635" w:rsidRPr="002C2078" w:rsidRDefault="00D83635" w:rsidP="00D83635">
      <w:pPr>
        <w:ind w:firstLine="540"/>
        <w:jc w:val="both"/>
        <w:rPr>
          <w:sz w:val="28"/>
          <w:szCs w:val="28"/>
        </w:rPr>
      </w:pPr>
      <w:r w:rsidRPr="002C2078">
        <w:rPr>
          <w:sz w:val="28"/>
          <w:szCs w:val="28"/>
        </w:rPr>
        <w:t>Проектируемое водопотребление с учетом ненормируемых потерь, нужд промышленных предприятий и расходов на полив территорий и земельных насаждений на расчетный срок по ст. Северской составит 11033 м³/сут.</w:t>
      </w:r>
    </w:p>
    <w:p w:rsidR="00D83635" w:rsidRPr="002C2078" w:rsidRDefault="00D83635" w:rsidP="00D83635">
      <w:pPr>
        <w:ind w:firstLine="540"/>
        <w:jc w:val="both"/>
        <w:rPr>
          <w:sz w:val="28"/>
          <w:szCs w:val="28"/>
        </w:rPr>
      </w:pPr>
      <w:r w:rsidRPr="002C2078">
        <w:rPr>
          <w:sz w:val="28"/>
          <w:szCs w:val="28"/>
        </w:rPr>
        <w:t xml:space="preserve">Для обеспечения расчетного расхода воды питьевого качества на перспективу необходимо  произвести разведку на наличие необходимого запаса подземных вод и </w:t>
      </w:r>
      <w:r>
        <w:rPr>
          <w:sz w:val="28"/>
          <w:szCs w:val="28"/>
        </w:rPr>
        <w:t>бурение</w:t>
      </w:r>
      <w:r w:rsidRPr="002C2078">
        <w:rPr>
          <w:sz w:val="28"/>
          <w:szCs w:val="28"/>
        </w:rPr>
        <w:t xml:space="preserve"> дополнительных артскважин.</w:t>
      </w:r>
    </w:p>
    <w:p w:rsidR="00D83635" w:rsidRDefault="00D83635" w:rsidP="00D83635">
      <w:pPr>
        <w:ind w:right="141" w:firstLine="709"/>
        <w:jc w:val="both"/>
        <w:rPr>
          <w:sz w:val="28"/>
          <w:szCs w:val="28"/>
        </w:rPr>
      </w:pPr>
      <w:r w:rsidRPr="002C2078">
        <w:rPr>
          <w:sz w:val="28"/>
          <w:szCs w:val="28"/>
        </w:rPr>
        <w:t xml:space="preserve">Для обеспечения наружного и внутреннего пожаротушения необходимо также учитывать и расходы на противопожарные нужды. Таким образом, водопровод ст.Северской является объединенным: хозяйственно-питьевым и противопожарным. В соответствии с табл.5 СНиП 2.04.02-84 расход воды на один пожар для ст.Северской  (с учетом перспективного развития) составляет 15 л/с при количестве одного пожара. Для обеспечения соответствующего расхода и необходимого напора в проекте развития ст.Северской необходимо строительство дополнительных насосных станций и резервуаров чистой воды, содержащих неприкосновенный противопожарный запас. </w:t>
      </w:r>
    </w:p>
    <w:p w:rsidR="00D83635" w:rsidRPr="007B51F5" w:rsidRDefault="00D83635" w:rsidP="00D83635">
      <w:pPr>
        <w:ind w:right="141" w:firstLine="709"/>
        <w:jc w:val="both"/>
        <w:rPr>
          <w:sz w:val="28"/>
          <w:szCs w:val="28"/>
        </w:rPr>
      </w:pPr>
    </w:p>
    <w:p w:rsidR="00D83635" w:rsidRPr="00327BF2" w:rsidRDefault="00D83635" w:rsidP="00D83635">
      <w:pPr>
        <w:ind w:firstLine="540"/>
        <w:jc w:val="center"/>
        <w:rPr>
          <w:i/>
          <w:sz w:val="28"/>
          <w:szCs w:val="28"/>
        </w:rPr>
      </w:pPr>
      <w:r w:rsidRPr="00327BF2">
        <w:rPr>
          <w:i/>
          <w:sz w:val="28"/>
          <w:szCs w:val="28"/>
        </w:rPr>
        <w:t>Вывод</w:t>
      </w:r>
    </w:p>
    <w:p w:rsidR="00D83635" w:rsidRPr="007B51F5" w:rsidRDefault="00D83635" w:rsidP="00D83635">
      <w:pPr>
        <w:ind w:firstLine="720"/>
        <w:jc w:val="both"/>
        <w:rPr>
          <w:sz w:val="28"/>
          <w:szCs w:val="28"/>
        </w:rPr>
      </w:pPr>
      <w:r w:rsidRPr="007B51F5">
        <w:rPr>
          <w:sz w:val="28"/>
          <w:szCs w:val="28"/>
        </w:rPr>
        <w:t xml:space="preserve">Ресурсы подземных вод ст.Северской и сельских населенных пунктов могут быть достаточными для удовлетворения потребности населения на хозяйственно-питьевые и противопожарные нужды при условии реконструкции существующей системы водоснабжения: </w:t>
      </w:r>
    </w:p>
    <w:p w:rsidR="00D83635" w:rsidRPr="007B51F5" w:rsidRDefault="00D83635" w:rsidP="000B1C7B">
      <w:pPr>
        <w:numPr>
          <w:ilvl w:val="0"/>
          <w:numId w:val="23"/>
        </w:numPr>
        <w:ind w:hanging="720"/>
        <w:jc w:val="both"/>
        <w:rPr>
          <w:sz w:val="28"/>
          <w:szCs w:val="28"/>
        </w:rPr>
      </w:pPr>
      <w:r w:rsidRPr="007B51F5">
        <w:rPr>
          <w:sz w:val="28"/>
          <w:szCs w:val="28"/>
        </w:rPr>
        <w:t xml:space="preserve">увеличения мощности существующих скважин (с заменой насосов на насосы большей производительности); </w:t>
      </w:r>
    </w:p>
    <w:p w:rsidR="00D83635" w:rsidRPr="007B51F5" w:rsidRDefault="00D83635" w:rsidP="000B1C7B">
      <w:pPr>
        <w:numPr>
          <w:ilvl w:val="0"/>
          <w:numId w:val="23"/>
        </w:numPr>
        <w:ind w:hanging="720"/>
        <w:jc w:val="both"/>
        <w:rPr>
          <w:sz w:val="28"/>
          <w:szCs w:val="28"/>
        </w:rPr>
      </w:pPr>
      <w:r w:rsidRPr="007B51F5">
        <w:rPr>
          <w:sz w:val="28"/>
          <w:szCs w:val="28"/>
        </w:rPr>
        <w:t xml:space="preserve">строительства дополнительной водонапорной башни; </w:t>
      </w:r>
    </w:p>
    <w:p w:rsidR="00D83635" w:rsidRPr="007B51F5" w:rsidRDefault="00D83635" w:rsidP="000B1C7B">
      <w:pPr>
        <w:numPr>
          <w:ilvl w:val="0"/>
          <w:numId w:val="23"/>
        </w:numPr>
        <w:ind w:hanging="720"/>
        <w:jc w:val="both"/>
        <w:rPr>
          <w:sz w:val="28"/>
          <w:szCs w:val="28"/>
        </w:rPr>
      </w:pPr>
      <w:r w:rsidRPr="007B51F5">
        <w:rPr>
          <w:sz w:val="28"/>
          <w:szCs w:val="28"/>
        </w:rPr>
        <w:t>строительства резервуара емкостью 2000м³;</w:t>
      </w:r>
    </w:p>
    <w:p w:rsidR="00D83635" w:rsidRPr="007B51F5" w:rsidRDefault="00D83635" w:rsidP="000B1C7B">
      <w:pPr>
        <w:numPr>
          <w:ilvl w:val="0"/>
          <w:numId w:val="23"/>
        </w:numPr>
        <w:ind w:hanging="720"/>
        <w:jc w:val="both"/>
        <w:rPr>
          <w:sz w:val="28"/>
          <w:szCs w:val="28"/>
        </w:rPr>
      </w:pPr>
      <w:r w:rsidRPr="007B51F5">
        <w:rPr>
          <w:sz w:val="28"/>
          <w:szCs w:val="28"/>
        </w:rPr>
        <w:t>перекладка старых сетей и строительство  дополнительных сетей и водоводов;</w:t>
      </w:r>
    </w:p>
    <w:p w:rsidR="00D83635" w:rsidRPr="007B51F5" w:rsidRDefault="00D83635" w:rsidP="000B1C7B">
      <w:pPr>
        <w:numPr>
          <w:ilvl w:val="0"/>
          <w:numId w:val="23"/>
        </w:numPr>
        <w:ind w:hanging="720"/>
        <w:jc w:val="both"/>
        <w:rPr>
          <w:sz w:val="28"/>
          <w:szCs w:val="28"/>
        </w:rPr>
      </w:pPr>
      <w:r w:rsidRPr="007B51F5">
        <w:rPr>
          <w:sz w:val="28"/>
          <w:szCs w:val="28"/>
        </w:rPr>
        <w:t>организация и строительство систем обеззараживания воды.</w:t>
      </w:r>
    </w:p>
    <w:p w:rsidR="00D83635" w:rsidRPr="007B51F5" w:rsidRDefault="00D83635" w:rsidP="00D83635">
      <w:pPr>
        <w:ind w:firstLine="720"/>
        <w:jc w:val="both"/>
        <w:rPr>
          <w:sz w:val="28"/>
          <w:szCs w:val="28"/>
        </w:rPr>
      </w:pPr>
    </w:p>
    <w:p w:rsidR="00D83635" w:rsidRPr="007B51F5" w:rsidRDefault="00D83635" w:rsidP="00D83635">
      <w:pPr>
        <w:ind w:firstLine="720"/>
        <w:jc w:val="both"/>
        <w:rPr>
          <w:sz w:val="28"/>
          <w:szCs w:val="28"/>
        </w:rPr>
      </w:pPr>
      <w:r w:rsidRPr="007B51F5">
        <w:rPr>
          <w:sz w:val="28"/>
          <w:szCs w:val="28"/>
        </w:rPr>
        <w:t xml:space="preserve">В настоящее время  противопожарный запас воды хранится в резервуарах чистой воды емкостью </w:t>
      </w:r>
      <w:smartTag w:uri="urn:schemas-microsoft-com:office:smarttags" w:element="metricconverter">
        <w:smartTagPr>
          <w:attr w:name="ProductID" w:val="2000 м³"/>
        </w:smartTagPr>
        <w:r w:rsidRPr="007B51F5">
          <w:rPr>
            <w:sz w:val="28"/>
            <w:szCs w:val="28"/>
          </w:rPr>
          <w:t>2000 м³</w:t>
        </w:r>
      </w:smartTag>
      <w:r w:rsidRPr="007B51F5">
        <w:rPr>
          <w:sz w:val="28"/>
          <w:szCs w:val="28"/>
        </w:rPr>
        <w:t xml:space="preserve"> на Северском водозаборе, а на перспективу необходимо предусмотреть строительство дополнительных резервуаров емкостью 2000м³, магистральных водоводов  диаметром 200-300мм, разводящих водопроводных сетей.</w:t>
      </w:r>
    </w:p>
    <w:p w:rsidR="00D83635" w:rsidRDefault="00D83635" w:rsidP="00D83635">
      <w:pPr>
        <w:ind w:firstLine="720"/>
        <w:jc w:val="both"/>
        <w:rPr>
          <w:color w:val="FF0000"/>
          <w:sz w:val="28"/>
          <w:szCs w:val="28"/>
        </w:rPr>
      </w:pPr>
    </w:p>
    <w:p w:rsidR="00D83635" w:rsidRDefault="00D83635" w:rsidP="00D83635">
      <w:pPr>
        <w:ind w:firstLine="720"/>
        <w:jc w:val="both"/>
        <w:rPr>
          <w:sz w:val="28"/>
          <w:szCs w:val="28"/>
        </w:rPr>
      </w:pPr>
      <w:smartTag w:uri="urn:schemas-microsoft-com:office:smarttags" w:element="place">
        <w:r w:rsidRPr="00927FEC">
          <w:rPr>
            <w:sz w:val="28"/>
            <w:szCs w:val="28"/>
            <w:lang w:val="en-US"/>
          </w:rPr>
          <w:t>I</w:t>
        </w:r>
        <w:r w:rsidRPr="00927FEC">
          <w:rPr>
            <w:sz w:val="28"/>
            <w:szCs w:val="28"/>
          </w:rPr>
          <w:t>.</w:t>
        </w:r>
      </w:smartTag>
      <w:r>
        <w:rPr>
          <w:sz w:val="28"/>
          <w:szCs w:val="28"/>
        </w:rPr>
        <w:t xml:space="preserve"> В хуторах  Бондаренко, Науменков, Свободный и поселок Предгорный, имеющих собственные артскважины необходимо произвести реконструкцию артскважин, водонапорных башен и сетей с учетом увеличения подачи воды на хозяйственно-питьевые нужды.</w:t>
      </w:r>
    </w:p>
    <w:p w:rsidR="00D83635" w:rsidRDefault="00D83635" w:rsidP="00D83635">
      <w:pPr>
        <w:ind w:firstLine="720"/>
        <w:jc w:val="both"/>
        <w:rPr>
          <w:sz w:val="28"/>
          <w:szCs w:val="28"/>
        </w:rPr>
      </w:pPr>
    </w:p>
    <w:p w:rsidR="00D83635" w:rsidRDefault="00D83635" w:rsidP="00D83635">
      <w:pPr>
        <w:ind w:firstLine="720"/>
        <w:jc w:val="both"/>
        <w:rPr>
          <w:sz w:val="28"/>
          <w:szCs w:val="28"/>
        </w:rPr>
      </w:pPr>
      <w:r w:rsidRPr="00927FEC">
        <w:rPr>
          <w:sz w:val="28"/>
          <w:szCs w:val="28"/>
        </w:rPr>
        <w:t xml:space="preserve">ІІ. </w:t>
      </w:r>
      <w:r>
        <w:rPr>
          <w:sz w:val="28"/>
          <w:szCs w:val="28"/>
        </w:rPr>
        <w:t>В хуторах Бончковский, Воликов, Новоалесеевский и в поселке 8 Марта произвести изыскания на наличие подземных вод питьевого качества и предусмотреть строительство артскважин, водонапорных башен, сетей для обеспечения водой населения  этих поселков. В хуторе Воликов предусмотреть возможность подключения к системе водоснабжения ст.Северской.</w:t>
      </w:r>
    </w:p>
    <w:p w:rsidR="00D83635" w:rsidRDefault="00D83635" w:rsidP="00D83635">
      <w:pPr>
        <w:ind w:firstLine="720"/>
        <w:jc w:val="both"/>
        <w:rPr>
          <w:sz w:val="28"/>
          <w:szCs w:val="28"/>
        </w:rPr>
      </w:pPr>
    </w:p>
    <w:p w:rsidR="00D83635" w:rsidRDefault="00D83635" w:rsidP="00D83635">
      <w:pPr>
        <w:ind w:firstLine="720"/>
        <w:jc w:val="both"/>
        <w:rPr>
          <w:sz w:val="28"/>
          <w:szCs w:val="28"/>
        </w:rPr>
      </w:pPr>
      <w:r>
        <w:rPr>
          <w:sz w:val="28"/>
          <w:szCs w:val="28"/>
        </w:rPr>
        <w:t xml:space="preserve">Запас воды для противопожарных нужд хуторов может храниться в водонапорных башнях. Водонапорная башня емкостью 100м³ обеспечивает  10минутный  запас воды, который будет постоянно пополняться во время пожара при условии сохранения подачи воды на 70% на хозяйственно-питьевые нужды. </w:t>
      </w:r>
    </w:p>
    <w:p w:rsidR="00D83635" w:rsidRPr="00A85AE8" w:rsidRDefault="00D83635" w:rsidP="00D83635">
      <w:pPr>
        <w:ind w:firstLine="720"/>
        <w:jc w:val="both"/>
        <w:rPr>
          <w:sz w:val="28"/>
          <w:szCs w:val="28"/>
        </w:rPr>
      </w:pPr>
      <w:r w:rsidRPr="00A85AE8">
        <w:rPr>
          <w:sz w:val="28"/>
          <w:szCs w:val="28"/>
        </w:rPr>
        <w:t>В перспективе возможно снижение потребности воды питьевого качества за счет использования систем оборотного водоснабжения на промышленных предприятиях и  применения технической воды на полив территорий и зеленых насаждений. За счет введения пластиковых и металлопластиковых труб инженерных коммуникаций возможно снижение в них водопотерь, которые в настоящее время составляют существенный процент расходов в трубах и водоводах.</w:t>
      </w:r>
    </w:p>
    <w:p w:rsidR="00D83635" w:rsidRPr="00A85AE8" w:rsidRDefault="00D83635" w:rsidP="00D83635">
      <w:pPr>
        <w:ind w:firstLine="720"/>
        <w:jc w:val="both"/>
        <w:rPr>
          <w:sz w:val="28"/>
          <w:szCs w:val="28"/>
        </w:rPr>
      </w:pPr>
      <w:r w:rsidRPr="00A85AE8">
        <w:rPr>
          <w:sz w:val="28"/>
          <w:szCs w:val="28"/>
        </w:rPr>
        <w:t>Так как территория районного центра ст.Северской представлена районами различной плотности, а уплотнение центральных и других кварталов низкоплотной застройки будет осуществляться постепенно, в течение расчетного срока, предоставленные проектные предложения могут выполняться дискретно, в зависимости от текущей застройки территории.</w:t>
      </w:r>
    </w:p>
    <w:p w:rsidR="00D83635" w:rsidRDefault="00D83635" w:rsidP="00D83635">
      <w:pPr>
        <w:ind w:firstLine="540"/>
        <w:jc w:val="both"/>
        <w:rPr>
          <w:color w:val="FF0000"/>
          <w:sz w:val="28"/>
          <w:szCs w:val="28"/>
        </w:rPr>
      </w:pPr>
    </w:p>
    <w:p w:rsidR="00D83635" w:rsidRPr="00327BF2" w:rsidRDefault="00D83635" w:rsidP="00D83635">
      <w:pPr>
        <w:ind w:firstLine="540"/>
        <w:jc w:val="center"/>
        <w:rPr>
          <w:i/>
          <w:sz w:val="28"/>
          <w:szCs w:val="28"/>
        </w:rPr>
      </w:pPr>
      <w:r w:rsidRPr="00327BF2">
        <w:rPr>
          <w:i/>
          <w:sz w:val="28"/>
          <w:szCs w:val="28"/>
        </w:rPr>
        <w:t>Зоны санитарной охраны источников питьевого водоснабжения.</w:t>
      </w:r>
    </w:p>
    <w:p w:rsidR="00D83635" w:rsidRPr="00D9718D" w:rsidRDefault="00D83635" w:rsidP="00D83635">
      <w:pPr>
        <w:pStyle w:val="afc"/>
        <w:ind w:right="142" w:firstLine="760"/>
        <w:jc w:val="both"/>
        <w:rPr>
          <w:rFonts w:ascii="Times New Roman" w:hAnsi="Times New Roman"/>
          <w:sz w:val="28"/>
          <w:szCs w:val="28"/>
          <w:lang w:eastAsia="ar-SA"/>
        </w:rPr>
      </w:pPr>
      <w:r w:rsidRPr="00D9718D">
        <w:rPr>
          <w:rFonts w:ascii="Times New Roman" w:hAnsi="Times New Roman"/>
          <w:sz w:val="28"/>
          <w:szCs w:val="28"/>
          <w:lang w:eastAsia="ar-SA"/>
        </w:rPr>
        <w:t>Генеральный план Северского сельского поселения выполнен в соответствии с "Положением о порядке проектирования и эксплуатации зон санитарной охраны источников водоснабжения и водопроводов хозпитьевого назначения" №2640, действующих норм СНиП 2.04.02-84* "Водоснабжение. Наружные сети и сооружения" и СанПиН 2.1.4.1110-02 «Зоны санитарной охраны источников водоснабжения и водопроводов питьевого назначения».</w:t>
      </w:r>
    </w:p>
    <w:p w:rsidR="00D83635" w:rsidRPr="00D9718D" w:rsidRDefault="00D83635" w:rsidP="00D83635">
      <w:pPr>
        <w:pStyle w:val="afc"/>
        <w:ind w:right="142" w:firstLine="760"/>
        <w:jc w:val="both"/>
        <w:rPr>
          <w:rFonts w:ascii="Times New Roman" w:hAnsi="Times New Roman"/>
          <w:sz w:val="28"/>
          <w:szCs w:val="28"/>
          <w:lang w:eastAsia="ar-SA"/>
        </w:rPr>
      </w:pPr>
      <w:r w:rsidRPr="00D9718D">
        <w:rPr>
          <w:rFonts w:ascii="Times New Roman" w:hAnsi="Times New Roman"/>
          <w:sz w:val="28"/>
          <w:szCs w:val="28"/>
          <w:lang w:eastAsia="ar-SA"/>
        </w:rPr>
        <w:t>Зоны санитарной охраны представляют собой специально выделенную территорию, в пределах которой создается особый санитарный режим, исключающий возможность загрязнения подземных вод, а также ухудшения качества воды источника и воды, подаваемой водопроводными сооружениями.</w:t>
      </w:r>
    </w:p>
    <w:p w:rsidR="00D83635" w:rsidRPr="00D9718D" w:rsidRDefault="00D83635" w:rsidP="00D83635">
      <w:pPr>
        <w:pStyle w:val="afc"/>
        <w:ind w:right="142" w:firstLine="760"/>
        <w:jc w:val="both"/>
        <w:rPr>
          <w:rFonts w:ascii="Times New Roman" w:hAnsi="Times New Roman"/>
          <w:sz w:val="28"/>
          <w:szCs w:val="28"/>
          <w:lang w:eastAsia="ar-SA"/>
        </w:rPr>
      </w:pPr>
      <w:r w:rsidRPr="00D9718D">
        <w:rPr>
          <w:rFonts w:ascii="Times New Roman" w:hAnsi="Times New Roman"/>
          <w:sz w:val="28"/>
          <w:szCs w:val="28"/>
          <w:lang w:eastAsia="ar-SA"/>
        </w:rPr>
        <w:t xml:space="preserve">Устройство зон санитарной охраны (ЗСО) и санитарно-защитных полос для водопроводных площадок и водоводов предусматривается в целях обеспечения санитарно-эпидемиологической надежности системы хозпитьевого водоснабжения. Для водопроводных сооружений зоны санитарной охраны представлены I-ым поясом. Граница ЗСО I пояса для водопроводных площадок устанавливается на расстоянии </w:t>
      </w:r>
      <w:smartTag w:uri="urn:schemas-microsoft-com:office:smarttags" w:element="metricconverter">
        <w:smartTagPr>
          <w:attr w:name="ProductID" w:val="30 м"/>
        </w:smartTagPr>
        <w:r w:rsidRPr="00D9718D">
          <w:rPr>
            <w:rFonts w:ascii="Times New Roman" w:hAnsi="Times New Roman"/>
            <w:sz w:val="28"/>
            <w:szCs w:val="28"/>
            <w:lang w:eastAsia="ar-SA"/>
          </w:rPr>
          <w:t>30 м</w:t>
        </w:r>
      </w:smartTag>
      <w:r w:rsidRPr="00D9718D">
        <w:rPr>
          <w:rFonts w:ascii="Times New Roman" w:hAnsi="Times New Roman"/>
          <w:sz w:val="28"/>
          <w:szCs w:val="28"/>
          <w:lang w:eastAsia="ar-SA"/>
        </w:rPr>
        <w:t xml:space="preserve"> от резервуаров чистой воды.</w:t>
      </w:r>
    </w:p>
    <w:p w:rsidR="00D83635" w:rsidRPr="00D9718D" w:rsidRDefault="00D83635" w:rsidP="00D83635">
      <w:pPr>
        <w:pStyle w:val="afc"/>
        <w:ind w:right="142" w:firstLine="760"/>
        <w:jc w:val="both"/>
        <w:rPr>
          <w:rFonts w:ascii="Times New Roman" w:hAnsi="Times New Roman"/>
          <w:sz w:val="28"/>
          <w:szCs w:val="28"/>
          <w:lang w:eastAsia="ar-SA"/>
        </w:rPr>
      </w:pPr>
      <w:r w:rsidRPr="00D9718D">
        <w:rPr>
          <w:rFonts w:ascii="Times New Roman" w:hAnsi="Times New Roman"/>
          <w:sz w:val="28"/>
          <w:szCs w:val="28"/>
          <w:lang w:eastAsia="ar-SA"/>
        </w:rPr>
        <w:t>Ограждение площадок выполняется в границах I пояса. Предусматривается сторожевая охрана. Для защиты сооружений питьевой воды от посягательств по периметру ограждения предусматривается устройство комплексных систем безопасности (КСБ). Площадки благоустраиваются  и озеленяются.</w:t>
      </w:r>
    </w:p>
    <w:p w:rsidR="00D83635" w:rsidRPr="00D9718D" w:rsidRDefault="00D83635" w:rsidP="00D83635">
      <w:pPr>
        <w:pStyle w:val="afc"/>
        <w:ind w:right="142" w:firstLine="760"/>
        <w:jc w:val="both"/>
        <w:rPr>
          <w:rFonts w:ascii="Times New Roman" w:hAnsi="Times New Roman"/>
          <w:sz w:val="28"/>
          <w:szCs w:val="28"/>
          <w:lang w:eastAsia="ar-SA"/>
        </w:rPr>
      </w:pPr>
      <w:r w:rsidRPr="00D9718D">
        <w:rPr>
          <w:rFonts w:ascii="Times New Roman" w:hAnsi="Times New Roman"/>
          <w:sz w:val="28"/>
          <w:szCs w:val="28"/>
          <w:lang w:eastAsia="ar-SA"/>
        </w:rPr>
        <w:t xml:space="preserve">Вокруг зоны I пояса водопроводных сооружений устанавливается санитарно-защитная полоса шириной </w:t>
      </w:r>
      <w:smartTag w:uri="urn:schemas-microsoft-com:office:smarttags" w:element="metricconverter">
        <w:smartTagPr>
          <w:attr w:name="ProductID" w:val="100 м"/>
        </w:smartTagPr>
        <w:r w:rsidRPr="00D9718D">
          <w:rPr>
            <w:rFonts w:ascii="Times New Roman" w:hAnsi="Times New Roman"/>
            <w:sz w:val="28"/>
            <w:szCs w:val="28"/>
            <w:lang w:eastAsia="ar-SA"/>
          </w:rPr>
          <w:t>100 м</w:t>
        </w:r>
      </w:smartTag>
      <w:r w:rsidRPr="00D9718D">
        <w:rPr>
          <w:rFonts w:ascii="Times New Roman" w:hAnsi="Times New Roman"/>
          <w:sz w:val="28"/>
          <w:szCs w:val="28"/>
          <w:lang w:eastAsia="ar-SA"/>
        </w:rPr>
        <w:t xml:space="preserve">. Для водоводов хозяйственно-питьевого назначения ЗСО представлены санитарно-защитными полосами, которые в соответствии с СанПиН принимаются шириной </w:t>
      </w:r>
      <w:smartTag w:uri="urn:schemas-microsoft-com:office:smarttags" w:element="metricconverter">
        <w:smartTagPr>
          <w:attr w:name="ProductID" w:val="10 м"/>
        </w:smartTagPr>
        <w:r w:rsidRPr="00D9718D">
          <w:rPr>
            <w:rFonts w:ascii="Times New Roman" w:hAnsi="Times New Roman"/>
            <w:sz w:val="28"/>
            <w:szCs w:val="28"/>
            <w:lang w:eastAsia="ar-SA"/>
          </w:rPr>
          <w:t>10 м</w:t>
        </w:r>
      </w:smartTag>
      <w:r w:rsidRPr="00D9718D">
        <w:rPr>
          <w:rFonts w:ascii="Times New Roman" w:hAnsi="Times New Roman"/>
          <w:sz w:val="28"/>
          <w:szCs w:val="28"/>
          <w:lang w:eastAsia="ar-SA"/>
        </w:rPr>
        <w:t xml:space="preserve"> по обе стороны от наружной стенки трубопроводов.</w:t>
      </w:r>
    </w:p>
    <w:p w:rsidR="00D83635" w:rsidRPr="002A7201" w:rsidRDefault="00D83635" w:rsidP="00D83635">
      <w:pPr>
        <w:spacing w:after="100"/>
        <w:ind w:left="540"/>
        <w:rPr>
          <w:caps/>
          <w:sz w:val="28"/>
          <w:szCs w:val="28"/>
        </w:rPr>
      </w:pPr>
    </w:p>
    <w:p w:rsidR="00D83635" w:rsidRPr="008C01D3" w:rsidRDefault="00D83635" w:rsidP="00D83635">
      <w:pPr>
        <w:pStyle w:val="2"/>
        <w:rPr>
          <w:rFonts w:ascii="Times New Roman" w:hAnsi="Times New Roman" w:cs="Times New Roman"/>
          <w:color w:val="auto"/>
        </w:rPr>
      </w:pPr>
      <w:bookmarkStart w:id="74" w:name="_Toc483337064"/>
      <w:r w:rsidRPr="008C01D3">
        <w:rPr>
          <w:rFonts w:ascii="Times New Roman" w:hAnsi="Times New Roman" w:cs="Times New Roman"/>
          <w:color w:val="auto"/>
        </w:rPr>
        <w:t>10.2. Канализация</w:t>
      </w:r>
      <w:bookmarkEnd w:id="74"/>
    </w:p>
    <w:p w:rsidR="00D83635" w:rsidRPr="00327BF2" w:rsidRDefault="00D83635" w:rsidP="00D83635">
      <w:pPr>
        <w:jc w:val="center"/>
        <w:rPr>
          <w:i/>
          <w:color w:val="FF0000"/>
          <w:sz w:val="28"/>
          <w:szCs w:val="28"/>
        </w:rPr>
      </w:pPr>
      <w:r w:rsidRPr="00327BF2">
        <w:rPr>
          <w:i/>
          <w:sz w:val="28"/>
          <w:szCs w:val="28"/>
        </w:rPr>
        <w:t>Существующее положение</w:t>
      </w:r>
    </w:p>
    <w:p w:rsidR="00D83635" w:rsidRPr="00327BF2" w:rsidRDefault="00D83635" w:rsidP="00D83635">
      <w:pPr>
        <w:ind w:firstLine="539"/>
        <w:jc w:val="both"/>
        <w:rPr>
          <w:sz w:val="28"/>
          <w:szCs w:val="28"/>
        </w:rPr>
      </w:pPr>
      <w:r w:rsidRPr="00327BF2">
        <w:rPr>
          <w:sz w:val="28"/>
          <w:szCs w:val="28"/>
        </w:rPr>
        <w:t xml:space="preserve"> В настоящее время ст.Северская имеет централизованную систему бытовой канализации, которая обеспечивает сброс и отведение загрязненных сточных вод на очистные сооружения канализации и сброс очищенных вод в р. Убин.</w:t>
      </w:r>
    </w:p>
    <w:p w:rsidR="00D83635" w:rsidRPr="00327BF2" w:rsidRDefault="00D83635" w:rsidP="00D83635">
      <w:pPr>
        <w:ind w:firstLine="539"/>
        <w:jc w:val="both"/>
        <w:rPr>
          <w:sz w:val="28"/>
          <w:szCs w:val="28"/>
        </w:rPr>
      </w:pPr>
      <w:r w:rsidRPr="00327BF2">
        <w:rPr>
          <w:sz w:val="28"/>
          <w:szCs w:val="28"/>
        </w:rPr>
        <w:t xml:space="preserve">Сточные воды системой напорно-самотечных коллекторов (общей протяженностью </w:t>
      </w:r>
      <w:smartTag w:uri="urn:schemas-microsoft-com:office:smarttags" w:element="metricconverter">
        <w:smartTagPr>
          <w:attr w:name="ProductID" w:val="21,8 км"/>
        </w:smartTagPr>
        <w:r w:rsidRPr="00327BF2">
          <w:rPr>
            <w:sz w:val="28"/>
            <w:szCs w:val="28"/>
          </w:rPr>
          <w:t>21,8 км</w:t>
        </w:r>
      </w:smartTag>
      <w:r w:rsidRPr="00327BF2">
        <w:rPr>
          <w:sz w:val="28"/>
          <w:szCs w:val="28"/>
        </w:rPr>
        <w:t>) и канализационных насосных станций (КНС в количестве 5) сначала подают загрязненные воды на механическую очистку и далее на биологическую, имеющую в своем составе аэротенки и вторичные отстойники. Ил из вторичных источников попадает на иловые площадки, а осветленная, очищенная вода  сбрасывается в реку Убин. Производительность существующих очистных сооружений составляет 2000 м³/сут.</w:t>
      </w:r>
    </w:p>
    <w:p w:rsidR="00D83635" w:rsidRPr="00327BF2" w:rsidRDefault="00D83635" w:rsidP="00D83635">
      <w:pPr>
        <w:ind w:firstLine="539"/>
        <w:jc w:val="both"/>
        <w:rPr>
          <w:sz w:val="28"/>
          <w:szCs w:val="28"/>
        </w:rPr>
      </w:pPr>
      <w:r w:rsidRPr="00327BF2">
        <w:rPr>
          <w:sz w:val="28"/>
          <w:szCs w:val="28"/>
        </w:rPr>
        <w:t>Общий износ канализационного оборудования составляет 75%.</w:t>
      </w:r>
    </w:p>
    <w:p w:rsidR="00D83635" w:rsidRPr="00327BF2" w:rsidRDefault="00D83635" w:rsidP="00D83635">
      <w:pPr>
        <w:ind w:firstLine="539"/>
        <w:jc w:val="both"/>
        <w:rPr>
          <w:sz w:val="28"/>
          <w:szCs w:val="28"/>
        </w:rPr>
      </w:pPr>
      <w:r w:rsidRPr="00327BF2">
        <w:rPr>
          <w:sz w:val="28"/>
          <w:szCs w:val="28"/>
        </w:rPr>
        <w:t>Существующая мощность очистных сооружений канализации, а также вся действующая централизованная система канализации ст. Северской не обеспечивает в полной мере отвод и очистку сточных вод. Система дождевой канализации отсутствует.</w:t>
      </w:r>
    </w:p>
    <w:p w:rsidR="00D83635" w:rsidRPr="00327BF2" w:rsidRDefault="00D83635" w:rsidP="00D83635">
      <w:pPr>
        <w:ind w:firstLine="539"/>
        <w:jc w:val="both"/>
        <w:rPr>
          <w:sz w:val="28"/>
          <w:szCs w:val="28"/>
        </w:rPr>
      </w:pPr>
      <w:r w:rsidRPr="00327BF2">
        <w:rPr>
          <w:sz w:val="28"/>
          <w:szCs w:val="28"/>
        </w:rPr>
        <w:t>Остальные населенные пункты Северского поселения в настоящее время не обеспечены системами централизованного канализования. Канализование данных населенных пунктов осуществляется посредством септиков и выгребных ям.</w:t>
      </w:r>
    </w:p>
    <w:p w:rsidR="00D83635" w:rsidRPr="00327BF2" w:rsidRDefault="00D83635" w:rsidP="00D83635">
      <w:pPr>
        <w:ind w:firstLine="540"/>
        <w:jc w:val="both"/>
        <w:rPr>
          <w:color w:val="FF0000"/>
          <w:sz w:val="28"/>
          <w:szCs w:val="28"/>
        </w:rPr>
      </w:pPr>
    </w:p>
    <w:p w:rsidR="00D83635" w:rsidRPr="00327BF2" w:rsidRDefault="00D83635" w:rsidP="00D83635">
      <w:pPr>
        <w:ind w:firstLine="539"/>
        <w:jc w:val="center"/>
        <w:rPr>
          <w:i/>
          <w:sz w:val="28"/>
          <w:szCs w:val="28"/>
        </w:rPr>
      </w:pPr>
      <w:r w:rsidRPr="00327BF2">
        <w:rPr>
          <w:i/>
          <w:sz w:val="28"/>
          <w:szCs w:val="28"/>
        </w:rPr>
        <w:t>Определение расчетных расходов сточных вод.</w:t>
      </w:r>
    </w:p>
    <w:p w:rsidR="00D83635" w:rsidRPr="00767E28" w:rsidRDefault="00D83635" w:rsidP="00D83635">
      <w:pPr>
        <w:ind w:firstLine="539"/>
        <w:jc w:val="both"/>
        <w:rPr>
          <w:sz w:val="28"/>
          <w:szCs w:val="28"/>
        </w:rPr>
      </w:pPr>
      <w:r w:rsidRPr="00767E28">
        <w:rPr>
          <w:sz w:val="28"/>
          <w:szCs w:val="28"/>
        </w:rPr>
        <w:t xml:space="preserve"> В соответствии со СНиП 2.04.03-85 п.2.1 расчетное удельное среднесуточное водоотведение бытовых сточных вод от жилых зданий прин</w:t>
      </w:r>
      <w:r>
        <w:rPr>
          <w:sz w:val="28"/>
          <w:szCs w:val="28"/>
        </w:rPr>
        <w:t>ято</w:t>
      </w:r>
      <w:r w:rsidRPr="00767E28">
        <w:rPr>
          <w:sz w:val="28"/>
          <w:szCs w:val="28"/>
        </w:rPr>
        <w:t xml:space="preserve"> равным расчетному удельному среднесуточному водопотреблению согласно СНиП 2.04.02.-84* без учета расхода воды на полив территорий и зеленых насаждений.</w:t>
      </w:r>
    </w:p>
    <w:p w:rsidR="00D83635" w:rsidRPr="00767E28" w:rsidRDefault="00D83635" w:rsidP="00D83635">
      <w:pPr>
        <w:ind w:firstLine="539"/>
        <w:jc w:val="both"/>
        <w:rPr>
          <w:sz w:val="28"/>
          <w:szCs w:val="28"/>
        </w:rPr>
      </w:pPr>
      <w:r w:rsidRPr="00767E28">
        <w:rPr>
          <w:sz w:val="28"/>
          <w:szCs w:val="28"/>
        </w:rPr>
        <w:t>Следовательно, расчетный расход бытовых и сточных вод составляет 7950,5 м³/сут.</w:t>
      </w:r>
    </w:p>
    <w:p w:rsidR="00D83635" w:rsidRPr="00767E28" w:rsidRDefault="00D83635" w:rsidP="00D83635">
      <w:pPr>
        <w:ind w:firstLine="539"/>
        <w:jc w:val="both"/>
        <w:rPr>
          <w:sz w:val="28"/>
          <w:szCs w:val="28"/>
        </w:rPr>
      </w:pPr>
      <w:r w:rsidRPr="00767E28">
        <w:rPr>
          <w:sz w:val="28"/>
          <w:szCs w:val="28"/>
        </w:rPr>
        <w:t>Количество сточных вод от предприятий местной промышленности, а так же неучтенные расходы принимаются в размере 5% суммарного среднесуточного водоотведения ст. Северской (п.2.5 СНиП 2.04.03-85) и составляет:</w:t>
      </w:r>
    </w:p>
    <w:p w:rsidR="00D83635" w:rsidRPr="00767E28" w:rsidRDefault="00D83635" w:rsidP="00D83635">
      <w:pPr>
        <w:ind w:firstLine="540"/>
        <w:jc w:val="both"/>
        <w:rPr>
          <w:sz w:val="28"/>
          <w:szCs w:val="28"/>
        </w:rPr>
      </w:pPr>
      <w:r w:rsidRPr="00767E28">
        <w:rPr>
          <w:sz w:val="28"/>
          <w:szCs w:val="28"/>
        </w:rPr>
        <w:t xml:space="preserve">                      </w:t>
      </w:r>
      <w:r w:rsidRPr="00767E28">
        <w:rPr>
          <w:sz w:val="28"/>
          <w:szCs w:val="28"/>
          <w:lang w:val="en-US"/>
        </w:rPr>
        <w:t>q</w:t>
      </w:r>
      <w:r w:rsidRPr="00767E28">
        <w:rPr>
          <w:sz w:val="22"/>
          <w:szCs w:val="22"/>
        </w:rPr>
        <w:t xml:space="preserve">п.п. </w:t>
      </w:r>
      <w:r w:rsidRPr="00767E28">
        <w:rPr>
          <w:sz w:val="28"/>
          <w:szCs w:val="28"/>
        </w:rPr>
        <w:t>= 11033м³/сут · 5/100 = 551,6 м³/сут;</w:t>
      </w:r>
    </w:p>
    <w:p w:rsidR="00D83635" w:rsidRDefault="00D83635" w:rsidP="00D83635">
      <w:pPr>
        <w:ind w:firstLine="540"/>
        <w:jc w:val="both"/>
        <w:rPr>
          <w:sz w:val="28"/>
          <w:szCs w:val="28"/>
        </w:rPr>
      </w:pPr>
    </w:p>
    <w:p w:rsidR="00D83635" w:rsidRPr="00767E28" w:rsidRDefault="00D83635" w:rsidP="00D83635">
      <w:pPr>
        <w:ind w:firstLine="540"/>
        <w:jc w:val="both"/>
        <w:rPr>
          <w:sz w:val="28"/>
          <w:szCs w:val="28"/>
        </w:rPr>
      </w:pPr>
      <w:r w:rsidRPr="00767E28">
        <w:rPr>
          <w:sz w:val="28"/>
          <w:szCs w:val="28"/>
        </w:rPr>
        <w:t xml:space="preserve">Таким образом, общий расчетный расход сточных вод на расчетный срок составляет: </w:t>
      </w:r>
    </w:p>
    <w:p w:rsidR="00D83635" w:rsidRPr="00767E28" w:rsidRDefault="00D83635" w:rsidP="00D83635">
      <w:pPr>
        <w:ind w:firstLine="540"/>
        <w:jc w:val="both"/>
        <w:rPr>
          <w:sz w:val="28"/>
          <w:szCs w:val="28"/>
        </w:rPr>
      </w:pPr>
      <w:r w:rsidRPr="00767E28">
        <w:rPr>
          <w:sz w:val="28"/>
          <w:szCs w:val="28"/>
        </w:rPr>
        <w:t xml:space="preserve">                   Q</w:t>
      </w:r>
      <w:r w:rsidRPr="00767E28">
        <w:t xml:space="preserve">ст.вод </w:t>
      </w:r>
      <w:r w:rsidRPr="00767E28">
        <w:rPr>
          <w:sz w:val="28"/>
          <w:szCs w:val="28"/>
        </w:rPr>
        <w:t>= 7950,5м³/сут + 551,6м³/сут = 8502 м³/сут</w:t>
      </w:r>
    </w:p>
    <w:p w:rsidR="00D83635" w:rsidRDefault="00D83635" w:rsidP="00D83635">
      <w:pPr>
        <w:jc w:val="center"/>
        <w:rPr>
          <w:i/>
          <w:sz w:val="28"/>
          <w:szCs w:val="28"/>
        </w:rPr>
      </w:pPr>
    </w:p>
    <w:p w:rsidR="00D83635" w:rsidRPr="00327BF2" w:rsidRDefault="00D83635" w:rsidP="00D83635">
      <w:pPr>
        <w:jc w:val="center"/>
        <w:rPr>
          <w:i/>
          <w:sz w:val="28"/>
          <w:szCs w:val="28"/>
        </w:rPr>
      </w:pPr>
      <w:r w:rsidRPr="00327BF2">
        <w:rPr>
          <w:i/>
          <w:sz w:val="28"/>
          <w:szCs w:val="28"/>
        </w:rPr>
        <w:t>Проектные предложения</w:t>
      </w:r>
    </w:p>
    <w:p w:rsidR="00D83635" w:rsidRDefault="00D83635" w:rsidP="00D83635">
      <w:pPr>
        <w:ind w:firstLine="720"/>
        <w:jc w:val="both"/>
        <w:rPr>
          <w:sz w:val="28"/>
          <w:szCs w:val="28"/>
        </w:rPr>
      </w:pPr>
      <w:r w:rsidRPr="00767E28">
        <w:rPr>
          <w:sz w:val="28"/>
          <w:szCs w:val="28"/>
        </w:rPr>
        <w:t xml:space="preserve">В настоящее время </w:t>
      </w:r>
      <w:r>
        <w:rPr>
          <w:sz w:val="28"/>
          <w:szCs w:val="28"/>
        </w:rPr>
        <w:t>существующие канализационные сооружения перегружены, обеззараживания сточных вод перед сбросом в водоем отсутствует.</w:t>
      </w:r>
    </w:p>
    <w:p w:rsidR="00D83635" w:rsidRPr="00767E28" w:rsidRDefault="00D83635" w:rsidP="00D83635">
      <w:pPr>
        <w:ind w:firstLine="720"/>
        <w:jc w:val="both"/>
        <w:rPr>
          <w:sz w:val="28"/>
          <w:szCs w:val="28"/>
        </w:rPr>
      </w:pPr>
      <w:r>
        <w:rPr>
          <w:sz w:val="28"/>
          <w:szCs w:val="28"/>
        </w:rPr>
        <w:t>В плане реализации инвестиционных проектов на территории ст.Северской предусмотрено строительство очистных сооружений канализации производительностью 4000</w:t>
      </w:r>
      <w:r w:rsidRPr="00767E28">
        <w:rPr>
          <w:sz w:val="28"/>
          <w:szCs w:val="28"/>
        </w:rPr>
        <w:t xml:space="preserve"> м³/сут</w:t>
      </w:r>
      <w:r>
        <w:rPr>
          <w:sz w:val="28"/>
          <w:szCs w:val="28"/>
        </w:rPr>
        <w:t>. Генеральным планом предусматривается размещение сооружений для механической и биологической очистки с термомеханической обработкой осадка в закрытых помещениях с минимальной рекомендуемой санитарно-защитной зоной 150 метров.</w:t>
      </w:r>
    </w:p>
    <w:p w:rsidR="00D83635" w:rsidRDefault="00D83635" w:rsidP="00D83635">
      <w:pPr>
        <w:ind w:firstLine="720"/>
        <w:jc w:val="both"/>
        <w:rPr>
          <w:sz w:val="28"/>
          <w:szCs w:val="28"/>
        </w:rPr>
      </w:pPr>
      <w:r>
        <w:rPr>
          <w:sz w:val="28"/>
          <w:szCs w:val="28"/>
        </w:rPr>
        <w:t xml:space="preserve">       Проанализировав состояние инженерного обеспечения хуторов Бондаренко, Бончковский, Воликов, Науменко, Новоалексеевский, Свободный и поселков 8 Марта, Предгорный проектом предлагается принцип </w:t>
      </w:r>
      <w:r w:rsidRPr="005C3168">
        <w:rPr>
          <w:sz w:val="28"/>
          <w:szCs w:val="28"/>
        </w:rPr>
        <w:t>децентрализации инженерного обеспечения, т.е. строительство локальных систем водоотведения для одного или нескольких объединенных небольших поселений в зависимости от их территориального расположения. Это позволит исключить протяженные инженерные коммуникации, КНС и другие сооружения.</w:t>
      </w:r>
    </w:p>
    <w:p w:rsidR="00D83635" w:rsidRPr="00D4702D" w:rsidRDefault="00D83635" w:rsidP="00D83635">
      <w:pPr>
        <w:ind w:firstLine="720"/>
        <w:jc w:val="both"/>
        <w:rPr>
          <w:sz w:val="28"/>
          <w:szCs w:val="28"/>
        </w:rPr>
      </w:pPr>
      <w:r>
        <w:rPr>
          <w:sz w:val="28"/>
          <w:szCs w:val="28"/>
        </w:rPr>
        <w:t>Данным проектом предусмотрено размещение локальных очистных сооружений для хуторов Новоалексеевский и Свободный севернее х.Свободный, для х.Науменков – северо-восточнее населенного пункта, для п. Предгорный – северо-западнее населенного пункта, для хуторов Бондаренко и Бончковский – севернее х. Бончковский, для п. 8 Марта – северо-западнее существующей застройки.</w:t>
      </w:r>
    </w:p>
    <w:p w:rsidR="00D83635" w:rsidRPr="005C3168" w:rsidRDefault="00D83635" w:rsidP="00D83635">
      <w:pPr>
        <w:ind w:firstLine="720"/>
        <w:jc w:val="both"/>
        <w:rPr>
          <w:sz w:val="28"/>
          <w:szCs w:val="28"/>
        </w:rPr>
      </w:pPr>
      <w:r w:rsidRPr="005C3168">
        <w:rPr>
          <w:sz w:val="28"/>
          <w:szCs w:val="28"/>
        </w:rPr>
        <w:t>Внедрение децентрализованного кластерного принципа организации инженерного обеспечения позволит достигнуть экономии финансовых средств на прокладку, ремонт и поддержание протяженных инженерных коммуникаций и существенно сократить потери энергоресурсов, а также обеспечит сокращение капитальных затрат.</w:t>
      </w:r>
    </w:p>
    <w:p w:rsidR="00D83635" w:rsidRPr="007A03DE" w:rsidRDefault="00D83635" w:rsidP="00D83635">
      <w:pPr>
        <w:ind w:firstLine="720"/>
        <w:jc w:val="both"/>
        <w:rPr>
          <w:sz w:val="28"/>
          <w:szCs w:val="28"/>
        </w:rPr>
      </w:pPr>
      <w:r w:rsidRPr="007A03DE">
        <w:rPr>
          <w:sz w:val="28"/>
          <w:szCs w:val="28"/>
        </w:rPr>
        <w:t>В настоящее время в ст.Северской система дождевой канализации отсутствует. Для организации и очистки поверхностных стоков необходимо предусматривать систему водостоков, насосных станций и локальных очистных сооружений для очистки дождевых стоков перед сбросом их в водоемы.</w:t>
      </w:r>
    </w:p>
    <w:p w:rsidR="00D83635" w:rsidRPr="007A03DE" w:rsidRDefault="00D83635" w:rsidP="00D83635">
      <w:pPr>
        <w:ind w:firstLine="720"/>
        <w:jc w:val="both"/>
        <w:rPr>
          <w:sz w:val="28"/>
          <w:szCs w:val="28"/>
        </w:rPr>
      </w:pPr>
      <w:r w:rsidRPr="007A03DE">
        <w:rPr>
          <w:sz w:val="28"/>
          <w:szCs w:val="28"/>
        </w:rPr>
        <w:t xml:space="preserve"> На промышленных предприятиях перед выпуском дождевых вод в канализацию также необходимо предусматривать локальную очистку поверхностных стоков</w:t>
      </w:r>
      <w:r>
        <w:rPr>
          <w:sz w:val="28"/>
          <w:szCs w:val="28"/>
        </w:rPr>
        <w:t xml:space="preserve"> типа «ЮБАС»</w:t>
      </w:r>
      <w:r w:rsidRPr="007A03DE">
        <w:rPr>
          <w:sz w:val="28"/>
          <w:szCs w:val="28"/>
        </w:rPr>
        <w:t>.</w:t>
      </w:r>
    </w:p>
    <w:p w:rsidR="00D83635" w:rsidRDefault="00D83635" w:rsidP="00D83635">
      <w:pPr>
        <w:ind w:firstLine="720"/>
        <w:jc w:val="both"/>
        <w:rPr>
          <w:sz w:val="28"/>
          <w:szCs w:val="28"/>
        </w:rPr>
      </w:pPr>
      <w:r>
        <w:rPr>
          <w:sz w:val="28"/>
          <w:szCs w:val="28"/>
        </w:rPr>
        <w:t>Б</w:t>
      </w:r>
      <w:r w:rsidRPr="007A03DE">
        <w:rPr>
          <w:sz w:val="28"/>
          <w:szCs w:val="28"/>
        </w:rPr>
        <w:t>ольш</w:t>
      </w:r>
      <w:r>
        <w:rPr>
          <w:sz w:val="28"/>
          <w:szCs w:val="28"/>
        </w:rPr>
        <w:t>ое</w:t>
      </w:r>
      <w:r w:rsidRPr="007A03DE">
        <w:rPr>
          <w:sz w:val="28"/>
          <w:szCs w:val="28"/>
        </w:rPr>
        <w:t xml:space="preserve"> внимание </w:t>
      </w:r>
      <w:r>
        <w:rPr>
          <w:sz w:val="28"/>
          <w:szCs w:val="28"/>
        </w:rPr>
        <w:t>должно уделя</w:t>
      </w:r>
      <w:r w:rsidRPr="007A03DE">
        <w:rPr>
          <w:sz w:val="28"/>
          <w:szCs w:val="28"/>
        </w:rPr>
        <w:t>т</w:t>
      </w:r>
      <w:r>
        <w:rPr>
          <w:sz w:val="28"/>
          <w:szCs w:val="28"/>
        </w:rPr>
        <w:t>ь</w:t>
      </w:r>
      <w:r w:rsidRPr="007A03DE">
        <w:rPr>
          <w:sz w:val="28"/>
          <w:szCs w:val="28"/>
        </w:rPr>
        <w:t>ся улучшению санитарных и экологических показателей проектируемы</w:t>
      </w:r>
      <w:r>
        <w:rPr>
          <w:sz w:val="28"/>
          <w:szCs w:val="28"/>
        </w:rPr>
        <w:t>х</w:t>
      </w:r>
      <w:r w:rsidRPr="007A03DE">
        <w:rPr>
          <w:sz w:val="28"/>
          <w:szCs w:val="28"/>
        </w:rPr>
        <w:t xml:space="preserve"> систем водоотведения</w:t>
      </w:r>
      <w:r>
        <w:rPr>
          <w:sz w:val="28"/>
          <w:szCs w:val="28"/>
        </w:rPr>
        <w:t>,</w:t>
      </w:r>
      <w:r w:rsidRPr="007A03DE">
        <w:rPr>
          <w:sz w:val="28"/>
          <w:szCs w:val="28"/>
        </w:rPr>
        <w:t xml:space="preserve">  примен</w:t>
      </w:r>
      <w:r>
        <w:rPr>
          <w:sz w:val="28"/>
          <w:szCs w:val="28"/>
        </w:rPr>
        <w:t>ени</w:t>
      </w:r>
      <w:r w:rsidRPr="007A03DE">
        <w:rPr>
          <w:sz w:val="28"/>
          <w:szCs w:val="28"/>
        </w:rPr>
        <w:t>ю современны</w:t>
      </w:r>
      <w:r>
        <w:rPr>
          <w:sz w:val="28"/>
          <w:szCs w:val="28"/>
        </w:rPr>
        <w:t>х</w:t>
      </w:r>
      <w:r w:rsidRPr="007A03DE">
        <w:rPr>
          <w:sz w:val="28"/>
          <w:szCs w:val="28"/>
        </w:rPr>
        <w:t xml:space="preserve"> и эффективны</w:t>
      </w:r>
      <w:r>
        <w:rPr>
          <w:sz w:val="28"/>
          <w:szCs w:val="28"/>
        </w:rPr>
        <w:t>х</w:t>
      </w:r>
      <w:r w:rsidRPr="007A03DE">
        <w:rPr>
          <w:sz w:val="28"/>
          <w:szCs w:val="28"/>
        </w:rPr>
        <w:t xml:space="preserve"> метод</w:t>
      </w:r>
      <w:r>
        <w:rPr>
          <w:sz w:val="28"/>
          <w:szCs w:val="28"/>
        </w:rPr>
        <w:t>ов</w:t>
      </w:r>
      <w:r w:rsidRPr="007A03DE">
        <w:rPr>
          <w:sz w:val="28"/>
          <w:szCs w:val="28"/>
        </w:rPr>
        <w:t xml:space="preserve"> обеззараживания очищенных сточных вод и осадков. </w:t>
      </w:r>
      <w:r>
        <w:rPr>
          <w:sz w:val="28"/>
          <w:szCs w:val="28"/>
        </w:rPr>
        <w:t>На последующих стадиях проектирования и эксплуатации очистных и локальных очистных сооружений проектом рекомендуется детально проработать севооборот и определить точные места сброса сточных вод. Также необходимо осуществлять мониторинг поверхностных вод водных объектов, являющихся водоприемниками сточных вод, и соблюдать режим водоохранных зон водных объектов.</w:t>
      </w:r>
    </w:p>
    <w:p w:rsidR="00D83635" w:rsidRPr="007A03DE" w:rsidRDefault="00D83635" w:rsidP="00D83635">
      <w:pPr>
        <w:ind w:firstLine="720"/>
        <w:jc w:val="both"/>
        <w:rPr>
          <w:sz w:val="28"/>
          <w:szCs w:val="28"/>
        </w:rPr>
      </w:pPr>
      <w:r>
        <w:rPr>
          <w:sz w:val="28"/>
          <w:szCs w:val="28"/>
        </w:rPr>
        <w:t>Вышеперечисленные мероприятия позволят</w:t>
      </w:r>
      <w:r w:rsidRPr="007A03DE">
        <w:rPr>
          <w:sz w:val="28"/>
          <w:szCs w:val="28"/>
        </w:rPr>
        <w:t xml:space="preserve"> улучшить санитарно-экологическое состояние ст.Северской и сельских населенных пунктов.</w:t>
      </w:r>
    </w:p>
    <w:p w:rsidR="00D83635" w:rsidRPr="008C01D3" w:rsidRDefault="00D83635" w:rsidP="00D83635">
      <w:pPr>
        <w:pStyle w:val="2"/>
        <w:rPr>
          <w:rFonts w:ascii="Times New Roman" w:hAnsi="Times New Roman" w:cs="Times New Roman"/>
          <w:color w:val="auto"/>
        </w:rPr>
      </w:pPr>
      <w:bookmarkStart w:id="75" w:name="_Toc483337065"/>
      <w:r w:rsidRPr="008C01D3">
        <w:rPr>
          <w:rFonts w:ascii="Times New Roman" w:hAnsi="Times New Roman" w:cs="Times New Roman"/>
          <w:color w:val="auto"/>
        </w:rPr>
        <w:t>10.3.  Газоснабжение</w:t>
      </w:r>
      <w:bookmarkEnd w:id="75"/>
    </w:p>
    <w:p w:rsidR="00D83635" w:rsidRPr="00327BF2" w:rsidRDefault="00D83635" w:rsidP="00D83635">
      <w:pPr>
        <w:pStyle w:val="aa"/>
        <w:jc w:val="center"/>
        <w:rPr>
          <w:rFonts w:ascii="Times New Roman" w:hAnsi="Times New Roman"/>
          <w:i/>
          <w:sz w:val="28"/>
          <w:szCs w:val="28"/>
        </w:rPr>
      </w:pPr>
      <w:r w:rsidRPr="00327BF2">
        <w:rPr>
          <w:rFonts w:ascii="Times New Roman" w:hAnsi="Times New Roman"/>
          <w:i/>
          <w:sz w:val="28"/>
          <w:szCs w:val="28"/>
        </w:rPr>
        <w:t>Существующее положение.</w:t>
      </w:r>
    </w:p>
    <w:p w:rsidR="00D83635" w:rsidRDefault="00D83635" w:rsidP="00D83635">
      <w:pPr>
        <w:pStyle w:val="aa"/>
        <w:ind w:firstLine="709"/>
        <w:jc w:val="both"/>
        <w:rPr>
          <w:rFonts w:ascii="Times New Roman" w:hAnsi="Times New Roman"/>
          <w:sz w:val="28"/>
          <w:szCs w:val="28"/>
        </w:rPr>
      </w:pPr>
      <w:r>
        <w:rPr>
          <w:rFonts w:ascii="Times New Roman" w:hAnsi="Times New Roman"/>
          <w:sz w:val="28"/>
          <w:szCs w:val="28"/>
        </w:rPr>
        <w:t xml:space="preserve">В настоящее время газифицированы и снабжаются газом от ГРС «Азовская» и ГРС Львовская ст. Северская, п. 8 Марта, </w:t>
      </w:r>
      <w:r w:rsidRPr="0024243B">
        <w:rPr>
          <w:rFonts w:ascii="Times New Roman" w:hAnsi="Times New Roman"/>
          <w:sz w:val="28"/>
          <w:szCs w:val="28"/>
        </w:rPr>
        <w:t>х. Свободный.</w:t>
      </w:r>
    </w:p>
    <w:p w:rsidR="00D83635" w:rsidRDefault="00D83635" w:rsidP="00D83635">
      <w:pPr>
        <w:pStyle w:val="aa"/>
        <w:ind w:firstLine="709"/>
        <w:jc w:val="both"/>
        <w:rPr>
          <w:rFonts w:ascii="Times New Roman" w:hAnsi="Times New Roman"/>
          <w:sz w:val="28"/>
          <w:szCs w:val="28"/>
        </w:rPr>
      </w:pPr>
      <w:r>
        <w:rPr>
          <w:rFonts w:ascii="Times New Roman" w:hAnsi="Times New Roman"/>
          <w:sz w:val="28"/>
          <w:szCs w:val="28"/>
        </w:rPr>
        <w:t>ГРС «Азовская» типа «ТР-886», построена в 1974г, степень загрузки 48%.</w:t>
      </w:r>
    </w:p>
    <w:p w:rsidR="00D83635" w:rsidRDefault="00D83635" w:rsidP="00D83635">
      <w:pPr>
        <w:pStyle w:val="aa"/>
        <w:ind w:firstLine="709"/>
        <w:jc w:val="both"/>
        <w:rPr>
          <w:rFonts w:ascii="Times New Roman" w:hAnsi="Times New Roman"/>
          <w:sz w:val="28"/>
          <w:szCs w:val="28"/>
        </w:rPr>
      </w:pPr>
      <w:r>
        <w:rPr>
          <w:rFonts w:ascii="Times New Roman" w:hAnsi="Times New Roman"/>
          <w:sz w:val="28"/>
          <w:szCs w:val="28"/>
        </w:rPr>
        <w:t>ГРС «Львовская» типа «Ташкент-1», построена в 1997г, степень загрузки 4%.</w:t>
      </w:r>
    </w:p>
    <w:p w:rsidR="00D83635" w:rsidRDefault="00D83635" w:rsidP="00D83635">
      <w:pPr>
        <w:pStyle w:val="aa"/>
        <w:ind w:firstLine="709"/>
        <w:jc w:val="both"/>
        <w:rPr>
          <w:rFonts w:ascii="Times New Roman" w:hAnsi="Times New Roman"/>
          <w:sz w:val="28"/>
          <w:szCs w:val="28"/>
        </w:rPr>
      </w:pPr>
      <w:r>
        <w:rPr>
          <w:rFonts w:ascii="Times New Roman" w:hAnsi="Times New Roman"/>
          <w:sz w:val="28"/>
          <w:szCs w:val="28"/>
        </w:rPr>
        <w:t>К ГРС «Азовская» проложен магистральный газопровод-отвод, с врезкой в МГ «Крымск-Краснодар».</w:t>
      </w:r>
    </w:p>
    <w:p w:rsidR="00D83635" w:rsidRDefault="00D83635" w:rsidP="00D83635">
      <w:pPr>
        <w:pStyle w:val="aa"/>
        <w:ind w:firstLine="709"/>
        <w:jc w:val="both"/>
        <w:rPr>
          <w:rFonts w:ascii="Times New Roman" w:hAnsi="Times New Roman"/>
          <w:sz w:val="28"/>
          <w:szCs w:val="28"/>
        </w:rPr>
      </w:pPr>
      <w:r>
        <w:rPr>
          <w:rFonts w:ascii="Times New Roman" w:hAnsi="Times New Roman"/>
          <w:sz w:val="28"/>
          <w:szCs w:val="28"/>
        </w:rPr>
        <w:t>Все существующие ГРП (стационарные и шкафные) подключены к газопроводам высокого давления.</w:t>
      </w:r>
    </w:p>
    <w:p w:rsidR="00D83635" w:rsidRDefault="00D83635" w:rsidP="00D83635">
      <w:pPr>
        <w:pStyle w:val="aa"/>
        <w:ind w:firstLine="709"/>
        <w:jc w:val="both"/>
        <w:rPr>
          <w:rFonts w:ascii="Times New Roman" w:hAnsi="Times New Roman"/>
          <w:sz w:val="28"/>
          <w:szCs w:val="28"/>
        </w:rPr>
      </w:pPr>
      <w:r>
        <w:rPr>
          <w:rFonts w:ascii="Times New Roman" w:hAnsi="Times New Roman"/>
          <w:sz w:val="28"/>
          <w:szCs w:val="28"/>
        </w:rPr>
        <w:t>Существующие ГРП (бытовые) достаточны для обеспечения газом существующего населения.</w:t>
      </w:r>
    </w:p>
    <w:p w:rsidR="00D83635" w:rsidRDefault="00D83635" w:rsidP="00D83635">
      <w:pPr>
        <w:pStyle w:val="aa"/>
        <w:jc w:val="center"/>
        <w:rPr>
          <w:rFonts w:ascii="Times New Roman" w:hAnsi="Times New Roman"/>
          <w:i/>
          <w:sz w:val="28"/>
          <w:szCs w:val="28"/>
        </w:rPr>
      </w:pPr>
    </w:p>
    <w:p w:rsidR="00D83635" w:rsidRPr="00327BF2" w:rsidRDefault="00D83635" w:rsidP="00D83635">
      <w:pPr>
        <w:pStyle w:val="aa"/>
        <w:jc w:val="center"/>
        <w:rPr>
          <w:rFonts w:ascii="Times New Roman" w:hAnsi="Times New Roman"/>
          <w:i/>
          <w:sz w:val="28"/>
          <w:szCs w:val="28"/>
        </w:rPr>
      </w:pPr>
      <w:r w:rsidRPr="00327BF2">
        <w:rPr>
          <w:rFonts w:ascii="Times New Roman" w:hAnsi="Times New Roman"/>
          <w:i/>
          <w:sz w:val="28"/>
          <w:szCs w:val="28"/>
        </w:rPr>
        <w:t>Расчетные расходы газа.</w:t>
      </w:r>
    </w:p>
    <w:p w:rsidR="00D83635" w:rsidRDefault="00D83635" w:rsidP="00D83635">
      <w:pPr>
        <w:pStyle w:val="aa"/>
        <w:ind w:firstLine="720"/>
        <w:rPr>
          <w:rFonts w:ascii="Times New Roman" w:hAnsi="Times New Roman"/>
          <w:sz w:val="28"/>
          <w:szCs w:val="28"/>
        </w:rPr>
      </w:pPr>
      <w:r>
        <w:rPr>
          <w:rFonts w:ascii="Times New Roman" w:hAnsi="Times New Roman"/>
          <w:sz w:val="28"/>
          <w:szCs w:val="28"/>
        </w:rPr>
        <w:t xml:space="preserve">Численность населения </w:t>
      </w:r>
      <w:r w:rsidRPr="000401C8">
        <w:rPr>
          <w:rFonts w:ascii="Times New Roman" w:hAnsi="Times New Roman"/>
          <w:sz w:val="28"/>
          <w:szCs w:val="28"/>
        </w:rPr>
        <w:t>с проектируемым приростом населения</w:t>
      </w:r>
      <w:r>
        <w:rPr>
          <w:rFonts w:ascii="Times New Roman" w:hAnsi="Times New Roman"/>
          <w:sz w:val="28"/>
          <w:szCs w:val="28"/>
        </w:rPr>
        <w:t xml:space="preserve"> на расчетный срок составляет:</w:t>
      </w:r>
    </w:p>
    <w:p w:rsidR="00D83635" w:rsidRPr="00BE7805" w:rsidRDefault="00D83635" w:rsidP="00D83635">
      <w:pPr>
        <w:pStyle w:val="aa"/>
        <w:rPr>
          <w:rFonts w:ascii="Times New Roman" w:hAnsi="Times New Roman"/>
          <w:sz w:val="24"/>
          <w:szCs w:val="24"/>
        </w:rPr>
      </w:pPr>
      <w:r w:rsidRPr="00BE7805">
        <w:rPr>
          <w:rFonts w:ascii="Times New Roman" w:hAnsi="Times New Roman"/>
        </w:rPr>
        <w:t xml:space="preserve">                                                                                                                                                                         </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1980"/>
        <w:gridCol w:w="2880"/>
        <w:gridCol w:w="2340"/>
      </w:tblGrid>
      <w:tr w:rsidR="00D83635" w:rsidRPr="00116048" w:rsidTr="00F948D3">
        <w:trPr>
          <w:cantSplit/>
          <w:trHeight w:val="1513"/>
        </w:trPr>
        <w:tc>
          <w:tcPr>
            <w:tcW w:w="2700" w:type="dxa"/>
            <w:vAlign w:val="center"/>
          </w:tcPr>
          <w:p w:rsidR="00D83635" w:rsidRPr="00116048" w:rsidRDefault="00D83635" w:rsidP="00F948D3">
            <w:pPr>
              <w:jc w:val="center"/>
              <w:rPr>
                <w:b/>
                <w:sz w:val="24"/>
                <w:szCs w:val="24"/>
              </w:rPr>
            </w:pPr>
            <w:r w:rsidRPr="00116048">
              <w:rPr>
                <w:b/>
                <w:sz w:val="24"/>
                <w:szCs w:val="24"/>
              </w:rPr>
              <w:t>Наименование населенного пункта</w:t>
            </w:r>
          </w:p>
        </w:tc>
        <w:tc>
          <w:tcPr>
            <w:tcW w:w="1980" w:type="dxa"/>
            <w:vAlign w:val="center"/>
          </w:tcPr>
          <w:p w:rsidR="00D83635" w:rsidRPr="00116048" w:rsidRDefault="00D83635" w:rsidP="00F948D3">
            <w:pPr>
              <w:jc w:val="center"/>
              <w:rPr>
                <w:b/>
                <w:sz w:val="24"/>
                <w:szCs w:val="24"/>
              </w:rPr>
            </w:pPr>
            <w:r w:rsidRPr="00116048">
              <w:rPr>
                <w:b/>
                <w:sz w:val="24"/>
                <w:szCs w:val="24"/>
              </w:rPr>
              <w:t>Население существующее, тыс. чел</w:t>
            </w:r>
          </w:p>
        </w:tc>
        <w:tc>
          <w:tcPr>
            <w:tcW w:w="2880" w:type="dxa"/>
            <w:vAlign w:val="center"/>
          </w:tcPr>
          <w:p w:rsidR="00D83635" w:rsidRPr="00116048" w:rsidRDefault="00D83635" w:rsidP="00F948D3">
            <w:pPr>
              <w:jc w:val="center"/>
              <w:rPr>
                <w:b/>
                <w:sz w:val="24"/>
                <w:szCs w:val="24"/>
              </w:rPr>
            </w:pPr>
            <w:r w:rsidRPr="00116048">
              <w:rPr>
                <w:b/>
                <w:sz w:val="24"/>
                <w:szCs w:val="24"/>
              </w:rPr>
              <w:t xml:space="preserve">Население на расчетный срок, </w:t>
            </w:r>
          </w:p>
          <w:p w:rsidR="00D83635" w:rsidRPr="00116048" w:rsidRDefault="00D83635" w:rsidP="00F948D3">
            <w:pPr>
              <w:jc w:val="center"/>
              <w:rPr>
                <w:b/>
                <w:sz w:val="24"/>
                <w:szCs w:val="24"/>
              </w:rPr>
            </w:pPr>
            <w:r w:rsidRPr="00116048">
              <w:rPr>
                <w:b/>
                <w:sz w:val="24"/>
                <w:szCs w:val="24"/>
              </w:rPr>
              <w:t>тыс. чел</w:t>
            </w:r>
          </w:p>
        </w:tc>
        <w:tc>
          <w:tcPr>
            <w:tcW w:w="2340" w:type="dxa"/>
            <w:vAlign w:val="center"/>
          </w:tcPr>
          <w:p w:rsidR="00D83635" w:rsidRPr="00116048" w:rsidRDefault="00D83635" w:rsidP="00F948D3">
            <w:pPr>
              <w:jc w:val="center"/>
              <w:rPr>
                <w:b/>
                <w:sz w:val="24"/>
                <w:szCs w:val="24"/>
              </w:rPr>
            </w:pPr>
            <w:r w:rsidRPr="00116048">
              <w:rPr>
                <w:b/>
                <w:sz w:val="24"/>
                <w:szCs w:val="24"/>
              </w:rPr>
              <w:t>Прирост,</w:t>
            </w:r>
          </w:p>
          <w:p w:rsidR="00D83635" w:rsidRPr="00116048" w:rsidRDefault="00D83635" w:rsidP="00F948D3">
            <w:pPr>
              <w:jc w:val="center"/>
              <w:rPr>
                <w:b/>
                <w:sz w:val="24"/>
                <w:szCs w:val="24"/>
              </w:rPr>
            </w:pPr>
            <w:r w:rsidRPr="00116048">
              <w:rPr>
                <w:b/>
                <w:sz w:val="24"/>
                <w:szCs w:val="24"/>
              </w:rPr>
              <w:t>тыс. чел.</w:t>
            </w:r>
          </w:p>
        </w:tc>
      </w:tr>
      <w:tr w:rsidR="00D83635" w:rsidRPr="00116048" w:rsidTr="00F948D3">
        <w:tc>
          <w:tcPr>
            <w:tcW w:w="2700" w:type="dxa"/>
          </w:tcPr>
          <w:p w:rsidR="00D83635" w:rsidRPr="00116048" w:rsidRDefault="00D83635" w:rsidP="00F948D3">
            <w:pPr>
              <w:jc w:val="both"/>
              <w:rPr>
                <w:b/>
                <w:bCs/>
                <w:sz w:val="24"/>
                <w:szCs w:val="24"/>
              </w:rPr>
            </w:pPr>
            <w:r w:rsidRPr="00116048">
              <w:rPr>
                <w:b/>
                <w:bCs/>
                <w:sz w:val="24"/>
                <w:szCs w:val="24"/>
              </w:rPr>
              <w:t>станица Северская</w:t>
            </w:r>
          </w:p>
        </w:tc>
        <w:tc>
          <w:tcPr>
            <w:tcW w:w="1980" w:type="dxa"/>
            <w:vAlign w:val="center"/>
          </w:tcPr>
          <w:p w:rsidR="00D83635" w:rsidRPr="00116048" w:rsidRDefault="00D83635" w:rsidP="00F948D3">
            <w:pPr>
              <w:jc w:val="center"/>
              <w:rPr>
                <w:sz w:val="24"/>
                <w:szCs w:val="24"/>
              </w:rPr>
            </w:pPr>
            <w:r w:rsidRPr="00116048">
              <w:rPr>
                <w:sz w:val="24"/>
                <w:szCs w:val="24"/>
              </w:rPr>
              <w:t>23108</w:t>
            </w:r>
          </w:p>
        </w:tc>
        <w:tc>
          <w:tcPr>
            <w:tcW w:w="2880" w:type="dxa"/>
            <w:vAlign w:val="center"/>
          </w:tcPr>
          <w:p w:rsidR="00D83635" w:rsidRPr="00116048" w:rsidRDefault="00D83635" w:rsidP="00F948D3">
            <w:pPr>
              <w:jc w:val="center"/>
              <w:rPr>
                <w:sz w:val="24"/>
                <w:szCs w:val="24"/>
              </w:rPr>
            </w:pPr>
            <w:r w:rsidRPr="00116048">
              <w:rPr>
                <w:sz w:val="24"/>
                <w:szCs w:val="24"/>
              </w:rPr>
              <w:t>41600</w:t>
            </w:r>
          </w:p>
        </w:tc>
        <w:tc>
          <w:tcPr>
            <w:tcW w:w="2340" w:type="dxa"/>
            <w:vAlign w:val="center"/>
          </w:tcPr>
          <w:p w:rsidR="00D83635" w:rsidRPr="00116048" w:rsidRDefault="00D83635" w:rsidP="00F948D3">
            <w:pPr>
              <w:jc w:val="center"/>
              <w:rPr>
                <w:sz w:val="24"/>
                <w:szCs w:val="24"/>
              </w:rPr>
            </w:pPr>
            <w:r w:rsidRPr="00116048">
              <w:rPr>
                <w:sz w:val="24"/>
                <w:szCs w:val="24"/>
              </w:rPr>
              <w:t>18492</w:t>
            </w:r>
          </w:p>
        </w:tc>
      </w:tr>
      <w:tr w:rsidR="00D83635" w:rsidRPr="00116048" w:rsidTr="00F948D3">
        <w:tc>
          <w:tcPr>
            <w:tcW w:w="2700" w:type="dxa"/>
          </w:tcPr>
          <w:p w:rsidR="00D83635" w:rsidRPr="00116048" w:rsidRDefault="00D83635" w:rsidP="00F948D3">
            <w:pPr>
              <w:jc w:val="both"/>
              <w:rPr>
                <w:b/>
                <w:bCs/>
                <w:sz w:val="24"/>
                <w:szCs w:val="24"/>
              </w:rPr>
            </w:pPr>
            <w:r w:rsidRPr="00116048">
              <w:rPr>
                <w:b/>
                <w:bCs/>
                <w:sz w:val="24"/>
                <w:szCs w:val="24"/>
              </w:rPr>
              <w:t>хутор Бондаренко</w:t>
            </w:r>
          </w:p>
        </w:tc>
        <w:tc>
          <w:tcPr>
            <w:tcW w:w="1980" w:type="dxa"/>
            <w:vAlign w:val="center"/>
          </w:tcPr>
          <w:p w:rsidR="00D83635" w:rsidRPr="00116048" w:rsidRDefault="00D83635" w:rsidP="00F948D3">
            <w:pPr>
              <w:jc w:val="center"/>
              <w:rPr>
                <w:sz w:val="24"/>
                <w:szCs w:val="24"/>
              </w:rPr>
            </w:pPr>
            <w:r w:rsidRPr="00116048">
              <w:rPr>
                <w:sz w:val="24"/>
                <w:szCs w:val="24"/>
              </w:rPr>
              <w:t>12</w:t>
            </w:r>
          </w:p>
        </w:tc>
        <w:tc>
          <w:tcPr>
            <w:tcW w:w="2880" w:type="dxa"/>
            <w:vAlign w:val="center"/>
          </w:tcPr>
          <w:p w:rsidR="00D83635" w:rsidRPr="00116048" w:rsidRDefault="00D83635" w:rsidP="00F948D3">
            <w:pPr>
              <w:jc w:val="center"/>
              <w:rPr>
                <w:sz w:val="24"/>
                <w:szCs w:val="24"/>
              </w:rPr>
            </w:pPr>
            <w:r w:rsidRPr="00116048">
              <w:rPr>
                <w:sz w:val="24"/>
                <w:szCs w:val="24"/>
              </w:rPr>
              <w:t>50</w:t>
            </w:r>
          </w:p>
        </w:tc>
        <w:tc>
          <w:tcPr>
            <w:tcW w:w="2340" w:type="dxa"/>
            <w:vAlign w:val="center"/>
          </w:tcPr>
          <w:p w:rsidR="00D83635" w:rsidRPr="00116048" w:rsidRDefault="00D83635" w:rsidP="00F948D3">
            <w:pPr>
              <w:jc w:val="center"/>
              <w:rPr>
                <w:sz w:val="24"/>
                <w:szCs w:val="24"/>
              </w:rPr>
            </w:pPr>
            <w:r w:rsidRPr="00116048">
              <w:rPr>
                <w:sz w:val="24"/>
                <w:szCs w:val="24"/>
              </w:rPr>
              <w:t>38</w:t>
            </w:r>
          </w:p>
        </w:tc>
      </w:tr>
      <w:tr w:rsidR="00D83635" w:rsidRPr="00116048" w:rsidTr="00F948D3">
        <w:tc>
          <w:tcPr>
            <w:tcW w:w="2700" w:type="dxa"/>
          </w:tcPr>
          <w:p w:rsidR="00D83635" w:rsidRPr="00116048" w:rsidRDefault="00D83635" w:rsidP="00F948D3">
            <w:pPr>
              <w:jc w:val="both"/>
              <w:rPr>
                <w:b/>
                <w:bCs/>
                <w:sz w:val="24"/>
                <w:szCs w:val="24"/>
              </w:rPr>
            </w:pPr>
            <w:r w:rsidRPr="00116048">
              <w:rPr>
                <w:b/>
                <w:bCs/>
                <w:sz w:val="24"/>
                <w:szCs w:val="24"/>
              </w:rPr>
              <w:t xml:space="preserve">хутор Бончковский </w:t>
            </w:r>
          </w:p>
        </w:tc>
        <w:tc>
          <w:tcPr>
            <w:tcW w:w="1980" w:type="dxa"/>
            <w:vAlign w:val="center"/>
          </w:tcPr>
          <w:p w:rsidR="00D83635" w:rsidRPr="00116048" w:rsidRDefault="00D83635" w:rsidP="00F948D3">
            <w:pPr>
              <w:jc w:val="center"/>
              <w:rPr>
                <w:sz w:val="24"/>
                <w:szCs w:val="24"/>
              </w:rPr>
            </w:pPr>
            <w:r w:rsidRPr="00116048">
              <w:rPr>
                <w:sz w:val="24"/>
                <w:szCs w:val="24"/>
              </w:rPr>
              <w:t>71</w:t>
            </w:r>
          </w:p>
        </w:tc>
        <w:tc>
          <w:tcPr>
            <w:tcW w:w="2880" w:type="dxa"/>
            <w:vAlign w:val="center"/>
          </w:tcPr>
          <w:p w:rsidR="00D83635" w:rsidRPr="00116048" w:rsidRDefault="00D83635" w:rsidP="00F948D3">
            <w:pPr>
              <w:jc w:val="center"/>
              <w:rPr>
                <w:sz w:val="24"/>
                <w:szCs w:val="24"/>
              </w:rPr>
            </w:pPr>
            <w:r w:rsidRPr="00116048">
              <w:rPr>
                <w:sz w:val="24"/>
                <w:szCs w:val="24"/>
              </w:rPr>
              <w:t>100</w:t>
            </w:r>
          </w:p>
        </w:tc>
        <w:tc>
          <w:tcPr>
            <w:tcW w:w="2340" w:type="dxa"/>
            <w:vAlign w:val="center"/>
          </w:tcPr>
          <w:p w:rsidR="00D83635" w:rsidRPr="00116048" w:rsidRDefault="00D83635" w:rsidP="00F948D3">
            <w:pPr>
              <w:jc w:val="center"/>
              <w:rPr>
                <w:sz w:val="24"/>
                <w:szCs w:val="24"/>
              </w:rPr>
            </w:pPr>
            <w:r w:rsidRPr="00116048">
              <w:rPr>
                <w:sz w:val="24"/>
                <w:szCs w:val="24"/>
              </w:rPr>
              <w:t>29</w:t>
            </w:r>
          </w:p>
        </w:tc>
      </w:tr>
      <w:tr w:rsidR="00D83635" w:rsidRPr="00116048" w:rsidTr="00F948D3">
        <w:tc>
          <w:tcPr>
            <w:tcW w:w="2700" w:type="dxa"/>
          </w:tcPr>
          <w:p w:rsidR="00D83635" w:rsidRPr="00116048" w:rsidRDefault="00D83635" w:rsidP="00F948D3">
            <w:pPr>
              <w:jc w:val="both"/>
              <w:rPr>
                <w:b/>
                <w:bCs/>
                <w:sz w:val="24"/>
                <w:szCs w:val="24"/>
              </w:rPr>
            </w:pPr>
            <w:r w:rsidRPr="00116048">
              <w:rPr>
                <w:b/>
                <w:bCs/>
                <w:sz w:val="24"/>
                <w:szCs w:val="24"/>
              </w:rPr>
              <w:t>хутор Воликов</w:t>
            </w:r>
          </w:p>
        </w:tc>
        <w:tc>
          <w:tcPr>
            <w:tcW w:w="1980" w:type="dxa"/>
            <w:vAlign w:val="center"/>
          </w:tcPr>
          <w:p w:rsidR="00D83635" w:rsidRPr="00116048" w:rsidRDefault="00D83635" w:rsidP="00F948D3">
            <w:pPr>
              <w:jc w:val="center"/>
              <w:rPr>
                <w:sz w:val="24"/>
                <w:szCs w:val="24"/>
              </w:rPr>
            </w:pPr>
            <w:r w:rsidRPr="00116048">
              <w:rPr>
                <w:sz w:val="24"/>
                <w:szCs w:val="24"/>
              </w:rPr>
              <w:t>24</w:t>
            </w:r>
          </w:p>
        </w:tc>
        <w:tc>
          <w:tcPr>
            <w:tcW w:w="2880" w:type="dxa"/>
            <w:vAlign w:val="center"/>
          </w:tcPr>
          <w:p w:rsidR="00D83635" w:rsidRPr="00116048" w:rsidRDefault="00D83635" w:rsidP="00F948D3">
            <w:pPr>
              <w:jc w:val="center"/>
              <w:rPr>
                <w:sz w:val="24"/>
                <w:szCs w:val="24"/>
              </w:rPr>
            </w:pPr>
            <w:r w:rsidRPr="00116048">
              <w:rPr>
                <w:sz w:val="24"/>
                <w:szCs w:val="24"/>
              </w:rPr>
              <w:t>150</w:t>
            </w:r>
          </w:p>
        </w:tc>
        <w:tc>
          <w:tcPr>
            <w:tcW w:w="2340" w:type="dxa"/>
            <w:vAlign w:val="center"/>
          </w:tcPr>
          <w:p w:rsidR="00D83635" w:rsidRPr="00116048" w:rsidRDefault="00D83635" w:rsidP="00F948D3">
            <w:pPr>
              <w:jc w:val="center"/>
              <w:rPr>
                <w:sz w:val="24"/>
                <w:szCs w:val="24"/>
              </w:rPr>
            </w:pPr>
            <w:r w:rsidRPr="00116048">
              <w:rPr>
                <w:sz w:val="24"/>
                <w:szCs w:val="24"/>
              </w:rPr>
              <w:t>126</w:t>
            </w:r>
          </w:p>
        </w:tc>
      </w:tr>
      <w:tr w:rsidR="00D83635" w:rsidRPr="00116048" w:rsidTr="00F948D3">
        <w:tc>
          <w:tcPr>
            <w:tcW w:w="2700" w:type="dxa"/>
          </w:tcPr>
          <w:p w:rsidR="00D83635" w:rsidRPr="00116048" w:rsidRDefault="00D83635" w:rsidP="00F948D3">
            <w:pPr>
              <w:jc w:val="both"/>
              <w:rPr>
                <w:b/>
                <w:bCs/>
                <w:sz w:val="24"/>
                <w:szCs w:val="24"/>
              </w:rPr>
            </w:pPr>
            <w:r w:rsidRPr="00116048">
              <w:rPr>
                <w:b/>
                <w:bCs/>
                <w:sz w:val="24"/>
                <w:szCs w:val="24"/>
              </w:rPr>
              <w:t>поселок  8 Марта</w:t>
            </w:r>
          </w:p>
        </w:tc>
        <w:tc>
          <w:tcPr>
            <w:tcW w:w="1980" w:type="dxa"/>
            <w:vAlign w:val="center"/>
          </w:tcPr>
          <w:p w:rsidR="00D83635" w:rsidRPr="00116048" w:rsidRDefault="00D83635" w:rsidP="00F948D3">
            <w:pPr>
              <w:jc w:val="center"/>
              <w:rPr>
                <w:sz w:val="24"/>
                <w:szCs w:val="24"/>
              </w:rPr>
            </w:pPr>
            <w:r w:rsidRPr="00116048">
              <w:rPr>
                <w:sz w:val="24"/>
                <w:szCs w:val="24"/>
              </w:rPr>
              <w:t>70</w:t>
            </w:r>
          </w:p>
        </w:tc>
        <w:tc>
          <w:tcPr>
            <w:tcW w:w="2880" w:type="dxa"/>
            <w:vAlign w:val="center"/>
          </w:tcPr>
          <w:p w:rsidR="00D83635" w:rsidRPr="00116048" w:rsidRDefault="00D83635" w:rsidP="00F948D3">
            <w:pPr>
              <w:jc w:val="center"/>
              <w:rPr>
                <w:sz w:val="24"/>
                <w:szCs w:val="24"/>
              </w:rPr>
            </w:pPr>
            <w:r w:rsidRPr="00116048">
              <w:rPr>
                <w:sz w:val="24"/>
                <w:szCs w:val="24"/>
              </w:rPr>
              <w:t>100</w:t>
            </w:r>
          </w:p>
        </w:tc>
        <w:tc>
          <w:tcPr>
            <w:tcW w:w="2340" w:type="dxa"/>
            <w:vAlign w:val="center"/>
          </w:tcPr>
          <w:p w:rsidR="00D83635" w:rsidRPr="00116048" w:rsidRDefault="00D83635" w:rsidP="00F948D3">
            <w:pPr>
              <w:jc w:val="center"/>
              <w:rPr>
                <w:sz w:val="24"/>
                <w:szCs w:val="24"/>
              </w:rPr>
            </w:pPr>
            <w:r w:rsidRPr="00116048">
              <w:rPr>
                <w:sz w:val="24"/>
                <w:szCs w:val="24"/>
              </w:rPr>
              <w:t>30</w:t>
            </w:r>
          </w:p>
        </w:tc>
      </w:tr>
      <w:tr w:rsidR="00D83635" w:rsidRPr="00116048" w:rsidTr="00F948D3">
        <w:tc>
          <w:tcPr>
            <w:tcW w:w="2700" w:type="dxa"/>
          </w:tcPr>
          <w:p w:rsidR="00D83635" w:rsidRPr="00116048" w:rsidRDefault="00D83635" w:rsidP="00F948D3">
            <w:pPr>
              <w:jc w:val="both"/>
              <w:rPr>
                <w:b/>
                <w:bCs/>
                <w:sz w:val="24"/>
                <w:szCs w:val="24"/>
              </w:rPr>
            </w:pPr>
            <w:r w:rsidRPr="00116048">
              <w:rPr>
                <w:b/>
                <w:bCs/>
                <w:sz w:val="24"/>
                <w:szCs w:val="24"/>
              </w:rPr>
              <w:t>хутор Науменков</w:t>
            </w:r>
          </w:p>
        </w:tc>
        <w:tc>
          <w:tcPr>
            <w:tcW w:w="1980" w:type="dxa"/>
            <w:vAlign w:val="center"/>
          </w:tcPr>
          <w:p w:rsidR="00D83635" w:rsidRPr="00116048" w:rsidRDefault="00D83635" w:rsidP="00F948D3">
            <w:pPr>
              <w:jc w:val="center"/>
              <w:rPr>
                <w:sz w:val="24"/>
                <w:szCs w:val="24"/>
              </w:rPr>
            </w:pPr>
            <w:r w:rsidRPr="00116048">
              <w:rPr>
                <w:sz w:val="24"/>
                <w:szCs w:val="24"/>
              </w:rPr>
              <w:t>38</w:t>
            </w:r>
          </w:p>
        </w:tc>
        <w:tc>
          <w:tcPr>
            <w:tcW w:w="2880" w:type="dxa"/>
            <w:vAlign w:val="center"/>
          </w:tcPr>
          <w:p w:rsidR="00D83635" w:rsidRPr="00116048" w:rsidRDefault="00D83635" w:rsidP="00F948D3">
            <w:pPr>
              <w:jc w:val="center"/>
              <w:rPr>
                <w:sz w:val="24"/>
                <w:szCs w:val="24"/>
              </w:rPr>
            </w:pPr>
            <w:r w:rsidRPr="00116048">
              <w:rPr>
                <w:sz w:val="24"/>
                <w:szCs w:val="24"/>
              </w:rPr>
              <w:t>100</w:t>
            </w:r>
          </w:p>
        </w:tc>
        <w:tc>
          <w:tcPr>
            <w:tcW w:w="2340" w:type="dxa"/>
            <w:vAlign w:val="center"/>
          </w:tcPr>
          <w:p w:rsidR="00D83635" w:rsidRPr="00116048" w:rsidRDefault="00D83635" w:rsidP="00F948D3">
            <w:pPr>
              <w:jc w:val="center"/>
              <w:rPr>
                <w:sz w:val="24"/>
                <w:szCs w:val="24"/>
              </w:rPr>
            </w:pPr>
            <w:r w:rsidRPr="00116048">
              <w:rPr>
                <w:sz w:val="24"/>
                <w:szCs w:val="24"/>
              </w:rPr>
              <w:t>62</w:t>
            </w:r>
          </w:p>
        </w:tc>
      </w:tr>
      <w:tr w:rsidR="00D83635" w:rsidRPr="00116048" w:rsidTr="00F948D3">
        <w:tc>
          <w:tcPr>
            <w:tcW w:w="2700" w:type="dxa"/>
          </w:tcPr>
          <w:p w:rsidR="00D83635" w:rsidRPr="00116048" w:rsidRDefault="00D83635" w:rsidP="00F948D3">
            <w:pPr>
              <w:jc w:val="both"/>
              <w:rPr>
                <w:b/>
                <w:bCs/>
                <w:sz w:val="24"/>
                <w:szCs w:val="24"/>
              </w:rPr>
            </w:pPr>
            <w:r w:rsidRPr="00116048">
              <w:rPr>
                <w:b/>
                <w:bCs/>
                <w:sz w:val="24"/>
                <w:szCs w:val="24"/>
              </w:rPr>
              <w:t xml:space="preserve">хутор Новоалексеевский </w:t>
            </w:r>
          </w:p>
        </w:tc>
        <w:tc>
          <w:tcPr>
            <w:tcW w:w="1980" w:type="dxa"/>
            <w:vAlign w:val="center"/>
          </w:tcPr>
          <w:p w:rsidR="00D83635" w:rsidRPr="00116048" w:rsidRDefault="00D83635" w:rsidP="00F948D3">
            <w:pPr>
              <w:jc w:val="center"/>
              <w:rPr>
                <w:sz w:val="24"/>
                <w:szCs w:val="24"/>
              </w:rPr>
            </w:pPr>
            <w:r w:rsidRPr="00116048">
              <w:rPr>
                <w:sz w:val="24"/>
                <w:szCs w:val="24"/>
              </w:rPr>
              <w:t>11</w:t>
            </w:r>
          </w:p>
        </w:tc>
        <w:tc>
          <w:tcPr>
            <w:tcW w:w="2880" w:type="dxa"/>
            <w:vAlign w:val="center"/>
          </w:tcPr>
          <w:p w:rsidR="00D83635" w:rsidRPr="00116048" w:rsidRDefault="00D83635" w:rsidP="00F948D3">
            <w:pPr>
              <w:jc w:val="center"/>
              <w:rPr>
                <w:sz w:val="24"/>
                <w:szCs w:val="24"/>
              </w:rPr>
            </w:pPr>
            <w:r w:rsidRPr="00116048">
              <w:rPr>
                <w:sz w:val="24"/>
                <w:szCs w:val="24"/>
              </w:rPr>
              <w:t>50</w:t>
            </w:r>
          </w:p>
        </w:tc>
        <w:tc>
          <w:tcPr>
            <w:tcW w:w="2340" w:type="dxa"/>
            <w:vAlign w:val="center"/>
          </w:tcPr>
          <w:p w:rsidR="00D83635" w:rsidRPr="00116048" w:rsidRDefault="00D83635" w:rsidP="00F948D3">
            <w:pPr>
              <w:jc w:val="center"/>
              <w:rPr>
                <w:sz w:val="24"/>
                <w:szCs w:val="24"/>
              </w:rPr>
            </w:pPr>
            <w:r w:rsidRPr="00116048">
              <w:rPr>
                <w:sz w:val="24"/>
                <w:szCs w:val="24"/>
              </w:rPr>
              <w:t>39</w:t>
            </w:r>
          </w:p>
        </w:tc>
      </w:tr>
      <w:tr w:rsidR="00D83635" w:rsidRPr="00116048" w:rsidTr="00F948D3">
        <w:tc>
          <w:tcPr>
            <w:tcW w:w="2700" w:type="dxa"/>
          </w:tcPr>
          <w:p w:rsidR="00D83635" w:rsidRPr="00116048" w:rsidRDefault="00D83635" w:rsidP="00F948D3">
            <w:pPr>
              <w:jc w:val="both"/>
              <w:rPr>
                <w:b/>
                <w:bCs/>
                <w:sz w:val="24"/>
                <w:szCs w:val="24"/>
              </w:rPr>
            </w:pPr>
            <w:r w:rsidRPr="00116048">
              <w:rPr>
                <w:b/>
                <w:bCs/>
                <w:sz w:val="24"/>
                <w:szCs w:val="24"/>
              </w:rPr>
              <w:t>поселок Предгорный</w:t>
            </w:r>
          </w:p>
        </w:tc>
        <w:tc>
          <w:tcPr>
            <w:tcW w:w="1980" w:type="dxa"/>
            <w:vAlign w:val="center"/>
          </w:tcPr>
          <w:p w:rsidR="00D83635" w:rsidRPr="00116048" w:rsidRDefault="00D83635" w:rsidP="00F948D3">
            <w:pPr>
              <w:jc w:val="center"/>
              <w:rPr>
                <w:sz w:val="24"/>
                <w:szCs w:val="24"/>
              </w:rPr>
            </w:pPr>
            <w:r w:rsidRPr="00116048">
              <w:rPr>
                <w:sz w:val="24"/>
                <w:szCs w:val="24"/>
              </w:rPr>
              <w:t>38</w:t>
            </w:r>
          </w:p>
        </w:tc>
        <w:tc>
          <w:tcPr>
            <w:tcW w:w="2880" w:type="dxa"/>
            <w:vAlign w:val="center"/>
          </w:tcPr>
          <w:p w:rsidR="00D83635" w:rsidRPr="00116048" w:rsidRDefault="00D83635" w:rsidP="00F948D3">
            <w:pPr>
              <w:jc w:val="center"/>
              <w:rPr>
                <w:sz w:val="24"/>
                <w:szCs w:val="24"/>
              </w:rPr>
            </w:pPr>
            <w:r w:rsidRPr="00116048">
              <w:rPr>
                <w:sz w:val="24"/>
                <w:szCs w:val="24"/>
              </w:rPr>
              <w:t>100</w:t>
            </w:r>
          </w:p>
        </w:tc>
        <w:tc>
          <w:tcPr>
            <w:tcW w:w="2340" w:type="dxa"/>
            <w:vAlign w:val="center"/>
          </w:tcPr>
          <w:p w:rsidR="00D83635" w:rsidRPr="00116048" w:rsidRDefault="00D83635" w:rsidP="00F948D3">
            <w:pPr>
              <w:jc w:val="center"/>
              <w:rPr>
                <w:sz w:val="24"/>
                <w:szCs w:val="24"/>
              </w:rPr>
            </w:pPr>
            <w:r w:rsidRPr="00116048">
              <w:rPr>
                <w:sz w:val="24"/>
                <w:szCs w:val="24"/>
              </w:rPr>
              <w:t>62</w:t>
            </w:r>
          </w:p>
        </w:tc>
      </w:tr>
      <w:tr w:rsidR="00D83635" w:rsidRPr="00116048" w:rsidTr="00F948D3">
        <w:tc>
          <w:tcPr>
            <w:tcW w:w="2700" w:type="dxa"/>
          </w:tcPr>
          <w:p w:rsidR="00D83635" w:rsidRPr="00116048" w:rsidRDefault="00D83635" w:rsidP="00F948D3">
            <w:pPr>
              <w:jc w:val="both"/>
              <w:rPr>
                <w:b/>
                <w:bCs/>
                <w:sz w:val="24"/>
                <w:szCs w:val="24"/>
              </w:rPr>
            </w:pPr>
            <w:r w:rsidRPr="00116048">
              <w:rPr>
                <w:b/>
                <w:bCs/>
                <w:sz w:val="24"/>
                <w:szCs w:val="24"/>
              </w:rPr>
              <w:t>хутор Свободный</w:t>
            </w:r>
          </w:p>
        </w:tc>
        <w:tc>
          <w:tcPr>
            <w:tcW w:w="1980" w:type="dxa"/>
            <w:vAlign w:val="center"/>
          </w:tcPr>
          <w:p w:rsidR="00D83635" w:rsidRPr="00116048" w:rsidRDefault="00D83635" w:rsidP="00F948D3">
            <w:pPr>
              <w:jc w:val="center"/>
              <w:rPr>
                <w:sz w:val="24"/>
                <w:szCs w:val="24"/>
              </w:rPr>
            </w:pPr>
            <w:r w:rsidRPr="00116048">
              <w:rPr>
                <w:sz w:val="24"/>
                <w:szCs w:val="24"/>
              </w:rPr>
              <w:t>124</w:t>
            </w:r>
          </w:p>
        </w:tc>
        <w:tc>
          <w:tcPr>
            <w:tcW w:w="2880" w:type="dxa"/>
            <w:vAlign w:val="center"/>
          </w:tcPr>
          <w:p w:rsidR="00D83635" w:rsidRPr="00116048" w:rsidRDefault="00D83635" w:rsidP="00F948D3">
            <w:pPr>
              <w:jc w:val="center"/>
              <w:rPr>
                <w:sz w:val="24"/>
                <w:szCs w:val="24"/>
              </w:rPr>
            </w:pPr>
            <w:r w:rsidRPr="00116048">
              <w:rPr>
                <w:sz w:val="24"/>
                <w:szCs w:val="24"/>
              </w:rPr>
              <w:t>150</w:t>
            </w:r>
          </w:p>
        </w:tc>
        <w:tc>
          <w:tcPr>
            <w:tcW w:w="2340" w:type="dxa"/>
            <w:vAlign w:val="center"/>
          </w:tcPr>
          <w:p w:rsidR="00D83635" w:rsidRPr="00116048" w:rsidRDefault="00D83635" w:rsidP="00F948D3">
            <w:pPr>
              <w:jc w:val="center"/>
              <w:rPr>
                <w:sz w:val="24"/>
                <w:szCs w:val="24"/>
              </w:rPr>
            </w:pPr>
            <w:r w:rsidRPr="00116048">
              <w:rPr>
                <w:sz w:val="24"/>
                <w:szCs w:val="24"/>
              </w:rPr>
              <w:t>26</w:t>
            </w:r>
          </w:p>
        </w:tc>
      </w:tr>
      <w:tr w:rsidR="00D83635" w:rsidRPr="00116048" w:rsidTr="00F948D3">
        <w:trPr>
          <w:trHeight w:val="489"/>
        </w:trPr>
        <w:tc>
          <w:tcPr>
            <w:tcW w:w="2700" w:type="dxa"/>
          </w:tcPr>
          <w:p w:rsidR="00D83635" w:rsidRPr="00116048" w:rsidRDefault="00D83635" w:rsidP="00F948D3">
            <w:pPr>
              <w:rPr>
                <w:b/>
                <w:sz w:val="24"/>
                <w:szCs w:val="24"/>
              </w:rPr>
            </w:pPr>
            <w:r w:rsidRPr="00116048">
              <w:rPr>
                <w:b/>
                <w:sz w:val="24"/>
                <w:szCs w:val="24"/>
              </w:rPr>
              <w:t>Всего:</w:t>
            </w:r>
          </w:p>
        </w:tc>
        <w:tc>
          <w:tcPr>
            <w:tcW w:w="1980" w:type="dxa"/>
            <w:vAlign w:val="center"/>
          </w:tcPr>
          <w:p w:rsidR="00D83635" w:rsidRPr="00116048" w:rsidRDefault="00D83635" w:rsidP="00F948D3">
            <w:pPr>
              <w:jc w:val="center"/>
              <w:rPr>
                <w:b/>
                <w:bCs/>
                <w:color w:val="000000"/>
                <w:sz w:val="24"/>
                <w:szCs w:val="24"/>
              </w:rPr>
            </w:pPr>
            <w:r w:rsidRPr="00116048">
              <w:rPr>
                <w:b/>
                <w:bCs/>
                <w:color w:val="000000"/>
                <w:sz w:val="24"/>
                <w:szCs w:val="24"/>
              </w:rPr>
              <w:t>23496</w:t>
            </w:r>
          </w:p>
        </w:tc>
        <w:tc>
          <w:tcPr>
            <w:tcW w:w="2880" w:type="dxa"/>
            <w:vAlign w:val="center"/>
          </w:tcPr>
          <w:p w:rsidR="00D83635" w:rsidRPr="00116048" w:rsidRDefault="00D83635" w:rsidP="00F948D3">
            <w:pPr>
              <w:jc w:val="center"/>
              <w:rPr>
                <w:b/>
                <w:bCs/>
                <w:color w:val="000000"/>
                <w:sz w:val="24"/>
                <w:szCs w:val="24"/>
              </w:rPr>
            </w:pPr>
            <w:r w:rsidRPr="00116048">
              <w:rPr>
                <w:b/>
                <w:bCs/>
                <w:color w:val="000000"/>
                <w:sz w:val="24"/>
                <w:szCs w:val="24"/>
              </w:rPr>
              <w:t>42400</w:t>
            </w:r>
          </w:p>
        </w:tc>
        <w:tc>
          <w:tcPr>
            <w:tcW w:w="2340" w:type="dxa"/>
            <w:vAlign w:val="center"/>
          </w:tcPr>
          <w:p w:rsidR="00D83635" w:rsidRPr="00116048" w:rsidRDefault="00D83635" w:rsidP="00F948D3">
            <w:pPr>
              <w:jc w:val="center"/>
              <w:rPr>
                <w:b/>
                <w:sz w:val="24"/>
                <w:szCs w:val="24"/>
              </w:rPr>
            </w:pPr>
            <w:r w:rsidRPr="00116048">
              <w:rPr>
                <w:b/>
                <w:sz w:val="24"/>
                <w:szCs w:val="24"/>
              </w:rPr>
              <w:t>18904</w:t>
            </w:r>
          </w:p>
        </w:tc>
      </w:tr>
    </w:tbl>
    <w:p w:rsidR="00D83635" w:rsidRDefault="00D83635" w:rsidP="00D83635">
      <w:pPr>
        <w:pStyle w:val="aa"/>
        <w:ind w:left="461" w:firstLine="708"/>
        <w:jc w:val="both"/>
        <w:rPr>
          <w:rFonts w:ascii="Times New Roman" w:hAnsi="Times New Roman"/>
          <w:b/>
          <w:sz w:val="28"/>
          <w:szCs w:val="28"/>
        </w:rPr>
      </w:pPr>
    </w:p>
    <w:p w:rsidR="00D83635" w:rsidRDefault="00D83635" w:rsidP="00D83635">
      <w:pPr>
        <w:pStyle w:val="aa"/>
        <w:ind w:firstLine="720"/>
        <w:jc w:val="both"/>
        <w:rPr>
          <w:rFonts w:ascii="Times New Roman" w:hAnsi="Times New Roman"/>
          <w:sz w:val="28"/>
          <w:szCs w:val="28"/>
        </w:rPr>
      </w:pPr>
      <w:r>
        <w:rPr>
          <w:rFonts w:ascii="Times New Roman" w:hAnsi="Times New Roman"/>
          <w:sz w:val="28"/>
          <w:szCs w:val="28"/>
        </w:rPr>
        <w:t>Расселение проектного прироста населения в населенных пунктах поселения предусматривается на отведенных территориях жилой застройки.</w:t>
      </w:r>
    </w:p>
    <w:p w:rsidR="00D83635" w:rsidRPr="00B82FCD" w:rsidRDefault="00D83635" w:rsidP="00D83635">
      <w:pPr>
        <w:pStyle w:val="aa"/>
        <w:ind w:firstLine="720"/>
        <w:jc w:val="both"/>
        <w:rPr>
          <w:rFonts w:ascii="Times New Roman" w:hAnsi="Times New Roman"/>
          <w:sz w:val="28"/>
          <w:szCs w:val="28"/>
        </w:rPr>
      </w:pPr>
      <w:r w:rsidRPr="00B82FCD">
        <w:rPr>
          <w:rFonts w:ascii="Times New Roman" w:hAnsi="Times New Roman"/>
          <w:sz w:val="28"/>
          <w:szCs w:val="28"/>
        </w:rPr>
        <w:t xml:space="preserve">Учитывая новое строительство на свободных и реконструируемых территориях и техническую пригодность, для газификации жилого фонда </w:t>
      </w:r>
      <w:r>
        <w:rPr>
          <w:rFonts w:ascii="Times New Roman" w:hAnsi="Times New Roman"/>
          <w:sz w:val="28"/>
          <w:szCs w:val="28"/>
        </w:rPr>
        <w:t>в расчете</w:t>
      </w:r>
      <w:r w:rsidRPr="00B82FCD">
        <w:rPr>
          <w:rFonts w:ascii="Times New Roman" w:hAnsi="Times New Roman"/>
          <w:sz w:val="28"/>
          <w:szCs w:val="28"/>
        </w:rPr>
        <w:t xml:space="preserve"> принято 100% охвата газоснабжением </w:t>
      </w:r>
      <w:r>
        <w:rPr>
          <w:rFonts w:ascii="Times New Roman" w:hAnsi="Times New Roman"/>
          <w:sz w:val="28"/>
          <w:szCs w:val="28"/>
        </w:rPr>
        <w:t xml:space="preserve">проектируемых </w:t>
      </w:r>
      <w:r w:rsidRPr="00B82FCD">
        <w:rPr>
          <w:rFonts w:ascii="Times New Roman" w:hAnsi="Times New Roman"/>
          <w:sz w:val="28"/>
          <w:szCs w:val="28"/>
        </w:rPr>
        <w:t xml:space="preserve">жилых </w:t>
      </w:r>
      <w:r>
        <w:rPr>
          <w:rFonts w:ascii="Times New Roman" w:hAnsi="Times New Roman"/>
          <w:sz w:val="28"/>
          <w:szCs w:val="28"/>
        </w:rPr>
        <w:t xml:space="preserve">и общественных зданий, при этом </w:t>
      </w:r>
      <w:r w:rsidRPr="00B82FCD">
        <w:rPr>
          <w:rFonts w:ascii="Times New Roman" w:hAnsi="Times New Roman"/>
          <w:sz w:val="28"/>
          <w:szCs w:val="28"/>
        </w:rPr>
        <w:t>расход газа определен из учета местных отопительных установок.</w:t>
      </w:r>
    </w:p>
    <w:p w:rsidR="00D83635" w:rsidRPr="00E20863" w:rsidRDefault="00D83635" w:rsidP="00D83635">
      <w:pPr>
        <w:pStyle w:val="aa"/>
        <w:ind w:firstLine="720"/>
        <w:jc w:val="both"/>
        <w:rPr>
          <w:rFonts w:ascii="Times New Roman" w:hAnsi="Times New Roman"/>
          <w:sz w:val="28"/>
          <w:szCs w:val="28"/>
        </w:rPr>
      </w:pPr>
      <w:r w:rsidRPr="00E20863">
        <w:rPr>
          <w:rFonts w:ascii="Times New Roman" w:hAnsi="Times New Roman"/>
          <w:sz w:val="28"/>
          <w:szCs w:val="28"/>
        </w:rPr>
        <w:t xml:space="preserve">Площадь жилых зданий подсчитана, исходя из принятой нормы отапливаемой площади на одного человека – </w:t>
      </w:r>
      <w:smartTag w:uri="urn:schemas-microsoft-com:office:smarttags" w:element="metricconverter">
        <w:smartTagPr>
          <w:attr w:name="ProductID" w:val="23 м2"/>
        </w:smartTagPr>
        <w:r w:rsidRPr="00E20863">
          <w:rPr>
            <w:rFonts w:ascii="Times New Roman" w:hAnsi="Times New Roman"/>
            <w:sz w:val="28"/>
            <w:szCs w:val="28"/>
          </w:rPr>
          <w:t>23 м2</w:t>
        </w:r>
      </w:smartTag>
      <w:r w:rsidRPr="00E20863">
        <w:rPr>
          <w:rFonts w:ascii="Times New Roman" w:hAnsi="Times New Roman"/>
          <w:sz w:val="28"/>
          <w:szCs w:val="28"/>
        </w:rPr>
        <w:t xml:space="preserve">. </w:t>
      </w:r>
    </w:p>
    <w:p w:rsidR="00D83635" w:rsidRPr="005D4A31" w:rsidRDefault="00D83635" w:rsidP="00D83635">
      <w:pPr>
        <w:pStyle w:val="aa"/>
        <w:ind w:firstLine="720"/>
        <w:jc w:val="both"/>
        <w:rPr>
          <w:rFonts w:ascii="Times New Roman" w:hAnsi="Times New Roman"/>
          <w:sz w:val="28"/>
          <w:szCs w:val="28"/>
        </w:rPr>
      </w:pPr>
      <w:r w:rsidRPr="005D4A31">
        <w:rPr>
          <w:rFonts w:ascii="Times New Roman" w:hAnsi="Times New Roman"/>
          <w:sz w:val="28"/>
          <w:szCs w:val="28"/>
        </w:rPr>
        <w:t>Годовые расходы газа на индивидуально-бытовые и коммунально-бытовые нужды населения по выделенным кварталам под застройку определены в соответствии с принятыми  расчетными показателями по категориям потребит</w:t>
      </w:r>
      <w:r>
        <w:rPr>
          <w:rFonts w:ascii="Times New Roman" w:hAnsi="Times New Roman"/>
          <w:sz w:val="28"/>
          <w:szCs w:val="28"/>
        </w:rPr>
        <w:t xml:space="preserve">елей, приведенными в таблицах </w:t>
      </w:r>
      <w:r w:rsidRPr="005D4A31">
        <w:rPr>
          <w:rFonts w:ascii="Times New Roman" w:hAnsi="Times New Roman"/>
          <w:sz w:val="28"/>
          <w:szCs w:val="28"/>
        </w:rPr>
        <w:t xml:space="preserve"> и удельными нормами расхода газа приведенными в</w:t>
      </w:r>
      <w:r>
        <w:rPr>
          <w:rFonts w:ascii="Times New Roman" w:hAnsi="Times New Roman"/>
          <w:sz w:val="28"/>
          <w:szCs w:val="28"/>
        </w:rPr>
        <w:t xml:space="preserve"> таблице</w:t>
      </w:r>
      <w:r w:rsidRPr="005D4A31">
        <w:rPr>
          <w:rFonts w:ascii="Times New Roman" w:hAnsi="Times New Roman"/>
          <w:sz w:val="28"/>
          <w:szCs w:val="28"/>
        </w:rPr>
        <w:t>.</w:t>
      </w:r>
    </w:p>
    <w:p w:rsidR="00D83635" w:rsidRDefault="00D83635" w:rsidP="00D83635">
      <w:pPr>
        <w:pStyle w:val="aa"/>
        <w:ind w:firstLine="720"/>
        <w:jc w:val="both"/>
        <w:rPr>
          <w:rFonts w:ascii="Times New Roman" w:hAnsi="Times New Roman"/>
          <w:sz w:val="28"/>
          <w:szCs w:val="28"/>
        </w:rPr>
      </w:pPr>
      <w:r w:rsidRPr="005D4A31">
        <w:rPr>
          <w:rFonts w:ascii="Times New Roman" w:hAnsi="Times New Roman"/>
          <w:sz w:val="28"/>
          <w:szCs w:val="28"/>
        </w:rPr>
        <w:t xml:space="preserve">Удельные нормы расхода газа по индивидуально-бытовым и коммунальным нуждам определены исходя из норм количества теплоты, согласно СП 42-101-2003 "Общие положения по проектированию и строительству газораспределительных систем из металлических и полиэтиленовых труб" и теплоты сгорания используемого газа, равной </w:t>
      </w:r>
    </w:p>
    <w:p w:rsidR="00D83635" w:rsidRDefault="00D83635" w:rsidP="00D83635">
      <w:pPr>
        <w:ind w:firstLine="720"/>
        <w:jc w:val="both"/>
        <w:rPr>
          <w:sz w:val="28"/>
          <w:szCs w:val="28"/>
        </w:rPr>
      </w:pPr>
      <w:r w:rsidRPr="005D4A31">
        <w:rPr>
          <w:sz w:val="28"/>
          <w:szCs w:val="28"/>
        </w:rPr>
        <w:t>Q(нр) = 8000 ккал/м3.</w:t>
      </w:r>
      <w:r w:rsidRPr="00EC4127">
        <w:rPr>
          <w:sz w:val="28"/>
          <w:szCs w:val="28"/>
        </w:rPr>
        <w:t xml:space="preserve"> </w:t>
      </w:r>
      <w:r w:rsidRPr="005D4A31">
        <w:rPr>
          <w:sz w:val="28"/>
          <w:szCs w:val="28"/>
        </w:rPr>
        <w:t xml:space="preserve">Расчетной величиной для определения </w:t>
      </w:r>
      <w:r>
        <w:rPr>
          <w:sz w:val="28"/>
          <w:szCs w:val="28"/>
        </w:rPr>
        <w:t xml:space="preserve"> </w:t>
      </w:r>
      <w:r w:rsidRPr="005D4A31">
        <w:rPr>
          <w:sz w:val="28"/>
          <w:szCs w:val="28"/>
        </w:rPr>
        <w:t>диаметров газопроводов являются максимально-часовые расходы газа, определяемые исходя из годового расхода газа и числа часов использования максимума каждой категорией потребителей отдельно.</w:t>
      </w:r>
    </w:p>
    <w:p w:rsidR="00D83635" w:rsidRDefault="00D83635" w:rsidP="00D83635">
      <w:pPr>
        <w:jc w:val="center"/>
        <w:rPr>
          <w:b/>
          <w:i/>
          <w:sz w:val="28"/>
          <w:szCs w:val="28"/>
        </w:rPr>
      </w:pPr>
    </w:p>
    <w:p w:rsidR="00D83635" w:rsidRPr="00327BF2" w:rsidRDefault="00D83635" w:rsidP="00D83635">
      <w:pPr>
        <w:jc w:val="center"/>
        <w:rPr>
          <w:i/>
          <w:sz w:val="28"/>
          <w:szCs w:val="28"/>
        </w:rPr>
      </w:pPr>
      <w:r w:rsidRPr="00327BF2">
        <w:rPr>
          <w:i/>
          <w:sz w:val="28"/>
          <w:szCs w:val="28"/>
        </w:rPr>
        <w:t>Проектные предложения.</w:t>
      </w:r>
    </w:p>
    <w:p w:rsidR="00D83635" w:rsidRDefault="00D83635" w:rsidP="00D83635">
      <w:pPr>
        <w:pStyle w:val="aa"/>
        <w:ind w:firstLine="709"/>
        <w:jc w:val="both"/>
        <w:rPr>
          <w:rFonts w:ascii="Times New Roman" w:hAnsi="Times New Roman"/>
          <w:sz w:val="28"/>
          <w:szCs w:val="28"/>
        </w:rPr>
      </w:pPr>
      <w:r>
        <w:rPr>
          <w:rFonts w:ascii="Times New Roman" w:hAnsi="Times New Roman"/>
          <w:sz w:val="28"/>
          <w:szCs w:val="28"/>
        </w:rPr>
        <w:t>Для определения расчетных нагрузок был проведен расчет годовых и часовых расходов  газа по потребителям.  Данные расчеты предоставлены далее в таблице.</w:t>
      </w:r>
    </w:p>
    <w:p w:rsidR="00D83635" w:rsidRPr="00327BF2" w:rsidRDefault="00D83635" w:rsidP="00D83635">
      <w:pPr>
        <w:pStyle w:val="aa"/>
        <w:ind w:left="176"/>
        <w:jc w:val="center"/>
        <w:rPr>
          <w:rFonts w:ascii="Times New Roman" w:hAnsi="Times New Roman"/>
          <w:i/>
          <w:sz w:val="28"/>
          <w:szCs w:val="28"/>
        </w:rPr>
      </w:pPr>
      <w:r w:rsidRPr="00327BF2">
        <w:rPr>
          <w:rFonts w:ascii="Times New Roman" w:hAnsi="Times New Roman"/>
          <w:i/>
          <w:sz w:val="28"/>
          <w:szCs w:val="28"/>
        </w:rPr>
        <w:t xml:space="preserve">Расчеты годовых и часовых расходов газа по потребителям </w:t>
      </w:r>
    </w:p>
    <w:p w:rsidR="00D83635" w:rsidRDefault="00D83635" w:rsidP="00D83635">
      <w:pPr>
        <w:pStyle w:val="aa"/>
        <w:ind w:left="176"/>
        <w:jc w:val="center"/>
        <w:rPr>
          <w:rFonts w:ascii="Times New Roman" w:hAnsi="Times New Roman"/>
          <w:b/>
          <w:sz w:val="28"/>
          <w:szCs w:val="28"/>
        </w:rPr>
      </w:pPr>
      <w:r w:rsidRPr="00327BF2">
        <w:rPr>
          <w:rFonts w:ascii="Times New Roman" w:hAnsi="Times New Roman"/>
          <w:i/>
          <w:sz w:val="28"/>
          <w:szCs w:val="28"/>
        </w:rPr>
        <w:t xml:space="preserve">Северского сельского поселения на перспективу развития </w:t>
      </w:r>
    </w:p>
    <w:p w:rsidR="00D83635" w:rsidRDefault="00D83635" w:rsidP="00D83635">
      <w:pPr>
        <w:pStyle w:val="aa"/>
        <w:ind w:left="177" w:firstLine="425"/>
        <w:jc w:val="center"/>
        <w:rPr>
          <w:rFonts w:ascii="Times New Roman" w:hAnsi="Times New Roman"/>
          <w:b/>
          <w:sz w:val="28"/>
          <w:szCs w:val="28"/>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4590"/>
        <w:gridCol w:w="1800"/>
        <w:gridCol w:w="1440"/>
        <w:gridCol w:w="1260"/>
      </w:tblGrid>
      <w:tr w:rsidR="00D83635" w:rsidRPr="00B12189" w:rsidTr="00F948D3">
        <w:trPr>
          <w:trHeight w:val="340"/>
        </w:trPr>
        <w:tc>
          <w:tcPr>
            <w:tcW w:w="630" w:type="dxa"/>
            <w:vMerge w:val="restart"/>
            <w:tcBorders>
              <w:top w:val="single" w:sz="6" w:space="0" w:color="auto"/>
              <w:left w:val="single" w:sz="6" w:space="0" w:color="auto"/>
              <w:right w:val="single" w:sz="4" w:space="0" w:color="auto"/>
            </w:tcBorders>
          </w:tcPr>
          <w:p w:rsidR="00D83635" w:rsidRPr="0093030C" w:rsidRDefault="00D83635" w:rsidP="00F948D3">
            <w:pPr>
              <w:ind w:firstLine="61"/>
              <w:rPr>
                <w:b/>
                <w:sz w:val="24"/>
                <w:szCs w:val="24"/>
              </w:rPr>
            </w:pPr>
          </w:p>
          <w:p w:rsidR="00D83635" w:rsidRPr="0093030C" w:rsidRDefault="00D83635" w:rsidP="00F948D3">
            <w:pPr>
              <w:spacing w:line="360" w:lineRule="auto"/>
              <w:jc w:val="center"/>
              <w:rPr>
                <w:b/>
                <w:sz w:val="24"/>
                <w:szCs w:val="24"/>
              </w:rPr>
            </w:pPr>
            <w:r w:rsidRPr="0093030C">
              <w:rPr>
                <w:b/>
                <w:sz w:val="24"/>
                <w:szCs w:val="24"/>
              </w:rPr>
              <w:t>№</w:t>
            </w:r>
          </w:p>
          <w:p w:rsidR="00D83635" w:rsidRPr="0093030C" w:rsidRDefault="00D83635" w:rsidP="00F948D3">
            <w:pPr>
              <w:spacing w:line="360" w:lineRule="auto"/>
              <w:jc w:val="center"/>
              <w:rPr>
                <w:b/>
                <w:sz w:val="24"/>
                <w:szCs w:val="24"/>
              </w:rPr>
            </w:pPr>
            <w:r w:rsidRPr="0093030C">
              <w:rPr>
                <w:b/>
                <w:sz w:val="24"/>
                <w:szCs w:val="24"/>
              </w:rPr>
              <w:t>п/п</w:t>
            </w:r>
          </w:p>
        </w:tc>
        <w:tc>
          <w:tcPr>
            <w:tcW w:w="4590" w:type="dxa"/>
            <w:vMerge w:val="restart"/>
            <w:tcBorders>
              <w:top w:val="single" w:sz="6" w:space="0" w:color="auto"/>
              <w:left w:val="single" w:sz="4" w:space="0" w:color="auto"/>
              <w:right w:val="single" w:sz="6" w:space="0" w:color="auto"/>
            </w:tcBorders>
          </w:tcPr>
          <w:p w:rsidR="00D83635" w:rsidRPr="0093030C" w:rsidRDefault="00D83635" w:rsidP="00F948D3">
            <w:pPr>
              <w:rPr>
                <w:b/>
                <w:sz w:val="24"/>
                <w:szCs w:val="24"/>
              </w:rPr>
            </w:pPr>
          </w:p>
          <w:p w:rsidR="00D83635" w:rsidRPr="0093030C" w:rsidRDefault="00D83635" w:rsidP="00F948D3">
            <w:pPr>
              <w:spacing w:line="360" w:lineRule="auto"/>
              <w:jc w:val="center"/>
              <w:rPr>
                <w:b/>
                <w:sz w:val="24"/>
                <w:szCs w:val="24"/>
              </w:rPr>
            </w:pPr>
            <w:r w:rsidRPr="0093030C">
              <w:rPr>
                <w:b/>
                <w:sz w:val="24"/>
                <w:szCs w:val="24"/>
              </w:rPr>
              <w:t>Наименование потребителей</w:t>
            </w:r>
          </w:p>
        </w:tc>
        <w:tc>
          <w:tcPr>
            <w:tcW w:w="4500" w:type="dxa"/>
            <w:gridSpan w:val="3"/>
            <w:tcBorders>
              <w:top w:val="single" w:sz="6" w:space="0" w:color="auto"/>
              <w:left w:val="single" w:sz="6" w:space="0" w:color="auto"/>
              <w:right w:val="single" w:sz="6" w:space="0" w:color="auto"/>
            </w:tcBorders>
          </w:tcPr>
          <w:p w:rsidR="00D83635" w:rsidRPr="0093030C" w:rsidRDefault="00D83635" w:rsidP="00F948D3">
            <w:pPr>
              <w:ind w:hanging="108"/>
              <w:rPr>
                <w:b/>
                <w:sz w:val="24"/>
                <w:szCs w:val="24"/>
              </w:rPr>
            </w:pPr>
          </w:p>
          <w:p w:rsidR="00D83635" w:rsidRPr="0093030C" w:rsidRDefault="00D83635" w:rsidP="00F948D3">
            <w:pPr>
              <w:spacing w:line="360" w:lineRule="auto"/>
              <w:ind w:hanging="108"/>
              <w:jc w:val="center"/>
              <w:rPr>
                <w:b/>
                <w:sz w:val="24"/>
                <w:szCs w:val="24"/>
              </w:rPr>
            </w:pPr>
            <w:r w:rsidRPr="0093030C">
              <w:rPr>
                <w:b/>
                <w:sz w:val="24"/>
                <w:szCs w:val="24"/>
              </w:rPr>
              <w:t>Расход газа</w:t>
            </w:r>
          </w:p>
        </w:tc>
      </w:tr>
      <w:tr w:rsidR="00D83635" w:rsidTr="00F948D3">
        <w:tc>
          <w:tcPr>
            <w:tcW w:w="630" w:type="dxa"/>
            <w:vMerge/>
            <w:tcBorders>
              <w:left w:val="single" w:sz="6" w:space="0" w:color="auto"/>
              <w:bottom w:val="single" w:sz="6" w:space="0" w:color="auto"/>
              <w:right w:val="single" w:sz="4" w:space="0" w:color="auto"/>
            </w:tcBorders>
          </w:tcPr>
          <w:p w:rsidR="00D83635" w:rsidRPr="0093030C" w:rsidRDefault="00D83635" w:rsidP="00F948D3">
            <w:pPr>
              <w:spacing w:line="360" w:lineRule="auto"/>
              <w:ind w:firstLine="33"/>
              <w:rPr>
                <w:b/>
                <w:sz w:val="24"/>
                <w:szCs w:val="24"/>
              </w:rPr>
            </w:pPr>
          </w:p>
        </w:tc>
        <w:tc>
          <w:tcPr>
            <w:tcW w:w="4590" w:type="dxa"/>
            <w:vMerge/>
            <w:tcBorders>
              <w:left w:val="single" w:sz="4" w:space="0" w:color="auto"/>
              <w:bottom w:val="single" w:sz="6" w:space="0" w:color="auto"/>
              <w:right w:val="single" w:sz="6" w:space="0" w:color="auto"/>
            </w:tcBorders>
          </w:tcPr>
          <w:p w:rsidR="00D83635" w:rsidRPr="0093030C" w:rsidRDefault="00D83635" w:rsidP="00F948D3">
            <w:pPr>
              <w:spacing w:line="360" w:lineRule="auto"/>
              <w:ind w:firstLine="33"/>
              <w:rPr>
                <w:b/>
                <w:sz w:val="24"/>
                <w:szCs w:val="24"/>
              </w:rPr>
            </w:pPr>
          </w:p>
        </w:tc>
        <w:tc>
          <w:tcPr>
            <w:tcW w:w="1800" w:type="dxa"/>
            <w:tcBorders>
              <w:top w:val="single" w:sz="6" w:space="0" w:color="auto"/>
              <w:left w:val="single" w:sz="6" w:space="0" w:color="auto"/>
              <w:bottom w:val="single" w:sz="6" w:space="0" w:color="auto"/>
              <w:right w:val="single" w:sz="6" w:space="0" w:color="auto"/>
            </w:tcBorders>
          </w:tcPr>
          <w:p w:rsidR="00D83635" w:rsidRPr="0093030C" w:rsidRDefault="00D83635" w:rsidP="00F948D3">
            <w:pPr>
              <w:ind w:hanging="81"/>
              <w:jc w:val="center"/>
              <w:rPr>
                <w:b/>
                <w:sz w:val="24"/>
                <w:szCs w:val="24"/>
              </w:rPr>
            </w:pPr>
            <w:r w:rsidRPr="0093030C">
              <w:rPr>
                <w:b/>
                <w:sz w:val="24"/>
                <w:szCs w:val="24"/>
              </w:rPr>
              <w:t>Проектируе</w:t>
            </w:r>
            <w:r>
              <w:rPr>
                <w:b/>
                <w:sz w:val="24"/>
                <w:szCs w:val="24"/>
              </w:rPr>
              <w:t>-</w:t>
            </w:r>
            <w:r w:rsidRPr="0093030C">
              <w:rPr>
                <w:b/>
                <w:sz w:val="24"/>
                <w:szCs w:val="24"/>
              </w:rPr>
              <w:t>мый прирост населени</w:t>
            </w:r>
            <w:r>
              <w:rPr>
                <w:b/>
                <w:sz w:val="24"/>
                <w:szCs w:val="24"/>
              </w:rPr>
              <w:t>я на расчетный срок,</w:t>
            </w:r>
            <w:r w:rsidRPr="0093030C">
              <w:rPr>
                <w:b/>
                <w:sz w:val="24"/>
                <w:szCs w:val="24"/>
              </w:rPr>
              <w:t xml:space="preserve"> чел.</w:t>
            </w:r>
          </w:p>
        </w:tc>
        <w:tc>
          <w:tcPr>
            <w:tcW w:w="1440" w:type="dxa"/>
            <w:tcBorders>
              <w:top w:val="single" w:sz="6" w:space="0" w:color="auto"/>
              <w:left w:val="single" w:sz="6" w:space="0" w:color="auto"/>
              <w:bottom w:val="single" w:sz="6" w:space="0" w:color="auto"/>
              <w:right w:val="single" w:sz="6" w:space="0" w:color="auto"/>
            </w:tcBorders>
          </w:tcPr>
          <w:p w:rsidR="00D83635" w:rsidRPr="0093030C" w:rsidRDefault="00D83635" w:rsidP="00F948D3">
            <w:pPr>
              <w:ind w:hanging="81"/>
              <w:jc w:val="center"/>
              <w:rPr>
                <w:b/>
                <w:sz w:val="24"/>
                <w:szCs w:val="24"/>
              </w:rPr>
            </w:pPr>
            <w:r w:rsidRPr="0093030C">
              <w:rPr>
                <w:b/>
                <w:sz w:val="24"/>
                <w:szCs w:val="24"/>
              </w:rPr>
              <w:t>Годовой, тыс.м3</w:t>
            </w:r>
          </w:p>
        </w:tc>
        <w:tc>
          <w:tcPr>
            <w:tcW w:w="1260" w:type="dxa"/>
            <w:tcBorders>
              <w:left w:val="single" w:sz="6" w:space="0" w:color="auto"/>
              <w:bottom w:val="single" w:sz="6" w:space="0" w:color="auto"/>
              <w:right w:val="single" w:sz="6" w:space="0" w:color="auto"/>
            </w:tcBorders>
          </w:tcPr>
          <w:p w:rsidR="00D83635" w:rsidRPr="0093030C" w:rsidRDefault="00D83635" w:rsidP="00F948D3">
            <w:pPr>
              <w:ind w:hanging="81"/>
              <w:jc w:val="center"/>
              <w:rPr>
                <w:b/>
                <w:sz w:val="24"/>
                <w:szCs w:val="24"/>
              </w:rPr>
            </w:pPr>
            <w:r w:rsidRPr="0093030C">
              <w:rPr>
                <w:b/>
                <w:sz w:val="24"/>
                <w:szCs w:val="24"/>
              </w:rPr>
              <w:t>Часовой,</w:t>
            </w:r>
          </w:p>
          <w:p w:rsidR="00D83635" w:rsidRPr="0093030C" w:rsidRDefault="00D83635" w:rsidP="00F948D3">
            <w:pPr>
              <w:ind w:hanging="81"/>
              <w:jc w:val="center"/>
              <w:rPr>
                <w:b/>
                <w:sz w:val="24"/>
                <w:szCs w:val="24"/>
              </w:rPr>
            </w:pPr>
            <w:r w:rsidRPr="0093030C">
              <w:rPr>
                <w:b/>
                <w:sz w:val="24"/>
                <w:szCs w:val="24"/>
              </w:rPr>
              <w:t>м3</w:t>
            </w:r>
          </w:p>
        </w:tc>
      </w:tr>
      <w:tr w:rsidR="00D83635" w:rsidTr="00F948D3">
        <w:trPr>
          <w:trHeight w:val="346"/>
        </w:trPr>
        <w:tc>
          <w:tcPr>
            <w:tcW w:w="630" w:type="dxa"/>
            <w:tcBorders>
              <w:top w:val="single" w:sz="6" w:space="0" w:color="auto"/>
              <w:left w:val="single" w:sz="6" w:space="0" w:color="auto"/>
              <w:bottom w:val="single" w:sz="6" w:space="0" w:color="auto"/>
              <w:right w:val="single" w:sz="4" w:space="0" w:color="auto"/>
            </w:tcBorders>
          </w:tcPr>
          <w:p w:rsidR="00D83635" w:rsidRPr="00327BF2" w:rsidRDefault="00D83635" w:rsidP="00F948D3">
            <w:pPr>
              <w:jc w:val="center"/>
              <w:rPr>
                <w:sz w:val="24"/>
                <w:szCs w:val="24"/>
              </w:rPr>
            </w:pPr>
            <w:r w:rsidRPr="00327BF2">
              <w:rPr>
                <w:sz w:val="24"/>
                <w:szCs w:val="24"/>
              </w:rPr>
              <w:t>1</w:t>
            </w:r>
          </w:p>
        </w:tc>
        <w:tc>
          <w:tcPr>
            <w:tcW w:w="4590" w:type="dxa"/>
            <w:tcBorders>
              <w:top w:val="single" w:sz="6" w:space="0" w:color="auto"/>
              <w:left w:val="single" w:sz="4" w:space="0" w:color="auto"/>
              <w:bottom w:val="single" w:sz="6" w:space="0" w:color="auto"/>
              <w:right w:val="single" w:sz="6" w:space="0" w:color="auto"/>
            </w:tcBorders>
          </w:tcPr>
          <w:p w:rsidR="00D83635" w:rsidRPr="00327BF2" w:rsidRDefault="00D83635" w:rsidP="00F948D3">
            <w:pPr>
              <w:rPr>
                <w:bCs/>
                <w:sz w:val="24"/>
                <w:szCs w:val="24"/>
              </w:rPr>
            </w:pPr>
            <w:r w:rsidRPr="00327BF2">
              <w:rPr>
                <w:bCs/>
                <w:sz w:val="24"/>
                <w:szCs w:val="24"/>
              </w:rPr>
              <w:t>станица Северская</w:t>
            </w:r>
          </w:p>
        </w:tc>
        <w:tc>
          <w:tcPr>
            <w:tcW w:w="180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rPr>
              <w:t>41600</w:t>
            </w:r>
          </w:p>
        </w:tc>
        <w:tc>
          <w:tcPr>
            <w:tcW w:w="144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lang w:val="en-US"/>
              </w:rPr>
              <w:t>57527</w:t>
            </w:r>
          </w:p>
        </w:tc>
        <w:tc>
          <w:tcPr>
            <w:tcW w:w="126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lang w:val="en-US"/>
              </w:rPr>
              <w:t>31959</w:t>
            </w:r>
          </w:p>
        </w:tc>
      </w:tr>
      <w:tr w:rsidR="00D83635" w:rsidTr="00F948D3">
        <w:trPr>
          <w:trHeight w:val="346"/>
        </w:trPr>
        <w:tc>
          <w:tcPr>
            <w:tcW w:w="630" w:type="dxa"/>
            <w:tcBorders>
              <w:top w:val="single" w:sz="6" w:space="0" w:color="auto"/>
              <w:left w:val="single" w:sz="6" w:space="0" w:color="auto"/>
              <w:bottom w:val="single" w:sz="6" w:space="0" w:color="auto"/>
              <w:right w:val="single" w:sz="4" w:space="0" w:color="auto"/>
            </w:tcBorders>
          </w:tcPr>
          <w:p w:rsidR="00D83635" w:rsidRPr="00327BF2" w:rsidRDefault="00D83635" w:rsidP="00F948D3">
            <w:pPr>
              <w:jc w:val="center"/>
              <w:rPr>
                <w:sz w:val="24"/>
                <w:szCs w:val="24"/>
              </w:rPr>
            </w:pPr>
            <w:r w:rsidRPr="00327BF2">
              <w:rPr>
                <w:sz w:val="24"/>
                <w:szCs w:val="24"/>
              </w:rPr>
              <w:t>2</w:t>
            </w:r>
          </w:p>
        </w:tc>
        <w:tc>
          <w:tcPr>
            <w:tcW w:w="4590" w:type="dxa"/>
            <w:tcBorders>
              <w:top w:val="single" w:sz="6" w:space="0" w:color="auto"/>
              <w:left w:val="single" w:sz="4" w:space="0" w:color="auto"/>
              <w:bottom w:val="single" w:sz="6" w:space="0" w:color="auto"/>
              <w:right w:val="single" w:sz="6" w:space="0" w:color="auto"/>
            </w:tcBorders>
          </w:tcPr>
          <w:p w:rsidR="00D83635" w:rsidRPr="00327BF2" w:rsidRDefault="00D83635" w:rsidP="00F948D3">
            <w:pPr>
              <w:rPr>
                <w:bCs/>
                <w:sz w:val="24"/>
                <w:szCs w:val="24"/>
              </w:rPr>
            </w:pPr>
            <w:r w:rsidRPr="00327BF2">
              <w:rPr>
                <w:bCs/>
                <w:sz w:val="24"/>
                <w:szCs w:val="24"/>
              </w:rPr>
              <w:t>хутор Бондаренко</w:t>
            </w:r>
          </w:p>
        </w:tc>
        <w:tc>
          <w:tcPr>
            <w:tcW w:w="180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rPr>
              <w:t>50</w:t>
            </w:r>
          </w:p>
        </w:tc>
        <w:tc>
          <w:tcPr>
            <w:tcW w:w="144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lang w:val="en-US"/>
              </w:rPr>
              <w:t>70</w:t>
            </w:r>
          </w:p>
        </w:tc>
        <w:tc>
          <w:tcPr>
            <w:tcW w:w="126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lang w:val="en-US"/>
              </w:rPr>
              <w:t>39</w:t>
            </w:r>
          </w:p>
        </w:tc>
      </w:tr>
      <w:tr w:rsidR="00D83635" w:rsidTr="00F948D3">
        <w:trPr>
          <w:trHeight w:val="346"/>
        </w:trPr>
        <w:tc>
          <w:tcPr>
            <w:tcW w:w="630" w:type="dxa"/>
            <w:tcBorders>
              <w:top w:val="single" w:sz="6" w:space="0" w:color="auto"/>
              <w:left w:val="single" w:sz="6" w:space="0" w:color="auto"/>
              <w:bottom w:val="single" w:sz="6" w:space="0" w:color="auto"/>
              <w:right w:val="single" w:sz="4" w:space="0" w:color="auto"/>
            </w:tcBorders>
          </w:tcPr>
          <w:p w:rsidR="00D83635" w:rsidRPr="00327BF2" w:rsidRDefault="00D83635" w:rsidP="00F948D3">
            <w:pPr>
              <w:jc w:val="center"/>
              <w:rPr>
                <w:sz w:val="24"/>
                <w:szCs w:val="24"/>
              </w:rPr>
            </w:pPr>
            <w:r w:rsidRPr="00327BF2">
              <w:rPr>
                <w:sz w:val="24"/>
                <w:szCs w:val="24"/>
              </w:rPr>
              <w:t>3</w:t>
            </w:r>
          </w:p>
        </w:tc>
        <w:tc>
          <w:tcPr>
            <w:tcW w:w="4590" w:type="dxa"/>
            <w:tcBorders>
              <w:top w:val="single" w:sz="6" w:space="0" w:color="auto"/>
              <w:left w:val="single" w:sz="4" w:space="0" w:color="auto"/>
              <w:bottom w:val="single" w:sz="6" w:space="0" w:color="auto"/>
              <w:right w:val="single" w:sz="6" w:space="0" w:color="auto"/>
            </w:tcBorders>
          </w:tcPr>
          <w:p w:rsidR="00D83635" w:rsidRPr="00327BF2" w:rsidRDefault="00D83635" w:rsidP="00F948D3">
            <w:pPr>
              <w:rPr>
                <w:bCs/>
                <w:sz w:val="24"/>
                <w:szCs w:val="24"/>
              </w:rPr>
            </w:pPr>
            <w:r w:rsidRPr="00327BF2">
              <w:rPr>
                <w:bCs/>
                <w:sz w:val="24"/>
                <w:szCs w:val="24"/>
              </w:rPr>
              <w:t xml:space="preserve">хутор Бончковский </w:t>
            </w:r>
          </w:p>
        </w:tc>
        <w:tc>
          <w:tcPr>
            <w:tcW w:w="180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rPr>
              <w:t>100</w:t>
            </w:r>
          </w:p>
        </w:tc>
        <w:tc>
          <w:tcPr>
            <w:tcW w:w="144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lang w:val="en-US"/>
              </w:rPr>
              <w:t>140</w:t>
            </w:r>
          </w:p>
        </w:tc>
        <w:tc>
          <w:tcPr>
            <w:tcW w:w="126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lang w:val="en-US"/>
              </w:rPr>
              <w:t>79</w:t>
            </w:r>
          </w:p>
        </w:tc>
      </w:tr>
      <w:tr w:rsidR="00D83635" w:rsidTr="00F948D3">
        <w:trPr>
          <w:trHeight w:val="346"/>
        </w:trPr>
        <w:tc>
          <w:tcPr>
            <w:tcW w:w="630" w:type="dxa"/>
            <w:tcBorders>
              <w:top w:val="single" w:sz="6" w:space="0" w:color="auto"/>
              <w:left w:val="single" w:sz="6" w:space="0" w:color="auto"/>
              <w:bottom w:val="single" w:sz="6" w:space="0" w:color="auto"/>
              <w:right w:val="single" w:sz="4" w:space="0" w:color="auto"/>
            </w:tcBorders>
          </w:tcPr>
          <w:p w:rsidR="00D83635" w:rsidRPr="00327BF2" w:rsidRDefault="00D83635" w:rsidP="00F948D3">
            <w:pPr>
              <w:rPr>
                <w:rFonts w:ascii="Arial" w:hAnsi="Arial"/>
                <w:sz w:val="24"/>
                <w:szCs w:val="24"/>
              </w:rPr>
            </w:pPr>
            <w:r w:rsidRPr="00327BF2">
              <w:rPr>
                <w:rFonts w:ascii="Arial" w:hAnsi="Arial"/>
                <w:sz w:val="24"/>
                <w:szCs w:val="24"/>
              </w:rPr>
              <w:t xml:space="preserve">  4</w:t>
            </w:r>
          </w:p>
        </w:tc>
        <w:tc>
          <w:tcPr>
            <w:tcW w:w="4590" w:type="dxa"/>
            <w:tcBorders>
              <w:top w:val="single" w:sz="6" w:space="0" w:color="auto"/>
              <w:left w:val="single" w:sz="4" w:space="0" w:color="auto"/>
              <w:bottom w:val="single" w:sz="6" w:space="0" w:color="auto"/>
              <w:right w:val="single" w:sz="6" w:space="0" w:color="auto"/>
            </w:tcBorders>
          </w:tcPr>
          <w:p w:rsidR="00D83635" w:rsidRPr="00327BF2" w:rsidRDefault="00D83635" w:rsidP="00F948D3">
            <w:pPr>
              <w:rPr>
                <w:bCs/>
                <w:sz w:val="24"/>
                <w:szCs w:val="24"/>
              </w:rPr>
            </w:pPr>
            <w:r w:rsidRPr="00327BF2">
              <w:rPr>
                <w:bCs/>
                <w:sz w:val="24"/>
                <w:szCs w:val="24"/>
              </w:rPr>
              <w:t>хутор Воликов</w:t>
            </w:r>
          </w:p>
        </w:tc>
        <w:tc>
          <w:tcPr>
            <w:tcW w:w="180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rPr>
              <w:t>150</w:t>
            </w:r>
          </w:p>
        </w:tc>
        <w:tc>
          <w:tcPr>
            <w:tcW w:w="144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lang w:val="en-US"/>
              </w:rPr>
              <w:t>206</w:t>
            </w:r>
          </w:p>
        </w:tc>
        <w:tc>
          <w:tcPr>
            <w:tcW w:w="126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lang w:val="en-US"/>
              </w:rPr>
              <w:t>114</w:t>
            </w:r>
          </w:p>
        </w:tc>
      </w:tr>
      <w:tr w:rsidR="00D83635" w:rsidTr="00F948D3">
        <w:trPr>
          <w:trHeight w:val="346"/>
        </w:trPr>
        <w:tc>
          <w:tcPr>
            <w:tcW w:w="630" w:type="dxa"/>
            <w:tcBorders>
              <w:top w:val="single" w:sz="6" w:space="0" w:color="auto"/>
              <w:left w:val="single" w:sz="6" w:space="0" w:color="auto"/>
              <w:bottom w:val="single" w:sz="6" w:space="0" w:color="auto"/>
              <w:right w:val="single" w:sz="4" w:space="0" w:color="auto"/>
            </w:tcBorders>
          </w:tcPr>
          <w:p w:rsidR="00D83635" w:rsidRPr="00327BF2" w:rsidRDefault="00D83635" w:rsidP="00F948D3">
            <w:pPr>
              <w:rPr>
                <w:rFonts w:ascii="Arial" w:hAnsi="Arial"/>
                <w:sz w:val="24"/>
                <w:szCs w:val="24"/>
              </w:rPr>
            </w:pPr>
            <w:r w:rsidRPr="00327BF2">
              <w:rPr>
                <w:rFonts w:ascii="Arial" w:hAnsi="Arial"/>
                <w:sz w:val="24"/>
                <w:szCs w:val="24"/>
              </w:rPr>
              <w:t xml:space="preserve">  5</w:t>
            </w:r>
          </w:p>
        </w:tc>
        <w:tc>
          <w:tcPr>
            <w:tcW w:w="4590" w:type="dxa"/>
            <w:tcBorders>
              <w:top w:val="single" w:sz="6" w:space="0" w:color="auto"/>
              <w:left w:val="single" w:sz="4" w:space="0" w:color="auto"/>
              <w:bottom w:val="single" w:sz="6" w:space="0" w:color="auto"/>
              <w:right w:val="single" w:sz="6" w:space="0" w:color="auto"/>
            </w:tcBorders>
          </w:tcPr>
          <w:p w:rsidR="00D83635" w:rsidRPr="00327BF2" w:rsidRDefault="00D83635" w:rsidP="00F948D3">
            <w:pPr>
              <w:rPr>
                <w:bCs/>
                <w:sz w:val="24"/>
                <w:szCs w:val="24"/>
              </w:rPr>
            </w:pPr>
            <w:r w:rsidRPr="00327BF2">
              <w:rPr>
                <w:bCs/>
                <w:sz w:val="24"/>
                <w:szCs w:val="24"/>
              </w:rPr>
              <w:t>поселок  8 Марта</w:t>
            </w:r>
          </w:p>
        </w:tc>
        <w:tc>
          <w:tcPr>
            <w:tcW w:w="180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rPr>
              <w:t>100</w:t>
            </w:r>
          </w:p>
        </w:tc>
        <w:tc>
          <w:tcPr>
            <w:tcW w:w="144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lang w:val="en-US"/>
              </w:rPr>
              <w:t>140</w:t>
            </w:r>
          </w:p>
        </w:tc>
        <w:tc>
          <w:tcPr>
            <w:tcW w:w="126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lang w:val="en-US"/>
              </w:rPr>
              <w:t>79</w:t>
            </w:r>
          </w:p>
        </w:tc>
      </w:tr>
      <w:tr w:rsidR="00D83635" w:rsidTr="00F948D3">
        <w:trPr>
          <w:trHeight w:val="346"/>
        </w:trPr>
        <w:tc>
          <w:tcPr>
            <w:tcW w:w="630" w:type="dxa"/>
            <w:tcBorders>
              <w:top w:val="single" w:sz="6" w:space="0" w:color="auto"/>
              <w:left w:val="single" w:sz="6" w:space="0" w:color="auto"/>
              <w:bottom w:val="single" w:sz="6" w:space="0" w:color="auto"/>
              <w:right w:val="single" w:sz="4" w:space="0" w:color="auto"/>
            </w:tcBorders>
          </w:tcPr>
          <w:p w:rsidR="00D83635" w:rsidRPr="00327BF2" w:rsidRDefault="00D83635" w:rsidP="00F948D3">
            <w:pPr>
              <w:rPr>
                <w:rFonts w:ascii="Arial" w:hAnsi="Arial"/>
                <w:sz w:val="24"/>
                <w:szCs w:val="24"/>
              </w:rPr>
            </w:pPr>
            <w:r w:rsidRPr="00327BF2">
              <w:rPr>
                <w:rFonts w:ascii="Arial" w:hAnsi="Arial"/>
                <w:sz w:val="24"/>
                <w:szCs w:val="24"/>
              </w:rPr>
              <w:t xml:space="preserve">  6</w:t>
            </w:r>
          </w:p>
        </w:tc>
        <w:tc>
          <w:tcPr>
            <w:tcW w:w="4590" w:type="dxa"/>
            <w:tcBorders>
              <w:top w:val="single" w:sz="6" w:space="0" w:color="auto"/>
              <w:left w:val="single" w:sz="4" w:space="0" w:color="auto"/>
              <w:bottom w:val="single" w:sz="6" w:space="0" w:color="auto"/>
              <w:right w:val="single" w:sz="6" w:space="0" w:color="auto"/>
            </w:tcBorders>
          </w:tcPr>
          <w:p w:rsidR="00D83635" w:rsidRPr="00327BF2" w:rsidRDefault="00D83635" w:rsidP="00F948D3">
            <w:pPr>
              <w:rPr>
                <w:bCs/>
                <w:sz w:val="24"/>
                <w:szCs w:val="24"/>
              </w:rPr>
            </w:pPr>
            <w:r w:rsidRPr="00327BF2">
              <w:rPr>
                <w:bCs/>
                <w:sz w:val="24"/>
                <w:szCs w:val="24"/>
              </w:rPr>
              <w:t>хутор Науменков</w:t>
            </w:r>
          </w:p>
        </w:tc>
        <w:tc>
          <w:tcPr>
            <w:tcW w:w="180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rPr>
              <w:t>100</w:t>
            </w:r>
          </w:p>
        </w:tc>
        <w:tc>
          <w:tcPr>
            <w:tcW w:w="144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lang w:val="en-US"/>
              </w:rPr>
              <w:t>140</w:t>
            </w:r>
          </w:p>
        </w:tc>
        <w:tc>
          <w:tcPr>
            <w:tcW w:w="126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lang w:val="en-US"/>
              </w:rPr>
              <w:t>79</w:t>
            </w:r>
          </w:p>
        </w:tc>
      </w:tr>
      <w:tr w:rsidR="00D83635" w:rsidTr="00F948D3">
        <w:trPr>
          <w:trHeight w:val="346"/>
        </w:trPr>
        <w:tc>
          <w:tcPr>
            <w:tcW w:w="630" w:type="dxa"/>
            <w:tcBorders>
              <w:top w:val="single" w:sz="6" w:space="0" w:color="auto"/>
              <w:left w:val="single" w:sz="6" w:space="0" w:color="auto"/>
              <w:bottom w:val="single" w:sz="6" w:space="0" w:color="auto"/>
              <w:right w:val="single" w:sz="4" w:space="0" w:color="auto"/>
            </w:tcBorders>
          </w:tcPr>
          <w:p w:rsidR="00D83635" w:rsidRPr="00327BF2" w:rsidRDefault="00D83635" w:rsidP="00F948D3">
            <w:pPr>
              <w:rPr>
                <w:rFonts w:ascii="Arial" w:hAnsi="Arial"/>
                <w:sz w:val="24"/>
                <w:szCs w:val="24"/>
              </w:rPr>
            </w:pPr>
            <w:r w:rsidRPr="00327BF2">
              <w:rPr>
                <w:rFonts w:ascii="Arial" w:hAnsi="Arial"/>
                <w:sz w:val="24"/>
                <w:szCs w:val="24"/>
              </w:rPr>
              <w:t xml:space="preserve">  7</w:t>
            </w:r>
          </w:p>
        </w:tc>
        <w:tc>
          <w:tcPr>
            <w:tcW w:w="4590" w:type="dxa"/>
            <w:tcBorders>
              <w:top w:val="single" w:sz="6" w:space="0" w:color="auto"/>
              <w:left w:val="single" w:sz="4" w:space="0" w:color="auto"/>
              <w:bottom w:val="single" w:sz="6" w:space="0" w:color="auto"/>
              <w:right w:val="single" w:sz="6" w:space="0" w:color="auto"/>
            </w:tcBorders>
          </w:tcPr>
          <w:p w:rsidR="00D83635" w:rsidRPr="00327BF2" w:rsidRDefault="00D83635" w:rsidP="00F948D3">
            <w:pPr>
              <w:rPr>
                <w:bCs/>
                <w:sz w:val="24"/>
                <w:szCs w:val="24"/>
              </w:rPr>
            </w:pPr>
            <w:r w:rsidRPr="00327BF2">
              <w:rPr>
                <w:bCs/>
                <w:sz w:val="24"/>
                <w:szCs w:val="24"/>
              </w:rPr>
              <w:t xml:space="preserve">хутор Новоалексеевский </w:t>
            </w:r>
          </w:p>
        </w:tc>
        <w:tc>
          <w:tcPr>
            <w:tcW w:w="180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rPr>
              <w:t>50</w:t>
            </w:r>
          </w:p>
        </w:tc>
        <w:tc>
          <w:tcPr>
            <w:tcW w:w="144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lang w:val="en-US"/>
              </w:rPr>
              <w:t>70</w:t>
            </w:r>
          </w:p>
        </w:tc>
        <w:tc>
          <w:tcPr>
            <w:tcW w:w="126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lang w:val="en-US"/>
              </w:rPr>
              <w:t>39</w:t>
            </w:r>
          </w:p>
        </w:tc>
      </w:tr>
      <w:tr w:rsidR="00D83635" w:rsidTr="00F948D3">
        <w:trPr>
          <w:trHeight w:val="346"/>
        </w:trPr>
        <w:tc>
          <w:tcPr>
            <w:tcW w:w="630" w:type="dxa"/>
            <w:tcBorders>
              <w:top w:val="single" w:sz="6" w:space="0" w:color="auto"/>
              <w:left w:val="single" w:sz="6" w:space="0" w:color="auto"/>
              <w:bottom w:val="single" w:sz="6" w:space="0" w:color="auto"/>
              <w:right w:val="single" w:sz="4" w:space="0" w:color="auto"/>
            </w:tcBorders>
          </w:tcPr>
          <w:p w:rsidR="00D83635" w:rsidRPr="00327BF2" w:rsidRDefault="00D83635" w:rsidP="00F948D3">
            <w:pPr>
              <w:rPr>
                <w:rFonts w:ascii="Arial" w:hAnsi="Arial"/>
                <w:sz w:val="24"/>
                <w:szCs w:val="24"/>
              </w:rPr>
            </w:pPr>
            <w:r w:rsidRPr="00327BF2">
              <w:rPr>
                <w:rFonts w:ascii="Arial" w:hAnsi="Arial"/>
                <w:sz w:val="24"/>
                <w:szCs w:val="24"/>
              </w:rPr>
              <w:t xml:space="preserve">  8</w:t>
            </w:r>
          </w:p>
        </w:tc>
        <w:tc>
          <w:tcPr>
            <w:tcW w:w="4590" w:type="dxa"/>
            <w:tcBorders>
              <w:top w:val="single" w:sz="6" w:space="0" w:color="auto"/>
              <w:left w:val="single" w:sz="4" w:space="0" w:color="auto"/>
              <w:bottom w:val="single" w:sz="6" w:space="0" w:color="auto"/>
              <w:right w:val="single" w:sz="6" w:space="0" w:color="auto"/>
            </w:tcBorders>
          </w:tcPr>
          <w:p w:rsidR="00D83635" w:rsidRPr="00327BF2" w:rsidRDefault="00D83635" w:rsidP="00F948D3">
            <w:pPr>
              <w:rPr>
                <w:bCs/>
                <w:sz w:val="24"/>
                <w:szCs w:val="24"/>
              </w:rPr>
            </w:pPr>
            <w:r w:rsidRPr="00327BF2">
              <w:rPr>
                <w:bCs/>
                <w:sz w:val="24"/>
                <w:szCs w:val="24"/>
              </w:rPr>
              <w:t>поселок Предгорный</w:t>
            </w:r>
          </w:p>
        </w:tc>
        <w:tc>
          <w:tcPr>
            <w:tcW w:w="180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rPr>
              <w:t>100</w:t>
            </w:r>
          </w:p>
        </w:tc>
        <w:tc>
          <w:tcPr>
            <w:tcW w:w="144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lang w:val="en-US"/>
              </w:rPr>
              <w:t>140</w:t>
            </w:r>
          </w:p>
        </w:tc>
        <w:tc>
          <w:tcPr>
            <w:tcW w:w="126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lang w:val="en-US"/>
              </w:rPr>
              <w:t>79</w:t>
            </w:r>
          </w:p>
        </w:tc>
      </w:tr>
      <w:tr w:rsidR="00D83635" w:rsidTr="00F948D3">
        <w:trPr>
          <w:trHeight w:val="346"/>
        </w:trPr>
        <w:tc>
          <w:tcPr>
            <w:tcW w:w="630" w:type="dxa"/>
            <w:tcBorders>
              <w:top w:val="single" w:sz="6" w:space="0" w:color="auto"/>
              <w:left w:val="single" w:sz="6" w:space="0" w:color="auto"/>
              <w:bottom w:val="single" w:sz="6" w:space="0" w:color="auto"/>
              <w:right w:val="single" w:sz="4" w:space="0" w:color="auto"/>
            </w:tcBorders>
          </w:tcPr>
          <w:p w:rsidR="00D83635" w:rsidRPr="00327BF2" w:rsidRDefault="00D83635" w:rsidP="00F948D3">
            <w:pPr>
              <w:rPr>
                <w:rFonts w:ascii="Arial" w:hAnsi="Arial"/>
                <w:sz w:val="24"/>
                <w:szCs w:val="24"/>
              </w:rPr>
            </w:pPr>
            <w:r w:rsidRPr="00327BF2">
              <w:rPr>
                <w:rFonts w:ascii="Arial" w:hAnsi="Arial"/>
                <w:sz w:val="24"/>
                <w:szCs w:val="24"/>
              </w:rPr>
              <w:t xml:space="preserve">  9</w:t>
            </w:r>
          </w:p>
        </w:tc>
        <w:tc>
          <w:tcPr>
            <w:tcW w:w="4590" w:type="dxa"/>
            <w:tcBorders>
              <w:top w:val="single" w:sz="6" w:space="0" w:color="auto"/>
              <w:left w:val="single" w:sz="4" w:space="0" w:color="auto"/>
              <w:bottom w:val="single" w:sz="6" w:space="0" w:color="auto"/>
              <w:right w:val="single" w:sz="6" w:space="0" w:color="auto"/>
            </w:tcBorders>
          </w:tcPr>
          <w:p w:rsidR="00D83635" w:rsidRPr="00327BF2" w:rsidRDefault="00D83635" w:rsidP="00F948D3">
            <w:pPr>
              <w:rPr>
                <w:bCs/>
                <w:sz w:val="24"/>
                <w:szCs w:val="24"/>
              </w:rPr>
            </w:pPr>
            <w:r w:rsidRPr="00327BF2">
              <w:rPr>
                <w:bCs/>
                <w:sz w:val="24"/>
                <w:szCs w:val="24"/>
              </w:rPr>
              <w:t>хутор Свободный</w:t>
            </w:r>
          </w:p>
        </w:tc>
        <w:tc>
          <w:tcPr>
            <w:tcW w:w="180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rPr>
              <w:t>150</w:t>
            </w:r>
          </w:p>
        </w:tc>
        <w:tc>
          <w:tcPr>
            <w:tcW w:w="144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lang w:val="en-US"/>
              </w:rPr>
              <w:t>206</w:t>
            </w:r>
          </w:p>
        </w:tc>
        <w:tc>
          <w:tcPr>
            <w:tcW w:w="126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sz w:val="24"/>
                <w:szCs w:val="24"/>
              </w:rPr>
            </w:pPr>
            <w:r w:rsidRPr="00327BF2">
              <w:rPr>
                <w:sz w:val="24"/>
                <w:szCs w:val="24"/>
                <w:lang w:val="en-US"/>
              </w:rPr>
              <w:t>114</w:t>
            </w:r>
          </w:p>
        </w:tc>
      </w:tr>
      <w:tr w:rsidR="00D83635" w:rsidTr="00F948D3">
        <w:trPr>
          <w:trHeight w:val="346"/>
        </w:trPr>
        <w:tc>
          <w:tcPr>
            <w:tcW w:w="630" w:type="dxa"/>
            <w:tcBorders>
              <w:top w:val="single" w:sz="6" w:space="0" w:color="auto"/>
              <w:left w:val="single" w:sz="6" w:space="0" w:color="auto"/>
              <w:bottom w:val="single" w:sz="6" w:space="0" w:color="auto"/>
              <w:right w:val="single" w:sz="4" w:space="0" w:color="auto"/>
            </w:tcBorders>
          </w:tcPr>
          <w:p w:rsidR="00D83635" w:rsidRPr="00327BF2" w:rsidRDefault="00D83635" w:rsidP="00F948D3">
            <w:pPr>
              <w:rPr>
                <w:rFonts w:ascii="Arial" w:hAnsi="Arial"/>
                <w:sz w:val="24"/>
                <w:szCs w:val="24"/>
              </w:rPr>
            </w:pPr>
          </w:p>
        </w:tc>
        <w:tc>
          <w:tcPr>
            <w:tcW w:w="4590" w:type="dxa"/>
            <w:tcBorders>
              <w:top w:val="single" w:sz="6" w:space="0" w:color="auto"/>
              <w:left w:val="single" w:sz="4" w:space="0" w:color="auto"/>
              <w:bottom w:val="single" w:sz="6" w:space="0" w:color="auto"/>
              <w:right w:val="single" w:sz="6" w:space="0" w:color="auto"/>
            </w:tcBorders>
            <w:vAlign w:val="center"/>
          </w:tcPr>
          <w:p w:rsidR="00D83635" w:rsidRPr="00327BF2" w:rsidRDefault="00D83635" w:rsidP="00F948D3">
            <w:pPr>
              <w:rPr>
                <w:b/>
                <w:color w:val="000000"/>
                <w:sz w:val="24"/>
                <w:szCs w:val="24"/>
              </w:rPr>
            </w:pPr>
            <w:r w:rsidRPr="00327BF2">
              <w:rPr>
                <w:b/>
                <w:color w:val="000000"/>
                <w:sz w:val="24"/>
                <w:szCs w:val="24"/>
              </w:rPr>
              <w:t>Итого по району</w:t>
            </w:r>
          </w:p>
        </w:tc>
        <w:tc>
          <w:tcPr>
            <w:tcW w:w="1800" w:type="dxa"/>
            <w:tcBorders>
              <w:top w:val="single" w:sz="6" w:space="0" w:color="auto"/>
              <w:left w:val="single" w:sz="6" w:space="0" w:color="auto"/>
              <w:bottom w:val="single" w:sz="6" w:space="0" w:color="auto"/>
              <w:right w:val="single" w:sz="6" w:space="0" w:color="auto"/>
            </w:tcBorders>
            <w:vAlign w:val="bottom"/>
          </w:tcPr>
          <w:p w:rsidR="00D83635" w:rsidRPr="00327BF2" w:rsidRDefault="00D83635" w:rsidP="00F948D3">
            <w:pPr>
              <w:jc w:val="center"/>
              <w:rPr>
                <w:b/>
                <w:bCs/>
                <w:color w:val="000000"/>
                <w:sz w:val="24"/>
                <w:szCs w:val="24"/>
              </w:rPr>
            </w:pPr>
            <w:r w:rsidRPr="00327BF2">
              <w:rPr>
                <w:b/>
                <w:bCs/>
                <w:color w:val="000000"/>
                <w:sz w:val="24"/>
                <w:szCs w:val="24"/>
              </w:rPr>
              <w:t>42400</w:t>
            </w:r>
          </w:p>
        </w:tc>
        <w:tc>
          <w:tcPr>
            <w:tcW w:w="1440" w:type="dxa"/>
            <w:tcBorders>
              <w:top w:val="single" w:sz="6" w:space="0" w:color="auto"/>
              <w:left w:val="single" w:sz="6" w:space="0" w:color="auto"/>
              <w:bottom w:val="single" w:sz="6" w:space="0" w:color="auto"/>
              <w:right w:val="single" w:sz="6" w:space="0" w:color="auto"/>
            </w:tcBorders>
            <w:vAlign w:val="center"/>
          </w:tcPr>
          <w:p w:rsidR="00D83635" w:rsidRPr="00327BF2" w:rsidRDefault="00D83635" w:rsidP="00F948D3">
            <w:pPr>
              <w:jc w:val="center"/>
              <w:rPr>
                <w:b/>
                <w:sz w:val="24"/>
                <w:szCs w:val="24"/>
              </w:rPr>
            </w:pPr>
            <w:r w:rsidRPr="00327BF2">
              <w:rPr>
                <w:b/>
                <w:sz w:val="24"/>
                <w:szCs w:val="24"/>
              </w:rPr>
              <w:t>58639</w:t>
            </w:r>
          </w:p>
        </w:tc>
        <w:tc>
          <w:tcPr>
            <w:tcW w:w="1260" w:type="dxa"/>
            <w:tcBorders>
              <w:top w:val="single" w:sz="6" w:space="0" w:color="auto"/>
              <w:left w:val="single" w:sz="6" w:space="0" w:color="auto"/>
              <w:bottom w:val="single" w:sz="6" w:space="0" w:color="auto"/>
              <w:right w:val="single" w:sz="6" w:space="0" w:color="auto"/>
            </w:tcBorders>
            <w:vAlign w:val="center"/>
          </w:tcPr>
          <w:p w:rsidR="00D83635" w:rsidRPr="00327BF2" w:rsidRDefault="00D83635" w:rsidP="00F948D3">
            <w:pPr>
              <w:jc w:val="center"/>
              <w:rPr>
                <w:b/>
                <w:sz w:val="24"/>
                <w:szCs w:val="24"/>
              </w:rPr>
            </w:pPr>
            <w:r w:rsidRPr="00327BF2">
              <w:rPr>
                <w:b/>
                <w:sz w:val="24"/>
                <w:szCs w:val="24"/>
              </w:rPr>
              <w:t>32581</w:t>
            </w:r>
          </w:p>
        </w:tc>
      </w:tr>
      <w:tr w:rsidR="00D83635" w:rsidTr="00F948D3">
        <w:trPr>
          <w:trHeight w:val="346"/>
        </w:trPr>
        <w:tc>
          <w:tcPr>
            <w:tcW w:w="630" w:type="dxa"/>
            <w:tcBorders>
              <w:top w:val="single" w:sz="6" w:space="0" w:color="auto"/>
              <w:left w:val="single" w:sz="6" w:space="0" w:color="auto"/>
              <w:bottom w:val="single" w:sz="6" w:space="0" w:color="auto"/>
              <w:right w:val="single" w:sz="4" w:space="0" w:color="auto"/>
            </w:tcBorders>
          </w:tcPr>
          <w:p w:rsidR="00D83635" w:rsidRPr="00327BF2" w:rsidRDefault="00D83635" w:rsidP="00F948D3">
            <w:pPr>
              <w:rPr>
                <w:rFonts w:ascii="Arial" w:hAnsi="Arial"/>
                <w:sz w:val="24"/>
                <w:szCs w:val="24"/>
              </w:rPr>
            </w:pPr>
          </w:p>
        </w:tc>
        <w:tc>
          <w:tcPr>
            <w:tcW w:w="4590" w:type="dxa"/>
            <w:tcBorders>
              <w:top w:val="single" w:sz="6" w:space="0" w:color="auto"/>
              <w:left w:val="single" w:sz="4" w:space="0" w:color="auto"/>
              <w:bottom w:val="single" w:sz="6" w:space="0" w:color="auto"/>
              <w:right w:val="single" w:sz="6" w:space="0" w:color="auto"/>
            </w:tcBorders>
            <w:vAlign w:val="center"/>
          </w:tcPr>
          <w:p w:rsidR="00D83635" w:rsidRPr="00327BF2" w:rsidRDefault="00D83635" w:rsidP="00F948D3">
            <w:pPr>
              <w:rPr>
                <w:b/>
                <w:color w:val="000000"/>
                <w:sz w:val="24"/>
                <w:szCs w:val="24"/>
              </w:rPr>
            </w:pPr>
            <w:r w:rsidRPr="00327BF2">
              <w:rPr>
                <w:b/>
                <w:color w:val="000000"/>
                <w:sz w:val="24"/>
                <w:szCs w:val="24"/>
              </w:rPr>
              <w:t>Инвестиционные проекты</w:t>
            </w:r>
          </w:p>
        </w:tc>
        <w:tc>
          <w:tcPr>
            <w:tcW w:w="1800" w:type="dxa"/>
            <w:tcBorders>
              <w:top w:val="single" w:sz="6" w:space="0" w:color="auto"/>
              <w:left w:val="single" w:sz="6" w:space="0" w:color="auto"/>
              <w:bottom w:val="single" w:sz="6" w:space="0" w:color="auto"/>
              <w:right w:val="single" w:sz="6" w:space="0" w:color="auto"/>
            </w:tcBorders>
            <w:vAlign w:val="center"/>
          </w:tcPr>
          <w:p w:rsidR="00D83635" w:rsidRPr="00327BF2" w:rsidRDefault="00D83635" w:rsidP="00F948D3">
            <w:pPr>
              <w:ind w:right="120"/>
              <w:jc w:val="center"/>
              <w:rPr>
                <w:sz w:val="24"/>
                <w:szCs w:val="24"/>
              </w:rPr>
            </w:pPr>
            <w:r w:rsidRPr="00327BF2">
              <w:rPr>
                <w:sz w:val="24"/>
                <w:szCs w:val="24"/>
              </w:rPr>
              <w:t>-</w:t>
            </w:r>
          </w:p>
        </w:tc>
        <w:tc>
          <w:tcPr>
            <w:tcW w:w="1440" w:type="dxa"/>
            <w:tcBorders>
              <w:top w:val="single" w:sz="6" w:space="0" w:color="auto"/>
              <w:left w:val="single" w:sz="6" w:space="0" w:color="auto"/>
              <w:bottom w:val="single" w:sz="6" w:space="0" w:color="auto"/>
              <w:right w:val="single" w:sz="6" w:space="0" w:color="auto"/>
            </w:tcBorders>
            <w:vAlign w:val="center"/>
          </w:tcPr>
          <w:p w:rsidR="00D83635" w:rsidRPr="00327BF2" w:rsidRDefault="00D83635" w:rsidP="00F948D3">
            <w:pPr>
              <w:jc w:val="center"/>
              <w:rPr>
                <w:b/>
                <w:sz w:val="24"/>
                <w:szCs w:val="24"/>
                <w:lang w:val="en-US"/>
              </w:rPr>
            </w:pPr>
            <w:r w:rsidRPr="00327BF2">
              <w:rPr>
                <w:b/>
                <w:sz w:val="24"/>
                <w:szCs w:val="24"/>
                <w:lang w:val="en-US"/>
              </w:rPr>
              <w:t>64503</w:t>
            </w:r>
          </w:p>
        </w:tc>
        <w:tc>
          <w:tcPr>
            <w:tcW w:w="1260" w:type="dxa"/>
            <w:tcBorders>
              <w:top w:val="single" w:sz="6" w:space="0" w:color="auto"/>
              <w:left w:val="single" w:sz="6" w:space="0" w:color="auto"/>
              <w:bottom w:val="single" w:sz="6" w:space="0" w:color="auto"/>
              <w:right w:val="single" w:sz="6" w:space="0" w:color="auto"/>
            </w:tcBorders>
            <w:vAlign w:val="center"/>
          </w:tcPr>
          <w:p w:rsidR="00D83635" w:rsidRPr="00327BF2" w:rsidRDefault="00D83635" w:rsidP="00F948D3">
            <w:pPr>
              <w:jc w:val="center"/>
              <w:rPr>
                <w:b/>
                <w:sz w:val="24"/>
                <w:szCs w:val="24"/>
                <w:lang w:val="en-US"/>
              </w:rPr>
            </w:pPr>
            <w:r w:rsidRPr="00327BF2">
              <w:rPr>
                <w:b/>
                <w:sz w:val="24"/>
                <w:szCs w:val="24"/>
                <w:lang w:val="en-US"/>
              </w:rPr>
              <w:t>35839</w:t>
            </w:r>
          </w:p>
        </w:tc>
      </w:tr>
      <w:tr w:rsidR="00D83635" w:rsidTr="00F948D3">
        <w:trPr>
          <w:trHeight w:val="346"/>
        </w:trPr>
        <w:tc>
          <w:tcPr>
            <w:tcW w:w="630" w:type="dxa"/>
            <w:tcBorders>
              <w:top w:val="single" w:sz="6" w:space="0" w:color="auto"/>
              <w:left w:val="single" w:sz="6" w:space="0" w:color="auto"/>
              <w:bottom w:val="single" w:sz="6" w:space="0" w:color="auto"/>
              <w:right w:val="single" w:sz="4" w:space="0" w:color="auto"/>
            </w:tcBorders>
          </w:tcPr>
          <w:p w:rsidR="00D83635" w:rsidRPr="00327BF2" w:rsidRDefault="00D83635" w:rsidP="00F948D3">
            <w:pPr>
              <w:rPr>
                <w:rFonts w:ascii="Arial" w:hAnsi="Arial"/>
                <w:sz w:val="24"/>
                <w:szCs w:val="24"/>
              </w:rPr>
            </w:pPr>
          </w:p>
        </w:tc>
        <w:tc>
          <w:tcPr>
            <w:tcW w:w="4590" w:type="dxa"/>
            <w:tcBorders>
              <w:top w:val="single" w:sz="6" w:space="0" w:color="auto"/>
              <w:left w:val="single" w:sz="4" w:space="0" w:color="auto"/>
              <w:bottom w:val="single" w:sz="6" w:space="0" w:color="auto"/>
              <w:right w:val="single" w:sz="6" w:space="0" w:color="auto"/>
            </w:tcBorders>
            <w:vAlign w:val="center"/>
          </w:tcPr>
          <w:p w:rsidR="00D83635" w:rsidRPr="00327BF2" w:rsidRDefault="00D83635" w:rsidP="00F948D3">
            <w:pPr>
              <w:rPr>
                <w:b/>
                <w:color w:val="000000"/>
                <w:sz w:val="24"/>
                <w:szCs w:val="24"/>
              </w:rPr>
            </w:pPr>
            <w:r w:rsidRPr="00327BF2">
              <w:rPr>
                <w:b/>
                <w:color w:val="000000"/>
                <w:sz w:val="24"/>
                <w:szCs w:val="24"/>
              </w:rPr>
              <w:t>Всего по району</w:t>
            </w:r>
          </w:p>
        </w:tc>
        <w:tc>
          <w:tcPr>
            <w:tcW w:w="1800" w:type="dxa"/>
            <w:tcBorders>
              <w:top w:val="single" w:sz="6" w:space="0" w:color="auto"/>
              <w:left w:val="single" w:sz="6" w:space="0" w:color="auto"/>
              <w:bottom w:val="single" w:sz="6" w:space="0" w:color="auto"/>
              <w:right w:val="single" w:sz="6" w:space="0" w:color="auto"/>
            </w:tcBorders>
            <w:vAlign w:val="center"/>
          </w:tcPr>
          <w:p w:rsidR="00D83635" w:rsidRPr="00327BF2" w:rsidRDefault="00D83635" w:rsidP="00F948D3">
            <w:pPr>
              <w:ind w:right="120"/>
              <w:jc w:val="center"/>
              <w:rPr>
                <w:sz w:val="24"/>
                <w:szCs w:val="24"/>
              </w:rPr>
            </w:pPr>
            <w:r w:rsidRPr="00327BF2">
              <w:rPr>
                <w:sz w:val="24"/>
                <w:szCs w:val="24"/>
              </w:rPr>
              <w:t>-</w:t>
            </w:r>
          </w:p>
        </w:tc>
        <w:tc>
          <w:tcPr>
            <w:tcW w:w="1440" w:type="dxa"/>
            <w:tcBorders>
              <w:top w:val="single" w:sz="6" w:space="0" w:color="auto"/>
              <w:left w:val="single" w:sz="6" w:space="0" w:color="auto"/>
              <w:bottom w:val="single" w:sz="6" w:space="0" w:color="auto"/>
              <w:right w:val="single" w:sz="6" w:space="0" w:color="auto"/>
            </w:tcBorders>
            <w:vAlign w:val="center"/>
          </w:tcPr>
          <w:p w:rsidR="00D83635" w:rsidRPr="00327BF2" w:rsidRDefault="00D83635" w:rsidP="00F948D3">
            <w:pPr>
              <w:jc w:val="center"/>
              <w:rPr>
                <w:b/>
                <w:sz w:val="24"/>
                <w:szCs w:val="24"/>
                <w:lang w:val="en-US"/>
              </w:rPr>
            </w:pPr>
            <w:r w:rsidRPr="00327BF2">
              <w:rPr>
                <w:b/>
                <w:sz w:val="24"/>
                <w:szCs w:val="24"/>
                <w:lang w:val="en-US"/>
              </w:rPr>
              <w:t>123142</w:t>
            </w:r>
          </w:p>
        </w:tc>
        <w:tc>
          <w:tcPr>
            <w:tcW w:w="1260" w:type="dxa"/>
            <w:tcBorders>
              <w:top w:val="single" w:sz="6" w:space="0" w:color="auto"/>
              <w:left w:val="single" w:sz="6" w:space="0" w:color="auto"/>
              <w:bottom w:val="single" w:sz="6" w:space="0" w:color="auto"/>
              <w:right w:val="single" w:sz="6" w:space="0" w:color="auto"/>
            </w:tcBorders>
            <w:vAlign w:val="center"/>
          </w:tcPr>
          <w:p w:rsidR="00D83635" w:rsidRPr="00327BF2" w:rsidRDefault="00D83635" w:rsidP="00F948D3">
            <w:pPr>
              <w:jc w:val="center"/>
              <w:rPr>
                <w:b/>
                <w:sz w:val="24"/>
                <w:szCs w:val="24"/>
                <w:lang w:val="en-US"/>
              </w:rPr>
            </w:pPr>
            <w:r w:rsidRPr="00327BF2">
              <w:rPr>
                <w:b/>
                <w:sz w:val="24"/>
                <w:szCs w:val="24"/>
                <w:lang w:val="en-US"/>
              </w:rPr>
              <w:t>68420</w:t>
            </w:r>
          </w:p>
        </w:tc>
      </w:tr>
    </w:tbl>
    <w:p w:rsidR="00D83635" w:rsidRDefault="00D83635" w:rsidP="00D83635">
      <w:pPr>
        <w:pStyle w:val="aa"/>
        <w:ind w:left="176"/>
        <w:rPr>
          <w:rFonts w:ascii="Times New Roman" w:hAnsi="Times New Roman"/>
          <w:sz w:val="28"/>
          <w:szCs w:val="28"/>
        </w:rPr>
      </w:pPr>
    </w:p>
    <w:p w:rsidR="00D83635" w:rsidRDefault="00D83635" w:rsidP="00D83635">
      <w:pPr>
        <w:ind w:firstLine="709"/>
        <w:jc w:val="both"/>
        <w:rPr>
          <w:sz w:val="28"/>
          <w:szCs w:val="28"/>
        </w:rPr>
      </w:pPr>
      <w:r>
        <w:rPr>
          <w:sz w:val="28"/>
          <w:szCs w:val="28"/>
        </w:rPr>
        <w:t>На проектный срок для обеспечения газом всех потребителей населенных пунктов с учетом их перспективного развития необходимо дополнительно выполнить прокладку межпоселковых газопроводов среднего давления на территории сельских поселений.</w:t>
      </w:r>
    </w:p>
    <w:p w:rsidR="00D83635" w:rsidRPr="00022488" w:rsidRDefault="00D83635" w:rsidP="00D83635">
      <w:pPr>
        <w:pStyle w:val="aa"/>
        <w:ind w:left="177" w:firstLine="425"/>
        <w:jc w:val="center"/>
        <w:rPr>
          <w:rFonts w:ascii="Times New Roman" w:hAnsi="Times New Roman"/>
          <w:b/>
          <w:sz w:val="28"/>
          <w:szCs w:val="28"/>
        </w:rPr>
      </w:pPr>
      <w:r w:rsidRPr="00022488">
        <w:rPr>
          <w:rFonts w:ascii="Times New Roman" w:hAnsi="Times New Roman"/>
          <w:b/>
          <w:sz w:val="28"/>
          <w:szCs w:val="28"/>
        </w:rPr>
        <w:t>Нормы расхода газа</w:t>
      </w:r>
    </w:p>
    <w:p w:rsidR="00D83635" w:rsidRPr="00424234" w:rsidRDefault="00D83635" w:rsidP="00D83635">
      <w:pPr>
        <w:pStyle w:val="aa"/>
        <w:spacing w:line="360" w:lineRule="auto"/>
        <w:ind w:left="177" w:firstLine="7796"/>
        <w:jc w:val="right"/>
        <w:rPr>
          <w:rFonts w:ascii="Times New Roman" w:hAnsi="Times New Roman"/>
          <w:sz w:val="24"/>
          <w:szCs w:val="24"/>
        </w:rPr>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272"/>
        <w:gridCol w:w="1559"/>
        <w:gridCol w:w="1560"/>
        <w:gridCol w:w="1257"/>
      </w:tblGrid>
      <w:tr w:rsidR="00D83635" w:rsidRPr="00E20863" w:rsidTr="00F948D3">
        <w:tc>
          <w:tcPr>
            <w:tcW w:w="5272" w:type="dxa"/>
            <w:tcBorders>
              <w:top w:val="single" w:sz="6" w:space="0" w:color="auto"/>
              <w:left w:val="single" w:sz="6" w:space="0" w:color="auto"/>
              <w:bottom w:val="single" w:sz="6" w:space="0" w:color="auto"/>
              <w:right w:val="single" w:sz="6" w:space="0" w:color="auto"/>
            </w:tcBorders>
          </w:tcPr>
          <w:p w:rsidR="00D83635" w:rsidRPr="0093030C" w:rsidRDefault="00D83635" w:rsidP="00F948D3">
            <w:pPr>
              <w:ind w:left="34" w:firstLine="169"/>
              <w:rPr>
                <w:b/>
                <w:sz w:val="24"/>
                <w:szCs w:val="24"/>
              </w:rPr>
            </w:pPr>
          </w:p>
          <w:p w:rsidR="00D83635" w:rsidRPr="0093030C" w:rsidRDefault="00D83635" w:rsidP="00F948D3">
            <w:pPr>
              <w:ind w:left="34" w:firstLine="169"/>
              <w:rPr>
                <w:b/>
                <w:sz w:val="24"/>
                <w:szCs w:val="24"/>
              </w:rPr>
            </w:pPr>
            <w:r w:rsidRPr="0093030C">
              <w:rPr>
                <w:b/>
                <w:sz w:val="24"/>
                <w:szCs w:val="24"/>
              </w:rPr>
              <w:t>Назначение расходуемого</w:t>
            </w:r>
            <w:r w:rsidRPr="0093030C">
              <w:rPr>
                <w:b/>
                <w:sz w:val="24"/>
                <w:szCs w:val="24"/>
                <w:lang w:val="en-US"/>
              </w:rPr>
              <w:t xml:space="preserve"> </w:t>
            </w:r>
            <w:r w:rsidRPr="0093030C">
              <w:rPr>
                <w:b/>
                <w:sz w:val="24"/>
                <w:szCs w:val="24"/>
              </w:rPr>
              <w:t>газа</w:t>
            </w:r>
          </w:p>
        </w:tc>
        <w:tc>
          <w:tcPr>
            <w:tcW w:w="1559" w:type="dxa"/>
            <w:tcBorders>
              <w:top w:val="single" w:sz="6" w:space="0" w:color="auto"/>
              <w:left w:val="single" w:sz="6" w:space="0" w:color="auto"/>
              <w:bottom w:val="single" w:sz="6" w:space="0" w:color="auto"/>
              <w:right w:val="single" w:sz="6" w:space="0" w:color="auto"/>
            </w:tcBorders>
          </w:tcPr>
          <w:p w:rsidR="00D83635" w:rsidRPr="0093030C" w:rsidRDefault="00D83635" w:rsidP="00F948D3">
            <w:pPr>
              <w:ind w:left="-108" w:right="-13" w:firstLine="27"/>
              <w:jc w:val="center"/>
              <w:rPr>
                <w:b/>
                <w:sz w:val="24"/>
                <w:szCs w:val="24"/>
              </w:rPr>
            </w:pPr>
            <w:r w:rsidRPr="0093030C">
              <w:rPr>
                <w:b/>
                <w:sz w:val="24"/>
                <w:szCs w:val="24"/>
              </w:rPr>
              <w:t xml:space="preserve">Расход тепла </w:t>
            </w:r>
            <w:r w:rsidRPr="0093030C">
              <w:rPr>
                <w:b/>
                <w:sz w:val="24"/>
                <w:szCs w:val="24"/>
                <w:lang w:val="en-US"/>
              </w:rPr>
              <w:t>Q</w:t>
            </w:r>
          </w:p>
          <w:p w:rsidR="00D83635" w:rsidRPr="0093030C" w:rsidRDefault="00D83635" w:rsidP="00F948D3">
            <w:pPr>
              <w:ind w:left="-108" w:right="-13" w:firstLine="27"/>
              <w:jc w:val="center"/>
              <w:rPr>
                <w:b/>
                <w:sz w:val="24"/>
                <w:szCs w:val="24"/>
              </w:rPr>
            </w:pPr>
            <w:r w:rsidRPr="0093030C">
              <w:rPr>
                <w:b/>
                <w:sz w:val="24"/>
                <w:szCs w:val="24"/>
              </w:rPr>
              <w:t>тыс.ккал.год</w:t>
            </w:r>
          </w:p>
        </w:tc>
        <w:tc>
          <w:tcPr>
            <w:tcW w:w="1560" w:type="dxa"/>
            <w:tcBorders>
              <w:top w:val="single" w:sz="6" w:space="0" w:color="auto"/>
              <w:left w:val="single" w:sz="6" w:space="0" w:color="auto"/>
              <w:bottom w:val="single" w:sz="6" w:space="0" w:color="auto"/>
              <w:right w:val="single" w:sz="6" w:space="0" w:color="auto"/>
            </w:tcBorders>
          </w:tcPr>
          <w:p w:rsidR="00D83635" w:rsidRPr="0093030C" w:rsidRDefault="00D83635" w:rsidP="00F948D3">
            <w:pPr>
              <w:ind w:left="-52" w:right="-108" w:hanging="29"/>
              <w:jc w:val="center"/>
              <w:rPr>
                <w:b/>
                <w:sz w:val="24"/>
                <w:szCs w:val="24"/>
              </w:rPr>
            </w:pPr>
            <w:r w:rsidRPr="0093030C">
              <w:rPr>
                <w:b/>
                <w:sz w:val="24"/>
                <w:szCs w:val="24"/>
              </w:rPr>
              <w:t>Расход газа год. м</w:t>
            </w:r>
            <w:r w:rsidRPr="0093030C">
              <w:rPr>
                <w:b/>
                <w:sz w:val="24"/>
                <w:szCs w:val="24"/>
                <w:vertAlign w:val="superscript"/>
              </w:rPr>
              <w:t>3</w:t>
            </w:r>
            <w:r w:rsidRPr="0093030C">
              <w:rPr>
                <w:b/>
                <w:sz w:val="24"/>
                <w:szCs w:val="24"/>
              </w:rPr>
              <w:t xml:space="preserve"> при Q(нр)=ккал/м</w:t>
            </w:r>
            <w:r w:rsidRPr="0093030C">
              <w:rPr>
                <w:b/>
                <w:sz w:val="24"/>
                <w:szCs w:val="24"/>
                <w:vertAlign w:val="superscript"/>
              </w:rPr>
              <w:t>3</w:t>
            </w:r>
            <w:r w:rsidRPr="0093030C">
              <w:rPr>
                <w:b/>
                <w:sz w:val="24"/>
                <w:szCs w:val="24"/>
              </w:rPr>
              <w:t>=8000</w:t>
            </w:r>
          </w:p>
        </w:tc>
        <w:tc>
          <w:tcPr>
            <w:tcW w:w="1257" w:type="dxa"/>
            <w:tcBorders>
              <w:top w:val="single" w:sz="6" w:space="0" w:color="auto"/>
              <w:left w:val="single" w:sz="6" w:space="0" w:color="auto"/>
              <w:bottom w:val="single" w:sz="6" w:space="0" w:color="auto"/>
              <w:right w:val="single" w:sz="6" w:space="0" w:color="auto"/>
            </w:tcBorders>
          </w:tcPr>
          <w:p w:rsidR="00D83635" w:rsidRPr="0093030C" w:rsidRDefault="00D83635" w:rsidP="00F948D3">
            <w:pPr>
              <w:ind w:hanging="108"/>
              <w:rPr>
                <w:b/>
                <w:sz w:val="24"/>
                <w:szCs w:val="24"/>
              </w:rPr>
            </w:pPr>
          </w:p>
          <w:p w:rsidR="00D83635" w:rsidRPr="0093030C" w:rsidRDefault="00D83635" w:rsidP="00F948D3">
            <w:pPr>
              <w:spacing w:line="360" w:lineRule="auto"/>
              <w:ind w:right="-108"/>
              <w:jc w:val="center"/>
              <w:rPr>
                <w:b/>
                <w:sz w:val="24"/>
                <w:szCs w:val="24"/>
              </w:rPr>
            </w:pPr>
            <w:r w:rsidRPr="0093030C">
              <w:rPr>
                <w:b/>
                <w:sz w:val="24"/>
                <w:szCs w:val="24"/>
              </w:rPr>
              <w:t>Обоснова-ние</w:t>
            </w:r>
          </w:p>
        </w:tc>
      </w:tr>
      <w:tr w:rsidR="00D83635" w:rsidRPr="00E20863" w:rsidTr="00F948D3">
        <w:tc>
          <w:tcPr>
            <w:tcW w:w="5272"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firstLine="169"/>
              <w:rPr>
                <w:b/>
                <w:sz w:val="24"/>
                <w:szCs w:val="24"/>
              </w:rPr>
            </w:pPr>
            <w:r w:rsidRPr="00E20863">
              <w:rPr>
                <w:b/>
                <w:sz w:val="24"/>
                <w:szCs w:val="24"/>
              </w:rPr>
              <w:t>1.</w:t>
            </w:r>
            <w:r w:rsidRPr="00E20863">
              <w:rPr>
                <w:b/>
                <w:sz w:val="24"/>
                <w:szCs w:val="24"/>
                <w:lang w:val="en-US"/>
              </w:rPr>
              <w:t xml:space="preserve"> </w:t>
            </w:r>
            <w:r w:rsidRPr="00E20863">
              <w:rPr>
                <w:b/>
                <w:sz w:val="24"/>
                <w:szCs w:val="24"/>
              </w:rPr>
              <w:t>Жилые дома</w:t>
            </w:r>
          </w:p>
        </w:tc>
        <w:tc>
          <w:tcPr>
            <w:tcW w:w="1559"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108" w:right="175" w:firstLine="27"/>
              <w:jc w:val="right"/>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108" w:right="176" w:firstLine="27"/>
              <w:jc w:val="right"/>
              <w:rPr>
                <w:sz w:val="24"/>
                <w:szCs w:val="24"/>
              </w:rPr>
            </w:pPr>
          </w:p>
        </w:tc>
        <w:tc>
          <w:tcPr>
            <w:tcW w:w="1257"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hanging="108"/>
              <w:rPr>
                <w:sz w:val="24"/>
                <w:szCs w:val="24"/>
              </w:rPr>
            </w:pPr>
          </w:p>
        </w:tc>
      </w:tr>
      <w:tr w:rsidR="00D83635" w:rsidRPr="00E20863" w:rsidTr="00F948D3">
        <w:tc>
          <w:tcPr>
            <w:tcW w:w="5272"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firstLine="169"/>
              <w:rPr>
                <w:sz w:val="24"/>
                <w:szCs w:val="24"/>
              </w:rPr>
            </w:pPr>
            <w:r w:rsidRPr="00E20863">
              <w:rPr>
                <w:sz w:val="24"/>
                <w:szCs w:val="24"/>
              </w:rPr>
              <w:t>а) на приготовление пищи и горя чей воды для хозяйственных и санитарно- гигиенических нужд(при наличии газовой плиты и централизованного горячего водоснабжения)</w:t>
            </w:r>
          </w:p>
        </w:tc>
        <w:tc>
          <w:tcPr>
            <w:tcW w:w="1559"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spacing w:line="360" w:lineRule="auto"/>
              <w:ind w:left="-108" w:right="175" w:firstLine="27"/>
              <w:jc w:val="right"/>
              <w:rPr>
                <w:sz w:val="24"/>
                <w:szCs w:val="24"/>
              </w:rPr>
            </w:pPr>
          </w:p>
          <w:p w:rsidR="00D83635" w:rsidRPr="00E20863" w:rsidRDefault="00D83635" w:rsidP="00F948D3">
            <w:pPr>
              <w:spacing w:line="360" w:lineRule="auto"/>
              <w:ind w:left="-108" w:right="175" w:firstLine="27"/>
              <w:jc w:val="right"/>
              <w:rPr>
                <w:sz w:val="24"/>
                <w:szCs w:val="24"/>
              </w:rPr>
            </w:pPr>
          </w:p>
          <w:p w:rsidR="00D83635" w:rsidRPr="00E20863" w:rsidRDefault="00D83635" w:rsidP="00F948D3">
            <w:pPr>
              <w:spacing w:line="360" w:lineRule="auto"/>
              <w:ind w:left="-108" w:right="175" w:firstLine="27"/>
              <w:jc w:val="right"/>
              <w:rPr>
                <w:sz w:val="24"/>
                <w:szCs w:val="24"/>
                <w:lang w:val="en-US"/>
              </w:rPr>
            </w:pPr>
            <w:r w:rsidRPr="00E20863">
              <w:rPr>
                <w:sz w:val="24"/>
                <w:szCs w:val="24"/>
                <w:lang w:val="en-US"/>
              </w:rPr>
              <w:t>970</w:t>
            </w:r>
          </w:p>
        </w:tc>
        <w:tc>
          <w:tcPr>
            <w:tcW w:w="1560"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spacing w:line="360" w:lineRule="auto"/>
              <w:ind w:left="-108" w:right="176" w:firstLine="27"/>
              <w:jc w:val="right"/>
              <w:rPr>
                <w:sz w:val="24"/>
                <w:szCs w:val="24"/>
                <w:lang w:val="en-US"/>
              </w:rPr>
            </w:pPr>
          </w:p>
          <w:p w:rsidR="00D83635" w:rsidRPr="00E20863" w:rsidRDefault="00D83635" w:rsidP="00F948D3">
            <w:pPr>
              <w:spacing w:line="360" w:lineRule="auto"/>
              <w:ind w:left="-108" w:right="176" w:firstLine="27"/>
              <w:jc w:val="right"/>
              <w:rPr>
                <w:sz w:val="24"/>
                <w:szCs w:val="24"/>
                <w:lang w:val="en-US"/>
              </w:rPr>
            </w:pPr>
          </w:p>
          <w:p w:rsidR="00D83635" w:rsidRPr="00E20863" w:rsidRDefault="00D83635" w:rsidP="00F948D3">
            <w:pPr>
              <w:spacing w:line="360" w:lineRule="auto"/>
              <w:ind w:left="-108" w:right="176" w:firstLine="27"/>
              <w:jc w:val="right"/>
              <w:rPr>
                <w:sz w:val="24"/>
                <w:szCs w:val="24"/>
                <w:lang w:val="en-US"/>
              </w:rPr>
            </w:pPr>
            <w:r w:rsidRPr="00E20863">
              <w:rPr>
                <w:sz w:val="24"/>
                <w:szCs w:val="24"/>
                <w:lang w:val="en-US"/>
              </w:rPr>
              <w:t>121,25</w:t>
            </w:r>
          </w:p>
        </w:tc>
        <w:tc>
          <w:tcPr>
            <w:tcW w:w="1257"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spacing w:line="360" w:lineRule="auto"/>
              <w:ind w:hanging="108"/>
              <w:rPr>
                <w:sz w:val="24"/>
                <w:szCs w:val="24"/>
                <w:lang w:val="en-US"/>
              </w:rPr>
            </w:pPr>
          </w:p>
          <w:p w:rsidR="00D83635" w:rsidRPr="00E20863" w:rsidRDefault="00D83635" w:rsidP="00F948D3">
            <w:pPr>
              <w:spacing w:line="360" w:lineRule="auto"/>
              <w:ind w:hanging="108"/>
              <w:rPr>
                <w:sz w:val="24"/>
                <w:szCs w:val="24"/>
                <w:lang w:val="en-US"/>
              </w:rPr>
            </w:pPr>
          </w:p>
          <w:p w:rsidR="00D83635" w:rsidRPr="00E20863" w:rsidRDefault="00D83635" w:rsidP="00F948D3">
            <w:pPr>
              <w:spacing w:line="360" w:lineRule="auto"/>
              <w:ind w:hanging="108"/>
              <w:rPr>
                <w:sz w:val="24"/>
                <w:szCs w:val="24"/>
                <w:lang w:val="en-US"/>
              </w:rPr>
            </w:pPr>
          </w:p>
        </w:tc>
      </w:tr>
      <w:tr w:rsidR="00D83635" w:rsidRPr="00E20863" w:rsidTr="00F948D3">
        <w:tc>
          <w:tcPr>
            <w:tcW w:w="5272"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firstLine="169"/>
              <w:rPr>
                <w:sz w:val="24"/>
                <w:szCs w:val="24"/>
              </w:rPr>
            </w:pPr>
            <w:r w:rsidRPr="00E20863">
              <w:rPr>
                <w:sz w:val="24"/>
                <w:szCs w:val="24"/>
              </w:rPr>
              <w:t xml:space="preserve">б) при наличии газовой плиты и газового водонагревателя </w:t>
            </w:r>
          </w:p>
          <w:p w:rsidR="00D83635" w:rsidRPr="00E20863" w:rsidRDefault="00D83635" w:rsidP="00F948D3">
            <w:pPr>
              <w:rPr>
                <w:sz w:val="24"/>
                <w:szCs w:val="24"/>
              </w:rPr>
            </w:pPr>
            <w:r w:rsidRPr="00E20863">
              <w:rPr>
                <w:sz w:val="24"/>
                <w:szCs w:val="24"/>
              </w:rPr>
              <w:t>(отсутствие центр. гор. водоснабжения)</w:t>
            </w:r>
          </w:p>
        </w:tc>
        <w:tc>
          <w:tcPr>
            <w:tcW w:w="1559"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108" w:right="175" w:firstLine="27"/>
              <w:jc w:val="right"/>
              <w:rPr>
                <w:sz w:val="24"/>
                <w:szCs w:val="24"/>
              </w:rPr>
            </w:pPr>
          </w:p>
          <w:p w:rsidR="00D83635" w:rsidRPr="00E20863" w:rsidRDefault="00D83635" w:rsidP="00F948D3">
            <w:pPr>
              <w:ind w:left="-108" w:right="175" w:firstLine="27"/>
              <w:jc w:val="right"/>
              <w:rPr>
                <w:sz w:val="24"/>
                <w:szCs w:val="24"/>
              </w:rPr>
            </w:pPr>
          </w:p>
          <w:p w:rsidR="00D83635" w:rsidRPr="00E20863" w:rsidRDefault="00D83635" w:rsidP="00F948D3">
            <w:pPr>
              <w:ind w:left="-108" w:right="175" w:firstLine="27"/>
              <w:jc w:val="right"/>
              <w:rPr>
                <w:sz w:val="24"/>
                <w:szCs w:val="24"/>
              </w:rPr>
            </w:pPr>
            <w:r w:rsidRPr="00E20863">
              <w:rPr>
                <w:sz w:val="24"/>
                <w:szCs w:val="24"/>
                <w:lang w:val="en-US"/>
              </w:rPr>
              <w:t>2400</w:t>
            </w:r>
          </w:p>
        </w:tc>
        <w:tc>
          <w:tcPr>
            <w:tcW w:w="1560"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108" w:right="176" w:firstLine="27"/>
              <w:jc w:val="right"/>
              <w:rPr>
                <w:sz w:val="24"/>
                <w:szCs w:val="24"/>
              </w:rPr>
            </w:pPr>
          </w:p>
          <w:p w:rsidR="00D83635" w:rsidRPr="00E20863" w:rsidRDefault="00D83635" w:rsidP="00F948D3">
            <w:pPr>
              <w:ind w:left="-108" w:right="176" w:firstLine="27"/>
              <w:jc w:val="right"/>
              <w:rPr>
                <w:sz w:val="24"/>
                <w:szCs w:val="24"/>
              </w:rPr>
            </w:pPr>
          </w:p>
          <w:p w:rsidR="00D83635" w:rsidRPr="00E20863" w:rsidRDefault="00D83635" w:rsidP="00F948D3">
            <w:pPr>
              <w:ind w:left="-108" w:right="176" w:firstLine="27"/>
              <w:jc w:val="right"/>
              <w:rPr>
                <w:sz w:val="24"/>
                <w:szCs w:val="24"/>
              </w:rPr>
            </w:pPr>
            <w:r w:rsidRPr="00E20863">
              <w:rPr>
                <w:sz w:val="24"/>
                <w:szCs w:val="24"/>
                <w:lang w:val="en-US"/>
              </w:rPr>
              <w:t>300</w:t>
            </w:r>
          </w:p>
        </w:tc>
        <w:tc>
          <w:tcPr>
            <w:tcW w:w="1257"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spacing w:line="360" w:lineRule="auto"/>
              <w:ind w:hanging="108"/>
              <w:rPr>
                <w:sz w:val="24"/>
                <w:szCs w:val="24"/>
                <w:lang w:val="en-US"/>
              </w:rPr>
            </w:pPr>
          </w:p>
          <w:p w:rsidR="00D83635" w:rsidRPr="00E20863" w:rsidRDefault="00D83635" w:rsidP="00F948D3">
            <w:pPr>
              <w:spacing w:line="360" w:lineRule="auto"/>
              <w:ind w:hanging="108"/>
              <w:rPr>
                <w:sz w:val="24"/>
                <w:szCs w:val="24"/>
                <w:lang w:val="en-US"/>
              </w:rPr>
            </w:pPr>
          </w:p>
        </w:tc>
      </w:tr>
      <w:tr w:rsidR="00D83635" w:rsidRPr="00E20863" w:rsidTr="00F948D3">
        <w:trPr>
          <w:trHeight w:val="551"/>
        </w:trPr>
        <w:tc>
          <w:tcPr>
            <w:tcW w:w="5272"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firstLine="169"/>
              <w:rPr>
                <w:sz w:val="24"/>
                <w:szCs w:val="24"/>
              </w:rPr>
            </w:pPr>
            <w:r w:rsidRPr="00E20863">
              <w:rPr>
                <w:sz w:val="24"/>
                <w:szCs w:val="24"/>
              </w:rPr>
              <w:t>в) при наличии газовой плиты и отсутствия газового водонагревателя</w:t>
            </w:r>
          </w:p>
        </w:tc>
        <w:tc>
          <w:tcPr>
            <w:tcW w:w="1559"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108" w:right="175" w:firstLine="27"/>
              <w:jc w:val="right"/>
              <w:rPr>
                <w:sz w:val="24"/>
                <w:szCs w:val="24"/>
              </w:rPr>
            </w:pPr>
          </w:p>
          <w:p w:rsidR="00D83635" w:rsidRPr="00E20863" w:rsidRDefault="00D83635" w:rsidP="00F948D3">
            <w:pPr>
              <w:ind w:left="-108" w:right="175" w:firstLine="27"/>
              <w:jc w:val="right"/>
              <w:rPr>
                <w:sz w:val="24"/>
                <w:szCs w:val="24"/>
                <w:lang w:val="en-US"/>
              </w:rPr>
            </w:pPr>
            <w:r w:rsidRPr="00E20863">
              <w:rPr>
                <w:sz w:val="24"/>
                <w:szCs w:val="24"/>
                <w:lang w:val="en-US"/>
              </w:rPr>
              <w:t>1430</w:t>
            </w:r>
          </w:p>
        </w:tc>
        <w:tc>
          <w:tcPr>
            <w:tcW w:w="1560"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108" w:right="176" w:firstLine="27"/>
              <w:jc w:val="right"/>
              <w:rPr>
                <w:sz w:val="24"/>
                <w:szCs w:val="24"/>
                <w:lang w:val="en-US"/>
              </w:rPr>
            </w:pPr>
          </w:p>
          <w:p w:rsidR="00D83635" w:rsidRPr="00E20863" w:rsidRDefault="00D83635" w:rsidP="00F948D3">
            <w:pPr>
              <w:ind w:left="-108" w:right="176" w:firstLine="27"/>
              <w:jc w:val="right"/>
              <w:rPr>
                <w:sz w:val="24"/>
                <w:szCs w:val="24"/>
              </w:rPr>
            </w:pPr>
            <w:r w:rsidRPr="00E20863">
              <w:rPr>
                <w:sz w:val="24"/>
                <w:szCs w:val="24"/>
                <w:lang w:val="en-US"/>
              </w:rPr>
              <w:t>178,75</w:t>
            </w:r>
          </w:p>
        </w:tc>
        <w:tc>
          <w:tcPr>
            <w:tcW w:w="1257"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spacing w:line="360" w:lineRule="auto"/>
              <w:ind w:hanging="108"/>
              <w:rPr>
                <w:sz w:val="24"/>
                <w:szCs w:val="24"/>
              </w:rPr>
            </w:pPr>
          </w:p>
        </w:tc>
      </w:tr>
      <w:tr w:rsidR="00D83635" w:rsidRPr="00E20863" w:rsidTr="00F948D3">
        <w:tc>
          <w:tcPr>
            <w:tcW w:w="5272"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firstLine="169"/>
              <w:rPr>
                <w:sz w:val="24"/>
                <w:szCs w:val="24"/>
              </w:rPr>
            </w:pPr>
            <w:r w:rsidRPr="00E20863">
              <w:rPr>
                <w:sz w:val="24"/>
                <w:szCs w:val="24"/>
              </w:rPr>
              <w:t>г) на приготовление кормов для животных (на 1 животное)</w:t>
            </w:r>
          </w:p>
        </w:tc>
        <w:tc>
          <w:tcPr>
            <w:tcW w:w="1559"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spacing w:line="360" w:lineRule="auto"/>
              <w:ind w:left="-108" w:right="175" w:firstLine="27"/>
              <w:jc w:val="right"/>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spacing w:line="360" w:lineRule="auto"/>
              <w:ind w:left="-108" w:right="176" w:firstLine="27"/>
              <w:jc w:val="right"/>
              <w:rPr>
                <w:sz w:val="24"/>
                <w:szCs w:val="24"/>
              </w:rPr>
            </w:pPr>
          </w:p>
        </w:tc>
        <w:tc>
          <w:tcPr>
            <w:tcW w:w="1257"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spacing w:line="360" w:lineRule="auto"/>
              <w:ind w:hanging="108"/>
              <w:rPr>
                <w:sz w:val="24"/>
                <w:szCs w:val="24"/>
              </w:rPr>
            </w:pPr>
          </w:p>
        </w:tc>
      </w:tr>
      <w:tr w:rsidR="00D83635" w:rsidRPr="00E20863" w:rsidTr="00F948D3">
        <w:tc>
          <w:tcPr>
            <w:tcW w:w="5272"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firstLine="345"/>
              <w:rPr>
                <w:sz w:val="24"/>
                <w:szCs w:val="24"/>
              </w:rPr>
            </w:pPr>
            <w:r w:rsidRPr="00E20863">
              <w:rPr>
                <w:sz w:val="24"/>
                <w:szCs w:val="24"/>
              </w:rPr>
              <w:t>- коров</w:t>
            </w:r>
          </w:p>
        </w:tc>
        <w:tc>
          <w:tcPr>
            <w:tcW w:w="1559"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108" w:right="175" w:firstLine="27"/>
              <w:jc w:val="right"/>
              <w:rPr>
                <w:sz w:val="24"/>
                <w:szCs w:val="24"/>
              </w:rPr>
            </w:pPr>
            <w:r w:rsidRPr="00E20863">
              <w:rPr>
                <w:sz w:val="24"/>
                <w:szCs w:val="24"/>
                <w:lang w:val="en-US"/>
              </w:rPr>
              <w:t>2000</w:t>
            </w:r>
          </w:p>
        </w:tc>
        <w:tc>
          <w:tcPr>
            <w:tcW w:w="1560"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108" w:right="176" w:firstLine="27"/>
              <w:jc w:val="right"/>
              <w:rPr>
                <w:sz w:val="24"/>
                <w:szCs w:val="24"/>
              </w:rPr>
            </w:pPr>
            <w:r w:rsidRPr="00E20863">
              <w:rPr>
                <w:sz w:val="24"/>
                <w:szCs w:val="24"/>
                <w:lang w:val="en-US"/>
              </w:rPr>
              <w:t>250</w:t>
            </w:r>
          </w:p>
        </w:tc>
        <w:tc>
          <w:tcPr>
            <w:tcW w:w="1257"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hanging="108"/>
              <w:rPr>
                <w:sz w:val="24"/>
                <w:szCs w:val="24"/>
              </w:rPr>
            </w:pPr>
          </w:p>
        </w:tc>
      </w:tr>
      <w:tr w:rsidR="00D83635" w:rsidRPr="00E20863" w:rsidTr="00F948D3">
        <w:tc>
          <w:tcPr>
            <w:tcW w:w="5272"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firstLine="345"/>
              <w:rPr>
                <w:sz w:val="24"/>
                <w:szCs w:val="24"/>
              </w:rPr>
            </w:pPr>
            <w:r w:rsidRPr="00E20863">
              <w:rPr>
                <w:sz w:val="24"/>
                <w:szCs w:val="24"/>
              </w:rPr>
              <w:t>- свиней</w:t>
            </w:r>
          </w:p>
        </w:tc>
        <w:tc>
          <w:tcPr>
            <w:tcW w:w="1559"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108" w:right="175" w:firstLine="27"/>
              <w:jc w:val="right"/>
              <w:rPr>
                <w:sz w:val="24"/>
                <w:szCs w:val="24"/>
              </w:rPr>
            </w:pPr>
            <w:r w:rsidRPr="00E20863">
              <w:rPr>
                <w:sz w:val="24"/>
                <w:szCs w:val="24"/>
                <w:lang w:val="en-US"/>
              </w:rPr>
              <w:t>1000</w:t>
            </w:r>
          </w:p>
        </w:tc>
        <w:tc>
          <w:tcPr>
            <w:tcW w:w="1560"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108" w:right="176" w:firstLine="27"/>
              <w:jc w:val="right"/>
              <w:rPr>
                <w:sz w:val="24"/>
                <w:szCs w:val="24"/>
              </w:rPr>
            </w:pPr>
            <w:r w:rsidRPr="00E20863">
              <w:rPr>
                <w:sz w:val="24"/>
                <w:szCs w:val="24"/>
                <w:lang w:val="en-US"/>
              </w:rPr>
              <w:t>125</w:t>
            </w:r>
          </w:p>
        </w:tc>
        <w:tc>
          <w:tcPr>
            <w:tcW w:w="1257"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hanging="108"/>
              <w:rPr>
                <w:sz w:val="24"/>
                <w:szCs w:val="24"/>
              </w:rPr>
            </w:pPr>
          </w:p>
        </w:tc>
      </w:tr>
      <w:tr w:rsidR="00D83635" w:rsidRPr="00E20863" w:rsidTr="00F948D3">
        <w:tc>
          <w:tcPr>
            <w:tcW w:w="5272"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firstLine="345"/>
              <w:rPr>
                <w:sz w:val="24"/>
                <w:szCs w:val="24"/>
              </w:rPr>
            </w:pPr>
            <w:r w:rsidRPr="00E20863">
              <w:rPr>
                <w:sz w:val="24"/>
                <w:szCs w:val="24"/>
              </w:rPr>
              <w:t>- лошадей</w:t>
            </w:r>
          </w:p>
        </w:tc>
        <w:tc>
          <w:tcPr>
            <w:tcW w:w="1559"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108" w:right="175" w:firstLine="27"/>
              <w:jc w:val="right"/>
              <w:rPr>
                <w:sz w:val="24"/>
                <w:szCs w:val="24"/>
              </w:rPr>
            </w:pPr>
            <w:r w:rsidRPr="00E20863">
              <w:rPr>
                <w:sz w:val="24"/>
                <w:szCs w:val="24"/>
                <w:lang w:val="en-US"/>
              </w:rPr>
              <w:t>400</w:t>
            </w:r>
          </w:p>
        </w:tc>
        <w:tc>
          <w:tcPr>
            <w:tcW w:w="1560"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108" w:right="176" w:firstLine="27"/>
              <w:jc w:val="right"/>
              <w:rPr>
                <w:sz w:val="24"/>
                <w:szCs w:val="24"/>
              </w:rPr>
            </w:pPr>
            <w:r w:rsidRPr="00E20863">
              <w:rPr>
                <w:sz w:val="24"/>
                <w:szCs w:val="24"/>
                <w:lang w:val="en-US"/>
              </w:rPr>
              <w:t>50</w:t>
            </w:r>
          </w:p>
        </w:tc>
        <w:tc>
          <w:tcPr>
            <w:tcW w:w="1257"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hanging="108"/>
              <w:rPr>
                <w:sz w:val="24"/>
                <w:szCs w:val="24"/>
              </w:rPr>
            </w:pPr>
          </w:p>
        </w:tc>
      </w:tr>
      <w:tr w:rsidR="00D83635" w:rsidRPr="00E20863" w:rsidTr="00F948D3">
        <w:tc>
          <w:tcPr>
            <w:tcW w:w="5272"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firstLine="169"/>
              <w:rPr>
                <w:sz w:val="24"/>
                <w:szCs w:val="24"/>
              </w:rPr>
            </w:pPr>
            <w:r w:rsidRPr="00E20863">
              <w:rPr>
                <w:sz w:val="24"/>
                <w:szCs w:val="24"/>
              </w:rPr>
              <w:t>д) подогрев воды для питья и санитарных целей (на 1 животное)</w:t>
            </w:r>
          </w:p>
        </w:tc>
        <w:tc>
          <w:tcPr>
            <w:tcW w:w="1559"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108" w:right="175" w:firstLine="27"/>
              <w:jc w:val="right"/>
              <w:rPr>
                <w:sz w:val="24"/>
                <w:szCs w:val="24"/>
              </w:rPr>
            </w:pPr>
          </w:p>
          <w:p w:rsidR="00D83635" w:rsidRPr="00E20863" w:rsidRDefault="00D83635" w:rsidP="00F948D3">
            <w:pPr>
              <w:spacing w:line="360" w:lineRule="auto"/>
              <w:ind w:left="-108" w:right="175" w:firstLine="27"/>
              <w:jc w:val="right"/>
              <w:rPr>
                <w:sz w:val="24"/>
                <w:szCs w:val="24"/>
                <w:lang w:val="en-US"/>
              </w:rPr>
            </w:pPr>
            <w:r w:rsidRPr="00E20863">
              <w:rPr>
                <w:sz w:val="24"/>
                <w:szCs w:val="24"/>
                <w:lang w:val="en-US"/>
              </w:rPr>
              <w:t>100</w:t>
            </w:r>
          </w:p>
        </w:tc>
        <w:tc>
          <w:tcPr>
            <w:tcW w:w="1560"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108" w:right="176" w:firstLine="27"/>
              <w:jc w:val="right"/>
              <w:rPr>
                <w:sz w:val="24"/>
                <w:szCs w:val="24"/>
                <w:lang w:val="en-US"/>
              </w:rPr>
            </w:pPr>
          </w:p>
          <w:p w:rsidR="00D83635" w:rsidRPr="00E20863" w:rsidRDefault="00D83635" w:rsidP="00F948D3">
            <w:pPr>
              <w:spacing w:line="360" w:lineRule="auto"/>
              <w:ind w:left="-108" w:right="176" w:firstLine="27"/>
              <w:jc w:val="right"/>
              <w:rPr>
                <w:sz w:val="24"/>
                <w:szCs w:val="24"/>
                <w:lang w:val="en-US"/>
              </w:rPr>
            </w:pPr>
            <w:r w:rsidRPr="00E20863">
              <w:rPr>
                <w:sz w:val="24"/>
                <w:szCs w:val="24"/>
                <w:lang w:val="en-US"/>
              </w:rPr>
              <w:t>12,5</w:t>
            </w:r>
          </w:p>
        </w:tc>
        <w:tc>
          <w:tcPr>
            <w:tcW w:w="1257"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spacing w:line="360" w:lineRule="auto"/>
              <w:ind w:hanging="108"/>
              <w:rPr>
                <w:sz w:val="24"/>
                <w:szCs w:val="24"/>
              </w:rPr>
            </w:pPr>
          </w:p>
        </w:tc>
      </w:tr>
      <w:tr w:rsidR="00D83635" w:rsidRPr="00E20863" w:rsidTr="00F948D3">
        <w:tc>
          <w:tcPr>
            <w:tcW w:w="5272"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345" w:hanging="176"/>
              <w:rPr>
                <w:sz w:val="24"/>
                <w:szCs w:val="24"/>
              </w:rPr>
            </w:pPr>
            <w:r w:rsidRPr="00E20863">
              <w:rPr>
                <w:b/>
                <w:sz w:val="24"/>
                <w:szCs w:val="24"/>
              </w:rPr>
              <w:t>2. Предприятия торговли, бытового обслуживания населения (непроизводственного характера)</w:t>
            </w:r>
          </w:p>
        </w:tc>
        <w:tc>
          <w:tcPr>
            <w:tcW w:w="1559"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spacing w:line="360" w:lineRule="auto"/>
              <w:ind w:left="-108" w:right="175" w:firstLine="27"/>
              <w:jc w:val="right"/>
              <w:rPr>
                <w:sz w:val="24"/>
                <w:szCs w:val="24"/>
              </w:rPr>
            </w:pPr>
          </w:p>
          <w:p w:rsidR="00D83635" w:rsidRPr="00E20863" w:rsidRDefault="00D83635" w:rsidP="00F948D3">
            <w:pPr>
              <w:spacing w:line="360" w:lineRule="auto"/>
              <w:ind w:left="-108" w:right="175" w:firstLine="27"/>
              <w:jc w:val="right"/>
              <w:rPr>
                <w:sz w:val="24"/>
                <w:szCs w:val="24"/>
              </w:rPr>
            </w:pPr>
          </w:p>
          <w:p w:rsidR="00D83635" w:rsidRPr="00E20863" w:rsidRDefault="00D83635" w:rsidP="00F948D3">
            <w:pPr>
              <w:ind w:left="-108" w:right="175" w:firstLine="27"/>
              <w:jc w:val="right"/>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spacing w:line="360" w:lineRule="auto"/>
              <w:ind w:left="-108" w:right="176" w:firstLine="27"/>
              <w:jc w:val="right"/>
              <w:rPr>
                <w:sz w:val="24"/>
                <w:szCs w:val="24"/>
              </w:rPr>
            </w:pPr>
          </w:p>
          <w:p w:rsidR="00D83635" w:rsidRPr="00E20863" w:rsidRDefault="00D83635" w:rsidP="00F948D3">
            <w:pPr>
              <w:spacing w:line="360" w:lineRule="auto"/>
              <w:ind w:left="-108" w:right="176" w:firstLine="27"/>
              <w:jc w:val="right"/>
              <w:rPr>
                <w:sz w:val="24"/>
                <w:szCs w:val="24"/>
              </w:rPr>
            </w:pPr>
          </w:p>
          <w:p w:rsidR="00D83635" w:rsidRPr="00E20863" w:rsidRDefault="00D83635" w:rsidP="00F948D3">
            <w:pPr>
              <w:ind w:left="-108" w:right="176" w:firstLine="27"/>
              <w:jc w:val="right"/>
              <w:rPr>
                <w:sz w:val="24"/>
                <w:szCs w:val="24"/>
              </w:rPr>
            </w:pPr>
          </w:p>
        </w:tc>
        <w:tc>
          <w:tcPr>
            <w:tcW w:w="1257"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spacing w:line="360" w:lineRule="auto"/>
              <w:ind w:hanging="108"/>
              <w:rPr>
                <w:sz w:val="24"/>
                <w:szCs w:val="24"/>
              </w:rPr>
            </w:pPr>
          </w:p>
          <w:p w:rsidR="00D83635" w:rsidRPr="00E20863" w:rsidRDefault="00D83635" w:rsidP="00F948D3">
            <w:pPr>
              <w:spacing w:line="360" w:lineRule="auto"/>
              <w:ind w:hanging="108"/>
              <w:rPr>
                <w:sz w:val="24"/>
                <w:szCs w:val="24"/>
              </w:rPr>
            </w:pPr>
          </w:p>
          <w:p w:rsidR="00D83635" w:rsidRPr="00E20863" w:rsidRDefault="00D83635" w:rsidP="00F948D3">
            <w:pPr>
              <w:ind w:hanging="108"/>
              <w:rPr>
                <w:sz w:val="24"/>
                <w:szCs w:val="24"/>
              </w:rPr>
            </w:pPr>
          </w:p>
        </w:tc>
      </w:tr>
      <w:tr w:rsidR="00D83635" w:rsidRPr="00E20863" w:rsidTr="00F948D3">
        <w:tc>
          <w:tcPr>
            <w:tcW w:w="5272"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345" w:hanging="176"/>
              <w:rPr>
                <w:sz w:val="24"/>
                <w:szCs w:val="24"/>
              </w:rPr>
            </w:pPr>
            <w:r w:rsidRPr="00E20863">
              <w:rPr>
                <w:b/>
                <w:sz w:val="24"/>
                <w:szCs w:val="24"/>
              </w:rPr>
              <w:t>3. Коммунально-бытовые предприятия и учреждения</w:t>
            </w:r>
          </w:p>
        </w:tc>
        <w:tc>
          <w:tcPr>
            <w:tcW w:w="1559"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spacing w:line="360" w:lineRule="auto"/>
              <w:ind w:left="-108" w:right="175" w:firstLine="27"/>
              <w:jc w:val="right"/>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spacing w:line="360" w:lineRule="auto"/>
              <w:ind w:left="-108" w:right="176" w:firstLine="27"/>
              <w:jc w:val="right"/>
              <w:rPr>
                <w:sz w:val="24"/>
                <w:szCs w:val="24"/>
              </w:rPr>
            </w:pPr>
          </w:p>
        </w:tc>
        <w:tc>
          <w:tcPr>
            <w:tcW w:w="1257"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spacing w:line="360" w:lineRule="auto"/>
              <w:ind w:hanging="108"/>
              <w:rPr>
                <w:sz w:val="24"/>
                <w:szCs w:val="24"/>
              </w:rPr>
            </w:pPr>
          </w:p>
        </w:tc>
      </w:tr>
      <w:tr w:rsidR="00D83635" w:rsidRPr="00E20863" w:rsidTr="00F948D3">
        <w:tc>
          <w:tcPr>
            <w:tcW w:w="5272"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firstLine="169"/>
              <w:rPr>
                <w:sz w:val="24"/>
                <w:szCs w:val="24"/>
              </w:rPr>
            </w:pPr>
            <w:r w:rsidRPr="00E20863">
              <w:rPr>
                <w:sz w:val="24"/>
                <w:szCs w:val="24"/>
              </w:rPr>
              <w:t>а) бани на помывку</w:t>
            </w:r>
          </w:p>
        </w:tc>
        <w:tc>
          <w:tcPr>
            <w:tcW w:w="1559"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108" w:right="175" w:firstLine="27"/>
              <w:jc w:val="right"/>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108" w:right="176" w:firstLine="27"/>
              <w:jc w:val="right"/>
              <w:rPr>
                <w:sz w:val="24"/>
                <w:szCs w:val="24"/>
              </w:rPr>
            </w:pPr>
          </w:p>
        </w:tc>
        <w:tc>
          <w:tcPr>
            <w:tcW w:w="1257"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hanging="108"/>
              <w:rPr>
                <w:sz w:val="24"/>
                <w:szCs w:val="24"/>
              </w:rPr>
            </w:pPr>
          </w:p>
        </w:tc>
      </w:tr>
      <w:tr w:rsidR="00D83635" w:rsidRPr="00E20863" w:rsidTr="00F948D3">
        <w:tc>
          <w:tcPr>
            <w:tcW w:w="5272"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firstLine="345"/>
              <w:rPr>
                <w:sz w:val="24"/>
                <w:szCs w:val="24"/>
              </w:rPr>
            </w:pPr>
            <w:r w:rsidRPr="00E20863">
              <w:rPr>
                <w:sz w:val="24"/>
                <w:szCs w:val="24"/>
              </w:rPr>
              <w:t>-мытье без ванн</w:t>
            </w:r>
          </w:p>
        </w:tc>
        <w:tc>
          <w:tcPr>
            <w:tcW w:w="1559"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108" w:right="175" w:firstLine="27"/>
              <w:jc w:val="right"/>
              <w:rPr>
                <w:sz w:val="24"/>
                <w:szCs w:val="24"/>
              </w:rPr>
            </w:pPr>
            <w:r w:rsidRPr="00E20863">
              <w:rPr>
                <w:sz w:val="24"/>
                <w:szCs w:val="24"/>
                <w:lang w:val="en-US"/>
              </w:rPr>
              <w:t>9,5</w:t>
            </w:r>
          </w:p>
        </w:tc>
        <w:tc>
          <w:tcPr>
            <w:tcW w:w="1560"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108" w:right="176" w:firstLine="27"/>
              <w:jc w:val="right"/>
              <w:rPr>
                <w:sz w:val="24"/>
                <w:szCs w:val="24"/>
              </w:rPr>
            </w:pPr>
            <w:r w:rsidRPr="00E20863">
              <w:rPr>
                <w:sz w:val="24"/>
                <w:szCs w:val="24"/>
                <w:lang w:val="en-US"/>
              </w:rPr>
              <w:t>1,19</w:t>
            </w:r>
          </w:p>
        </w:tc>
        <w:tc>
          <w:tcPr>
            <w:tcW w:w="1257"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hanging="108"/>
              <w:rPr>
                <w:sz w:val="24"/>
                <w:szCs w:val="24"/>
              </w:rPr>
            </w:pPr>
          </w:p>
        </w:tc>
      </w:tr>
      <w:tr w:rsidR="00D83635" w:rsidRPr="00E20863" w:rsidTr="00F948D3">
        <w:tc>
          <w:tcPr>
            <w:tcW w:w="5272"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firstLine="345"/>
              <w:rPr>
                <w:sz w:val="24"/>
                <w:szCs w:val="24"/>
              </w:rPr>
            </w:pPr>
            <w:r w:rsidRPr="00E20863">
              <w:rPr>
                <w:sz w:val="24"/>
                <w:szCs w:val="24"/>
              </w:rPr>
              <w:t>-мытье в ваннах</w:t>
            </w:r>
          </w:p>
        </w:tc>
        <w:tc>
          <w:tcPr>
            <w:tcW w:w="1559"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108" w:right="175" w:firstLine="27"/>
              <w:jc w:val="right"/>
              <w:rPr>
                <w:sz w:val="24"/>
                <w:szCs w:val="24"/>
              </w:rPr>
            </w:pPr>
            <w:r w:rsidRPr="00E20863">
              <w:rPr>
                <w:sz w:val="24"/>
                <w:szCs w:val="24"/>
                <w:lang w:val="en-US"/>
              </w:rPr>
              <w:t>12</w:t>
            </w:r>
          </w:p>
        </w:tc>
        <w:tc>
          <w:tcPr>
            <w:tcW w:w="1560"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108" w:right="176" w:firstLine="27"/>
              <w:jc w:val="right"/>
              <w:rPr>
                <w:sz w:val="24"/>
                <w:szCs w:val="24"/>
              </w:rPr>
            </w:pPr>
            <w:r w:rsidRPr="00E20863">
              <w:rPr>
                <w:sz w:val="24"/>
                <w:szCs w:val="24"/>
                <w:lang w:val="en-US"/>
              </w:rPr>
              <w:t>1,5</w:t>
            </w:r>
          </w:p>
        </w:tc>
        <w:tc>
          <w:tcPr>
            <w:tcW w:w="1257"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hanging="108"/>
              <w:rPr>
                <w:sz w:val="24"/>
                <w:szCs w:val="24"/>
              </w:rPr>
            </w:pPr>
          </w:p>
        </w:tc>
      </w:tr>
      <w:tr w:rsidR="00D83635" w:rsidRPr="00E20863" w:rsidTr="00F948D3">
        <w:tc>
          <w:tcPr>
            <w:tcW w:w="5272"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firstLine="169"/>
              <w:rPr>
                <w:sz w:val="24"/>
                <w:szCs w:val="24"/>
              </w:rPr>
            </w:pPr>
            <w:r w:rsidRPr="00E20863">
              <w:rPr>
                <w:sz w:val="24"/>
                <w:szCs w:val="24"/>
              </w:rPr>
              <w:t>б) фабрики - прачечные</w:t>
            </w:r>
          </w:p>
        </w:tc>
        <w:tc>
          <w:tcPr>
            <w:tcW w:w="1559"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108" w:right="175" w:firstLine="27"/>
              <w:jc w:val="right"/>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108" w:right="176" w:firstLine="27"/>
              <w:jc w:val="right"/>
              <w:rPr>
                <w:sz w:val="24"/>
                <w:szCs w:val="24"/>
              </w:rPr>
            </w:pPr>
          </w:p>
        </w:tc>
        <w:tc>
          <w:tcPr>
            <w:tcW w:w="1257"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hanging="108"/>
              <w:rPr>
                <w:sz w:val="24"/>
                <w:szCs w:val="24"/>
              </w:rPr>
            </w:pPr>
          </w:p>
        </w:tc>
      </w:tr>
      <w:tr w:rsidR="00D83635" w:rsidRPr="00E20863" w:rsidTr="00F948D3">
        <w:tc>
          <w:tcPr>
            <w:tcW w:w="5272"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486" w:hanging="141"/>
              <w:rPr>
                <w:sz w:val="24"/>
                <w:szCs w:val="24"/>
              </w:rPr>
            </w:pPr>
            <w:r w:rsidRPr="00E20863">
              <w:rPr>
                <w:sz w:val="24"/>
                <w:szCs w:val="24"/>
              </w:rPr>
              <w:t>-стирка белья в немеханизированных прачечных</w:t>
            </w:r>
          </w:p>
        </w:tc>
        <w:tc>
          <w:tcPr>
            <w:tcW w:w="1559"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tabs>
                <w:tab w:val="left" w:pos="1127"/>
              </w:tabs>
              <w:ind w:left="-108" w:right="175" w:firstLine="27"/>
              <w:jc w:val="right"/>
              <w:rPr>
                <w:sz w:val="24"/>
                <w:szCs w:val="24"/>
              </w:rPr>
            </w:pPr>
          </w:p>
          <w:p w:rsidR="00D83635" w:rsidRPr="00E20863" w:rsidRDefault="00D83635" w:rsidP="00F948D3">
            <w:pPr>
              <w:tabs>
                <w:tab w:val="left" w:pos="1127"/>
              </w:tabs>
              <w:ind w:left="-108" w:right="175" w:firstLine="27"/>
              <w:jc w:val="right"/>
              <w:rPr>
                <w:sz w:val="24"/>
                <w:szCs w:val="24"/>
                <w:lang w:val="en-US"/>
              </w:rPr>
            </w:pPr>
            <w:r w:rsidRPr="00E20863">
              <w:rPr>
                <w:sz w:val="24"/>
                <w:szCs w:val="24"/>
                <w:lang w:val="en-US"/>
              </w:rPr>
              <w:t>3000</w:t>
            </w:r>
          </w:p>
        </w:tc>
        <w:tc>
          <w:tcPr>
            <w:tcW w:w="1560"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108" w:right="176" w:firstLine="27"/>
              <w:jc w:val="right"/>
              <w:rPr>
                <w:sz w:val="24"/>
                <w:szCs w:val="24"/>
                <w:lang w:val="en-US"/>
              </w:rPr>
            </w:pPr>
          </w:p>
          <w:p w:rsidR="00D83635" w:rsidRPr="00E20863" w:rsidRDefault="00D83635" w:rsidP="00F948D3">
            <w:pPr>
              <w:ind w:left="-108" w:right="176" w:firstLine="27"/>
              <w:jc w:val="right"/>
              <w:rPr>
                <w:sz w:val="24"/>
                <w:szCs w:val="24"/>
                <w:lang w:val="en-US"/>
              </w:rPr>
            </w:pPr>
            <w:r w:rsidRPr="00E20863">
              <w:rPr>
                <w:sz w:val="24"/>
                <w:szCs w:val="24"/>
                <w:lang w:val="en-US"/>
              </w:rPr>
              <w:t>375</w:t>
            </w:r>
          </w:p>
        </w:tc>
        <w:tc>
          <w:tcPr>
            <w:tcW w:w="1257"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hanging="108"/>
              <w:rPr>
                <w:sz w:val="24"/>
                <w:szCs w:val="24"/>
                <w:lang w:val="en-US"/>
              </w:rPr>
            </w:pPr>
          </w:p>
          <w:p w:rsidR="00D83635" w:rsidRPr="00E20863" w:rsidRDefault="00D83635" w:rsidP="00F948D3">
            <w:pPr>
              <w:ind w:hanging="108"/>
              <w:rPr>
                <w:sz w:val="24"/>
                <w:szCs w:val="24"/>
                <w:lang w:val="en-US"/>
              </w:rPr>
            </w:pPr>
          </w:p>
        </w:tc>
      </w:tr>
      <w:tr w:rsidR="00D83635" w:rsidRPr="00E20863" w:rsidTr="00F948D3">
        <w:tc>
          <w:tcPr>
            <w:tcW w:w="5272"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486" w:hanging="141"/>
              <w:rPr>
                <w:sz w:val="24"/>
                <w:szCs w:val="24"/>
              </w:rPr>
            </w:pPr>
            <w:r w:rsidRPr="00E20863">
              <w:rPr>
                <w:sz w:val="24"/>
                <w:szCs w:val="24"/>
              </w:rPr>
              <w:t>-стирка белья в механизированных: прачечных</w:t>
            </w:r>
          </w:p>
        </w:tc>
        <w:tc>
          <w:tcPr>
            <w:tcW w:w="1559"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tabs>
                <w:tab w:val="left" w:pos="1127"/>
              </w:tabs>
              <w:ind w:firstLine="27"/>
              <w:jc w:val="right"/>
              <w:rPr>
                <w:sz w:val="24"/>
                <w:szCs w:val="24"/>
              </w:rPr>
            </w:pPr>
          </w:p>
          <w:p w:rsidR="00D83635" w:rsidRPr="00E20863" w:rsidRDefault="00D83635" w:rsidP="00F948D3">
            <w:pPr>
              <w:tabs>
                <w:tab w:val="left" w:pos="1127"/>
              </w:tabs>
              <w:ind w:firstLine="27"/>
              <w:jc w:val="right"/>
              <w:rPr>
                <w:sz w:val="24"/>
                <w:szCs w:val="24"/>
                <w:lang w:val="en-US"/>
              </w:rPr>
            </w:pPr>
            <w:r w:rsidRPr="00E20863">
              <w:rPr>
                <w:sz w:val="24"/>
                <w:szCs w:val="24"/>
                <w:lang w:val="en-US"/>
              </w:rPr>
              <w:t>4500</w:t>
            </w:r>
          </w:p>
        </w:tc>
        <w:tc>
          <w:tcPr>
            <w:tcW w:w="1560"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right="176" w:firstLine="27"/>
              <w:jc w:val="right"/>
              <w:rPr>
                <w:sz w:val="24"/>
                <w:szCs w:val="24"/>
                <w:lang w:val="en-US"/>
              </w:rPr>
            </w:pPr>
          </w:p>
          <w:p w:rsidR="00D83635" w:rsidRPr="00E20863" w:rsidRDefault="00D83635" w:rsidP="00F948D3">
            <w:pPr>
              <w:ind w:right="176" w:firstLine="27"/>
              <w:jc w:val="right"/>
              <w:rPr>
                <w:sz w:val="24"/>
                <w:szCs w:val="24"/>
                <w:lang w:val="en-US"/>
              </w:rPr>
            </w:pPr>
            <w:r w:rsidRPr="00E20863">
              <w:rPr>
                <w:sz w:val="24"/>
                <w:szCs w:val="24"/>
                <w:lang w:val="en-US"/>
              </w:rPr>
              <w:t>562,5</w:t>
            </w:r>
          </w:p>
        </w:tc>
        <w:tc>
          <w:tcPr>
            <w:tcW w:w="1257"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hanging="108"/>
              <w:rPr>
                <w:sz w:val="24"/>
                <w:szCs w:val="24"/>
                <w:lang w:val="en-US"/>
              </w:rPr>
            </w:pPr>
          </w:p>
          <w:p w:rsidR="00D83635" w:rsidRPr="00E20863" w:rsidRDefault="00D83635" w:rsidP="00F948D3">
            <w:pPr>
              <w:ind w:hanging="108"/>
              <w:rPr>
                <w:sz w:val="24"/>
                <w:szCs w:val="24"/>
                <w:lang w:val="en-US"/>
              </w:rPr>
            </w:pPr>
          </w:p>
        </w:tc>
      </w:tr>
      <w:tr w:rsidR="00D83635" w:rsidRPr="00E20863" w:rsidTr="00F948D3">
        <w:tc>
          <w:tcPr>
            <w:tcW w:w="5272"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81" w:right="-108" w:firstLine="81"/>
              <w:rPr>
                <w:sz w:val="24"/>
                <w:szCs w:val="24"/>
              </w:rPr>
            </w:pPr>
            <w:r w:rsidRPr="00E20863">
              <w:rPr>
                <w:b/>
                <w:sz w:val="24"/>
                <w:szCs w:val="24"/>
              </w:rPr>
              <w:t>4. Предприятия общественного питания (столовые, рестораны на 1 обед,завтрак,ужин)</w:t>
            </w:r>
          </w:p>
        </w:tc>
        <w:tc>
          <w:tcPr>
            <w:tcW w:w="1559"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tabs>
                <w:tab w:val="left" w:pos="1127"/>
              </w:tabs>
              <w:ind w:firstLine="27"/>
              <w:jc w:val="right"/>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right="176" w:firstLine="27"/>
              <w:jc w:val="right"/>
              <w:rPr>
                <w:sz w:val="24"/>
                <w:szCs w:val="24"/>
              </w:rPr>
            </w:pPr>
          </w:p>
        </w:tc>
        <w:tc>
          <w:tcPr>
            <w:tcW w:w="1257"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hanging="108"/>
              <w:rPr>
                <w:sz w:val="24"/>
                <w:szCs w:val="24"/>
              </w:rPr>
            </w:pPr>
          </w:p>
        </w:tc>
      </w:tr>
      <w:tr w:rsidR="00D83635" w:rsidRPr="00E20863" w:rsidTr="00F948D3">
        <w:tc>
          <w:tcPr>
            <w:tcW w:w="5272"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rPr>
                <w:sz w:val="24"/>
                <w:szCs w:val="24"/>
              </w:rPr>
            </w:pPr>
            <w:r w:rsidRPr="00E20863">
              <w:rPr>
                <w:sz w:val="24"/>
                <w:szCs w:val="24"/>
              </w:rPr>
              <w:t>-на приготовление обедов</w:t>
            </w:r>
          </w:p>
        </w:tc>
        <w:tc>
          <w:tcPr>
            <w:tcW w:w="1559"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tabs>
                <w:tab w:val="left" w:pos="1127"/>
              </w:tabs>
              <w:ind w:firstLine="27"/>
              <w:jc w:val="right"/>
              <w:rPr>
                <w:sz w:val="24"/>
                <w:szCs w:val="24"/>
              </w:rPr>
            </w:pPr>
            <w:r w:rsidRPr="00E20863">
              <w:rPr>
                <w:sz w:val="24"/>
                <w:szCs w:val="24"/>
                <w:lang w:val="en-US"/>
              </w:rPr>
              <w:t>1</w:t>
            </w:r>
          </w:p>
        </w:tc>
        <w:tc>
          <w:tcPr>
            <w:tcW w:w="1560"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right="176" w:firstLine="27"/>
              <w:jc w:val="right"/>
              <w:rPr>
                <w:sz w:val="24"/>
                <w:szCs w:val="24"/>
              </w:rPr>
            </w:pPr>
            <w:r w:rsidRPr="00E20863">
              <w:rPr>
                <w:sz w:val="24"/>
                <w:szCs w:val="24"/>
                <w:lang w:val="en-US"/>
              </w:rPr>
              <w:t>0,13</w:t>
            </w:r>
          </w:p>
        </w:tc>
        <w:tc>
          <w:tcPr>
            <w:tcW w:w="1257"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hanging="108"/>
              <w:rPr>
                <w:sz w:val="24"/>
                <w:szCs w:val="24"/>
              </w:rPr>
            </w:pPr>
          </w:p>
        </w:tc>
      </w:tr>
      <w:tr w:rsidR="00D83635" w:rsidRPr="00E20863" w:rsidTr="00F948D3">
        <w:tc>
          <w:tcPr>
            <w:tcW w:w="5272"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rPr>
                <w:sz w:val="24"/>
                <w:szCs w:val="24"/>
              </w:rPr>
            </w:pPr>
            <w:r w:rsidRPr="00E20863">
              <w:rPr>
                <w:sz w:val="24"/>
                <w:szCs w:val="24"/>
              </w:rPr>
              <w:t>-на приготовление завтраков, ужинов</w:t>
            </w:r>
          </w:p>
        </w:tc>
        <w:tc>
          <w:tcPr>
            <w:tcW w:w="1559"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tabs>
                <w:tab w:val="left" w:pos="1127"/>
              </w:tabs>
              <w:ind w:firstLine="27"/>
              <w:jc w:val="right"/>
              <w:rPr>
                <w:sz w:val="24"/>
                <w:szCs w:val="24"/>
              </w:rPr>
            </w:pPr>
            <w:r w:rsidRPr="00E20863">
              <w:rPr>
                <w:sz w:val="24"/>
                <w:szCs w:val="24"/>
                <w:lang w:val="en-US"/>
              </w:rPr>
              <w:t>0,5</w:t>
            </w:r>
          </w:p>
        </w:tc>
        <w:tc>
          <w:tcPr>
            <w:tcW w:w="1560"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right="176" w:firstLine="27"/>
              <w:jc w:val="right"/>
              <w:rPr>
                <w:sz w:val="24"/>
                <w:szCs w:val="24"/>
              </w:rPr>
            </w:pPr>
            <w:r w:rsidRPr="00E20863">
              <w:rPr>
                <w:sz w:val="24"/>
                <w:szCs w:val="24"/>
                <w:lang w:val="en-US"/>
              </w:rPr>
              <w:t>0,06</w:t>
            </w:r>
          </w:p>
        </w:tc>
        <w:tc>
          <w:tcPr>
            <w:tcW w:w="1257"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hanging="108"/>
              <w:rPr>
                <w:sz w:val="24"/>
                <w:szCs w:val="24"/>
              </w:rPr>
            </w:pPr>
          </w:p>
        </w:tc>
      </w:tr>
      <w:tr w:rsidR="00D83635" w:rsidRPr="00E20863" w:rsidTr="00F948D3">
        <w:tc>
          <w:tcPr>
            <w:tcW w:w="5272"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rPr>
                <w:sz w:val="24"/>
                <w:szCs w:val="24"/>
              </w:rPr>
            </w:pPr>
            <w:r w:rsidRPr="00E20863">
              <w:rPr>
                <w:b/>
                <w:sz w:val="24"/>
                <w:szCs w:val="24"/>
              </w:rPr>
              <w:t>5. Учреждения здравоохранения (больницы, родильные дома)</w:t>
            </w:r>
          </w:p>
        </w:tc>
        <w:tc>
          <w:tcPr>
            <w:tcW w:w="1559"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tabs>
                <w:tab w:val="left" w:pos="1127"/>
              </w:tabs>
              <w:ind w:firstLine="27"/>
              <w:jc w:val="right"/>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right="176" w:firstLine="27"/>
              <w:jc w:val="right"/>
              <w:rPr>
                <w:sz w:val="24"/>
                <w:szCs w:val="24"/>
              </w:rPr>
            </w:pPr>
          </w:p>
        </w:tc>
        <w:tc>
          <w:tcPr>
            <w:tcW w:w="1257"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hanging="108"/>
              <w:rPr>
                <w:sz w:val="24"/>
                <w:szCs w:val="24"/>
              </w:rPr>
            </w:pPr>
          </w:p>
        </w:tc>
      </w:tr>
      <w:tr w:rsidR="00D83635" w:rsidRPr="00E20863" w:rsidTr="00F948D3">
        <w:tc>
          <w:tcPr>
            <w:tcW w:w="5272"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firstLine="345"/>
              <w:rPr>
                <w:sz w:val="24"/>
                <w:szCs w:val="24"/>
              </w:rPr>
            </w:pPr>
            <w:r w:rsidRPr="00E20863">
              <w:rPr>
                <w:sz w:val="24"/>
                <w:szCs w:val="24"/>
              </w:rPr>
              <w:t>-на приготовление пищи</w:t>
            </w:r>
          </w:p>
        </w:tc>
        <w:tc>
          <w:tcPr>
            <w:tcW w:w="1559"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tabs>
                <w:tab w:val="left" w:pos="1127"/>
              </w:tabs>
              <w:ind w:firstLine="27"/>
              <w:jc w:val="right"/>
              <w:rPr>
                <w:sz w:val="24"/>
                <w:szCs w:val="24"/>
              </w:rPr>
            </w:pPr>
            <w:r w:rsidRPr="00E20863">
              <w:rPr>
                <w:sz w:val="24"/>
                <w:szCs w:val="24"/>
                <w:lang w:val="en-US"/>
              </w:rPr>
              <w:t>760</w:t>
            </w:r>
          </w:p>
        </w:tc>
        <w:tc>
          <w:tcPr>
            <w:tcW w:w="1560"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right="176" w:firstLine="27"/>
              <w:jc w:val="right"/>
              <w:rPr>
                <w:sz w:val="24"/>
                <w:szCs w:val="24"/>
              </w:rPr>
            </w:pPr>
            <w:r w:rsidRPr="00E20863">
              <w:rPr>
                <w:sz w:val="24"/>
                <w:szCs w:val="24"/>
                <w:lang w:val="en-US"/>
              </w:rPr>
              <w:t>95</w:t>
            </w:r>
          </w:p>
        </w:tc>
        <w:tc>
          <w:tcPr>
            <w:tcW w:w="1257"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hanging="108"/>
              <w:rPr>
                <w:sz w:val="24"/>
                <w:szCs w:val="24"/>
              </w:rPr>
            </w:pPr>
          </w:p>
        </w:tc>
      </w:tr>
      <w:tr w:rsidR="00D83635" w:rsidRPr="00E20863" w:rsidTr="00F948D3">
        <w:tc>
          <w:tcPr>
            <w:tcW w:w="5272"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left="486" w:hanging="141"/>
              <w:rPr>
                <w:sz w:val="24"/>
                <w:szCs w:val="24"/>
              </w:rPr>
            </w:pPr>
            <w:r w:rsidRPr="00E20863">
              <w:rPr>
                <w:sz w:val="24"/>
                <w:szCs w:val="24"/>
              </w:rPr>
              <w:t>-на приготовление горячей воды для хозяйственно-бытовых нужд и лечебных процедур без стирки белья</w:t>
            </w:r>
          </w:p>
        </w:tc>
        <w:tc>
          <w:tcPr>
            <w:tcW w:w="1559"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tabs>
                <w:tab w:val="left" w:pos="1127"/>
              </w:tabs>
              <w:ind w:firstLine="27"/>
              <w:jc w:val="right"/>
              <w:rPr>
                <w:sz w:val="24"/>
                <w:szCs w:val="24"/>
              </w:rPr>
            </w:pPr>
          </w:p>
          <w:p w:rsidR="00D83635" w:rsidRPr="00E20863" w:rsidRDefault="00D83635" w:rsidP="00F948D3">
            <w:pPr>
              <w:tabs>
                <w:tab w:val="left" w:pos="1127"/>
              </w:tabs>
              <w:ind w:firstLine="27"/>
              <w:jc w:val="right"/>
              <w:rPr>
                <w:sz w:val="24"/>
                <w:szCs w:val="24"/>
                <w:lang w:val="en-US"/>
              </w:rPr>
            </w:pPr>
            <w:r w:rsidRPr="00E20863">
              <w:rPr>
                <w:sz w:val="24"/>
                <w:szCs w:val="24"/>
                <w:lang w:val="en-US"/>
              </w:rPr>
              <w:t>2200</w:t>
            </w:r>
          </w:p>
        </w:tc>
        <w:tc>
          <w:tcPr>
            <w:tcW w:w="1560"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right="176" w:firstLine="27"/>
              <w:jc w:val="right"/>
              <w:rPr>
                <w:sz w:val="24"/>
                <w:szCs w:val="24"/>
                <w:lang w:val="en-US"/>
              </w:rPr>
            </w:pPr>
          </w:p>
          <w:p w:rsidR="00D83635" w:rsidRPr="00E20863" w:rsidRDefault="00D83635" w:rsidP="00F948D3">
            <w:pPr>
              <w:ind w:right="176" w:firstLine="27"/>
              <w:jc w:val="right"/>
              <w:rPr>
                <w:sz w:val="24"/>
                <w:szCs w:val="24"/>
                <w:lang w:val="en-US"/>
              </w:rPr>
            </w:pPr>
            <w:r w:rsidRPr="00E20863">
              <w:rPr>
                <w:sz w:val="24"/>
                <w:szCs w:val="24"/>
                <w:lang w:val="en-US"/>
              </w:rPr>
              <w:t>275</w:t>
            </w:r>
          </w:p>
        </w:tc>
        <w:tc>
          <w:tcPr>
            <w:tcW w:w="1257" w:type="dxa"/>
            <w:tcBorders>
              <w:top w:val="single" w:sz="6" w:space="0" w:color="auto"/>
              <w:left w:val="single" w:sz="6" w:space="0" w:color="auto"/>
              <w:bottom w:val="single" w:sz="6" w:space="0" w:color="auto"/>
              <w:right w:val="single" w:sz="6" w:space="0" w:color="auto"/>
            </w:tcBorders>
          </w:tcPr>
          <w:p w:rsidR="00D83635" w:rsidRPr="00E20863" w:rsidRDefault="00D83635" w:rsidP="00F948D3">
            <w:pPr>
              <w:ind w:hanging="108"/>
              <w:rPr>
                <w:sz w:val="24"/>
                <w:szCs w:val="24"/>
                <w:lang w:val="en-US"/>
              </w:rPr>
            </w:pPr>
          </w:p>
          <w:p w:rsidR="00D83635" w:rsidRPr="00E20863" w:rsidRDefault="00D83635" w:rsidP="00F948D3">
            <w:pPr>
              <w:ind w:hanging="108"/>
              <w:rPr>
                <w:sz w:val="24"/>
                <w:szCs w:val="24"/>
                <w:lang w:val="en-US"/>
              </w:rPr>
            </w:pPr>
          </w:p>
        </w:tc>
      </w:tr>
    </w:tbl>
    <w:p w:rsidR="00D83635" w:rsidRDefault="00D83635" w:rsidP="00D83635">
      <w:pPr>
        <w:pStyle w:val="aa"/>
        <w:ind w:left="176"/>
        <w:jc w:val="center"/>
        <w:rPr>
          <w:rFonts w:ascii="Times New Roman" w:hAnsi="Times New Roman"/>
          <w:b/>
          <w:sz w:val="28"/>
          <w:szCs w:val="28"/>
        </w:rPr>
      </w:pPr>
    </w:p>
    <w:p w:rsidR="00D83635" w:rsidRPr="00327BF2" w:rsidRDefault="00D83635" w:rsidP="00D83635">
      <w:pPr>
        <w:jc w:val="center"/>
        <w:rPr>
          <w:bCs/>
          <w:i/>
          <w:sz w:val="28"/>
          <w:szCs w:val="28"/>
        </w:rPr>
      </w:pPr>
      <w:r w:rsidRPr="00327BF2">
        <w:rPr>
          <w:i/>
          <w:sz w:val="28"/>
          <w:szCs w:val="28"/>
        </w:rPr>
        <w:t xml:space="preserve">Расчетные годовой и часовой расходы газа по категориям потребителей на перспективу развития </w:t>
      </w:r>
      <w:r w:rsidRPr="00327BF2">
        <w:rPr>
          <w:bCs/>
          <w:i/>
          <w:sz w:val="28"/>
          <w:szCs w:val="28"/>
        </w:rPr>
        <w:t>станиц</w:t>
      </w:r>
      <w:r>
        <w:rPr>
          <w:bCs/>
          <w:i/>
          <w:sz w:val="28"/>
          <w:szCs w:val="28"/>
        </w:rPr>
        <w:t>ы</w:t>
      </w:r>
      <w:r w:rsidRPr="00327BF2">
        <w:rPr>
          <w:bCs/>
          <w:i/>
          <w:sz w:val="28"/>
          <w:szCs w:val="28"/>
        </w:rPr>
        <w:t xml:space="preserve"> Северск</w:t>
      </w:r>
      <w:r>
        <w:rPr>
          <w:bCs/>
          <w:i/>
          <w:sz w:val="28"/>
          <w:szCs w:val="28"/>
        </w:rPr>
        <w:t>ой</w:t>
      </w:r>
    </w:p>
    <w:p w:rsidR="00D83635" w:rsidRPr="00022488" w:rsidRDefault="00D83635" w:rsidP="00D83635">
      <w:pPr>
        <w:pStyle w:val="aa"/>
        <w:ind w:left="176"/>
        <w:jc w:val="center"/>
        <w:rPr>
          <w:rFonts w:ascii="Times New Roman" w:hAnsi="Times New Roman"/>
          <w:b/>
          <w:sz w:val="28"/>
          <w:szCs w:val="28"/>
        </w:rPr>
      </w:pPr>
    </w:p>
    <w:tbl>
      <w:tblPr>
        <w:tblW w:w="8998" w:type="dxa"/>
        <w:tblInd w:w="6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05"/>
        <w:gridCol w:w="1362"/>
        <w:gridCol w:w="1331"/>
        <w:gridCol w:w="1600"/>
      </w:tblGrid>
      <w:tr w:rsidR="00D83635" w:rsidRPr="00B12189" w:rsidTr="00F948D3">
        <w:trPr>
          <w:trHeight w:val="340"/>
        </w:trPr>
        <w:tc>
          <w:tcPr>
            <w:tcW w:w="4705" w:type="dxa"/>
            <w:vMerge w:val="restart"/>
            <w:tcBorders>
              <w:top w:val="single" w:sz="6" w:space="0" w:color="auto"/>
              <w:left w:val="single" w:sz="6" w:space="0" w:color="auto"/>
              <w:right w:val="single" w:sz="6" w:space="0" w:color="auto"/>
            </w:tcBorders>
          </w:tcPr>
          <w:p w:rsidR="00D83635" w:rsidRPr="0093030C" w:rsidRDefault="00D83635" w:rsidP="00F948D3">
            <w:pPr>
              <w:ind w:firstLine="61"/>
              <w:rPr>
                <w:b/>
                <w:sz w:val="24"/>
              </w:rPr>
            </w:pPr>
          </w:p>
          <w:p w:rsidR="00D83635" w:rsidRPr="0093030C" w:rsidRDefault="00D83635" w:rsidP="00F948D3">
            <w:pPr>
              <w:spacing w:line="360" w:lineRule="auto"/>
              <w:ind w:firstLine="61"/>
              <w:jc w:val="center"/>
              <w:rPr>
                <w:b/>
                <w:sz w:val="24"/>
              </w:rPr>
            </w:pPr>
            <w:r w:rsidRPr="0093030C">
              <w:rPr>
                <w:b/>
                <w:sz w:val="24"/>
              </w:rPr>
              <w:t>Наименование потребителей</w:t>
            </w:r>
          </w:p>
        </w:tc>
        <w:tc>
          <w:tcPr>
            <w:tcW w:w="4293" w:type="dxa"/>
            <w:gridSpan w:val="3"/>
            <w:tcBorders>
              <w:top w:val="single" w:sz="6" w:space="0" w:color="auto"/>
              <w:left w:val="single" w:sz="6" w:space="0" w:color="auto"/>
              <w:right w:val="single" w:sz="6" w:space="0" w:color="auto"/>
            </w:tcBorders>
          </w:tcPr>
          <w:p w:rsidR="00D83635" w:rsidRPr="0093030C" w:rsidRDefault="00D83635" w:rsidP="00F948D3">
            <w:pPr>
              <w:ind w:hanging="108"/>
              <w:rPr>
                <w:b/>
                <w:sz w:val="24"/>
              </w:rPr>
            </w:pPr>
          </w:p>
          <w:p w:rsidR="00D83635" w:rsidRPr="0093030C" w:rsidRDefault="00D83635" w:rsidP="00F948D3">
            <w:pPr>
              <w:spacing w:line="360" w:lineRule="auto"/>
              <w:ind w:hanging="108"/>
              <w:jc w:val="center"/>
              <w:rPr>
                <w:b/>
                <w:sz w:val="24"/>
              </w:rPr>
            </w:pPr>
            <w:r w:rsidRPr="0093030C">
              <w:rPr>
                <w:b/>
                <w:sz w:val="24"/>
              </w:rPr>
              <w:t>Расход газа</w:t>
            </w:r>
          </w:p>
        </w:tc>
      </w:tr>
      <w:tr w:rsidR="00D83635" w:rsidTr="00F948D3">
        <w:tc>
          <w:tcPr>
            <w:tcW w:w="4705" w:type="dxa"/>
            <w:vMerge/>
            <w:tcBorders>
              <w:left w:val="single" w:sz="6" w:space="0" w:color="auto"/>
              <w:bottom w:val="single" w:sz="6" w:space="0" w:color="auto"/>
              <w:right w:val="single" w:sz="6" w:space="0" w:color="auto"/>
            </w:tcBorders>
          </w:tcPr>
          <w:p w:rsidR="00D83635" w:rsidRPr="0093030C" w:rsidRDefault="00D83635" w:rsidP="00F948D3">
            <w:pPr>
              <w:spacing w:line="360" w:lineRule="auto"/>
              <w:ind w:firstLine="33"/>
              <w:rPr>
                <w:b/>
                <w:sz w:val="24"/>
              </w:rPr>
            </w:pPr>
          </w:p>
        </w:tc>
        <w:tc>
          <w:tcPr>
            <w:tcW w:w="1362" w:type="dxa"/>
            <w:tcBorders>
              <w:top w:val="single" w:sz="6" w:space="0" w:color="auto"/>
              <w:left w:val="single" w:sz="6" w:space="0" w:color="auto"/>
              <w:bottom w:val="single" w:sz="6" w:space="0" w:color="auto"/>
              <w:right w:val="single" w:sz="6" w:space="0" w:color="auto"/>
            </w:tcBorders>
          </w:tcPr>
          <w:p w:rsidR="00D83635" w:rsidRDefault="00D83635" w:rsidP="00F948D3">
            <w:pPr>
              <w:ind w:hanging="81"/>
              <w:jc w:val="center"/>
              <w:rPr>
                <w:b/>
                <w:sz w:val="22"/>
                <w:szCs w:val="22"/>
              </w:rPr>
            </w:pPr>
            <w:r w:rsidRPr="0093030C">
              <w:rPr>
                <w:b/>
                <w:sz w:val="22"/>
                <w:szCs w:val="22"/>
              </w:rPr>
              <w:t>Проектируемый прирост  населения</w:t>
            </w:r>
          </w:p>
          <w:p w:rsidR="00D83635" w:rsidRPr="0093030C" w:rsidRDefault="00D83635" w:rsidP="00F948D3">
            <w:pPr>
              <w:ind w:hanging="81"/>
              <w:jc w:val="center"/>
              <w:rPr>
                <w:b/>
                <w:sz w:val="22"/>
                <w:szCs w:val="22"/>
              </w:rPr>
            </w:pPr>
            <w:r>
              <w:rPr>
                <w:b/>
                <w:sz w:val="22"/>
                <w:szCs w:val="22"/>
              </w:rPr>
              <w:t>Чел.</w:t>
            </w:r>
          </w:p>
        </w:tc>
        <w:tc>
          <w:tcPr>
            <w:tcW w:w="1331" w:type="dxa"/>
            <w:tcBorders>
              <w:top w:val="single" w:sz="6" w:space="0" w:color="auto"/>
              <w:left w:val="single" w:sz="6" w:space="0" w:color="auto"/>
              <w:bottom w:val="single" w:sz="6" w:space="0" w:color="auto"/>
              <w:right w:val="single" w:sz="6" w:space="0" w:color="auto"/>
            </w:tcBorders>
          </w:tcPr>
          <w:p w:rsidR="00D83635" w:rsidRPr="0093030C" w:rsidRDefault="00D83635" w:rsidP="00F948D3">
            <w:pPr>
              <w:ind w:hanging="81"/>
              <w:jc w:val="center"/>
              <w:rPr>
                <w:b/>
                <w:sz w:val="24"/>
              </w:rPr>
            </w:pPr>
            <w:r w:rsidRPr="0093030C">
              <w:rPr>
                <w:b/>
                <w:sz w:val="24"/>
              </w:rPr>
              <w:t>Годовой, тыс.м3</w:t>
            </w:r>
          </w:p>
        </w:tc>
        <w:tc>
          <w:tcPr>
            <w:tcW w:w="1600" w:type="dxa"/>
            <w:tcBorders>
              <w:left w:val="single" w:sz="6" w:space="0" w:color="auto"/>
              <w:bottom w:val="single" w:sz="6" w:space="0" w:color="auto"/>
              <w:right w:val="single" w:sz="6" w:space="0" w:color="auto"/>
            </w:tcBorders>
          </w:tcPr>
          <w:p w:rsidR="00D83635" w:rsidRPr="0093030C" w:rsidRDefault="00D83635" w:rsidP="00F948D3">
            <w:pPr>
              <w:ind w:hanging="81"/>
              <w:jc w:val="center"/>
              <w:rPr>
                <w:b/>
                <w:sz w:val="24"/>
              </w:rPr>
            </w:pPr>
            <w:r w:rsidRPr="0093030C">
              <w:rPr>
                <w:b/>
                <w:sz w:val="24"/>
              </w:rPr>
              <w:t>Часовой,</w:t>
            </w:r>
          </w:p>
          <w:p w:rsidR="00D83635" w:rsidRPr="0093030C" w:rsidRDefault="00D83635" w:rsidP="00F948D3">
            <w:pPr>
              <w:ind w:hanging="81"/>
              <w:jc w:val="center"/>
              <w:rPr>
                <w:b/>
                <w:sz w:val="24"/>
              </w:rPr>
            </w:pPr>
            <w:r w:rsidRPr="0093030C">
              <w:rPr>
                <w:b/>
                <w:sz w:val="24"/>
              </w:rPr>
              <w:t>м3</w:t>
            </w:r>
          </w:p>
        </w:tc>
      </w:tr>
      <w:tr w:rsidR="00D83635"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left="34" w:firstLine="33"/>
              <w:rPr>
                <w:b/>
                <w:sz w:val="24"/>
                <w:szCs w:val="24"/>
              </w:rPr>
            </w:pPr>
            <w:r w:rsidRPr="00022488">
              <w:rPr>
                <w:b/>
                <w:sz w:val="24"/>
                <w:szCs w:val="24"/>
              </w:rPr>
              <w:t>1.Жилые дома</w:t>
            </w:r>
          </w:p>
        </w:tc>
        <w:tc>
          <w:tcPr>
            <w:tcW w:w="1362"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41600</w:t>
            </w:r>
          </w:p>
        </w:tc>
        <w:tc>
          <w:tcPr>
            <w:tcW w:w="1331"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6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r>
      <w:tr w:rsidR="00D83635"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34" w:firstLine="169"/>
              <w:rPr>
                <w:sz w:val="24"/>
              </w:rPr>
            </w:pPr>
            <w:r w:rsidRPr="00022488">
              <w:rPr>
                <w:sz w:val="24"/>
              </w:rPr>
              <w:t>а) на приготовление пищи и горя чей воды для хозяйственных и санитарно- гигиенических нужд (при наличии газовой плиты и централизованного горячего водоснабжения)</w:t>
            </w:r>
          </w:p>
        </w:tc>
        <w:tc>
          <w:tcPr>
            <w:tcW w:w="1362"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331"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6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r>
      <w:tr w:rsidR="00D83635"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firstLine="169"/>
              <w:rPr>
                <w:sz w:val="24"/>
              </w:rPr>
            </w:pPr>
            <w:r w:rsidRPr="00022488">
              <w:rPr>
                <w:sz w:val="24"/>
              </w:rPr>
              <w:t xml:space="preserve">б) на приготовление пищи при наличии газовой плиты и газового водонагревателя (отсутствие центр. гор. водоснабжения) </w:t>
            </w:r>
          </w:p>
        </w:tc>
        <w:tc>
          <w:tcPr>
            <w:tcW w:w="1362"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331"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12480</w:t>
            </w:r>
          </w:p>
        </w:tc>
        <w:tc>
          <w:tcPr>
            <w:tcW w:w="16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6933</w:t>
            </w:r>
          </w:p>
        </w:tc>
      </w:tr>
      <w:tr w:rsidR="00D83635"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firstLine="169"/>
              <w:rPr>
                <w:sz w:val="24"/>
              </w:rPr>
            </w:pPr>
            <w:r w:rsidRPr="00022488">
              <w:rPr>
                <w:sz w:val="24"/>
              </w:rPr>
              <w:t>в) при наличии газовой плиты и отсутствия газового водонагревателя</w:t>
            </w:r>
          </w:p>
        </w:tc>
        <w:tc>
          <w:tcPr>
            <w:tcW w:w="1362"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331"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6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r>
      <w:tr w:rsidR="00D83635"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firstLine="2754"/>
              <w:rPr>
                <w:sz w:val="24"/>
              </w:rPr>
            </w:pPr>
            <w:r w:rsidRPr="00022488">
              <w:rPr>
                <w:sz w:val="24"/>
              </w:rPr>
              <w:t>ИТОГО по п.1</w:t>
            </w:r>
          </w:p>
        </w:tc>
        <w:tc>
          <w:tcPr>
            <w:tcW w:w="1362"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331"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12480</w:t>
            </w:r>
          </w:p>
        </w:tc>
        <w:tc>
          <w:tcPr>
            <w:tcW w:w="16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6933</w:t>
            </w:r>
          </w:p>
        </w:tc>
      </w:tr>
      <w:tr w:rsidR="00D83635" w:rsidTr="00F948D3">
        <w:trPr>
          <w:trHeight w:val="938"/>
        </w:trPr>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345" w:hanging="176"/>
              <w:rPr>
                <w:b/>
                <w:sz w:val="24"/>
              </w:rPr>
            </w:pPr>
            <w:r w:rsidRPr="00022488">
              <w:rPr>
                <w:b/>
                <w:sz w:val="24"/>
              </w:rPr>
              <w:t>2. Предприятия торговли, бытового обслуживания населения (непроизводственного характера)</w:t>
            </w:r>
          </w:p>
        </w:tc>
        <w:tc>
          <w:tcPr>
            <w:tcW w:w="1362"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331"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624</w:t>
            </w:r>
          </w:p>
        </w:tc>
        <w:tc>
          <w:tcPr>
            <w:tcW w:w="16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347</w:t>
            </w:r>
          </w:p>
        </w:tc>
      </w:tr>
      <w:tr w:rsidR="00D83635"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left="345" w:firstLine="2268"/>
              <w:rPr>
                <w:sz w:val="24"/>
              </w:rPr>
            </w:pPr>
            <w:r w:rsidRPr="00022488">
              <w:rPr>
                <w:sz w:val="24"/>
              </w:rPr>
              <w:t>ИТОГО по п.1-2</w:t>
            </w:r>
          </w:p>
        </w:tc>
        <w:tc>
          <w:tcPr>
            <w:tcW w:w="1362"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331"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13104</w:t>
            </w:r>
          </w:p>
        </w:tc>
        <w:tc>
          <w:tcPr>
            <w:tcW w:w="16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7280</w:t>
            </w:r>
          </w:p>
        </w:tc>
      </w:tr>
      <w:tr w:rsidR="00D83635"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345" w:hanging="176"/>
              <w:rPr>
                <w:b/>
                <w:sz w:val="24"/>
              </w:rPr>
            </w:pPr>
          </w:p>
        </w:tc>
        <w:tc>
          <w:tcPr>
            <w:tcW w:w="1362"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331"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6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r>
      <w:tr w:rsidR="00D83635" w:rsidTr="00F948D3">
        <w:trPr>
          <w:trHeight w:val="302"/>
        </w:trPr>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rPr>
                <w:b/>
                <w:sz w:val="24"/>
              </w:rPr>
            </w:pPr>
            <w:r w:rsidRPr="00022488">
              <w:rPr>
                <w:b/>
                <w:sz w:val="24"/>
              </w:rPr>
              <w:t>3. Отопление жилых домов</w:t>
            </w:r>
          </w:p>
        </w:tc>
        <w:tc>
          <w:tcPr>
            <w:tcW w:w="1362"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331"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6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r>
      <w:tr w:rsidR="00D83635"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486" w:hanging="141"/>
              <w:rPr>
                <w:sz w:val="24"/>
              </w:rPr>
            </w:pPr>
            <w:r w:rsidRPr="00022488">
              <w:rPr>
                <w:sz w:val="24"/>
              </w:rPr>
              <w:t>-от индивидуальных отопительных приборов</w:t>
            </w:r>
          </w:p>
        </w:tc>
        <w:tc>
          <w:tcPr>
            <w:tcW w:w="1362"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b/>
                <w:bCs/>
                <w:sz w:val="24"/>
                <w:szCs w:val="24"/>
              </w:rPr>
            </w:pPr>
          </w:p>
        </w:tc>
        <w:tc>
          <w:tcPr>
            <w:tcW w:w="1331" w:type="dxa"/>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44423</w:t>
            </w:r>
          </w:p>
        </w:tc>
        <w:tc>
          <w:tcPr>
            <w:tcW w:w="1600" w:type="dxa"/>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24679</w:t>
            </w:r>
          </w:p>
        </w:tc>
      </w:tr>
      <w:tr w:rsidR="00D83635"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firstLine="169"/>
              <w:rPr>
                <w:b/>
                <w:sz w:val="24"/>
              </w:rPr>
            </w:pPr>
            <w:r w:rsidRPr="00022488">
              <w:rPr>
                <w:b/>
                <w:sz w:val="24"/>
              </w:rPr>
              <w:t>Всего по п.1-3</w:t>
            </w:r>
          </w:p>
        </w:tc>
        <w:tc>
          <w:tcPr>
            <w:tcW w:w="1362"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rFonts w:ascii="Arial CYR" w:hAnsi="Arial CYR" w:cs="Arial CYR"/>
                <w:sz w:val="24"/>
                <w:szCs w:val="24"/>
              </w:rPr>
            </w:pPr>
          </w:p>
        </w:tc>
        <w:tc>
          <w:tcPr>
            <w:tcW w:w="1331" w:type="dxa"/>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57527</w:t>
            </w:r>
          </w:p>
        </w:tc>
        <w:tc>
          <w:tcPr>
            <w:tcW w:w="1600" w:type="dxa"/>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31959</w:t>
            </w:r>
          </w:p>
        </w:tc>
      </w:tr>
    </w:tbl>
    <w:p w:rsidR="00D83635" w:rsidRDefault="00D83635" w:rsidP="00D83635"/>
    <w:p w:rsidR="00D83635" w:rsidRPr="00327BF2" w:rsidRDefault="00D83635" w:rsidP="00D83635">
      <w:pPr>
        <w:jc w:val="center"/>
        <w:rPr>
          <w:bCs/>
          <w:i/>
          <w:sz w:val="28"/>
          <w:szCs w:val="28"/>
        </w:rPr>
      </w:pPr>
      <w:r w:rsidRPr="00327BF2">
        <w:rPr>
          <w:i/>
          <w:sz w:val="28"/>
          <w:szCs w:val="28"/>
        </w:rPr>
        <w:t xml:space="preserve">Расчетные годовой и часовой расходы газа по категориям потребителей на перспективу развития </w:t>
      </w:r>
      <w:r w:rsidRPr="00327BF2">
        <w:rPr>
          <w:bCs/>
          <w:i/>
          <w:sz w:val="28"/>
          <w:szCs w:val="28"/>
        </w:rPr>
        <w:t>хутор</w:t>
      </w:r>
      <w:r>
        <w:rPr>
          <w:bCs/>
          <w:i/>
          <w:sz w:val="28"/>
          <w:szCs w:val="28"/>
        </w:rPr>
        <w:t>а</w:t>
      </w:r>
      <w:r w:rsidRPr="00327BF2">
        <w:rPr>
          <w:bCs/>
          <w:i/>
          <w:sz w:val="28"/>
          <w:szCs w:val="28"/>
        </w:rPr>
        <w:t xml:space="preserve"> Бондаренко</w:t>
      </w:r>
    </w:p>
    <w:tbl>
      <w:tblPr>
        <w:tblW w:w="8913" w:type="dxa"/>
        <w:tblInd w:w="6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05"/>
        <w:gridCol w:w="1593"/>
        <w:gridCol w:w="1100"/>
        <w:gridCol w:w="1509"/>
        <w:gridCol w:w="6"/>
      </w:tblGrid>
      <w:tr w:rsidR="00D83635" w:rsidRPr="00B12189" w:rsidTr="00F948D3">
        <w:trPr>
          <w:gridAfter w:val="1"/>
          <w:wAfter w:w="6" w:type="dxa"/>
          <w:trHeight w:val="340"/>
        </w:trPr>
        <w:tc>
          <w:tcPr>
            <w:tcW w:w="4705" w:type="dxa"/>
            <w:vMerge w:val="restart"/>
            <w:tcBorders>
              <w:top w:val="single" w:sz="6" w:space="0" w:color="auto"/>
              <w:left w:val="single" w:sz="6" w:space="0" w:color="auto"/>
              <w:right w:val="single" w:sz="6" w:space="0" w:color="auto"/>
            </w:tcBorders>
          </w:tcPr>
          <w:p w:rsidR="00D83635" w:rsidRPr="0093030C" w:rsidRDefault="00D83635" w:rsidP="00F948D3">
            <w:pPr>
              <w:ind w:firstLine="61"/>
              <w:rPr>
                <w:b/>
                <w:sz w:val="24"/>
              </w:rPr>
            </w:pPr>
          </w:p>
          <w:p w:rsidR="00D83635" w:rsidRPr="0093030C" w:rsidRDefault="00D83635" w:rsidP="00F948D3">
            <w:pPr>
              <w:spacing w:line="360" w:lineRule="auto"/>
              <w:ind w:firstLine="61"/>
              <w:jc w:val="center"/>
              <w:rPr>
                <w:b/>
                <w:sz w:val="24"/>
              </w:rPr>
            </w:pPr>
            <w:r w:rsidRPr="0093030C">
              <w:rPr>
                <w:b/>
                <w:sz w:val="24"/>
              </w:rPr>
              <w:t>Наименование потребителей</w:t>
            </w:r>
          </w:p>
        </w:tc>
        <w:tc>
          <w:tcPr>
            <w:tcW w:w="4202" w:type="dxa"/>
            <w:gridSpan w:val="3"/>
            <w:tcBorders>
              <w:top w:val="single" w:sz="6" w:space="0" w:color="auto"/>
              <w:left w:val="single" w:sz="6" w:space="0" w:color="auto"/>
              <w:right w:val="single" w:sz="6" w:space="0" w:color="auto"/>
            </w:tcBorders>
          </w:tcPr>
          <w:p w:rsidR="00D83635" w:rsidRPr="0093030C" w:rsidRDefault="00D83635" w:rsidP="00F948D3">
            <w:pPr>
              <w:ind w:hanging="108"/>
              <w:rPr>
                <w:b/>
                <w:sz w:val="24"/>
              </w:rPr>
            </w:pPr>
          </w:p>
          <w:p w:rsidR="00D83635" w:rsidRPr="0093030C" w:rsidRDefault="00D83635" w:rsidP="00F948D3">
            <w:pPr>
              <w:spacing w:line="360" w:lineRule="auto"/>
              <w:ind w:hanging="108"/>
              <w:jc w:val="center"/>
              <w:rPr>
                <w:b/>
                <w:sz w:val="24"/>
              </w:rPr>
            </w:pPr>
            <w:r w:rsidRPr="0093030C">
              <w:rPr>
                <w:b/>
                <w:sz w:val="24"/>
              </w:rPr>
              <w:t>Расход газа</w:t>
            </w:r>
          </w:p>
        </w:tc>
      </w:tr>
      <w:tr w:rsidR="00D83635" w:rsidTr="00F948D3">
        <w:tc>
          <w:tcPr>
            <w:tcW w:w="4705" w:type="dxa"/>
            <w:vMerge/>
            <w:tcBorders>
              <w:left w:val="single" w:sz="6" w:space="0" w:color="auto"/>
              <w:bottom w:val="single" w:sz="6" w:space="0" w:color="auto"/>
              <w:right w:val="single" w:sz="6" w:space="0" w:color="auto"/>
            </w:tcBorders>
          </w:tcPr>
          <w:p w:rsidR="00D83635" w:rsidRPr="0093030C" w:rsidRDefault="00D83635" w:rsidP="00F948D3">
            <w:pPr>
              <w:spacing w:line="360" w:lineRule="auto"/>
              <w:ind w:firstLine="33"/>
              <w:rPr>
                <w:b/>
                <w:sz w:val="24"/>
              </w:rPr>
            </w:pPr>
          </w:p>
        </w:tc>
        <w:tc>
          <w:tcPr>
            <w:tcW w:w="1593" w:type="dxa"/>
            <w:tcBorders>
              <w:top w:val="single" w:sz="6" w:space="0" w:color="auto"/>
              <w:left w:val="single" w:sz="6" w:space="0" w:color="auto"/>
              <w:bottom w:val="single" w:sz="6" w:space="0" w:color="auto"/>
              <w:right w:val="single" w:sz="6" w:space="0" w:color="auto"/>
            </w:tcBorders>
          </w:tcPr>
          <w:p w:rsidR="00D83635" w:rsidRPr="0093030C" w:rsidRDefault="00D83635" w:rsidP="00F948D3">
            <w:pPr>
              <w:ind w:hanging="81"/>
              <w:jc w:val="center"/>
              <w:rPr>
                <w:b/>
                <w:sz w:val="22"/>
                <w:szCs w:val="22"/>
              </w:rPr>
            </w:pPr>
            <w:r w:rsidRPr="0093030C">
              <w:rPr>
                <w:b/>
                <w:sz w:val="22"/>
                <w:szCs w:val="22"/>
              </w:rPr>
              <w:t>Численность населения с проектируе</w:t>
            </w:r>
            <w:r>
              <w:rPr>
                <w:b/>
                <w:sz w:val="22"/>
                <w:szCs w:val="22"/>
              </w:rPr>
              <w:t>-</w:t>
            </w:r>
            <w:r w:rsidRPr="0093030C">
              <w:rPr>
                <w:b/>
                <w:sz w:val="22"/>
                <w:szCs w:val="22"/>
              </w:rPr>
              <w:t>мым приростом населения</w:t>
            </w:r>
          </w:p>
        </w:tc>
        <w:tc>
          <w:tcPr>
            <w:tcW w:w="1100" w:type="dxa"/>
            <w:tcBorders>
              <w:top w:val="single" w:sz="6" w:space="0" w:color="auto"/>
              <w:left w:val="single" w:sz="6" w:space="0" w:color="auto"/>
              <w:bottom w:val="single" w:sz="6" w:space="0" w:color="auto"/>
              <w:right w:val="single" w:sz="6" w:space="0" w:color="auto"/>
            </w:tcBorders>
          </w:tcPr>
          <w:p w:rsidR="00D83635" w:rsidRPr="0093030C" w:rsidRDefault="00D83635" w:rsidP="00F948D3">
            <w:pPr>
              <w:ind w:hanging="81"/>
              <w:jc w:val="center"/>
              <w:rPr>
                <w:b/>
                <w:sz w:val="24"/>
              </w:rPr>
            </w:pPr>
            <w:r w:rsidRPr="0093030C">
              <w:rPr>
                <w:b/>
                <w:sz w:val="24"/>
              </w:rPr>
              <w:t>Годовой, тыс.м3</w:t>
            </w:r>
          </w:p>
        </w:tc>
        <w:tc>
          <w:tcPr>
            <w:tcW w:w="1515" w:type="dxa"/>
            <w:gridSpan w:val="2"/>
            <w:tcBorders>
              <w:left w:val="single" w:sz="6" w:space="0" w:color="auto"/>
              <w:bottom w:val="single" w:sz="6" w:space="0" w:color="auto"/>
              <w:right w:val="single" w:sz="6" w:space="0" w:color="auto"/>
            </w:tcBorders>
          </w:tcPr>
          <w:p w:rsidR="00D83635" w:rsidRPr="0093030C" w:rsidRDefault="00D83635" w:rsidP="00F948D3">
            <w:pPr>
              <w:ind w:hanging="81"/>
              <w:jc w:val="center"/>
              <w:rPr>
                <w:b/>
                <w:sz w:val="24"/>
              </w:rPr>
            </w:pPr>
            <w:r w:rsidRPr="0093030C">
              <w:rPr>
                <w:b/>
                <w:sz w:val="24"/>
              </w:rPr>
              <w:t>Часовой,</w:t>
            </w:r>
          </w:p>
          <w:p w:rsidR="00D83635" w:rsidRPr="0093030C" w:rsidRDefault="00D83635" w:rsidP="00F948D3">
            <w:pPr>
              <w:ind w:hanging="81"/>
              <w:jc w:val="center"/>
              <w:rPr>
                <w:b/>
                <w:sz w:val="24"/>
              </w:rPr>
            </w:pPr>
            <w:r w:rsidRPr="0093030C">
              <w:rPr>
                <w:b/>
                <w:sz w:val="24"/>
              </w:rPr>
              <w:t>м3</w:t>
            </w:r>
          </w:p>
        </w:tc>
      </w:tr>
      <w:tr w:rsidR="00D83635"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left="34" w:firstLine="33"/>
              <w:rPr>
                <w:b/>
                <w:sz w:val="24"/>
                <w:szCs w:val="24"/>
              </w:rPr>
            </w:pPr>
            <w:r w:rsidRPr="00022488">
              <w:rPr>
                <w:b/>
                <w:sz w:val="24"/>
                <w:szCs w:val="24"/>
              </w:rPr>
              <w:t>1.Жилые дома</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50</w:t>
            </w: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r>
      <w:tr w:rsidR="00D83635"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34" w:firstLine="169"/>
              <w:rPr>
                <w:sz w:val="24"/>
              </w:rPr>
            </w:pPr>
            <w:r w:rsidRPr="00022488">
              <w:rPr>
                <w:sz w:val="24"/>
              </w:rPr>
              <w:t>а) на приготовление пищи и горя чей воды для хозяйственных и санитарно- гигиенических нужд (при наличии газовой плиты и централизованного горячего водоснабжения)</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r>
      <w:tr w:rsidR="00D83635"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firstLine="169"/>
              <w:rPr>
                <w:sz w:val="24"/>
              </w:rPr>
            </w:pPr>
            <w:r w:rsidRPr="00022488">
              <w:rPr>
                <w:sz w:val="24"/>
              </w:rPr>
              <w:t xml:space="preserve">б) на приготовление пищи при наличии газовой плиты и газового водонагревателя (отсутствие центр. гор. водоснабжения) </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15</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8</w:t>
            </w:r>
          </w:p>
        </w:tc>
      </w:tr>
      <w:tr w:rsidR="00D83635"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firstLine="169"/>
              <w:rPr>
                <w:sz w:val="24"/>
              </w:rPr>
            </w:pPr>
            <w:r w:rsidRPr="00022488">
              <w:rPr>
                <w:sz w:val="24"/>
              </w:rPr>
              <w:t>в) при наличии газовой плиты и отсутствия газового водонагревателя</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r>
      <w:tr w:rsidR="00D83635"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firstLine="2754"/>
              <w:rPr>
                <w:sz w:val="24"/>
              </w:rPr>
            </w:pPr>
            <w:r w:rsidRPr="00022488">
              <w:rPr>
                <w:sz w:val="24"/>
              </w:rPr>
              <w:t>ИТОГО по п.1</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15</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8</w:t>
            </w:r>
          </w:p>
        </w:tc>
      </w:tr>
      <w:tr w:rsidR="00D83635" w:rsidTr="00F948D3">
        <w:trPr>
          <w:trHeight w:val="938"/>
        </w:trPr>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345" w:hanging="176"/>
              <w:rPr>
                <w:b/>
                <w:sz w:val="24"/>
              </w:rPr>
            </w:pPr>
            <w:r w:rsidRPr="00022488">
              <w:rPr>
                <w:b/>
                <w:sz w:val="24"/>
              </w:rPr>
              <w:t>2. Предприятия торговли, бытового обслуживания населения (непроизводственного характера)</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1</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0</w:t>
            </w:r>
          </w:p>
        </w:tc>
      </w:tr>
      <w:tr w:rsidR="00D83635"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left="345" w:firstLine="2268"/>
              <w:rPr>
                <w:sz w:val="24"/>
              </w:rPr>
            </w:pPr>
            <w:r w:rsidRPr="00022488">
              <w:rPr>
                <w:sz w:val="24"/>
              </w:rPr>
              <w:t>ИТОГО по п.1-2</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16</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9</w:t>
            </w:r>
          </w:p>
        </w:tc>
      </w:tr>
      <w:tr w:rsidR="00D83635"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345" w:hanging="176"/>
              <w:rPr>
                <w:b/>
                <w:sz w:val="24"/>
              </w:rPr>
            </w:pP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r>
      <w:tr w:rsidR="00D83635" w:rsidTr="00F948D3">
        <w:trPr>
          <w:trHeight w:val="302"/>
        </w:trPr>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rPr>
                <w:b/>
                <w:sz w:val="24"/>
              </w:rPr>
            </w:pPr>
            <w:r w:rsidRPr="00022488">
              <w:rPr>
                <w:b/>
                <w:sz w:val="24"/>
              </w:rPr>
              <w:t>3. Отопление жилых домов</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r>
      <w:tr w:rsidR="00D83635"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486" w:hanging="141"/>
              <w:rPr>
                <w:sz w:val="24"/>
              </w:rPr>
            </w:pPr>
            <w:r w:rsidRPr="00022488">
              <w:rPr>
                <w:sz w:val="24"/>
              </w:rPr>
              <w:t>-от индивидуальных отопительных приборов</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b/>
                <w:bCs/>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54</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30</w:t>
            </w:r>
          </w:p>
        </w:tc>
      </w:tr>
      <w:tr w:rsidR="00D83635"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firstLine="169"/>
              <w:rPr>
                <w:b/>
                <w:sz w:val="24"/>
              </w:rPr>
            </w:pPr>
            <w:r w:rsidRPr="00022488">
              <w:rPr>
                <w:b/>
                <w:sz w:val="24"/>
              </w:rPr>
              <w:t>Всего по п.1-3</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rFonts w:ascii="Arial CYR" w:hAnsi="Arial CYR" w:cs="Arial CY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70</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39</w:t>
            </w:r>
          </w:p>
        </w:tc>
      </w:tr>
    </w:tbl>
    <w:p w:rsidR="00D83635" w:rsidRPr="00327BF2" w:rsidRDefault="00D83635" w:rsidP="00D83635">
      <w:pPr>
        <w:jc w:val="center"/>
        <w:rPr>
          <w:bCs/>
          <w:i/>
          <w:sz w:val="28"/>
          <w:szCs w:val="28"/>
        </w:rPr>
      </w:pPr>
      <w:r w:rsidRPr="00327BF2">
        <w:rPr>
          <w:i/>
          <w:sz w:val="28"/>
          <w:szCs w:val="28"/>
        </w:rPr>
        <w:t xml:space="preserve">Расчетные годовой и часовой расходы газа по категориям потребителей на перспективу развития </w:t>
      </w:r>
      <w:r w:rsidRPr="00327BF2">
        <w:rPr>
          <w:bCs/>
          <w:i/>
          <w:sz w:val="28"/>
          <w:szCs w:val="28"/>
        </w:rPr>
        <w:t>хутор</w:t>
      </w:r>
      <w:r>
        <w:rPr>
          <w:bCs/>
          <w:i/>
          <w:sz w:val="28"/>
          <w:szCs w:val="28"/>
        </w:rPr>
        <w:t>а</w:t>
      </w:r>
      <w:r w:rsidRPr="00327BF2">
        <w:rPr>
          <w:bCs/>
          <w:i/>
          <w:sz w:val="28"/>
          <w:szCs w:val="28"/>
        </w:rPr>
        <w:t xml:space="preserve"> Бончковский </w:t>
      </w:r>
    </w:p>
    <w:tbl>
      <w:tblPr>
        <w:tblW w:w="8907" w:type="dxa"/>
        <w:tblInd w:w="6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05"/>
        <w:gridCol w:w="1593"/>
        <w:gridCol w:w="1100"/>
        <w:gridCol w:w="1509"/>
      </w:tblGrid>
      <w:tr w:rsidR="00D83635" w:rsidRPr="00022488" w:rsidTr="00F948D3">
        <w:trPr>
          <w:trHeight w:val="340"/>
        </w:trPr>
        <w:tc>
          <w:tcPr>
            <w:tcW w:w="4705" w:type="dxa"/>
            <w:vMerge w:val="restart"/>
            <w:tcBorders>
              <w:top w:val="single" w:sz="6" w:space="0" w:color="auto"/>
              <w:left w:val="single" w:sz="6" w:space="0" w:color="auto"/>
              <w:right w:val="single" w:sz="6" w:space="0" w:color="auto"/>
            </w:tcBorders>
          </w:tcPr>
          <w:p w:rsidR="00D83635" w:rsidRPr="0093030C" w:rsidRDefault="00D83635" w:rsidP="00F948D3">
            <w:pPr>
              <w:ind w:firstLine="61"/>
              <w:rPr>
                <w:b/>
                <w:sz w:val="24"/>
              </w:rPr>
            </w:pPr>
          </w:p>
          <w:p w:rsidR="00D83635" w:rsidRPr="0093030C" w:rsidRDefault="00D83635" w:rsidP="00F948D3">
            <w:pPr>
              <w:spacing w:line="360" w:lineRule="auto"/>
              <w:ind w:firstLine="61"/>
              <w:jc w:val="center"/>
              <w:rPr>
                <w:b/>
                <w:sz w:val="24"/>
              </w:rPr>
            </w:pPr>
            <w:r w:rsidRPr="0093030C">
              <w:rPr>
                <w:b/>
                <w:sz w:val="24"/>
              </w:rPr>
              <w:t>Наименование потребителей</w:t>
            </w:r>
          </w:p>
        </w:tc>
        <w:tc>
          <w:tcPr>
            <w:tcW w:w="4202" w:type="dxa"/>
            <w:gridSpan w:val="3"/>
            <w:tcBorders>
              <w:top w:val="single" w:sz="6" w:space="0" w:color="auto"/>
              <w:left w:val="single" w:sz="6" w:space="0" w:color="auto"/>
              <w:right w:val="single" w:sz="6" w:space="0" w:color="auto"/>
            </w:tcBorders>
          </w:tcPr>
          <w:p w:rsidR="00D83635" w:rsidRPr="0093030C" w:rsidRDefault="00D83635" w:rsidP="00F948D3">
            <w:pPr>
              <w:ind w:hanging="108"/>
              <w:rPr>
                <w:b/>
                <w:sz w:val="24"/>
              </w:rPr>
            </w:pPr>
          </w:p>
          <w:p w:rsidR="00D83635" w:rsidRPr="0093030C" w:rsidRDefault="00D83635" w:rsidP="00F948D3">
            <w:pPr>
              <w:spacing w:line="360" w:lineRule="auto"/>
              <w:ind w:hanging="108"/>
              <w:jc w:val="center"/>
              <w:rPr>
                <w:b/>
                <w:sz w:val="24"/>
              </w:rPr>
            </w:pPr>
            <w:r w:rsidRPr="0093030C">
              <w:rPr>
                <w:b/>
                <w:sz w:val="24"/>
              </w:rPr>
              <w:t>Расход газа</w:t>
            </w:r>
          </w:p>
        </w:tc>
      </w:tr>
      <w:tr w:rsidR="00D83635" w:rsidRPr="00022488" w:rsidTr="00F948D3">
        <w:tc>
          <w:tcPr>
            <w:tcW w:w="4705" w:type="dxa"/>
            <w:vMerge/>
            <w:tcBorders>
              <w:left w:val="single" w:sz="6" w:space="0" w:color="auto"/>
              <w:bottom w:val="single" w:sz="6" w:space="0" w:color="auto"/>
              <w:right w:val="single" w:sz="6" w:space="0" w:color="auto"/>
            </w:tcBorders>
          </w:tcPr>
          <w:p w:rsidR="00D83635" w:rsidRPr="0093030C" w:rsidRDefault="00D83635" w:rsidP="00F948D3">
            <w:pPr>
              <w:spacing w:line="360" w:lineRule="auto"/>
              <w:ind w:firstLine="33"/>
              <w:rPr>
                <w:b/>
                <w:sz w:val="24"/>
              </w:rPr>
            </w:pPr>
          </w:p>
        </w:tc>
        <w:tc>
          <w:tcPr>
            <w:tcW w:w="1593" w:type="dxa"/>
            <w:tcBorders>
              <w:top w:val="single" w:sz="6" w:space="0" w:color="auto"/>
              <w:left w:val="single" w:sz="6" w:space="0" w:color="auto"/>
              <w:bottom w:val="single" w:sz="6" w:space="0" w:color="auto"/>
              <w:right w:val="single" w:sz="6" w:space="0" w:color="auto"/>
            </w:tcBorders>
          </w:tcPr>
          <w:p w:rsidR="00D83635" w:rsidRPr="0093030C" w:rsidRDefault="00D83635" w:rsidP="00F948D3">
            <w:pPr>
              <w:ind w:hanging="81"/>
              <w:jc w:val="center"/>
              <w:rPr>
                <w:b/>
                <w:sz w:val="22"/>
                <w:szCs w:val="22"/>
              </w:rPr>
            </w:pPr>
            <w:r w:rsidRPr="0093030C">
              <w:rPr>
                <w:b/>
                <w:sz w:val="22"/>
                <w:szCs w:val="22"/>
              </w:rPr>
              <w:t>Численность населения с проектируе</w:t>
            </w:r>
            <w:r>
              <w:rPr>
                <w:b/>
                <w:sz w:val="22"/>
                <w:szCs w:val="22"/>
              </w:rPr>
              <w:t>-</w:t>
            </w:r>
            <w:r w:rsidRPr="0093030C">
              <w:rPr>
                <w:b/>
                <w:sz w:val="22"/>
                <w:szCs w:val="22"/>
              </w:rPr>
              <w:t>мым приростом населения</w:t>
            </w:r>
          </w:p>
        </w:tc>
        <w:tc>
          <w:tcPr>
            <w:tcW w:w="1100" w:type="dxa"/>
            <w:tcBorders>
              <w:top w:val="single" w:sz="6" w:space="0" w:color="auto"/>
              <w:left w:val="single" w:sz="6" w:space="0" w:color="auto"/>
              <w:bottom w:val="single" w:sz="6" w:space="0" w:color="auto"/>
              <w:right w:val="single" w:sz="6" w:space="0" w:color="auto"/>
            </w:tcBorders>
          </w:tcPr>
          <w:p w:rsidR="00D83635" w:rsidRPr="0093030C" w:rsidRDefault="00D83635" w:rsidP="00F948D3">
            <w:pPr>
              <w:ind w:hanging="81"/>
              <w:jc w:val="center"/>
              <w:rPr>
                <w:b/>
                <w:sz w:val="24"/>
              </w:rPr>
            </w:pPr>
            <w:r w:rsidRPr="0093030C">
              <w:rPr>
                <w:b/>
                <w:sz w:val="24"/>
              </w:rPr>
              <w:t>Годовой, тыс.м3</w:t>
            </w:r>
          </w:p>
        </w:tc>
        <w:tc>
          <w:tcPr>
            <w:tcW w:w="1509" w:type="dxa"/>
            <w:tcBorders>
              <w:left w:val="single" w:sz="6" w:space="0" w:color="auto"/>
              <w:bottom w:val="single" w:sz="6" w:space="0" w:color="auto"/>
              <w:right w:val="single" w:sz="6" w:space="0" w:color="auto"/>
            </w:tcBorders>
          </w:tcPr>
          <w:p w:rsidR="00D83635" w:rsidRPr="0093030C" w:rsidRDefault="00D83635" w:rsidP="00F948D3">
            <w:pPr>
              <w:ind w:hanging="81"/>
              <w:jc w:val="center"/>
              <w:rPr>
                <w:b/>
                <w:sz w:val="24"/>
              </w:rPr>
            </w:pPr>
            <w:r w:rsidRPr="0093030C">
              <w:rPr>
                <w:b/>
                <w:sz w:val="24"/>
              </w:rPr>
              <w:t>Часовой,</w:t>
            </w:r>
          </w:p>
          <w:p w:rsidR="00D83635" w:rsidRPr="0093030C" w:rsidRDefault="00D83635" w:rsidP="00F948D3">
            <w:pPr>
              <w:ind w:hanging="81"/>
              <w:jc w:val="center"/>
              <w:rPr>
                <w:b/>
                <w:sz w:val="24"/>
              </w:rPr>
            </w:pPr>
            <w:r w:rsidRPr="0093030C">
              <w:rPr>
                <w:b/>
                <w:sz w:val="24"/>
              </w:rPr>
              <w:t>м3</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left="34" w:firstLine="33"/>
              <w:rPr>
                <w:b/>
                <w:sz w:val="24"/>
                <w:szCs w:val="24"/>
              </w:rPr>
            </w:pPr>
            <w:r w:rsidRPr="00022488">
              <w:rPr>
                <w:b/>
                <w:sz w:val="24"/>
                <w:szCs w:val="24"/>
              </w:rPr>
              <w:t>1.Жилые дома</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100</w:t>
            </w: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34" w:firstLine="169"/>
              <w:rPr>
                <w:sz w:val="24"/>
              </w:rPr>
            </w:pPr>
            <w:r w:rsidRPr="00022488">
              <w:rPr>
                <w:sz w:val="24"/>
              </w:rPr>
              <w:t>а) на приготовление пищи и горя чей воды для хозяйственных и санитарно- гигиенических нужд (при наличии газовой плиты и централизованного горячего водоснабжения)</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firstLine="169"/>
              <w:rPr>
                <w:sz w:val="24"/>
              </w:rPr>
            </w:pPr>
            <w:r w:rsidRPr="00022488">
              <w:rPr>
                <w:sz w:val="24"/>
              </w:rPr>
              <w:t xml:space="preserve">б) на приготовление пищи при наличии газовой плиты и газового водонагревателя (отсутствие центр. гор. водоснабжения) </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30</w:t>
            </w:r>
          </w:p>
        </w:tc>
        <w:tc>
          <w:tcPr>
            <w:tcW w:w="1509"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17</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firstLine="169"/>
              <w:rPr>
                <w:sz w:val="24"/>
              </w:rPr>
            </w:pPr>
            <w:r w:rsidRPr="00022488">
              <w:rPr>
                <w:sz w:val="24"/>
              </w:rPr>
              <w:t>в) при наличии газовой плиты и отсутствия газового водонагревателя</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firstLine="2754"/>
              <w:rPr>
                <w:sz w:val="24"/>
              </w:rPr>
            </w:pPr>
            <w:r w:rsidRPr="00022488">
              <w:rPr>
                <w:sz w:val="24"/>
              </w:rPr>
              <w:t>ИТОГО по п.1</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30</w:t>
            </w:r>
          </w:p>
        </w:tc>
        <w:tc>
          <w:tcPr>
            <w:tcW w:w="1509"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17</w:t>
            </w:r>
          </w:p>
        </w:tc>
      </w:tr>
      <w:tr w:rsidR="00D83635" w:rsidRPr="00022488" w:rsidTr="00F948D3">
        <w:trPr>
          <w:trHeight w:val="938"/>
        </w:trPr>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345" w:hanging="176"/>
              <w:rPr>
                <w:b/>
                <w:sz w:val="24"/>
              </w:rPr>
            </w:pPr>
            <w:r w:rsidRPr="00022488">
              <w:rPr>
                <w:b/>
                <w:sz w:val="24"/>
              </w:rPr>
              <w:t>2. Предприятия торговли, бытового обслуживания населения (непроизводственного характера)</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2</w:t>
            </w:r>
          </w:p>
        </w:tc>
        <w:tc>
          <w:tcPr>
            <w:tcW w:w="1509"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1</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left="345" w:firstLine="2268"/>
              <w:rPr>
                <w:sz w:val="24"/>
              </w:rPr>
            </w:pPr>
            <w:r w:rsidRPr="00022488">
              <w:rPr>
                <w:sz w:val="24"/>
              </w:rPr>
              <w:t>ИТОГО по п.1-2</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32</w:t>
            </w:r>
          </w:p>
        </w:tc>
        <w:tc>
          <w:tcPr>
            <w:tcW w:w="1509"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18</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345" w:hanging="176"/>
              <w:rPr>
                <w:b/>
                <w:sz w:val="24"/>
              </w:rPr>
            </w:pP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r>
      <w:tr w:rsidR="00D83635" w:rsidRPr="00022488" w:rsidTr="00F948D3">
        <w:trPr>
          <w:trHeight w:val="302"/>
        </w:trPr>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rPr>
                <w:b/>
                <w:sz w:val="24"/>
              </w:rPr>
            </w:pPr>
            <w:r w:rsidRPr="00022488">
              <w:rPr>
                <w:b/>
                <w:sz w:val="24"/>
              </w:rPr>
              <w:t>3. Отопление жилых домов</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486" w:hanging="141"/>
              <w:rPr>
                <w:sz w:val="24"/>
              </w:rPr>
            </w:pPr>
            <w:r w:rsidRPr="00022488">
              <w:rPr>
                <w:sz w:val="24"/>
              </w:rPr>
              <w:t>-от индивидуальных отопительных приборов</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b/>
                <w:bCs/>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108</w:t>
            </w:r>
          </w:p>
        </w:tc>
        <w:tc>
          <w:tcPr>
            <w:tcW w:w="1509" w:type="dxa"/>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61</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firstLine="169"/>
              <w:rPr>
                <w:b/>
                <w:sz w:val="24"/>
              </w:rPr>
            </w:pPr>
            <w:r w:rsidRPr="00022488">
              <w:rPr>
                <w:b/>
                <w:sz w:val="24"/>
              </w:rPr>
              <w:t>Всего по п.1-3</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rFonts w:ascii="Arial CYR" w:hAnsi="Arial CYR" w:cs="Arial CY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140</w:t>
            </w:r>
          </w:p>
        </w:tc>
        <w:tc>
          <w:tcPr>
            <w:tcW w:w="1509" w:type="dxa"/>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79</w:t>
            </w:r>
          </w:p>
        </w:tc>
      </w:tr>
    </w:tbl>
    <w:p w:rsidR="00D83635" w:rsidRDefault="00D83635" w:rsidP="00D83635"/>
    <w:p w:rsidR="00D83635" w:rsidRPr="00327BF2" w:rsidRDefault="00D83635" w:rsidP="00D83635">
      <w:pPr>
        <w:jc w:val="center"/>
        <w:rPr>
          <w:bCs/>
          <w:i/>
          <w:sz w:val="28"/>
          <w:szCs w:val="28"/>
        </w:rPr>
      </w:pPr>
      <w:r w:rsidRPr="00327BF2">
        <w:rPr>
          <w:i/>
          <w:sz w:val="28"/>
          <w:szCs w:val="28"/>
        </w:rPr>
        <w:t xml:space="preserve">Расчетные годовой и часовой расходы газа по категориям потребителей на перспективу развития </w:t>
      </w:r>
      <w:r w:rsidRPr="00327BF2">
        <w:rPr>
          <w:bCs/>
          <w:i/>
          <w:sz w:val="28"/>
          <w:szCs w:val="28"/>
        </w:rPr>
        <w:t>хутор</w:t>
      </w:r>
      <w:r>
        <w:rPr>
          <w:bCs/>
          <w:i/>
          <w:sz w:val="28"/>
          <w:szCs w:val="28"/>
        </w:rPr>
        <w:t>а</w:t>
      </w:r>
      <w:r w:rsidRPr="00327BF2">
        <w:rPr>
          <w:bCs/>
          <w:i/>
          <w:sz w:val="28"/>
          <w:szCs w:val="28"/>
        </w:rPr>
        <w:t xml:space="preserve"> Воликов</w:t>
      </w:r>
    </w:p>
    <w:tbl>
      <w:tblPr>
        <w:tblW w:w="8913" w:type="dxa"/>
        <w:tblInd w:w="6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05"/>
        <w:gridCol w:w="1593"/>
        <w:gridCol w:w="1100"/>
        <w:gridCol w:w="1509"/>
        <w:gridCol w:w="6"/>
      </w:tblGrid>
      <w:tr w:rsidR="00D83635" w:rsidRPr="00022488" w:rsidTr="00F948D3">
        <w:trPr>
          <w:gridAfter w:val="1"/>
          <w:wAfter w:w="6" w:type="dxa"/>
          <w:trHeight w:val="340"/>
        </w:trPr>
        <w:tc>
          <w:tcPr>
            <w:tcW w:w="4705" w:type="dxa"/>
            <w:vMerge w:val="restart"/>
            <w:tcBorders>
              <w:top w:val="single" w:sz="6" w:space="0" w:color="auto"/>
              <w:left w:val="single" w:sz="6" w:space="0" w:color="auto"/>
              <w:right w:val="single" w:sz="6" w:space="0" w:color="auto"/>
            </w:tcBorders>
          </w:tcPr>
          <w:p w:rsidR="00D83635" w:rsidRPr="0093030C" w:rsidRDefault="00D83635" w:rsidP="00F948D3">
            <w:pPr>
              <w:ind w:firstLine="61"/>
              <w:rPr>
                <w:b/>
                <w:sz w:val="24"/>
              </w:rPr>
            </w:pPr>
          </w:p>
          <w:p w:rsidR="00D83635" w:rsidRPr="0093030C" w:rsidRDefault="00D83635" w:rsidP="00F948D3">
            <w:pPr>
              <w:spacing w:line="360" w:lineRule="auto"/>
              <w:ind w:firstLine="61"/>
              <w:jc w:val="center"/>
              <w:rPr>
                <w:b/>
                <w:sz w:val="24"/>
              </w:rPr>
            </w:pPr>
            <w:r w:rsidRPr="0093030C">
              <w:rPr>
                <w:b/>
                <w:sz w:val="24"/>
              </w:rPr>
              <w:t>Наименование потребителей</w:t>
            </w:r>
          </w:p>
        </w:tc>
        <w:tc>
          <w:tcPr>
            <w:tcW w:w="4202" w:type="dxa"/>
            <w:gridSpan w:val="3"/>
            <w:tcBorders>
              <w:top w:val="single" w:sz="6" w:space="0" w:color="auto"/>
              <w:left w:val="single" w:sz="6" w:space="0" w:color="auto"/>
              <w:right w:val="single" w:sz="6" w:space="0" w:color="auto"/>
            </w:tcBorders>
          </w:tcPr>
          <w:p w:rsidR="00D83635" w:rsidRPr="0093030C" w:rsidRDefault="00D83635" w:rsidP="00F948D3">
            <w:pPr>
              <w:ind w:hanging="108"/>
              <w:rPr>
                <w:b/>
                <w:sz w:val="24"/>
              </w:rPr>
            </w:pPr>
          </w:p>
          <w:p w:rsidR="00D83635" w:rsidRPr="0093030C" w:rsidRDefault="00D83635" w:rsidP="00F948D3">
            <w:pPr>
              <w:spacing w:line="360" w:lineRule="auto"/>
              <w:ind w:hanging="108"/>
              <w:jc w:val="center"/>
              <w:rPr>
                <w:b/>
                <w:sz w:val="24"/>
              </w:rPr>
            </w:pPr>
            <w:r w:rsidRPr="0093030C">
              <w:rPr>
                <w:b/>
                <w:sz w:val="24"/>
              </w:rPr>
              <w:t>Расход газа</w:t>
            </w:r>
          </w:p>
        </w:tc>
      </w:tr>
      <w:tr w:rsidR="00D83635" w:rsidRPr="00022488" w:rsidTr="00F948D3">
        <w:tc>
          <w:tcPr>
            <w:tcW w:w="4705" w:type="dxa"/>
            <w:vMerge/>
            <w:tcBorders>
              <w:left w:val="single" w:sz="6" w:space="0" w:color="auto"/>
              <w:bottom w:val="single" w:sz="6" w:space="0" w:color="auto"/>
              <w:right w:val="single" w:sz="6" w:space="0" w:color="auto"/>
            </w:tcBorders>
          </w:tcPr>
          <w:p w:rsidR="00D83635" w:rsidRPr="0093030C" w:rsidRDefault="00D83635" w:rsidP="00F948D3">
            <w:pPr>
              <w:spacing w:line="360" w:lineRule="auto"/>
              <w:ind w:firstLine="33"/>
              <w:rPr>
                <w:b/>
                <w:sz w:val="24"/>
              </w:rPr>
            </w:pPr>
          </w:p>
        </w:tc>
        <w:tc>
          <w:tcPr>
            <w:tcW w:w="1593" w:type="dxa"/>
            <w:tcBorders>
              <w:top w:val="single" w:sz="6" w:space="0" w:color="auto"/>
              <w:left w:val="single" w:sz="6" w:space="0" w:color="auto"/>
              <w:bottom w:val="single" w:sz="6" w:space="0" w:color="auto"/>
              <w:right w:val="single" w:sz="6" w:space="0" w:color="auto"/>
            </w:tcBorders>
          </w:tcPr>
          <w:p w:rsidR="00D83635" w:rsidRPr="0093030C" w:rsidRDefault="00D83635" w:rsidP="00F948D3">
            <w:pPr>
              <w:ind w:hanging="81"/>
              <w:jc w:val="center"/>
              <w:rPr>
                <w:b/>
                <w:sz w:val="22"/>
                <w:szCs w:val="22"/>
              </w:rPr>
            </w:pPr>
            <w:r w:rsidRPr="0093030C">
              <w:rPr>
                <w:b/>
                <w:sz w:val="22"/>
                <w:szCs w:val="22"/>
              </w:rPr>
              <w:t>Численность населения с проектируе</w:t>
            </w:r>
            <w:r>
              <w:rPr>
                <w:b/>
                <w:sz w:val="22"/>
                <w:szCs w:val="22"/>
              </w:rPr>
              <w:t>-</w:t>
            </w:r>
            <w:r w:rsidRPr="0093030C">
              <w:rPr>
                <w:b/>
                <w:sz w:val="22"/>
                <w:szCs w:val="22"/>
              </w:rPr>
              <w:t>мым приростом населения</w:t>
            </w:r>
          </w:p>
        </w:tc>
        <w:tc>
          <w:tcPr>
            <w:tcW w:w="1100" w:type="dxa"/>
            <w:tcBorders>
              <w:top w:val="single" w:sz="6" w:space="0" w:color="auto"/>
              <w:left w:val="single" w:sz="6" w:space="0" w:color="auto"/>
              <w:bottom w:val="single" w:sz="6" w:space="0" w:color="auto"/>
              <w:right w:val="single" w:sz="6" w:space="0" w:color="auto"/>
            </w:tcBorders>
          </w:tcPr>
          <w:p w:rsidR="00D83635" w:rsidRPr="0093030C" w:rsidRDefault="00D83635" w:rsidP="00F948D3">
            <w:pPr>
              <w:ind w:hanging="81"/>
              <w:jc w:val="center"/>
              <w:rPr>
                <w:b/>
                <w:sz w:val="24"/>
              </w:rPr>
            </w:pPr>
            <w:r w:rsidRPr="0093030C">
              <w:rPr>
                <w:b/>
                <w:sz w:val="24"/>
              </w:rPr>
              <w:t>Годовой, тыс.м3</w:t>
            </w:r>
          </w:p>
        </w:tc>
        <w:tc>
          <w:tcPr>
            <w:tcW w:w="1515" w:type="dxa"/>
            <w:gridSpan w:val="2"/>
            <w:tcBorders>
              <w:left w:val="single" w:sz="6" w:space="0" w:color="auto"/>
              <w:bottom w:val="single" w:sz="6" w:space="0" w:color="auto"/>
              <w:right w:val="single" w:sz="6" w:space="0" w:color="auto"/>
            </w:tcBorders>
          </w:tcPr>
          <w:p w:rsidR="00D83635" w:rsidRPr="0093030C" w:rsidRDefault="00D83635" w:rsidP="00F948D3">
            <w:pPr>
              <w:ind w:hanging="81"/>
              <w:jc w:val="center"/>
              <w:rPr>
                <w:b/>
                <w:sz w:val="24"/>
              </w:rPr>
            </w:pPr>
            <w:r w:rsidRPr="0093030C">
              <w:rPr>
                <w:b/>
                <w:sz w:val="24"/>
              </w:rPr>
              <w:t>Часовой,</w:t>
            </w:r>
          </w:p>
          <w:p w:rsidR="00D83635" w:rsidRPr="0093030C" w:rsidRDefault="00D83635" w:rsidP="00F948D3">
            <w:pPr>
              <w:ind w:hanging="81"/>
              <w:jc w:val="center"/>
              <w:rPr>
                <w:b/>
                <w:sz w:val="24"/>
              </w:rPr>
            </w:pPr>
            <w:r w:rsidRPr="0093030C">
              <w:rPr>
                <w:b/>
                <w:sz w:val="24"/>
              </w:rPr>
              <w:t>м3</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left="34" w:firstLine="33"/>
              <w:rPr>
                <w:b/>
                <w:sz w:val="24"/>
                <w:szCs w:val="24"/>
              </w:rPr>
            </w:pPr>
            <w:r w:rsidRPr="00022488">
              <w:rPr>
                <w:b/>
                <w:sz w:val="24"/>
                <w:szCs w:val="24"/>
              </w:rPr>
              <w:t>1.Жилые дома</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150</w:t>
            </w: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34" w:firstLine="169"/>
              <w:rPr>
                <w:sz w:val="24"/>
              </w:rPr>
            </w:pPr>
            <w:r w:rsidRPr="00022488">
              <w:rPr>
                <w:sz w:val="24"/>
              </w:rPr>
              <w:t>а) на приготовление пищи и горя чей воды для хозяйственных и санитарно- гигиенических нужд (при наличии газовой плиты и централизованного горячего водоснабжения)</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firstLine="169"/>
              <w:rPr>
                <w:sz w:val="24"/>
              </w:rPr>
            </w:pPr>
            <w:r w:rsidRPr="00022488">
              <w:rPr>
                <w:sz w:val="24"/>
              </w:rPr>
              <w:t xml:space="preserve">б) на приготовление пищи при наличии газовой плиты и газового водонагревателя (отсутствие центр. гор. водоснабжения) </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45</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25</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firstLine="169"/>
              <w:rPr>
                <w:sz w:val="24"/>
              </w:rPr>
            </w:pPr>
            <w:r w:rsidRPr="00022488">
              <w:rPr>
                <w:sz w:val="24"/>
              </w:rPr>
              <w:t>в) при наличии газовой плиты и отсутствия газового водонагревателя</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firstLine="2754"/>
              <w:rPr>
                <w:sz w:val="24"/>
              </w:rPr>
            </w:pPr>
            <w:r w:rsidRPr="00022488">
              <w:rPr>
                <w:sz w:val="24"/>
              </w:rPr>
              <w:t>ИТОГО по п.1</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45</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25</w:t>
            </w:r>
          </w:p>
        </w:tc>
      </w:tr>
      <w:tr w:rsidR="00D83635" w:rsidRPr="00022488" w:rsidTr="00F948D3">
        <w:trPr>
          <w:trHeight w:val="938"/>
        </w:trPr>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345" w:hanging="176"/>
              <w:rPr>
                <w:b/>
                <w:sz w:val="24"/>
              </w:rPr>
            </w:pPr>
            <w:r w:rsidRPr="00022488">
              <w:rPr>
                <w:b/>
                <w:sz w:val="24"/>
              </w:rPr>
              <w:t>2. Предприятия торговли, бытового обслуживания населения (непроизводственного характера)</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2</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1</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left="345" w:firstLine="2268"/>
              <w:rPr>
                <w:sz w:val="24"/>
              </w:rPr>
            </w:pPr>
            <w:r w:rsidRPr="00022488">
              <w:rPr>
                <w:sz w:val="24"/>
              </w:rPr>
              <w:t>ИТОГО по п.1-2</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47</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26</w:t>
            </w:r>
          </w:p>
        </w:tc>
      </w:tr>
      <w:tr w:rsidR="00D83635" w:rsidRPr="00022488" w:rsidTr="00F948D3">
        <w:trPr>
          <w:trHeight w:val="302"/>
        </w:trPr>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rPr>
                <w:b/>
                <w:sz w:val="24"/>
              </w:rPr>
            </w:pPr>
            <w:r w:rsidRPr="00022488">
              <w:rPr>
                <w:b/>
                <w:sz w:val="24"/>
              </w:rPr>
              <w:t>3. Отопление жилых домов</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486" w:hanging="141"/>
              <w:rPr>
                <w:sz w:val="24"/>
              </w:rPr>
            </w:pPr>
            <w:r w:rsidRPr="00022488">
              <w:rPr>
                <w:sz w:val="24"/>
              </w:rPr>
              <w:t>-от индивидуальных отопительных приборов</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b/>
                <w:bCs/>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159</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88</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firstLine="169"/>
              <w:rPr>
                <w:b/>
                <w:sz w:val="24"/>
              </w:rPr>
            </w:pPr>
            <w:r w:rsidRPr="00022488">
              <w:rPr>
                <w:b/>
                <w:sz w:val="24"/>
              </w:rPr>
              <w:t>Всего по п.1-3</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rFonts w:ascii="Arial CYR" w:hAnsi="Arial CYR" w:cs="Arial CY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206</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114</w:t>
            </w:r>
          </w:p>
        </w:tc>
      </w:tr>
    </w:tbl>
    <w:p w:rsidR="00D83635" w:rsidRPr="00327BF2" w:rsidRDefault="00D83635" w:rsidP="00D83635">
      <w:pPr>
        <w:jc w:val="center"/>
        <w:rPr>
          <w:bCs/>
          <w:i/>
          <w:sz w:val="28"/>
          <w:szCs w:val="28"/>
        </w:rPr>
      </w:pPr>
      <w:r w:rsidRPr="00327BF2">
        <w:rPr>
          <w:i/>
          <w:sz w:val="28"/>
          <w:szCs w:val="28"/>
        </w:rPr>
        <w:t>Расчетные годовой и часовой расходы газа по категориям потребителей на перспективу развития</w:t>
      </w:r>
      <w:r w:rsidRPr="00327BF2">
        <w:rPr>
          <w:bCs/>
          <w:i/>
          <w:color w:val="FF0000"/>
          <w:sz w:val="28"/>
          <w:szCs w:val="28"/>
        </w:rPr>
        <w:t xml:space="preserve">  </w:t>
      </w:r>
      <w:r>
        <w:rPr>
          <w:bCs/>
          <w:i/>
          <w:sz w:val="28"/>
          <w:szCs w:val="28"/>
        </w:rPr>
        <w:t>поселка</w:t>
      </w:r>
      <w:r w:rsidRPr="00327BF2">
        <w:rPr>
          <w:bCs/>
          <w:i/>
          <w:sz w:val="28"/>
          <w:szCs w:val="28"/>
        </w:rPr>
        <w:t xml:space="preserve">  8 Марта</w:t>
      </w:r>
    </w:p>
    <w:tbl>
      <w:tblPr>
        <w:tblW w:w="8913" w:type="dxa"/>
        <w:tblInd w:w="6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05"/>
        <w:gridCol w:w="1593"/>
        <w:gridCol w:w="1100"/>
        <w:gridCol w:w="1509"/>
        <w:gridCol w:w="6"/>
      </w:tblGrid>
      <w:tr w:rsidR="00D83635" w:rsidRPr="00022488" w:rsidTr="00F948D3">
        <w:trPr>
          <w:gridAfter w:val="1"/>
          <w:wAfter w:w="6" w:type="dxa"/>
          <w:trHeight w:val="340"/>
        </w:trPr>
        <w:tc>
          <w:tcPr>
            <w:tcW w:w="4705" w:type="dxa"/>
            <w:vMerge w:val="restart"/>
            <w:tcBorders>
              <w:top w:val="single" w:sz="6" w:space="0" w:color="auto"/>
              <w:left w:val="single" w:sz="6" w:space="0" w:color="auto"/>
              <w:right w:val="single" w:sz="6" w:space="0" w:color="auto"/>
            </w:tcBorders>
          </w:tcPr>
          <w:p w:rsidR="00D83635" w:rsidRPr="0093030C" w:rsidRDefault="00D83635" w:rsidP="00F948D3">
            <w:pPr>
              <w:ind w:firstLine="61"/>
              <w:rPr>
                <w:b/>
                <w:sz w:val="24"/>
              </w:rPr>
            </w:pPr>
          </w:p>
          <w:p w:rsidR="00D83635" w:rsidRPr="0093030C" w:rsidRDefault="00D83635" w:rsidP="00F948D3">
            <w:pPr>
              <w:spacing w:line="360" w:lineRule="auto"/>
              <w:ind w:firstLine="61"/>
              <w:jc w:val="center"/>
              <w:rPr>
                <w:b/>
                <w:sz w:val="24"/>
              </w:rPr>
            </w:pPr>
            <w:r w:rsidRPr="0093030C">
              <w:rPr>
                <w:b/>
                <w:sz w:val="24"/>
              </w:rPr>
              <w:t>Наименование потребителей</w:t>
            </w:r>
          </w:p>
        </w:tc>
        <w:tc>
          <w:tcPr>
            <w:tcW w:w="4202" w:type="dxa"/>
            <w:gridSpan w:val="3"/>
            <w:tcBorders>
              <w:top w:val="single" w:sz="6" w:space="0" w:color="auto"/>
              <w:left w:val="single" w:sz="6" w:space="0" w:color="auto"/>
              <w:right w:val="single" w:sz="6" w:space="0" w:color="auto"/>
            </w:tcBorders>
          </w:tcPr>
          <w:p w:rsidR="00D83635" w:rsidRPr="0093030C" w:rsidRDefault="00D83635" w:rsidP="00F948D3">
            <w:pPr>
              <w:ind w:hanging="108"/>
              <w:rPr>
                <w:b/>
                <w:sz w:val="24"/>
              </w:rPr>
            </w:pPr>
          </w:p>
          <w:p w:rsidR="00D83635" w:rsidRPr="0093030C" w:rsidRDefault="00D83635" w:rsidP="00F948D3">
            <w:pPr>
              <w:spacing w:line="360" w:lineRule="auto"/>
              <w:ind w:hanging="108"/>
              <w:jc w:val="center"/>
              <w:rPr>
                <w:b/>
                <w:sz w:val="24"/>
              </w:rPr>
            </w:pPr>
            <w:r w:rsidRPr="0093030C">
              <w:rPr>
                <w:b/>
                <w:sz w:val="24"/>
              </w:rPr>
              <w:t>Расход газа</w:t>
            </w:r>
          </w:p>
        </w:tc>
      </w:tr>
      <w:tr w:rsidR="00D83635" w:rsidRPr="00022488" w:rsidTr="00F948D3">
        <w:tc>
          <w:tcPr>
            <w:tcW w:w="4705" w:type="dxa"/>
            <w:vMerge/>
            <w:tcBorders>
              <w:left w:val="single" w:sz="6" w:space="0" w:color="auto"/>
              <w:bottom w:val="single" w:sz="6" w:space="0" w:color="auto"/>
              <w:right w:val="single" w:sz="6" w:space="0" w:color="auto"/>
            </w:tcBorders>
          </w:tcPr>
          <w:p w:rsidR="00D83635" w:rsidRPr="0093030C" w:rsidRDefault="00D83635" w:rsidP="00F948D3">
            <w:pPr>
              <w:spacing w:line="360" w:lineRule="auto"/>
              <w:ind w:firstLine="33"/>
              <w:rPr>
                <w:b/>
                <w:sz w:val="24"/>
              </w:rPr>
            </w:pPr>
          </w:p>
        </w:tc>
        <w:tc>
          <w:tcPr>
            <w:tcW w:w="1593" w:type="dxa"/>
            <w:tcBorders>
              <w:top w:val="single" w:sz="6" w:space="0" w:color="auto"/>
              <w:left w:val="single" w:sz="6" w:space="0" w:color="auto"/>
              <w:bottom w:val="single" w:sz="6" w:space="0" w:color="auto"/>
              <w:right w:val="single" w:sz="6" w:space="0" w:color="auto"/>
            </w:tcBorders>
          </w:tcPr>
          <w:p w:rsidR="00D83635" w:rsidRPr="00327BF2" w:rsidRDefault="00D83635" w:rsidP="00F948D3">
            <w:pPr>
              <w:ind w:hanging="81"/>
              <w:jc w:val="center"/>
              <w:rPr>
                <w:b/>
              </w:rPr>
            </w:pPr>
            <w:r w:rsidRPr="00327BF2">
              <w:rPr>
                <w:b/>
              </w:rPr>
              <w:t>Численность населения с проектируе-мым приростом населения</w:t>
            </w:r>
          </w:p>
        </w:tc>
        <w:tc>
          <w:tcPr>
            <w:tcW w:w="1100" w:type="dxa"/>
            <w:tcBorders>
              <w:top w:val="single" w:sz="6" w:space="0" w:color="auto"/>
              <w:left w:val="single" w:sz="6" w:space="0" w:color="auto"/>
              <w:bottom w:val="single" w:sz="6" w:space="0" w:color="auto"/>
              <w:right w:val="single" w:sz="6" w:space="0" w:color="auto"/>
            </w:tcBorders>
          </w:tcPr>
          <w:p w:rsidR="00D83635" w:rsidRPr="00327BF2" w:rsidRDefault="00D83635" w:rsidP="00F948D3">
            <w:pPr>
              <w:ind w:hanging="81"/>
              <w:jc w:val="center"/>
              <w:rPr>
                <w:b/>
              </w:rPr>
            </w:pPr>
            <w:r w:rsidRPr="00327BF2">
              <w:rPr>
                <w:b/>
              </w:rPr>
              <w:t>Годовой, тыс.м3</w:t>
            </w:r>
          </w:p>
        </w:tc>
        <w:tc>
          <w:tcPr>
            <w:tcW w:w="1515" w:type="dxa"/>
            <w:gridSpan w:val="2"/>
            <w:tcBorders>
              <w:left w:val="single" w:sz="6" w:space="0" w:color="auto"/>
              <w:bottom w:val="single" w:sz="6" w:space="0" w:color="auto"/>
              <w:right w:val="single" w:sz="6" w:space="0" w:color="auto"/>
            </w:tcBorders>
          </w:tcPr>
          <w:p w:rsidR="00D83635" w:rsidRPr="00327BF2" w:rsidRDefault="00D83635" w:rsidP="00F948D3">
            <w:pPr>
              <w:ind w:hanging="81"/>
              <w:jc w:val="center"/>
              <w:rPr>
                <w:b/>
              </w:rPr>
            </w:pPr>
            <w:r w:rsidRPr="00327BF2">
              <w:rPr>
                <w:b/>
              </w:rPr>
              <w:t>Часовой,</w:t>
            </w:r>
          </w:p>
          <w:p w:rsidR="00D83635" w:rsidRPr="00327BF2" w:rsidRDefault="00D83635" w:rsidP="00F948D3">
            <w:pPr>
              <w:ind w:hanging="81"/>
              <w:jc w:val="center"/>
              <w:rPr>
                <w:b/>
              </w:rPr>
            </w:pPr>
            <w:r w:rsidRPr="00327BF2">
              <w:rPr>
                <w:b/>
              </w:rPr>
              <w:t>м3</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left="34" w:firstLine="33"/>
              <w:rPr>
                <w:b/>
                <w:sz w:val="24"/>
                <w:szCs w:val="24"/>
              </w:rPr>
            </w:pPr>
            <w:r w:rsidRPr="00022488">
              <w:rPr>
                <w:b/>
                <w:sz w:val="24"/>
                <w:szCs w:val="24"/>
              </w:rPr>
              <w:t>1.Жилые дома</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100</w:t>
            </w: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34" w:firstLine="169"/>
              <w:rPr>
                <w:sz w:val="24"/>
              </w:rPr>
            </w:pPr>
            <w:r w:rsidRPr="00022488">
              <w:rPr>
                <w:sz w:val="24"/>
              </w:rPr>
              <w:t>а) на приготовление пищи и горя чей воды для хозяйственных и санитарно- гигиенических нужд (при наличии газовой плиты и централизованного горячего водоснабжения)</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firstLine="169"/>
              <w:rPr>
                <w:sz w:val="24"/>
              </w:rPr>
            </w:pPr>
            <w:r w:rsidRPr="00022488">
              <w:rPr>
                <w:sz w:val="24"/>
              </w:rPr>
              <w:t xml:space="preserve">б) на приготовление пищи при наличии газовой плиты и газового водонагревателя (отсутствие центр. гор. водоснабжения) </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30</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17</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firstLine="169"/>
              <w:rPr>
                <w:sz w:val="24"/>
              </w:rPr>
            </w:pPr>
            <w:r w:rsidRPr="00022488">
              <w:rPr>
                <w:sz w:val="24"/>
              </w:rPr>
              <w:t>в) при наличии газовой плиты и отсутствия газового водонагревателя</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firstLine="2754"/>
              <w:rPr>
                <w:sz w:val="24"/>
              </w:rPr>
            </w:pPr>
            <w:r w:rsidRPr="00022488">
              <w:rPr>
                <w:sz w:val="24"/>
              </w:rPr>
              <w:t>ИТОГО по п.1</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30</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17</w:t>
            </w:r>
          </w:p>
        </w:tc>
      </w:tr>
      <w:tr w:rsidR="00D83635" w:rsidRPr="00022488" w:rsidTr="00F948D3">
        <w:trPr>
          <w:trHeight w:val="938"/>
        </w:trPr>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345" w:hanging="176"/>
              <w:rPr>
                <w:b/>
                <w:sz w:val="24"/>
              </w:rPr>
            </w:pPr>
            <w:r w:rsidRPr="00022488">
              <w:rPr>
                <w:b/>
                <w:sz w:val="24"/>
              </w:rPr>
              <w:t>2. Предприятия торговли, бытового обслуживания населения (непроизводственного характера)</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2</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1</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left="345" w:firstLine="2268"/>
              <w:rPr>
                <w:sz w:val="24"/>
              </w:rPr>
            </w:pPr>
            <w:r w:rsidRPr="00022488">
              <w:rPr>
                <w:sz w:val="24"/>
              </w:rPr>
              <w:t>ИТОГО по п.1-2</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32</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r w:rsidRPr="0056699C">
              <w:rPr>
                <w:sz w:val="24"/>
                <w:szCs w:val="24"/>
              </w:rPr>
              <w:t>18</w:t>
            </w:r>
          </w:p>
        </w:tc>
      </w:tr>
      <w:tr w:rsidR="00D83635" w:rsidRPr="00022488" w:rsidTr="00F948D3">
        <w:trPr>
          <w:trHeight w:val="302"/>
        </w:trPr>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rPr>
                <w:b/>
                <w:sz w:val="24"/>
              </w:rPr>
            </w:pPr>
            <w:r w:rsidRPr="00022488">
              <w:rPr>
                <w:b/>
                <w:sz w:val="24"/>
              </w:rPr>
              <w:t>3. Отопление жилых домов</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486" w:hanging="141"/>
              <w:rPr>
                <w:sz w:val="24"/>
              </w:rPr>
            </w:pPr>
            <w:r w:rsidRPr="00022488">
              <w:rPr>
                <w:sz w:val="24"/>
              </w:rPr>
              <w:t>-от индивидуальных отопительных приборов</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b/>
                <w:bCs/>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108</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61</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firstLine="169"/>
              <w:rPr>
                <w:b/>
                <w:sz w:val="24"/>
              </w:rPr>
            </w:pPr>
            <w:r w:rsidRPr="00022488">
              <w:rPr>
                <w:b/>
                <w:sz w:val="24"/>
              </w:rPr>
              <w:t>Всего по п.1-3</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56699C" w:rsidRDefault="00D83635" w:rsidP="00F948D3">
            <w:pPr>
              <w:jc w:val="center"/>
              <w:rPr>
                <w:rFonts w:ascii="Arial CYR" w:hAnsi="Arial CYR" w:cs="Arial CY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140</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79</w:t>
            </w:r>
          </w:p>
        </w:tc>
      </w:tr>
    </w:tbl>
    <w:p w:rsidR="00D83635" w:rsidRPr="00327BF2" w:rsidRDefault="00D83635" w:rsidP="00D83635">
      <w:pPr>
        <w:jc w:val="center"/>
        <w:rPr>
          <w:bCs/>
          <w:i/>
          <w:sz w:val="28"/>
          <w:szCs w:val="28"/>
        </w:rPr>
      </w:pPr>
      <w:r w:rsidRPr="00327BF2">
        <w:rPr>
          <w:i/>
          <w:sz w:val="28"/>
          <w:szCs w:val="28"/>
        </w:rPr>
        <w:t>Расчетные годовой и часовой расходы газа по категориям потребителей на перспективу развития</w:t>
      </w:r>
      <w:r w:rsidRPr="00327BF2">
        <w:rPr>
          <w:bCs/>
          <w:i/>
          <w:color w:val="000000"/>
          <w:sz w:val="28"/>
          <w:szCs w:val="28"/>
        </w:rPr>
        <w:t xml:space="preserve"> </w:t>
      </w:r>
      <w:r w:rsidRPr="00327BF2">
        <w:rPr>
          <w:bCs/>
          <w:i/>
          <w:sz w:val="28"/>
          <w:szCs w:val="28"/>
        </w:rPr>
        <w:t>хутор</w:t>
      </w:r>
      <w:r>
        <w:rPr>
          <w:bCs/>
          <w:i/>
          <w:sz w:val="28"/>
          <w:szCs w:val="28"/>
        </w:rPr>
        <w:t>а</w:t>
      </w:r>
      <w:r w:rsidRPr="00327BF2">
        <w:rPr>
          <w:bCs/>
          <w:i/>
          <w:sz w:val="28"/>
          <w:szCs w:val="28"/>
        </w:rPr>
        <w:t xml:space="preserve"> Науменков</w:t>
      </w:r>
    </w:p>
    <w:tbl>
      <w:tblPr>
        <w:tblW w:w="8913" w:type="dxa"/>
        <w:tblInd w:w="6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05"/>
        <w:gridCol w:w="1593"/>
        <w:gridCol w:w="1100"/>
        <w:gridCol w:w="1509"/>
        <w:gridCol w:w="6"/>
      </w:tblGrid>
      <w:tr w:rsidR="00D83635" w:rsidRPr="00022488" w:rsidTr="00F948D3">
        <w:trPr>
          <w:gridAfter w:val="1"/>
          <w:wAfter w:w="6" w:type="dxa"/>
          <w:trHeight w:val="340"/>
        </w:trPr>
        <w:tc>
          <w:tcPr>
            <w:tcW w:w="4705" w:type="dxa"/>
            <w:vMerge w:val="restart"/>
            <w:tcBorders>
              <w:top w:val="single" w:sz="6" w:space="0" w:color="auto"/>
              <w:left w:val="single" w:sz="6" w:space="0" w:color="auto"/>
              <w:right w:val="single" w:sz="6" w:space="0" w:color="auto"/>
            </w:tcBorders>
          </w:tcPr>
          <w:p w:rsidR="00D83635" w:rsidRPr="0093030C" w:rsidRDefault="00D83635" w:rsidP="00F948D3">
            <w:pPr>
              <w:ind w:firstLine="61"/>
              <w:rPr>
                <w:b/>
                <w:sz w:val="24"/>
              </w:rPr>
            </w:pPr>
          </w:p>
          <w:p w:rsidR="00D83635" w:rsidRPr="0093030C" w:rsidRDefault="00D83635" w:rsidP="00F948D3">
            <w:pPr>
              <w:spacing w:line="360" w:lineRule="auto"/>
              <w:ind w:firstLine="61"/>
              <w:jc w:val="center"/>
              <w:rPr>
                <w:b/>
                <w:sz w:val="24"/>
              </w:rPr>
            </w:pPr>
            <w:r w:rsidRPr="0093030C">
              <w:rPr>
                <w:b/>
                <w:sz w:val="24"/>
              </w:rPr>
              <w:t>Наименование потребителей</w:t>
            </w:r>
          </w:p>
        </w:tc>
        <w:tc>
          <w:tcPr>
            <w:tcW w:w="4202" w:type="dxa"/>
            <w:gridSpan w:val="3"/>
            <w:tcBorders>
              <w:top w:val="single" w:sz="6" w:space="0" w:color="auto"/>
              <w:left w:val="single" w:sz="6" w:space="0" w:color="auto"/>
              <w:right w:val="single" w:sz="6" w:space="0" w:color="auto"/>
            </w:tcBorders>
          </w:tcPr>
          <w:p w:rsidR="00D83635" w:rsidRPr="0093030C" w:rsidRDefault="00D83635" w:rsidP="00F948D3">
            <w:pPr>
              <w:ind w:hanging="108"/>
              <w:rPr>
                <w:b/>
                <w:sz w:val="24"/>
              </w:rPr>
            </w:pPr>
          </w:p>
          <w:p w:rsidR="00D83635" w:rsidRPr="0093030C" w:rsidRDefault="00D83635" w:rsidP="00F948D3">
            <w:pPr>
              <w:spacing w:line="360" w:lineRule="auto"/>
              <w:ind w:hanging="108"/>
              <w:jc w:val="center"/>
              <w:rPr>
                <w:b/>
                <w:sz w:val="24"/>
              </w:rPr>
            </w:pPr>
            <w:r w:rsidRPr="0093030C">
              <w:rPr>
                <w:b/>
                <w:sz w:val="24"/>
              </w:rPr>
              <w:t>Расход газа</w:t>
            </w:r>
          </w:p>
        </w:tc>
      </w:tr>
      <w:tr w:rsidR="00D83635" w:rsidRPr="00022488" w:rsidTr="00F948D3">
        <w:tc>
          <w:tcPr>
            <w:tcW w:w="4705" w:type="dxa"/>
            <w:vMerge/>
            <w:tcBorders>
              <w:left w:val="single" w:sz="6" w:space="0" w:color="auto"/>
              <w:bottom w:val="single" w:sz="6" w:space="0" w:color="auto"/>
              <w:right w:val="single" w:sz="6" w:space="0" w:color="auto"/>
            </w:tcBorders>
          </w:tcPr>
          <w:p w:rsidR="00D83635" w:rsidRPr="0093030C" w:rsidRDefault="00D83635" w:rsidP="00F948D3">
            <w:pPr>
              <w:spacing w:line="360" w:lineRule="auto"/>
              <w:ind w:firstLine="33"/>
              <w:rPr>
                <w:b/>
                <w:sz w:val="24"/>
              </w:rPr>
            </w:pPr>
          </w:p>
        </w:tc>
        <w:tc>
          <w:tcPr>
            <w:tcW w:w="1593" w:type="dxa"/>
            <w:tcBorders>
              <w:top w:val="single" w:sz="6" w:space="0" w:color="auto"/>
              <w:left w:val="single" w:sz="6" w:space="0" w:color="auto"/>
              <w:bottom w:val="single" w:sz="6" w:space="0" w:color="auto"/>
              <w:right w:val="single" w:sz="6" w:space="0" w:color="auto"/>
            </w:tcBorders>
          </w:tcPr>
          <w:p w:rsidR="00D83635" w:rsidRPr="00327BF2" w:rsidRDefault="00D83635" w:rsidP="00F948D3">
            <w:pPr>
              <w:ind w:hanging="81"/>
              <w:jc w:val="center"/>
              <w:rPr>
                <w:b/>
              </w:rPr>
            </w:pPr>
            <w:r w:rsidRPr="00327BF2">
              <w:rPr>
                <w:b/>
              </w:rPr>
              <w:t>Численность населения с проектируе-мым приростом населения</w:t>
            </w:r>
          </w:p>
        </w:tc>
        <w:tc>
          <w:tcPr>
            <w:tcW w:w="1100" w:type="dxa"/>
            <w:tcBorders>
              <w:top w:val="single" w:sz="6" w:space="0" w:color="auto"/>
              <w:left w:val="single" w:sz="6" w:space="0" w:color="auto"/>
              <w:bottom w:val="single" w:sz="6" w:space="0" w:color="auto"/>
              <w:right w:val="single" w:sz="6" w:space="0" w:color="auto"/>
            </w:tcBorders>
          </w:tcPr>
          <w:p w:rsidR="00D83635" w:rsidRPr="00327BF2" w:rsidRDefault="00D83635" w:rsidP="00F948D3">
            <w:pPr>
              <w:ind w:hanging="81"/>
              <w:jc w:val="center"/>
              <w:rPr>
                <w:b/>
              </w:rPr>
            </w:pPr>
            <w:r w:rsidRPr="00327BF2">
              <w:rPr>
                <w:b/>
              </w:rPr>
              <w:t>Годовой, тыс.м3</w:t>
            </w:r>
          </w:p>
        </w:tc>
        <w:tc>
          <w:tcPr>
            <w:tcW w:w="1515" w:type="dxa"/>
            <w:gridSpan w:val="2"/>
            <w:tcBorders>
              <w:left w:val="single" w:sz="6" w:space="0" w:color="auto"/>
              <w:bottom w:val="single" w:sz="6" w:space="0" w:color="auto"/>
              <w:right w:val="single" w:sz="6" w:space="0" w:color="auto"/>
            </w:tcBorders>
          </w:tcPr>
          <w:p w:rsidR="00D83635" w:rsidRPr="00327BF2" w:rsidRDefault="00D83635" w:rsidP="00F948D3">
            <w:pPr>
              <w:ind w:hanging="81"/>
              <w:jc w:val="center"/>
              <w:rPr>
                <w:b/>
              </w:rPr>
            </w:pPr>
            <w:r w:rsidRPr="00327BF2">
              <w:rPr>
                <w:b/>
              </w:rPr>
              <w:t>Часовой,</w:t>
            </w:r>
          </w:p>
          <w:p w:rsidR="00D83635" w:rsidRPr="00327BF2" w:rsidRDefault="00D83635" w:rsidP="00F948D3">
            <w:pPr>
              <w:ind w:hanging="81"/>
              <w:jc w:val="center"/>
              <w:rPr>
                <w:b/>
              </w:rPr>
            </w:pPr>
            <w:r w:rsidRPr="00327BF2">
              <w:rPr>
                <w:b/>
              </w:rPr>
              <w:t>м3</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left="34" w:firstLine="33"/>
              <w:rPr>
                <w:b/>
                <w:sz w:val="24"/>
                <w:szCs w:val="24"/>
              </w:rPr>
            </w:pPr>
            <w:r w:rsidRPr="00022488">
              <w:rPr>
                <w:b/>
                <w:sz w:val="24"/>
                <w:szCs w:val="24"/>
              </w:rPr>
              <w:t>1.Жилые дома</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100</w:t>
            </w: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34" w:firstLine="169"/>
              <w:rPr>
                <w:sz w:val="24"/>
              </w:rPr>
            </w:pPr>
            <w:r w:rsidRPr="00022488">
              <w:rPr>
                <w:sz w:val="24"/>
              </w:rPr>
              <w:t>а) на приготовление пищи и горя чей воды для хозяйственных и санитарно- гигиенических нужд (при наличии газовой плиты и централизованного горячего водоснабжения)</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firstLine="169"/>
              <w:rPr>
                <w:sz w:val="24"/>
              </w:rPr>
            </w:pPr>
            <w:r w:rsidRPr="00022488">
              <w:rPr>
                <w:sz w:val="24"/>
              </w:rPr>
              <w:t xml:space="preserve">б) на приготовление пищи при наличии газовой плиты и газового водонагревателя (отсутствие центр. гор. водоснабжения) </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30</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17</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firstLine="169"/>
              <w:rPr>
                <w:sz w:val="24"/>
              </w:rPr>
            </w:pPr>
            <w:r w:rsidRPr="00022488">
              <w:rPr>
                <w:sz w:val="24"/>
              </w:rPr>
              <w:t>в) при наличии газовой плиты и отсутствия газового водонагревателя</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firstLine="2754"/>
              <w:rPr>
                <w:sz w:val="24"/>
              </w:rPr>
            </w:pPr>
            <w:r w:rsidRPr="00022488">
              <w:rPr>
                <w:sz w:val="24"/>
              </w:rPr>
              <w:t>ИТОГО по п.1</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30</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17</w:t>
            </w:r>
          </w:p>
        </w:tc>
      </w:tr>
      <w:tr w:rsidR="00D83635" w:rsidRPr="00022488" w:rsidTr="00F948D3">
        <w:trPr>
          <w:trHeight w:val="938"/>
        </w:trPr>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345" w:hanging="176"/>
              <w:rPr>
                <w:b/>
                <w:sz w:val="24"/>
              </w:rPr>
            </w:pPr>
            <w:r w:rsidRPr="00022488">
              <w:rPr>
                <w:b/>
                <w:sz w:val="24"/>
              </w:rPr>
              <w:t>2. Предприятия торговли, бытового обслуживания населения (непроизводственного характера)</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2</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1</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left="345" w:firstLine="2268"/>
              <w:rPr>
                <w:sz w:val="24"/>
              </w:rPr>
            </w:pPr>
            <w:r w:rsidRPr="00022488">
              <w:rPr>
                <w:sz w:val="24"/>
              </w:rPr>
              <w:t>ИТОГО по п.1-2</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32</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18</w:t>
            </w:r>
          </w:p>
        </w:tc>
      </w:tr>
      <w:tr w:rsidR="00D83635" w:rsidRPr="00022488" w:rsidTr="00F948D3">
        <w:trPr>
          <w:trHeight w:val="302"/>
        </w:trPr>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rPr>
                <w:b/>
                <w:sz w:val="24"/>
              </w:rPr>
            </w:pPr>
            <w:r w:rsidRPr="00022488">
              <w:rPr>
                <w:b/>
                <w:sz w:val="24"/>
              </w:rPr>
              <w:t>3. Отопление жилых домов</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486" w:hanging="141"/>
              <w:rPr>
                <w:sz w:val="24"/>
              </w:rPr>
            </w:pPr>
            <w:r w:rsidRPr="00022488">
              <w:rPr>
                <w:sz w:val="24"/>
              </w:rPr>
              <w:t>-от индивидуальных отопительных приборов</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b/>
                <w:bCs/>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108</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61</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firstLine="169"/>
              <w:rPr>
                <w:b/>
                <w:sz w:val="24"/>
              </w:rPr>
            </w:pPr>
            <w:r w:rsidRPr="00022488">
              <w:rPr>
                <w:b/>
                <w:sz w:val="24"/>
              </w:rPr>
              <w:t>Всего по п.1-3</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rFonts w:ascii="Arial CYR" w:hAnsi="Arial CYR" w:cs="Arial CY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140</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79</w:t>
            </w:r>
          </w:p>
        </w:tc>
      </w:tr>
    </w:tbl>
    <w:p w:rsidR="00D83635" w:rsidRPr="00327BF2" w:rsidRDefault="00D83635" w:rsidP="00D83635">
      <w:pPr>
        <w:jc w:val="center"/>
        <w:rPr>
          <w:bCs/>
          <w:i/>
          <w:sz w:val="28"/>
          <w:szCs w:val="28"/>
        </w:rPr>
      </w:pPr>
      <w:r w:rsidRPr="00327BF2">
        <w:rPr>
          <w:i/>
          <w:sz w:val="28"/>
          <w:szCs w:val="28"/>
        </w:rPr>
        <w:t>Расчетные годовой и часовой расходы газа по категориям потребителей на перспективу развития</w:t>
      </w:r>
      <w:r w:rsidRPr="00327BF2">
        <w:rPr>
          <w:bCs/>
          <w:i/>
          <w:color w:val="000000"/>
          <w:sz w:val="28"/>
          <w:szCs w:val="28"/>
        </w:rPr>
        <w:t xml:space="preserve"> </w:t>
      </w:r>
      <w:r w:rsidRPr="00327BF2">
        <w:rPr>
          <w:bCs/>
          <w:i/>
          <w:sz w:val="28"/>
          <w:szCs w:val="28"/>
        </w:rPr>
        <w:t xml:space="preserve">хутора Новоалексеевский </w:t>
      </w:r>
    </w:p>
    <w:tbl>
      <w:tblPr>
        <w:tblW w:w="8913" w:type="dxa"/>
        <w:tblInd w:w="6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05"/>
        <w:gridCol w:w="1593"/>
        <w:gridCol w:w="1100"/>
        <w:gridCol w:w="1509"/>
        <w:gridCol w:w="6"/>
      </w:tblGrid>
      <w:tr w:rsidR="00D83635" w:rsidRPr="00022488" w:rsidTr="00F948D3">
        <w:trPr>
          <w:gridAfter w:val="1"/>
          <w:wAfter w:w="6" w:type="dxa"/>
          <w:trHeight w:val="340"/>
        </w:trPr>
        <w:tc>
          <w:tcPr>
            <w:tcW w:w="4705" w:type="dxa"/>
            <w:vMerge w:val="restart"/>
            <w:tcBorders>
              <w:top w:val="single" w:sz="6" w:space="0" w:color="auto"/>
              <w:left w:val="single" w:sz="6" w:space="0" w:color="auto"/>
              <w:right w:val="single" w:sz="6" w:space="0" w:color="auto"/>
            </w:tcBorders>
          </w:tcPr>
          <w:p w:rsidR="00D83635" w:rsidRPr="0093030C" w:rsidRDefault="00D83635" w:rsidP="00F948D3">
            <w:pPr>
              <w:ind w:firstLine="61"/>
              <w:rPr>
                <w:b/>
                <w:sz w:val="24"/>
              </w:rPr>
            </w:pPr>
          </w:p>
          <w:p w:rsidR="00D83635" w:rsidRPr="0093030C" w:rsidRDefault="00D83635" w:rsidP="00F948D3">
            <w:pPr>
              <w:spacing w:line="360" w:lineRule="auto"/>
              <w:ind w:firstLine="61"/>
              <w:jc w:val="center"/>
              <w:rPr>
                <w:b/>
                <w:sz w:val="24"/>
              </w:rPr>
            </w:pPr>
            <w:r w:rsidRPr="0093030C">
              <w:rPr>
                <w:b/>
                <w:sz w:val="24"/>
              </w:rPr>
              <w:t>Наименование потребителей</w:t>
            </w:r>
          </w:p>
        </w:tc>
        <w:tc>
          <w:tcPr>
            <w:tcW w:w="4202" w:type="dxa"/>
            <w:gridSpan w:val="3"/>
            <w:tcBorders>
              <w:top w:val="single" w:sz="6" w:space="0" w:color="auto"/>
              <w:left w:val="single" w:sz="6" w:space="0" w:color="auto"/>
              <w:right w:val="single" w:sz="6" w:space="0" w:color="auto"/>
            </w:tcBorders>
          </w:tcPr>
          <w:p w:rsidR="00D83635" w:rsidRPr="0093030C" w:rsidRDefault="00D83635" w:rsidP="00F948D3">
            <w:pPr>
              <w:ind w:hanging="108"/>
              <w:rPr>
                <w:b/>
                <w:sz w:val="24"/>
              </w:rPr>
            </w:pPr>
          </w:p>
          <w:p w:rsidR="00D83635" w:rsidRPr="0093030C" w:rsidRDefault="00D83635" w:rsidP="00F948D3">
            <w:pPr>
              <w:spacing w:line="360" w:lineRule="auto"/>
              <w:ind w:hanging="108"/>
              <w:jc w:val="center"/>
              <w:rPr>
                <w:b/>
                <w:sz w:val="24"/>
              </w:rPr>
            </w:pPr>
            <w:r w:rsidRPr="0093030C">
              <w:rPr>
                <w:b/>
                <w:sz w:val="24"/>
              </w:rPr>
              <w:t>Расход газа</w:t>
            </w:r>
          </w:p>
        </w:tc>
      </w:tr>
      <w:tr w:rsidR="00D83635" w:rsidRPr="00022488" w:rsidTr="00F948D3">
        <w:tc>
          <w:tcPr>
            <w:tcW w:w="4705" w:type="dxa"/>
            <w:vMerge/>
            <w:tcBorders>
              <w:left w:val="single" w:sz="6" w:space="0" w:color="auto"/>
              <w:bottom w:val="single" w:sz="6" w:space="0" w:color="auto"/>
              <w:right w:val="single" w:sz="6" w:space="0" w:color="auto"/>
            </w:tcBorders>
          </w:tcPr>
          <w:p w:rsidR="00D83635" w:rsidRPr="0093030C" w:rsidRDefault="00D83635" w:rsidP="00F948D3">
            <w:pPr>
              <w:spacing w:line="360" w:lineRule="auto"/>
              <w:ind w:firstLine="33"/>
              <w:rPr>
                <w:b/>
                <w:sz w:val="24"/>
              </w:rPr>
            </w:pPr>
          </w:p>
        </w:tc>
        <w:tc>
          <w:tcPr>
            <w:tcW w:w="1593" w:type="dxa"/>
            <w:tcBorders>
              <w:top w:val="single" w:sz="6" w:space="0" w:color="auto"/>
              <w:left w:val="single" w:sz="6" w:space="0" w:color="auto"/>
              <w:bottom w:val="single" w:sz="6" w:space="0" w:color="auto"/>
              <w:right w:val="single" w:sz="6" w:space="0" w:color="auto"/>
            </w:tcBorders>
          </w:tcPr>
          <w:p w:rsidR="00D83635" w:rsidRPr="00327BF2" w:rsidRDefault="00D83635" w:rsidP="00F948D3">
            <w:pPr>
              <w:ind w:hanging="81"/>
              <w:jc w:val="center"/>
              <w:rPr>
                <w:b/>
              </w:rPr>
            </w:pPr>
            <w:r w:rsidRPr="00327BF2">
              <w:rPr>
                <w:b/>
              </w:rPr>
              <w:t>Численность населения с проектируе-мым приростом населения</w:t>
            </w:r>
          </w:p>
        </w:tc>
        <w:tc>
          <w:tcPr>
            <w:tcW w:w="1100" w:type="dxa"/>
            <w:tcBorders>
              <w:top w:val="single" w:sz="6" w:space="0" w:color="auto"/>
              <w:left w:val="single" w:sz="6" w:space="0" w:color="auto"/>
              <w:bottom w:val="single" w:sz="6" w:space="0" w:color="auto"/>
              <w:right w:val="single" w:sz="6" w:space="0" w:color="auto"/>
            </w:tcBorders>
          </w:tcPr>
          <w:p w:rsidR="00D83635" w:rsidRPr="00327BF2" w:rsidRDefault="00D83635" w:rsidP="00F948D3">
            <w:pPr>
              <w:ind w:hanging="81"/>
              <w:jc w:val="center"/>
              <w:rPr>
                <w:b/>
              </w:rPr>
            </w:pPr>
            <w:r w:rsidRPr="00327BF2">
              <w:rPr>
                <w:b/>
              </w:rPr>
              <w:t>Годовой, тыс.м3</w:t>
            </w:r>
          </w:p>
        </w:tc>
        <w:tc>
          <w:tcPr>
            <w:tcW w:w="1515" w:type="dxa"/>
            <w:gridSpan w:val="2"/>
            <w:tcBorders>
              <w:left w:val="single" w:sz="6" w:space="0" w:color="auto"/>
              <w:bottom w:val="single" w:sz="6" w:space="0" w:color="auto"/>
              <w:right w:val="single" w:sz="6" w:space="0" w:color="auto"/>
            </w:tcBorders>
          </w:tcPr>
          <w:p w:rsidR="00D83635" w:rsidRPr="00327BF2" w:rsidRDefault="00D83635" w:rsidP="00F948D3">
            <w:pPr>
              <w:ind w:hanging="81"/>
              <w:jc w:val="center"/>
              <w:rPr>
                <w:b/>
              </w:rPr>
            </w:pPr>
            <w:r w:rsidRPr="00327BF2">
              <w:rPr>
                <w:b/>
              </w:rPr>
              <w:t>Часовой,</w:t>
            </w:r>
          </w:p>
          <w:p w:rsidR="00D83635" w:rsidRPr="00327BF2" w:rsidRDefault="00D83635" w:rsidP="00F948D3">
            <w:pPr>
              <w:ind w:hanging="81"/>
              <w:jc w:val="center"/>
              <w:rPr>
                <w:b/>
              </w:rPr>
            </w:pPr>
            <w:r w:rsidRPr="00327BF2">
              <w:rPr>
                <w:b/>
              </w:rPr>
              <w:t>м3</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left="34" w:firstLine="33"/>
              <w:rPr>
                <w:b/>
                <w:sz w:val="24"/>
                <w:szCs w:val="24"/>
              </w:rPr>
            </w:pPr>
            <w:r w:rsidRPr="00022488">
              <w:rPr>
                <w:b/>
                <w:sz w:val="24"/>
                <w:szCs w:val="24"/>
              </w:rPr>
              <w:t>1.Жилые дома</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50</w:t>
            </w: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34" w:firstLine="169"/>
              <w:rPr>
                <w:sz w:val="24"/>
              </w:rPr>
            </w:pPr>
            <w:r w:rsidRPr="00022488">
              <w:rPr>
                <w:sz w:val="24"/>
              </w:rPr>
              <w:t>а) на приготовление пищи и горя чей воды для хозяйственных и санитарно- гигиенических нужд (при наличии газовой плиты и централизованного горячего водоснабжения)</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firstLine="169"/>
              <w:rPr>
                <w:sz w:val="24"/>
              </w:rPr>
            </w:pPr>
            <w:r w:rsidRPr="00022488">
              <w:rPr>
                <w:sz w:val="24"/>
              </w:rPr>
              <w:t xml:space="preserve">б) на приготовление пищи при наличии газовой плиты и газового водонагревателя (отсутствие центр. гор. водоснабжения) </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15</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8</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firstLine="169"/>
              <w:rPr>
                <w:sz w:val="24"/>
              </w:rPr>
            </w:pPr>
            <w:r w:rsidRPr="00022488">
              <w:rPr>
                <w:sz w:val="24"/>
              </w:rPr>
              <w:t>в) при наличии газовой плиты и отсутствия газового водонагревателя</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firstLine="2754"/>
              <w:rPr>
                <w:sz w:val="24"/>
              </w:rPr>
            </w:pPr>
            <w:r w:rsidRPr="00022488">
              <w:rPr>
                <w:sz w:val="24"/>
              </w:rPr>
              <w:t>ИТОГО по п.1</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15</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8</w:t>
            </w:r>
          </w:p>
        </w:tc>
      </w:tr>
      <w:tr w:rsidR="00D83635" w:rsidRPr="00022488" w:rsidTr="00F948D3">
        <w:trPr>
          <w:trHeight w:val="938"/>
        </w:trPr>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345" w:hanging="176"/>
              <w:rPr>
                <w:b/>
                <w:sz w:val="24"/>
              </w:rPr>
            </w:pPr>
            <w:r w:rsidRPr="00022488">
              <w:rPr>
                <w:b/>
                <w:sz w:val="24"/>
              </w:rPr>
              <w:t>2. Предприятия торговли, бытового обслуживания населения (непроизводственного характера)</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1</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0</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left="345" w:firstLine="2268"/>
              <w:rPr>
                <w:sz w:val="24"/>
              </w:rPr>
            </w:pPr>
            <w:r w:rsidRPr="00022488">
              <w:rPr>
                <w:sz w:val="24"/>
              </w:rPr>
              <w:t>ИТОГО по п.1-2</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16</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9</w:t>
            </w:r>
          </w:p>
        </w:tc>
      </w:tr>
      <w:tr w:rsidR="00D83635" w:rsidRPr="00022488" w:rsidTr="00F948D3">
        <w:trPr>
          <w:trHeight w:val="302"/>
        </w:trPr>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rPr>
                <w:b/>
                <w:sz w:val="24"/>
              </w:rPr>
            </w:pPr>
            <w:r w:rsidRPr="00022488">
              <w:rPr>
                <w:b/>
                <w:sz w:val="24"/>
              </w:rPr>
              <w:t>3. Отопление жилых домов</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486" w:hanging="141"/>
              <w:rPr>
                <w:sz w:val="24"/>
              </w:rPr>
            </w:pPr>
            <w:r w:rsidRPr="00022488">
              <w:rPr>
                <w:sz w:val="24"/>
              </w:rPr>
              <w:t>-от индивидуальных отопительных приборов</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b/>
                <w:bCs/>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54</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30</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firstLine="345"/>
              <w:rPr>
                <w:sz w:val="24"/>
              </w:rPr>
            </w:pP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rFonts w:ascii="Arial CYR" w:hAnsi="Arial CYR" w:cs="Arial CY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firstLine="169"/>
              <w:rPr>
                <w:b/>
                <w:sz w:val="24"/>
              </w:rPr>
            </w:pPr>
            <w:r w:rsidRPr="00022488">
              <w:rPr>
                <w:b/>
                <w:sz w:val="24"/>
              </w:rPr>
              <w:t>Всего по п.1-3</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rFonts w:ascii="Arial CYR" w:hAnsi="Arial CYR" w:cs="Arial CY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70</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39</w:t>
            </w:r>
          </w:p>
        </w:tc>
      </w:tr>
    </w:tbl>
    <w:p w:rsidR="00D83635" w:rsidRDefault="00D83635" w:rsidP="00D83635">
      <w:pPr>
        <w:pStyle w:val="25"/>
        <w:ind w:left="540"/>
        <w:rPr>
          <w:b/>
          <w:sz w:val="32"/>
          <w:szCs w:val="32"/>
        </w:rPr>
      </w:pPr>
    </w:p>
    <w:p w:rsidR="00D83635" w:rsidRPr="00327BF2" w:rsidRDefault="00D83635" w:rsidP="00D83635">
      <w:pPr>
        <w:jc w:val="center"/>
        <w:rPr>
          <w:bCs/>
          <w:i/>
          <w:sz w:val="28"/>
          <w:szCs w:val="28"/>
        </w:rPr>
      </w:pPr>
      <w:r w:rsidRPr="00327BF2">
        <w:rPr>
          <w:i/>
          <w:sz w:val="28"/>
          <w:szCs w:val="28"/>
        </w:rPr>
        <w:t xml:space="preserve">Расчетные годовой и часовой расходы газа по категориям потребителей на перспективу развития </w:t>
      </w:r>
      <w:r w:rsidRPr="00327BF2">
        <w:rPr>
          <w:bCs/>
          <w:i/>
          <w:sz w:val="28"/>
          <w:szCs w:val="28"/>
        </w:rPr>
        <w:t>поселк</w:t>
      </w:r>
      <w:r>
        <w:rPr>
          <w:bCs/>
          <w:i/>
          <w:sz w:val="28"/>
          <w:szCs w:val="28"/>
        </w:rPr>
        <w:t xml:space="preserve">а </w:t>
      </w:r>
      <w:r w:rsidRPr="00327BF2">
        <w:rPr>
          <w:bCs/>
          <w:i/>
          <w:sz w:val="28"/>
          <w:szCs w:val="28"/>
        </w:rPr>
        <w:t>Предгорный</w:t>
      </w:r>
    </w:p>
    <w:tbl>
      <w:tblPr>
        <w:tblW w:w="8913" w:type="dxa"/>
        <w:tblInd w:w="6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05"/>
        <w:gridCol w:w="1593"/>
        <w:gridCol w:w="1100"/>
        <w:gridCol w:w="1509"/>
        <w:gridCol w:w="6"/>
      </w:tblGrid>
      <w:tr w:rsidR="00D83635" w:rsidRPr="00022488" w:rsidTr="00F948D3">
        <w:trPr>
          <w:gridAfter w:val="1"/>
          <w:wAfter w:w="6" w:type="dxa"/>
          <w:trHeight w:val="340"/>
        </w:trPr>
        <w:tc>
          <w:tcPr>
            <w:tcW w:w="4705" w:type="dxa"/>
            <w:vMerge w:val="restart"/>
            <w:tcBorders>
              <w:top w:val="single" w:sz="6" w:space="0" w:color="auto"/>
              <w:left w:val="single" w:sz="6" w:space="0" w:color="auto"/>
              <w:right w:val="single" w:sz="6" w:space="0" w:color="auto"/>
            </w:tcBorders>
          </w:tcPr>
          <w:p w:rsidR="00D83635" w:rsidRPr="0093030C" w:rsidRDefault="00D83635" w:rsidP="00F948D3">
            <w:pPr>
              <w:ind w:firstLine="61"/>
              <w:rPr>
                <w:b/>
                <w:sz w:val="24"/>
              </w:rPr>
            </w:pPr>
          </w:p>
          <w:p w:rsidR="00D83635" w:rsidRPr="0093030C" w:rsidRDefault="00D83635" w:rsidP="00F948D3">
            <w:pPr>
              <w:spacing w:line="360" w:lineRule="auto"/>
              <w:ind w:firstLine="61"/>
              <w:jc w:val="center"/>
              <w:rPr>
                <w:b/>
                <w:sz w:val="24"/>
              </w:rPr>
            </w:pPr>
            <w:r w:rsidRPr="0093030C">
              <w:rPr>
                <w:b/>
                <w:sz w:val="24"/>
              </w:rPr>
              <w:t>Наименование потребителей</w:t>
            </w:r>
          </w:p>
        </w:tc>
        <w:tc>
          <w:tcPr>
            <w:tcW w:w="4202" w:type="dxa"/>
            <w:gridSpan w:val="3"/>
            <w:tcBorders>
              <w:top w:val="single" w:sz="6" w:space="0" w:color="auto"/>
              <w:left w:val="single" w:sz="6" w:space="0" w:color="auto"/>
              <w:right w:val="single" w:sz="6" w:space="0" w:color="auto"/>
            </w:tcBorders>
          </w:tcPr>
          <w:p w:rsidR="00D83635" w:rsidRPr="0093030C" w:rsidRDefault="00D83635" w:rsidP="00F948D3">
            <w:pPr>
              <w:ind w:hanging="108"/>
              <w:rPr>
                <w:b/>
                <w:sz w:val="24"/>
              </w:rPr>
            </w:pPr>
          </w:p>
          <w:p w:rsidR="00D83635" w:rsidRPr="0093030C" w:rsidRDefault="00D83635" w:rsidP="00F948D3">
            <w:pPr>
              <w:spacing w:line="360" w:lineRule="auto"/>
              <w:ind w:hanging="108"/>
              <w:jc w:val="center"/>
              <w:rPr>
                <w:b/>
                <w:sz w:val="24"/>
              </w:rPr>
            </w:pPr>
            <w:r w:rsidRPr="0093030C">
              <w:rPr>
                <w:b/>
                <w:sz w:val="24"/>
              </w:rPr>
              <w:t>Расход газа</w:t>
            </w:r>
          </w:p>
        </w:tc>
      </w:tr>
      <w:tr w:rsidR="00D83635" w:rsidRPr="00022488" w:rsidTr="00F948D3">
        <w:tc>
          <w:tcPr>
            <w:tcW w:w="4705" w:type="dxa"/>
            <w:vMerge/>
            <w:tcBorders>
              <w:left w:val="single" w:sz="6" w:space="0" w:color="auto"/>
              <w:bottom w:val="single" w:sz="6" w:space="0" w:color="auto"/>
              <w:right w:val="single" w:sz="6" w:space="0" w:color="auto"/>
            </w:tcBorders>
          </w:tcPr>
          <w:p w:rsidR="00D83635" w:rsidRPr="0093030C" w:rsidRDefault="00D83635" w:rsidP="00F948D3">
            <w:pPr>
              <w:spacing w:line="360" w:lineRule="auto"/>
              <w:ind w:firstLine="33"/>
              <w:rPr>
                <w:b/>
                <w:sz w:val="24"/>
              </w:rPr>
            </w:pPr>
          </w:p>
        </w:tc>
        <w:tc>
          <w:tcPr>
            <w:tcW w:w="1593" w:type="dxa"/>
            <w:tcBorders>
              <w:top w:val="single" w:sz="6" w:space="0" w:color="auto"/>
              <w:left w:val="single" w:sz="6" w:space="0" w:color="auto"/>
              <w:bottom w:val="single" w:sz="6" w:space="0" w:color="auto"/>
              <w:right w:val="single" w:sz="6" w:space="0" w:color="auto"/>
            </w:tcBorders>
          </w:tcPr>
          <w:p w:rsidR="00D83635" w:rsidRPr="00327BF2" w:rsidRDefault="00D83635" w:rsidP="00F948D3">
            <w:pPr>
              <w:ind w:hanging="81"/>
              <w:jc w:val="center"/>
              <w:rPr>
                <w:b/>
              </w:rPr>
            </w:pPr>
            <w:r w:rsidRPr="00327BF2">
              <w:rPr>
                <w:b/>
              </w:rPr>
              <w:t>Численность населения с проектируе-мым приростом населения</w:t>
            </w:r>
          </w:p>
        </w:tc>
        <w:tc>
          <w:tcPr>
            <w:tcW w:w="1100" w:type="dxa"/>
            <w:tcBorders>
              <w:top w:val="single" w:sz="6" w:space="0" w:color="auto"/>
              <w:left w:val="single" w:sz="6" w:space="0" w:color="auto"/>
              <w:bottom w:val="single" w:sz="6" w:space="0" w:color="auto"/>
              <w:right w:val="single" w:sz="6" w:space="0" w:color="auto"/>
            </w:tcBorders>
          </w:tcPr>
          <w:p w:rsidR="00D83635" w:rsidRPr="00327BF2" w:rsidRDefault="00D83635" w:rsidP="00F948D3">
            <w:pPr>
              <w:ind w:hanging="81"/>
              <w:jc w:val="center"/>
              <w:rPr>
                <w:b/>
              </w:rPr>
            </w:pPr>
            <w:r w:rsidRPr="00327BF2">
              <w:rPr>
                <w:b/>
              </w:rPr>
              <w:t>Годовой, тыс.м3</w:t>
            </w:r>
          </w:p>
        </w:tc>
        <w:tc>
          <w:tcPr>
            <w:tcW w:w="1515" w:type="dxa"/>
            <w:gridSpan w:val="2"/>
            <w:tcBorders>
              <w:left w:val="single" w:sz="6" w:space="0" w:color="auto"/>
              <w:bottom w:val="single" w:sz="6" w:space="0" w:color="auto"/>
              <w:right w:val="single" w:sz="6" w:space="0" w:color="auto"/>
            </w:tcBorders>
          </w:tcPr>
          <w:p w:rsidR="00D83635" w:rsidRPr="00327BF2" w:rsidRDefault="00D83635" w:rsidP="00F948D3">
            <w:pPr>
              <w:ind w:hanging="81"/>
              <w:jc w:val="center"/>
              <w:rPr>
                <w:b/>
              </w:rPr>
            </w:pPr>
            <w:r w:rsidRPr="00327BF2">
              <w:rPr>
                <w:b/>
              </w:rPr>
              <w:t>Часовой,</w:t>
            </w:r>
          </w:p>
          <w:p w:rsidR="00D83635" w:rsidRPr="00327BF2" w:rsidRDefault="00D83635" w:rsidP="00F948D3">
            <w:pPr>
              <w:ind w:hanging="81"/>
              <w:jc w:val="center"/>
              <w:rPr>
                <w:b/>
              </w:rPr>
            </w:pPr>
            <w:r w:rsidRPr="00327BF2">
              <w:rPr>
                <w:b/>
              </w:rPr>
              <w:t>м3</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left="34" w:firstLine="33"/>
              <w:rPr>
                <w:b/>
                <w:sz w:val="24"/>
                <w:szCs w:val="24"/>
              </w:rPr>
            </w:pPr>
            <w:r w:rsidRPr="00022488">
              <w:rPr>
                <w:b/>
                <w:sz w:val="24"/>
                <w:szCs w:val="24"/>
              </w:rPr>
              <w:t>1.Жилые дома</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100</w:t>
            </w: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34" w:firstLine="169"/>
              <w:rPr>
                <w:sz w:val="24"/>
              </w:rPr>
            </w:pPr>
            <w:r w:rsidRPr="00022488">
              <w:rPr>
                <w:sz w:val="24"/>
              </w:rPr>
              <w:t>а) на приготовление пищи и горя чей воды для хозяйственных и санитарно- гигиенических нужд (при наличии газовой плиты и централизованного горячего водоснабжения)</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firstLine="169"/>
              <w:rPr>
                <w:sz w:val="24"/>
              </w:rPr>
            </w:pPr>
            <w:r w:rsidRPr="00022488">
              <w:rPr>
                <w:sz w:val="24"/>
              </w:rPr>
              <w:t xml:space="preserve">б) на приготовление пищи при наличии газовой плиты и газового водонагревателя (отсутствие центр. гор. водоснабжения) </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30</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17</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firstLine="169"/>
              <w:rPr>
                <w:sz w:val="24"/>
              </w:rPr>
            </w:pPr>
            <w:r w:rsidRPr="00022488">
              <w:rPr>
                <w:sz w:val="24"/>
              </w:rPr>
              <w:t>в) при наличии газовой плиты и отсутствия газового водонагревателя</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firstLine="2754"/>
              <w:rPr>
                <w:sz w:val="24"/>
              </w:rPr>
            </w:pPr>
            <w:r w:rsidRPr="00022488">
              <w:rPr>
                <w:sz w:val="24"/>
              </w:rPr>
              <w:t>ИТОГО по п.1</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30</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17</w:t>
            </w:r>
          </w:p>
        </w:tc>
      </w:tr>
      <w:tr w:rsidR="00D83635" w:rsidRPr="00022488" w:rsidTr="00F948D3">
        <w:trPr>
          <w:trHeight w:val="938"/>
        </w:trPr>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345" w:hanging="176"/>
              <w:rPr>
                <w:b/>
                <w:sz w:val="24"/>
              </w:rPr>
            </w:pPr>
            <w:r w:rsidRPr="00022488">
              <w:rPr>
                <w:b/>
                <w:sz w:val="24"/>
              </w:rPr>
              <w:t>2. Предприятия торговли, бытового обслуживания населения (непроизводственного характера)</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2</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1</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left="345" w:firstLine="2268"/>
              <w:rPr>
                <w:sz w:val="24"/>
              </w:rPr>
            </w:pPr>
            <w:r w:rsidRPr="00022488">
              <w:rPr>
                <w:sz w:val="24"/>
              </w:rPr>
              <w:t>ИТОГО по п.1-2</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32</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18</w:t>
            </w:r>
          </w:p>
        </w:tc>
      </w:tr>
      <w:tr w:rsidR="00D83635" w:rsidRPr="00022488" w:rsidTr="00F948D3">
        <w:trPr>
          <w:trHeight w:val="302"/>
        </w:trPr>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rPr>
                <w:b/>
                <w:sz w:val="24"/>
              </w:rPr>
            </w:pPr>
            <w:r w:rsidRPr="00022488">
              <w:rPr>
                <w:b/>
                <w:sz w:val="24"/>
              </w:rPr>
              <w:t>3. Отопление жилых домов</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486" w:hanging="141"/>
              <w:rPr>
                <w:sz w:val="24"/>
              </w:rPr>
            </w:pPr>
            <w:r w:rsidRPr="00022488">
              <w:rPr>
                <w:sz w:val="24"/>
              </w:rPr>
              <w:t>-от индивидуальных отопительных приборов</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b/>
                <w:bCs/>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108</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61</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firstLine="169"/>
              <w:rPr>
                <w:b/>
                <w:sz w:val="24"/>
              </w:rPr>
            </w:pPr>
            <w:r w:rsidRPr="00022488">
              <w:rPr>
                <w:b/>
                <w:sz w:val="24"/>
              </w:rPr>
              <w:t>Всего по п.1-3</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rFonts w:ascii="Arial CYR" w:hAnsi="Arial CYR" w:cs="Arial CY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140</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79</w:t>
            </w:r>
          </w:p>
        </w:tc>
      </w:tr>
    </w:tbl>
    <w:p w:rsidR="00D83635" w:rsidRPr="00327BF2" w:rsidRDefault="00D83635" w:rsidP="00D83635">
      <w:pPr>
        <w:jc w:val="center"/>
        <w:rPr>
          <w:bCs/>
          <w:i/>
          <w:sz w:val="28"/>
          <w:szCs w:val="28"/>
        </w:rPr>
      </w:pPr>
      <w:r w:rsidRPr="00327BF2">
        <w:rPr>
          <w:i/>
          <w:sz w:val="28"/>
          <w:szCs w:val="28"/>
        </w:rPr>
        <w:t>Расчетные годовой и часовой расходы газа по категориям потребителей на перспективу развития</w:t>
      </w:r>
      <w:r w:rsidRPr="00327BF2">
        <w:rPr>
          <w:bCs/>
          <w:i/>
          <w:color w:val="000000"/>
          <w:sz w:val="28"/>
          <w:szCs w:val="28"/>
        </w:rPr>
        <w:t xml:space="preserve"> </w:t>
      </w:r>
      <w:r w:rsidRPr="00327BF2">
        <w:rPr>
          <w:bCs/>
          <w:i/>
          <w:sz w:val="28"/>
          <w:szCs w:val="28"/>
        </w:rPr>
        <w:t>хутор</w:t>
      </w:r>
      <w:r>
        <w:rPr>
          <w:bCs/>
          <w:i/>
          <w:sz w:val="28"/>
          <w:szCs w:val="28"/>
        </w:rPr>
        <w:t>а</w:t>
      </w:r>
      <w:r w:rsidRPr="00327BF2">
        <w:rPr>
          <w:bCs/>
          <w:i/>
          <w:sz w:val="28"/>
          <w:szCs w:val="28"/>
        </w:rPr>
        <w:t xml:space="preserve"> Свободный</w:t>
      </w:r>
    </w:p>
    <w:tbl>
      <w:tblPr>
        <w:tblW w:w="8913" w:type="dxa"/>
        <w:tblInd w:w="6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05"/>
        <w:gridCol w:w="1593"/>
        <w:gridCol w:w="1100"/>
        <w:gridCol w:w="1509"/>
        <w:gridCol w:w="6"/>
      </w:tblGrid>
      <w:tr w:rsidR="00D83635" w:rsidRPr="00022488" w:rsidTr="00F948D3">
        <w:trPr>
          <w:gridAfter w:val="1"/>
          <w:wAfter w:w="6" w:type="dxa"/>
          <w:trHeight w:val="340"/>
        </w:trPr>
        <w:tc>
          <w:tcPr>
            <w:tcW w:w="4705" w:type="dxa"/>
            <w:vMerge w:val="restart"/>
            <w:tcBorders>
              <w:top w:val="single" w:sz="6" w:space="0" w:color="auto"/>
              <w:left w:val="single" w:sz="6" w:space="0" w:color="auto"/>
              <w:right w:val="single" w:sz="6" w:space="0" w:color="auto"/>
            </w:tcBorders>
          </w:tcPr>
          <w:p w:rsidR="00D83635" w:rsidRPr="0093030C" w:rsidRDefault="00D83635" w:rsidP="00F948D3">
            <w:pPr>
              <w:ind w:firstLine="61"/>
              <w:rPr>
                <w:b/>
                <w:sz w:val="24"/>
              </w:rPr>
            </w:pPr>
          </w:p>
          <w:p w:rsidR="00D83635" w:rsidRPr="0093030C" w:rsidRDefault="00D83635" w:rsidP="00F948D3">
            <w:pPr>
              <w:spacing w:line="360" w:lineRule="auto"/>
              <w:ind w:firstLine="61"/>
              <w:jc w:val="center"/>
              <w:rPr>
                <w:b/>
                <w:sz w:val="24"/>
              </w:rPr>
            </w:pPr>
            <w:r w:rsidRPr="0093030C">
              <w:rPr>
                <w:b/>
                <w:sz w:val="24"/>
              </w:rPr>
              <w:t>Наименование потребителей</w:t>
            </w:r>
          </w:p>
        </w:tc>
        <w:tc>
          <w:tcPr>
            <w:tcW w:w="4202" w:type="dxa"/>
            <w:gridSpan w:val="3"/>
            <w:tcBorders>
              <w:top w:val="single" w:sz="6" w:space="0" w:color="auto"/>
              <w:left w:val="single" w:sz="6" w:space="0" w:color="auto"/>
              <w:right w:val="single" w:sz="6" w:space="0" w:color="auto"/>
            </w:tcBorders>
          </w:tcPr>
          <w:p w:rsidR="00D83635" w:rsidRPr="0093030C" w:rsidRDefault="00D83635" w:rsidP="00F948D3">
            <w:pPr>
              <w:ind w:hanging="108"/>
              <w:rPr>
                <w:b/>
                <w:sz w:val="24"/>
              </w:rPr>
            </w:pPr>
          </w:p>
          <w:p w:rsidR="00D83635" w:rsidRPr="0093030C" w:rsidRDefault="00D83635" w:rsidP="00F948D3">
            <w:pPr>
              <w:spacing w:line="360" w:lineRule="auto"/>
              <w:ind w:hanging="108"/>
              <w:jc w:val="center"/>
              <w:rPr>
                <w:b/>
                <w:sz w:val="24"/>
              </w:rPr>
            </w:pPr>
            <w:r w:rsidRPr="0093030C">
              <w:rPr>
                <w:b/>
                <w:sz w:val="24"/>
              </w:rPr>
              <w:t>Расход газа</w:t>
            </w:r>
          </w:p>
        </w:tc>
      </w:tr>
      <w:tr w:rsidR="00D83635" w:rsidRPr="00022488" w:rsidTr="00F948D3">
        <w:tc>
          <w:tcPr>
            <w:tcW w:w="4705" w:type="dxa"/>
            <w:vMerge/>
            <w:tcBorders>
              <w:left w:val="single" w:sz="6" w:space="0" w:color="auto"/>
              <w:bottom w:val="single" w:sz="6" w:space="0" w:color="auto"/>
              <w:right w:val="single" w:sz="6" w:space="0" w:color="auto"/>
            </w:tcBorders>
          </w:tcPr>
          <w:p w:rsidR="00D83635" w:rsidRPr="0093030C" w:rsidRDefault="00D83635" w:rsidP="00F948D3">
            <w:pPr>
              <w:spacing w:line="360" w:lineRule="auto"/>
              <w:ind w:firstLine="33"/>
              <w:rPr>
                <w:b/>
                <w:sz w:val="24"/>
              </w:rPr>
            </w:pPr>
          </w:p>
        </w:tc>
        <w:tc>
          <w:tcPr>
            <w:tcW w:w="1593" w:type="dxa"/>
            <w:tcBorders>
              <w:top w:val="single" w:sz="6" w:space="0" w:color="auto"/>
              <w:left w:val="single" w:sz="6" w:space="0" w:color="auto"/>
              <w:bottom w:val="single" w:sz="6" w:space="0" w:color="auto"/>
              <w:right w:val="single" w:sz="6" w:space="0" w:color="auto"/>
            </w:tcBorders>
          </w:tcPr>
          <w:p w:rsidR="00D83635" w:rsidRPr="00327BF2" w:rsidRDefault="00D83635" w:rsidP="00F948D3">
            <w:pPr>
              <w:ind w:hanging="81"/>
              <w:jc w:val="center"/>
              <w:rPr>
                <w:b/>
              </w:rPr>
            </w:pPr>
            <w:r w:rsidRPr="00327BF2">
              <w:rPr>
                <w:b/>
              </w:rPr>
              <w:t>Численность населения с проектируе-мым приростом населения</w:t>
            </w:r>
          </w:p>
        </w:tc>
        <w:tc>
          <w:tcPr>
            <w:tcW w:w="1100" w:type="dxa"/>
            <w:tcBorders>
              <w:top w:val="single" w:sz="6" w:space="0" w:color="auto"/>
              <w:left w:val="single" w:sz="6" w:space="0" w:color="auto"/>
              <w:bottom w:val="single" w:sz="6" w:space="0" w:color="auto"/>
              <w:right w:val="single" w:sz="6" w:space="0" w:color="auto"/>
            </w:tcBorders>
          </w:tcPr>
          <w:p w:rsidR="00D83635" w:rsidRPr="00327BF2" w:rsidRDefault="00D83635" w:rsidP="00F948D3">
            <w:pPr>
              <w:ind w:hanging="81"/>
              <w:jc w:val="center"/>
              <w:rPr>
                <w:b/>
              </w:rPr>
            </w:pPr>
            <w:r w:rsidRPr="00327BF2">
              <w:rPr>
                <w:b/>
              </w:rPr>
              <w:t>Годовой, тыс.м3</w:t>
            </w:r>
          </w:p>
        </w:tc>
        <w:tc>
          <w:tcPr>
            <w:tcW w:w="1515" w:type="dxa"/>
            <w:gridSpan w:val="2"/>
            <w:tcBorders>
              <w:left w:val="single" w:sz="6" w:space="0" w:color="auto"/>
              <w:bottom w:val="single" w:sz="6" w:space="0" w:color="auto"/>
              <w:right w:val="single" w:sz="6" w:space="0" w:color="auto"/>
            </w:tcBorders>
          </w:tcPr>
          <w:p w:rsidR="00D83635" w:rsidRPr="00327BF2" w:rsidRDefault="00D83635" w:rsidP="00F948D3">
            <w:pPr>
              <w:ind w:hanging="81"/>
              <w:jc w:val="center"/>
              <w:rPr>
                <w:b/>
              </w:rPr>
            </w:pPr>
            <w:r w:rsidRPr="00327BF2">
              <w:rPr>
                <w:b/>
              </w:rPr>
              <w:t>Часовой,</w:t>
            </w:r>
          </w:p>
          <w:p w:rsidR="00D83635" w:rsidRPr="00327BF2" w:rsidRDefault="00D83635" w:rsidP="00F948D3">
            <w:pPr>
              <w:ind w:hanging="81"/>
              <w:jc w:val="center"/>
              <w:rPr>
                <w:b/>
              </w:rPr>
            </w:pPr>
            <w:r w:rsidRPr="00327BF2">
              <w:rPr>
                <w:b/>
              </w:rPr>
              <w:t>м3</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left="34" w:firstLine="33"/>
              <w:rPr>
                <w:b/>
                <w:sz w:val="24"/>
                <w:szCs w:val="24"/>
              </w:rPr>
            </w:pPr>
            <w:r w:rsidRPr="00022488">
              <w:rPr>
                <w:b/>
                <w:sz w:val="24"/>
                <w:szCs w:val="24"/>
              </w:rPr>
              <w:t>1.Жилые дома</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150</w:t>
            </w: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34" w:firstLine="169"/>
              <w:rPr>
                <w:sz w:val="24"/>
              </w:rPr>
            </w:pPr>
            <w:r w:rsidRPr="00022488">
              <w:rPr>
                <w:sz w:val="24"/>
              </w:rPr>
              <w:t>а) на приготовление пищи и горя чей воды для хозяйственных и санитарно- гигиенических нужд (при наличии газовой плиты и централизованного горячего водоснабжения)</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firstLine="169"/>
              <w:rPr>
                <w:sz w:val="24"/>
              </w:rPr>
            </w:pPr>
            <w:r w:rsidRPr="00022488">
              <w:rPr>
                <w:sz w:val="24"/>
              </w:rPr>
              <w:t xml:space="preserve">б) на приготовление пищи при наличии газовой плиты и газового водонагревателя (отсутствие центр. гор. водоснабжения) </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45</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25</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firstLine="169"/>
              <w:rPr>
                <w:sz w:val="24"/>
              </w:rPr>
            </w:pPr>
            <w:r w:rsidRPr="00022488">
              <w:rPr>
                <w:sz w:val="24"/>
              </w:rPr>
              <w:t>в) при наличии газовой плиты и отсутствия газового водонагревателя</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firstLine="2754"/>
              <w:rPr>
                <w:sz w:val="24"/>
              </w:rPr>
            </w:pPr>
            <w:r w:rsidRPr="00022488">
              <w:rPr>
                <w:sz w:val="24"/>
              </w:rPr>
              <w:t>ИТОГО по п.1</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45</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25</w:t>
            </w:r>
          </w:p>
        </w:tc>
      </w:tr>
      <w:tr w:rsidR="00D83635" w:rsidRPr="00022488" w:rsidTr="00F948D3">
        <w:trPr>
          <w:trHeight w:val="938"/>
        </w:trPr>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345" w:hanging="176"/>
              <w:rPr>
                <w:b/>
                <w:sz w:val="24"/>
              </w:rPr>
            </w:pPr>
            <w:r w:rsidRPr="00022488">
              <w:rPr>
                <w:b/>
                <w:sz w:val="24"/>
              </w:rPr>
              <w:t>2. Предприятия торговли, бытового обслуживания населения (непроизводственного характера)</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2</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1</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left="345" w:firstLine="2268"/>
              <w:rPr>
                <w:sz w:val="24"/>
              </w:rPr>
            </w:pPr>
            <w:r w:rsidRPr="00022488">
              <w:rPr>
                <w:sz w:val="24"/>
              </w:rPr>
              <w:t>ИТОГО по п.1-2</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47</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r w:rsidRPr="0009462A">
              <w:rPr>
                <w:sz w:val="24"/>
                <w:szCs w:val="24"/>
              </w:rPr>
              <w:t>26</w:t>
            </w:r>
          </w:p>
        </w:tc>
      </w:tr>
      <w:tr w:rsidR="00D83635" w:rsidRPr="00022488" w:rsidTr="00F948D3">
        <w:trPr>
          <w:trHeight w:val="302"/>
        </w:trPr>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rPr>
                <w:b/>
                <w:sz w:val="24"/>
              </w:rPr>
            </w:pPr>
            <w:r w:rsidRPr="00022488">
              <w:rPr>
                <w:b/>
                <w:sz w:val="24"/>
              </w:rPr>
              <w:t>3. Отопление жилых домов</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sz w:val="24"/>
                <w:szCs w:val="24"/>
              </w:rPr>
            </w:pP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ind w:left="486" w:hanging="141"/>
              <w:rPr>
                <w:sz w:val="24"/>
              </w:rPr>
            </w:pPr>
            <w:r w:rsidRPr="00022488">
              <w:rPr>
                <w:sz w:val="24"/>
              </w:rPr>
              <w:t>-от индивидуальных отопительных приборов</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b/>
                <w:bCs/>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159</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88</w:t>
            </w:r>
          </w:p>
        </w:tc>
      </w:tr>
      <w:tr w:rsidR="00D83635" w:rsidRPr="00022488" w:rsidTr="00F948D3">
        <w:tc>
          <w:tcPr>
            <w:tcW w:w="4705" w:type="dxa"/>
            <w:tcBorders>
              <w:top w:val="single" w:sz="6" w:space="0" w:color="auto"/>
              <w:left w:val="single" w:sz="6" w:space="0" w:color="auto"/>
              <w:bottom w:val="single" w:sz="6" w:space="0" w:color="auto"/>
              <w:right w:val="single" w:sz="6" w:space="0" w:color="auto"/>
            </w:tcBorders>
          </w:tcPr>
          <w:p w:rsidR="00D83635" w:rsidRPr="00022488" w:rsidRDefault="00D83635" w:rsidP="00F948D3">
            <w:pPr>
              <w:spacing w:line="360" w:lineRule="auto"/>
              <w:ind w:firstLine="169"/>
              <w:rPr>
                <w:b/>
                <w:sz w:val="24"/>
              </w:rPr>
            </w:pPr>
            <w:r w:rsidRPr="00022488">
              <w:rPr>
                <w:b/>
                <w:sz w:val="24"/>
              </w:rPr>
              <w:t>Всего по п.1-3</w:t>
            </w:r>
          </w:p>
        </w:tc>
        <w:tc>
          <w:tcPr>
            <w:tcW w:w="1593" w:type="dxa"/>
            <w:tcBorders>
              <w:top w:val="single" w:sz="6" w:space="0" w:color="auto"/>
              <w:left w:val="single" w:sz="6" w:space="0" w:color="auto"/>
              <w:bottom w:val="single" w:sz="6" w:space="0" w:color="auto"/>
              <w:right w:val="single" w:sz="6" w:space="0" w:color="auto"/>
            </w:tcBorders>
            <w:vAlign w:val="center"/>
          </w:tcPr>
          <w:p w:rsidR="00D83635" w:rsidRPr="0009462A" w:rsidRDefault="00D83635" w:rsidP="00F948D3">
            <w:pPr>
              <w:jc w:val="center"/>
              <w:rPr>
                <w:rFonts w:ascii="Arial CYR" w:hAnsi="Arial CYR" w:cs="Arial CYR"/>
                <w:sz w:val="24"/>
                <w:szCs w:val="24"/>
              </w:rPr>
            </w:pPr>
          </w:p>
        </w:tc>
        <w:tc>
          <w:tcPr>
            <w:tcW w:w="1100" w:type="dxa"/>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206</w:t>
            </w:r>
          </w:p>
        </w:tc>
        <w:tc>
          <w:tcPr>
            <w:tcW w:w="1515" w:type="dxa"/>
            <w:gridSpan w:val="2"/>
            <w:tcBorders>
              <w:top w:val="single" w:sz="6" w:space="0" w:color="auto"/>
              <w:left w:val="single" w:sz="6" w:space="0" w:color="auto"/>
              <w:bottom w:val="single" w:sz="6" w:space="0" w:color="auto"/>
              <w:right w:val="single" w:sz="6" w:space="0" w:color="auto"/>
            </w:tcBorders>
            <w:vAlign w:val="center"/>
          </w:tcPr>
          <w:p w:rsidR="00D83635" w:rsidRPr="00B35591" w:rsidRDefault="00D83635" w:rsidP="00F948D3">
            <w:pPr>
              <w:jc w:val="center"/>
              <w:rPr>
                <w:sz w:val="24"/>
                <w:szCs w:val="24"/>
                <w:lang w:val="en-US"/>
              </w:rPr>
            </w:pPr>
            <w:r>
              <w:rPr>
                <w:sz w:val="24"/>
                <w:szCs w:val="24"/>
                <w:lang w:val="en-US"/>
              </w:rPr>
              <w:t>114</w:t>
            </w:r>
          </w:p>
        </w:tc>
      </w:tr>
    </w:tbl>
    <w:p w:rsidR="00D83635" w:rsidRDefault="00D83635" w:rsidP="00D83635">
      <w:pPr>
        <w:pStyle w:val="aa"/>
        <w:ind w:firstLine="708"/>
        <w:jc w:val="both"/>
        <w:rPr>
          <w:rFonts w:ascii="Times New Roman" w:hAnsi="Times New Roman"/>
          <w:sz w:val="28"/>
          <w:szCs w:val="28"/>
        </w:rPr>
      </w:pPr>
    </w:p>
    <w:p w:rsidR="00D83635" w:rsidRPr="00DB0CCA" w:rsidRDefault="00D83635" w:rsidP="00D83635">
      <w:pPr>
        <w:pStyle w:val="aa"/>
        <w:ind w:firstLine="709"/>
        <w:jc w:val="both"/>
        <w:rPr>
          <w:rFonts w:ascii="Times New Roman" w:hAnsi="Times New Roman"/>
          <w:sz w:val="28"/>
          <w:szCs w:val="28"/>
        </w:rPr>
      </w:pPr>
      <w:r>
        <w:rPr>
          <w:rFonts w:ascii="Times New Roman" w:hAnsi="Times New Roman"/>
          <w:sz w:val="28"/>
          <w:szCs w:val="28"/>
        </w:rPr>
        <w:t xml:space="preserve">Для подключения к ГРС «Азовской» и ГРС «Львовской» дополнительной расчетной нагрузки </w:t>
      </w:r>
      <w:r>
        <w:rPr>
          <w:rFonts w:ascii="Times New Roman" w:hAnsi="Times New Roman"/>
          <w:sz w:val="28"/>
          <w:szCs w:val="28"/>
          <w:lang w:val="en-US"/>
        </w:rPr>
        <w:t>Q</w:t>
      </w:r>
      <w:r>
        <w:rPr>
          <w:rFonts w:ascii="Times New Roman" w:hAnsi="Times New Roman"/>
          <w:sz w:val="28"/>
          <w:szCs w:val="28"/>
        </w:rPr>
        <w:t>=</w:t>
      </w:r>
      <w:r w:rsidRPr="00843894">
        <w:rPr>
          <w:rFonts w:ascii="Times New Roman" w:hAnsi="Times New Roman"/>
          <w:sz w:val="24"/>
          <w:szCs w:val="24"/>
        </w:rPr>
        <w:t>68420</w:t>
      </w:r>
      <w:r>
        <w:rPr>
          <w:rFonts w:ascii="Times New Roman" w:hAnsi="Times New Roman"/>
          <w:sz w:val="28"/>
          <w:szCs w:val="28"/>
        </w:rPr>
        <w:t xml:space="preserve"> м3/ч необходимо выполнить расчет пропускной способности газопровода-отвода, а также необходима реконструкция ГРС для увеличения их пропускной способности.</w:t>
      </w:r>
    </w:p>
    <w:p w:rsidR="00D83635" w:rsidRDefault="00D83635" w:rsidP="00D83635">
      <w:pPr>
        <w:pStyle w:val="aa"/>
        <w:ind w:firstLine="709"/>
        <w:jc w:val="both"/>
        <w:rPr>
          <w:rFonts w:ascii="Times New Roman" w:hAnsi="Times New Roman"/>
          <w:sz w:val="28"/>
          <w:szCs w:val="28"/>
        </w:rPr>
      </w:pPr>
      <w:r>
        <w:rPr>
          <w:rFonts w:ascii="Times New Roman" w:hAnsi="Times New Roman"/>
          <w:sz w:val="28"/>
          <w:szCs w:val="28"/>
        </w:rPr>
        <w:t>Давление газа в точках подключения – 0,571 МПа.</w:t>
      </w:r>
    </w:p>
    <w:p w:rsidR="00D83635" w:rsidRDefault="00D83635" w:rsidP="00D83635">
      <w:pPr>
        <w:pStyle w:val="aa"/>
        <w:ind w:firstLine="709"/>
        <w:jc w:val="both"/>
        <w:rPr>
          <w:rFonts w:ascii="Times New Roman" w:hAnsi="Times New Roman"/>
          <w:sz w:val="28"/>
          <w:szCs w:val="28"/>
        </w:rPr>
      </w:pPr>
      <w:r>
        <w:rPr>
          <w:rFonts w:ascii="Times New Roman" w:hAnsi="Times New Roman"/>
          <w:sz w:val="28"/>
          <w:szCs w:val="28"/>
        </w:rPr>
        <w:t xml:space="preserve">Для газоснабжения населенных пунктов необходимо построить межпоселковый газопровод Р=0,6 МПа из полиэтиленовой трубы ПЭ80 ГАЗ </w:t>
      </w:r>
      <w:r>
        <w:rPr>
          <w:rFonts w:ascii="Times New Roman" w:hAnsi="Times New Roman"/>
          <w:sz w:val="28"/>
          <w:szCs w:val="28"/>
          <w:lang w:val="en-US"/>
        </w:rPr>
        <w:t>SDR</w:t>
      </w:r>
      <w:r w:rsidRPr="004607BE">
        <w:rPr>
          <w:rFonts w:ascii="Times New Roman" w:hAnsi="Times New Roman"/>
          <w:sz w:val="28"/>
          <w:szCs w:val="28"/>
        </w:rPr>
        <w:t>11-110</w:t>
      </w:r>
      <w:r>
        <w:rPr>
          <w:rFonts w:ascii="Times New Roman" w:hAnsi="Times New Roman"/>
          <w:sz w:val="28"/>
          <w:szCs w:val="28"/>
        </w:rPr>
        <w:t>х</w:t>
      </w:r>
      <w:r w:rsidRPr="004607BE">
        <w:rPr>
          <w:rFonts w:ascii="Times New Roman" w:hAnsi="Times New Roman"/>
          <w:sz w:val="28"/>
          <w:szCs w:val="28"/>
        </w:rPr>
        <w:t>10</w:t>
      </w:r>
      <w:r>
        <w:rPr>
          <w:rFonts w:ascii="Times New Roman" w:hAnsi="Times New Roman"/>
          <w:sz w:val="28"/>
          <w:szCs w:val="28"/>
        </w:rPr>
        <w:t>.</w:t>
      </w:r>
    </w:p>
    <w:p w:rsidR="00D83635" w:rsidRDefault="00D83635" w:rsidP="00D83635">
      <w:pPr>
        <w:pStyle w:val="aa"/>
        <w:ind w:firstLine="709"/>
        <w:jc w:val="both"/>
        <w:rPr>
          <w:rFonts w:ascii="Times New Roman" w:hAnsi="Times New Roman"/>
          <w:sz w:val="28"/>
          <w:szCs w:val="28"/>
        </w:rPr>
      </w:pPr>
      <w:r>
        <w:rPr>
          <w:rFonts w:ascii="Times New Roman" w:hAnsi="Times New Roman"/>
          <w:sz w:val="28"/>
          <w:szCs w:val="28"/>
        </w:rPr>
        <w:t xml:space="preserve">Для снижения давления газа с высокого Р=0,6 МПа до низкого </w:t>
      </w:r>
    </w:p>
    <w:p w:rsidR="00D83635" w:rsidRPr="004607BE" w:rsidRDefault="00D83635" w:rsidP="00D83635">
      <w:pPr>
        <w:pStyle w:val="aa"/>
        <w:ind w:firstLine="709"/>
        <w:jc w:val="both"/>
        <w:rPr>
          <w:rFonts w:ascii="Times New Roman" w:hAnsi="Times New Roman"/>
          <w:sz w:val="28"/>
          <w:szCs w:val="28"/>
        </w:rPr>
      </w:pPr>
      <w:r>
        <w:rPr>
          <w:rFonts w:ascii="Times New Roman" w:hAnsi="Times New Roman"/>
          <w:sz w:val="28"/>
          <w:szCs w:val="28"/>
        </w:rPr>
        <w:t>Р=0,003 МПа и подачи его коммунально-бытовым потребителям  каждом населенном пункте установить ГРП.</w:t>
      </w:r>
    </w:p>
    <w:p w:rsidR="00D83635" w:rsidRPr="008971D2" w:rsidRDefault="00D83635" w:rsidP="00D83635">
      <w:pPr>
        <w:pStyle w:val="25"/>
        <w:spacing w:after="0" w:line="240" w:lineRule="auto"/>
        <w:ind w:left="0"/>
        <w:jc w:val="center"/>
        <w:rPr>
          <w:b/>
          <w:i/>
          <w:sz w:val="28"/>
          <w:szCs w:val="28"/>
        </w:rPr>
      </w:pPr>
      <w:r w:rsidRPr="008971D2">
        <w:rPr>
          <w:b/>
          <w:i/>
          <w:sz w:val="28"/>
          <w:szCs w:val="28"/>
        </w:rPr>
        <w:t>Для развития на перспективу</w:t>
      </w:r>
      <w:r>
        <w:rPr>
          <w:b/>
          <w:i/>
          <w:sz w:val="28"/>
          <w:szCs w:val="28"/>
        </w:rPr>
        <w:t xml:space="preserve"> генеральным планом </w:t>
      </w:r>
      <w:r w:rsidRPr="008971D2">
        <w:rPr>
          <w:b/>
          <w:i/>
          <w:sz w:val="28"/>
          <w:szCs w:val="28"/>
        </w:rPr>
        <w:t>предусматривается</w:t>
      </w:r>
      <w:r>
        <w:rPr>
          <w:b/>
          <w:i/>
          <w:sz w:val="28"/>
          <w:szCs w:val="28"/>
        </w:rPr>
        <w:t xml:space="preserve"> проведение следующих мероприятий по развитию системы газоснабжения</w:t>
      </w:r>
      <w:r w:rsidRPr="008971D2">
        <w:rPr>
          <w:b/>
          <w:i/>
          <w:sz w:val="28"/>
          <w:szCs w:val="28"/>
        </w:rPr>
        <w:t>:</w:t>
      </w:r>
    </w:p>
    <w:p w:rsidR="00D83635" w:rsidRDefault="00D83635" w:rsidP="00D83635">
      <w:pPr>
        <w:pStyle w:val="aa"/>
        <w:ind w:firstLine="720"/>
        <w:jc w:val="both"/>
        <w:rPr>
          <w:rFonts w:ascii="Times New Roman" w:hAnsi="Times New Roman"/>
          <w:sz w:val="28"/>
          <w:szCs w:val="28"/>
        </w:rPr>
      </w:pPr>
      <w:r>
        <w:rPr>
          <w:rFonts w:ascii="Times New Roman" w:hAnsi="Times New Roman"/>
          <w:sz w:val="28"/>
          <w:szCs w:val="28"/>
        </w:rPr>
        <w:t xml:space="preserve"> - реконструкция ГРС «Азовская»</w:t>
      </w:r>
      <w:r w:rsidRPr="00802942">
        <w:rPr>
          <w:rFonts w:ascii="Times New Roman" w:hAnsi="Times New Roman"/>
          <w:sz w:val="28"/>
          <w:szCs w:val="28"/>
        </w:rPr>
        <w:t xml:space="preserve"> с заменой оборудования и доведения </w:t>
      </w:r>
      <w:r>
        <w:rPr>
          <w:rFonts w:ascii="Times New Roman" w:hAnsi="Times New Roman"/>
          <w:sz w:val="28"/>
          <w:szCs w:val="28"/>
        </w:rPr>
        <w:t>мощности до расчетной;</w:t>
      </w:r>
    </w:p>
    <w:p w:rsidR="00D83635" w:rsidRDefault="00D83635" w:rsidP="00D83635">
      <w:pPr>
        <w:pStyle w:val="aa"/>
        <w:ind w:firstLine="720"/>
        <w:jc w:val="both"/>
        <w:rPr>
          <w:rFonts w:ascii="Times New Roman" w:hAnsi="Times New Roman"/>
          <w:sz w:val="28"/>
          <w:szCs w:val="28"/>
        </w:rPr>
      </w:pPr>
      <w:r>
        <w:rPr>
          <w:rFonts w:ascii="Times New Roman" w:hAnsi="Times New Roman"/>
          <w:sz w:val="28"/>
          <w:szCs w:val="28"/>
        </w:rPr>
        <w:t xml:space="preserve"> - реконструкция ГРС «Львовская»</w:t>
      </w:r>
      <w:r w:rsidRPr="00802942">
        <w:rPr>
          <w:rFonts w:ascii="Times New Roman" w:hAnsi="Times New Roman"/>
          <w:sz w:val="28"/>
          <w:szCs w:val="28"/>
        </w:rPr>
        <w:t xml:space="preserve"> с заменой оборудования и доведения </w:t>
      </w:r>
      <w:r>
        <w:rPr>
          <w:rFonts w:ascii="Times New Roman" w:hAnsi="Times New Roman"/>
          <w:sz w:val="28"/>
          <w:szCs w:val="28"/>
        </w:rPr>
        <w:t>мощности до расчетной.</w:t>
      </w:r>
    </w:p>
    <w:p w:rsidR="00D83635" w:rsidRDefault="00D83635" w:rsidP="00D83635">
      <w:pPr>
        <w:pStyle w:val="aa"/>
        <w:ind w:firstLine="720"/>
        <w:jc w:val="both"/>
        <w:rPr>
          <w:rFonts w:ascii="Times New Roman" w:hAnsi="Times New Roman"/>
          <w:sz w:val="28"/>
          <w:szCs w:val="28"/>
        </w:rPr>
      </w:pPr>
      <w:r>
        <w:rPr>
          <w:rFonts w:ascii="Times New Roman" w:hAnsi="Times New Roman"/>
          <w:sz w:val="28"/>
          <w:szCs w:val="28"/>
        </w:rPr>
        <w:t xml:space="preserve"> - прокладка газопроводов (Р=0,6 МПа из полиэтиленовой трубы  ПЭ80 ГАЗ </w:t>
      </w:r>
      <w:r>
        <w:rPr>
          <w:rFonts w:ascii="Times New Roman" w:hAnsi="Times New Roman"/>
          <w:sz w:val="28"/>
          <w:szCs w:val="28"/>
          <w:lang w:val="en-US"/>
        </w:rPr>
        <w:t>SDR</w:t>
      </w:r>
      <w:r w:rsidRPr="004607BE">
        <w:rPr>
          <w:rFonts w:ascii="Times New Roman" w:hAnsi="Times New Roman"/>
          <w:sz w:val="28"/>
          <w:szCs w:val="28"/>
        </w:rPr>
        <w:t>11-110</w:t>
      </w:r>
      <w:r>
        <w:rPr>
          <w:rFonts w:ascii="Times New Roman" w:hAnsi="Times New Roman"/>
          <w:sz w:val="28"/>
          <w:szCs w:val="28"/>
        </w:rPr>
        <w:t>х</w:t>
      </w:r>
      <w:r w:rsidRPr="004607BE">
        <w:rPr>
          <w:rFonts w:ascii="Times New Roman" w:hAnsi="Times New Roman"/>
          <w:sz w:val="28"/>
          <w:szCs w:val="28"/>
        </w:rPr>
        <w:t>10</w:t>
      </w:r>
      <w:r>
        <w:rPr>
          <w:rFonts w:ascii="Times New Roman" w:hAnsi="Times New Roman"/>
          <w:sz w:val="28"/>
          <w:szCs w:val="28"/>
        </w:rPr>
        <w:t xml:space="preserve"> с врезкой в существующий газопровод. </w:t>
      </w:r>
    </w:p>
    <w:p w:rsidR="00D83635" w:rsidRDefault="00D83635" w:rsidP="00D83635">
      <w:pPr>
        <w:pStyle w:val="aa"/>
        <w:ind w:firstLine="720"/>
        <w:jc w:val="both"/>
        <w:rPr>
          <w:rFonts w:ascii="Times New Roman" w:hAnsi="Times New Roman"/>
          <w:sz w:val="28"/>
          <w:szCs w:val="28"/>
        </w:rPr>
      </w:pPr>
      <w:r>
        <w:rPr>
          <w:rFonts w:ascii="Times New Roman" w:hAnsi="Times New Roman"/>
          <w:sz w:val="28"/>
          <w:szCs w:val="28"/>
        </w:rPr>
        <w:t xml:space="preserve"> - прокладка сетей среднего давления и установки шкафных газорегуляторных пунктов в населенных пунктах  для обеспечения газом проектируемых  негазифицированных кварталов жилой застройки.</w:t>
      </w:r>
    </w:p>
    <w:p w:rsidR="008C01D3" w:rsidRDefault="008C01D3" w:rsidP="00D83635">
      <w:pPr>
        <w:pStyle w:val="2"/>
        <w:spacing w:before="0"/>
        <w:rPr>
          <w:rFonts w:ascii="Times New Roman" w:hAnsi="Times New Roman" w:cs="Times New Roman"/>
        </w:rPr>
      </w:pPr>
      <w:bookmarkStart w:id="76" w:name="_Toc483337066"/>
    </w:p>
    <w:p w:rsidR="00D83635" w:rsidRPr="008C01D3" w:rsidRDefault="00D83635" w:rsidP="00D83635">
      <w:pPr>
        <w:pStyle w:val="2"/>
        <w:spacing w:before="0"/>
        <w:rPr>
          <w:rFonts w:ascii="Times New Roman" w:hAnsi="Times New Roman" w:cs="Times New Roman"/>
          <w:color w:val="auto"/>
        </w:rPr>
      </w:pPr>
      <w:r w:rsidRPr="008C01D3">
        <w:rPr>
          <w:rFonts w:ascii="Times New Roman" w:hAnsi="Times New Roman" w:cs="Times New Roman"/>
          <w:color w:val="auto"/>
        </w:rPr>
        <w:t>10.4. Теплоснабжение</w:t>
      </w:r>
      <w:bookmarkEnd w:id="76"/>
    </w:p>
    <w:p w:rsidR="00D83635" w:rsidRPr="001F682B" w:rsidRDefault="00D83635" w:rsidP="00D83635">
      <w:pPr>
        <w:ind w:right="170" w:firstLine="709"/>
        <w:jc w:val="both"/>
        <w:rPr>
          <w:sz w:val="28"/>
          <w:szCs w:val="28"/>
          <w:lang w:eastAsia="ar-SA"/>
        </w:rPr>
      </w:pPr>
      <w:r>
        <w:rPr>
          <w:sz w:val="28"/>
          <w:szCs w:val="28"/>
          <w:lang w:eastAsia="ar-SA"/>
        </w:rPr>
        <w:t>Раздел</w:t>
      </w:r>
      <w:r w:rsidRPr="001F682B">
        <w:rPr>
          <w:sz w:val="28"/>
          <w:szCs w:val="28"/>
          <w:lang w:eastAsia="ar-SA"/>
        </w:rPr>
        <w:t xml:space="preserve"> выполнен в соответствии со СНиП 41-01-2003 «Отопление, вентиляция и кондиционирование», СНиП 2.04.07-86* «Т</w:t>
      </w:r>
      <w:r>
        <w:rPr>
          <w:sz w:val="28"/>
          <w:szCs w:val="28"/>
          <w:lang w:eastAsia="ar-SA"/>
        </w:rPr>
        <w:t xml:space="preserve">епловые сети», СНиП 2.08.02-89* </w:t>
      </w:r>
      <w:r w:rsidRPr="001F682B">
        <w:rPr>
          <w:sz w:val="28"/>
          <w:szCs w:val="28"/>
          <w:lang w:eastAsia="ar-SA"/>
        </w:rPr>
        <w:t>«Общественные здания и сооружения», СНиП 31-05-2003 «Общественные здания административного назначения».</w:t>
      </w:r>
    </w:p>
    <w:p w:rsidR="00D83635" w:rsidRDefault="00D83635" w:rsidP="00D83635">
      <w:pPr>
        <w:ind w:right="170" w:firstLine="709"/>
        <w:jc w:val="both"/>
        <w:rPr>
          <w:color w:val="006699"/>
          <w:sz w:val="28"/>
          <w:szCs w:val="28"/>
          <w:lang w:eastAsia="ar-SA"/>
        </w:rPr>
      </w:pPr>
    </w:p>
    <w:p w:rsidR="00D83635" w:rsidRPr="00327BF2" w:rsidRDefault="00D83635" w:rsidP="00D83635">
      <w:pPr>
        <w:ind w:right="170" w:firstLine="709"/>
        <w:jc w:val="center"/>
        <w:rPr>
          <w:i/>
          <w:sz w:val="28"/>
          <w:szCs w:val="28"/>
          <w:lang w:eastAsia="ar-SA"/>
        </w:rPr>
      </w:pPr>
      <w:r w:rsidRPr="00327BF2">
        <w:rPr>
          <w:i/>
          <w:sz w:val="28"/>
          <w:szCs w:val="28"/>
          <w:lang w:eastAsia="ar-SA"/>
        </w:rPr>
        <w:t>Существующее положение.</w:t>
      </w:r>
    </w:p>
    <w:p w:rsidR="00D83635" w:rsidRDefault="00D83635" w:rsidP="00D83635">
      <w:pPr>
        <w:tabs>
          <w:tab w:val="num" w:pos="0"/>
        </w:tabs>
        <w:ind w:firstLine="720"/>
        <w:jc w:val="both"/>
        <w:rPr>
          <w:sz w:val="28"/>
          <w:szCs w:val="28"/>
        </w:rPr>
      </w:pPr>
      <w:r w:rsidRPr="001121DE">
        <w:rPr>
          <w:sz w:val="28"/>
          <w:szCs w:val="28"/>
        </w:rPr>
        <w:t>Существующее теплообеспечение осуществляется за счет газовых, котельных</w:t>
      </w:r>
      <w:r>
        <w:rPr>
          <w:sz w:val="28"/>
          <w:szCs w:val="28"/>
        </w:rPr>
        <w:t>:</w:t>
      </w:r>
    </w:p>
    <w:p w:rsidR="00D83635" w:rsidRDefault="00D83635" w:rsidP="00D83635">
      <w:pPr>
        <w:tabs>
          <w:tab w:val="num" w:pos="0"/>
        </w:tabs>
        <w:ind w:firstLine="720"/>
        <w:jc w:val="both"/>
        <w:rPr>
          <w:sz w:val="28"/>
          <w:szCs w:val="28"/>
        </w:rPr>
      </w:pPr>
      <w:r>
        <w:rPr>
          <w:sz w:val="28"/>
          <w:szCs w:val="28"/>
        </w:rPr>
        <w:t>- СШ№44 – «Универсал-5» год ввода в эксплуатацию 1969, износ оборудования – 74%;</w:t>
      </w:r>
    </w:p>
    <w:p w:rsidR="00D83635" w:rsidRDefault="00D83635" w:rsidP="00D83635">
      <w:pPr>
        <w:tabs>
          <w:tab w:val="num" w:pos="0"/>
        </w:tabs>
        <w:ind w:firstLine="720"/>
        <w:jc w:val="both"/>
        <w:rPr>
          <w:sz w:val="28"/>
          <w:szCs w:val="28"/>
        </w:rPr>
      </w:pPr>
      <w:r>
        <w:rPr>
          <w:sz w:val="28"/>
          <w:szCs w:val="28"/>
        </w:rPr>
        <w:t>- СШ№45 – «КС-1» год ввода в эксплуатацию 1976,  износ оборудования – 100%;</w:t>
      </w:r>
    </w:p>
    <w:p w:rsidR="00D83635" w:rsidRDefault="00D83635" w:rsidP="00D83635">
      <w:pPr>
        <w:tabs>
          <w:tab w:val="num" w:pos="0"/>
        </w:tabs>
        <w:ind w:firstLine="720"/>
        <w:jc w:val="both"/>
        <w:rPr>
          <w:sz w:val="28"/>
          <w:szCs w:val="28"/>
        </w:rPr>
      </w:pPr>
      <w:r>
        <w:rPr>
          <w:sz w:val="28"/>
          <w:szCs w:val="28"/>
        </w:rPr>
        <w:t>- СШ№59 – «Универсал-6» год ввода в эксплуатацию 1975, износ оборудования – 100%;</w:t>
      </w:r>
    </w:p>
    <w:p w:rsidR="00D83635" w:rsidRDefault="00D83635" w:rsidP="00D83635">
      <w:pPr>
        <w:tabs>
          <w:tab w:val="num" w:pos="0"/>
        </w:tabs>
        <w:ind w:firstLine="720"/>
        <w:jc w:val="both"/>
        <w:rPr>
          <w:sz w:val="28"/>
          <w:szCs w:val="28"/>
        </w:rPr>
      </w:pPr>
      <w:r>
        <w:rPr>
          <w:sz w:val="28"/>
          <w:szCs w:val="28"/>
        </w:rPr>
        <w:t>- д/с №2 – «Хопер 50А» год ввода в эксплуатацию 2004, износ оборудования – 0%;</w:t>
      </w:r>
    </w:p>
    <w:p w:rsidR="00D83635" w:rsidRDefault="00D83635" w:rsidP="00D83635">
      <w:pPr>
        <w:tabs>
          <w:tab w:val="num" w:pos="0"/>
        </w:tabs>
        <w:ind w:firstLine="720"/>
        <w:jc w:val="both"/>
        <w:rPr>
          <w:sz w:val="28"/>
          <w:szCs w:val="28"/>
        </w:rPr>
      </w:pPr>
      <w:r>
        <w:rPr>
          <w:sz w:val="28"/>
          <w:szCs w:val="28"/>
        </w:rPr>
        <w:t>- 50 лет октября – «КС-1» год ввода в эксплуатацию 1975, износ оборудования – 56%;</w:t>
      </w:r>
    </w:p>
    <w:p w:rsidR="00D83635" w:rsidRDefault="00D83635" w:rsidP="00D83635">
      <w:pPr>
        <w:tabs>
          <w:tab w:val="num" w:pos="0"/>
        </w:tabs>
        <w:ind w:firstLine="720"/>
        <w:jc w:val="both"/>
        <w:rPr>
          <w:sz w:val="28"/>
          <w:szCs w:val="28"/>
        </w:rPr>
      </w:pPr>
      <w:r>
        <w:rPr>
          <w:sz w:val="28"/>
          <w:szCs w:val="28"/>
        </w:rPr>
        <w:t>- ЦРБ – «КС-1» год ввода в эксплуатацию 1992, износ оборудования – 67%;</w:t>
      </w:r>
    </w:p>
    <w:p w:rsidR="00D83635" w:rsidRDefault="00D83635" w:rsidP="00D83635">
      <w:pPr>
        <w:tabs>
          <w:tab w:val="num" w:pos="0"/>
        </w:tabs>
        <w:ind w:firstLine="720"/>
        <w:jc w:val="both"/>
        <w:rPr>
          <w:sz w:val="28"/>
          <w:szCs w:val="28"/>
        </w:rPr>
      </w:pPr>
      <w:r>
        <w:rPr>
          <w:sz w:val="28"/>
          <w:szCs w:val="28"/>
        </w:rPr>
        <w:t>- Дом пионеров – «Братск-1Г» год ввода в эксплуатацию 1973, износ оборудования – 82%;</w:t>
      </w:r>
    </w:p>
    <w:p w:rsidR="00D83635" w:rsidRDefault="00D83635" w:rsidP="00D83635">
      <w:pPr>
        <w:tabs>
          <w:tab w:val="num" w:pos="0"/>
        </w:tabs>
        <w:ind w:firstLine="720"/>
        <w:jc w:val="both"/>
        <w:rPr>
          <w:sz w:val="28"/>
          <w:szCs w:val="28"/>
        </w:rPr>
      </w:pPr>
      <w:r>
        <w:rPr>
          <w:sz w:val="28"/>
          <w:szCs w:val="28"/>
        </w:rPr>
        <w:t>- Запорожская – «Братск-1Г» год ввода в эксплуатацию 1974, износ оборудования – 90%;</w:t>
      </w:r>
    </w:p>
    <w:p w:rsidR="00D83635" w:rsidRDefault="00D83635" w:rsidP="00D83635">
      <w:pPr>
        <w:tabs>
          <w:tab w:val="num" w:pos="0"/>
        </w:tabs>
        <w:ind w:firstLine="720"/>
        <w:jc w:val="both"/>
        <w:rPr>
          <w:sz w:val="28"/>
          <w:szCs w:val="28"/>
        </w:rPr>
      </w:pPr>
      <w:r>
        <w:rPr>
          <w:sz w:val="28"/>
          <w:szCs w:val="28"/>
        </w:rPr>
        <w:t>- З-д октябрь – «КС-1» год ввода в эксплуатацию 1982, износ оборудования – 64%;</w:t>
      </w:r>
    </w:p>
    <w:p w:rsidR="00D83635" w:rsidRPr="001121DE" w:rsidRDefault="00D83635" w:rsidP="00D83635">
      <w:pPr>
        <w:tabs>
          <w:tab w:val="num" w:pos="0"/>
        </w:tabs>
        <w:ind w:firstLine="720"/>
        <w:jc w:val="both"/>
        <w:rPr>
          <w:sz w:val="28"/>
          <w:szCs w:val="28"/>
        </w:rPr>
      </w:pPr>
      <w:r w:rsidRPr="001121DE">
        <w:rPr>
          <w:sz w:val="28"/>
          <w:szCs w:val="28"/>
        </w:rPr>
        <w:t xml:space="preserve"> В процессе развития </w:t>
      </w:r>
      <w:r>
        <w:rPr>
          <w:sz w:val="28"/>
          <w:szCs w:val="28"/>
        </w:rPr>
        <w:t>населенных пунктов</w:t>
      </w:r>
      <w:r w:rsidRPr="001121DE">
        <w:rPr>
          <w:sz w:val="28"/>
          <w:szCs w:val="28"/>
        </w:rPr>
        <w:t xml:space="preserve"> необходимо предусмотреть реконструкцию котельных и обустройство новых в основном газовых котельных с целью улучшения экологии существующей и проектируемой территорий, и повышения их экономических показателей. </w:t>
      </w:r>
    </w:p>
    <w:p w:rsidR="00D83635" w:rsidRPr="001F682B" w:rsidRDefault="00D83635" w:rsidP="00D83635">
      <w:pPr>
        <w:ind w:right="170" w:firstLine="709"/>
        <w:jc w:val="both"/>
        <w:rPr>
          <w:sz w:val="28"/>
          <w:szCs w:val="28"/>
          <w:lang w:eastAsia="ar-SA"/>
        </w:rPr>
      </w:pPr>
      <w:r w:rsidRPr="001F682B">
        <w:rPr>
          <w:sz w:val="28"/>
          <w:szCs w:val="28"/>
          <w:lang w:eastAsia="ar-SA"/>
        </w:rPr>
        <w:t>Существующая индивидуальная одно- и двухэтажная застройка обеспечивается теплом от индивидуальных газовых котлов (АОГВ).</w:t>
      </w:r>
    </w:p>
    <w:p w:rsidR="00D83635" w:rsidRDefault="00D83635" w:rsidP="00D83635">
      <w:pPr>
        <w:pStyle w:val="25"/>
        <w:tabs>
          <w:tab w:val="num" w:pos="0"/>
        </w:tabs>
        <w:spacing w:after="0" w:line="240" w:lineRule="auto"/>
        <w:ind w:left="0"/>
        <w:jc w:val="both"/>
        <w:rPr>
          <w:rFonts w:ascii="Arial" w:hAnsi="Arial"/>
          <w:sz w:val="24"/>
          <w:szCs w:val="24"/>
        </w:rPr>
      </w:pPr>
      <w:r>
        <w:tab/>
      </w:r>
    </w:p>
    <w:p w:rsidR="00D83635" w:rsidRPr="00327BF2" w:rsidRDefault="00D83635" w:rsidP="00D83635">
      <w:pPr>
        <w:pStyle w:val="310"/>
        <w:ind w:left="0" w:right="141"/>
        <w:jc w:val="center"/>
        <w:rPr>
          <w:i/>
          <w:szCs w:val="28"/>
        </w:rPr>
      </w:pPr>
      <w:r w:rsidRPr="00327BF2">
        <w:rPr>
          <w:i/>
          <w:szCs w:val="28"/>
        </w:rPr>
        <w:t>Проектные предложения</w:t>
      </w:r>
    </w:p>
    <w:p w:rsidR="00D83635" w:rsidRPr="00C269D1" w:rsidRDefault="00D83635" w:rsidP="00D83635">
      <w:pPr>
        <w:ind w:right="-82" w:firstLine="709"/>
        <w:jc w:val="both"/>
        <w:rPr>
          <w:sz w:val="28"/>
          <w:szCs w:val="28"/>
          <w:lang w:eastAsia="ar-SA"/>
        </w:rPr>
      </w:pPr>
      <w:r w:rsidRPr="00C269D1">
        <w:rPr>
          <w:sz w:val="28"/>
          <w:szCs w:val="28"/>
          <w:lang w:eastAsia="ar-SA"/>
        </w:rPr>
        <w:t xml:space="preserve">Теплоснабжение </w:t>
      </w:r>
      <w:r>
        <w:rPr>
          <w:sz w:val="28"/>
          <w:szCs w:val="28"/>
          <w:lang w:eastAsia="ar-SA"/>
        </w:rPr>
        <w:t>жилых территорий Северского сельского поселения</w:t>
      </w:r>
      <w:r w:rsidRPr="00C269D1">
        <w:rPr>
          <w:sz w:val="28"/>
          <w:szCs w:val="28"/>
          <w:lang w:eastAsia="ar-SA"/>
        </w:rPr>
        <w:t xml:space="preserve"> предусматривается от автономных источников питания систем поквартирного теплоснабжения – от автоматических газовых отопительных котлов для индивидуальной одно-</w:t>
      </w:r>
      <w:r>
        <w:rPr>
          <w:sz w:val="28"/>
          <w:szCs w:val="28"/>
          <w:lang w:eastAsia="ar-SA"/>
        </w:rPr>
        <w:t xml:space="preserve"> и </w:t>
      </w:r>
      <w:r w:rsidRPr="00C269D1">
        <w:rPr>
          <w:sz w:val="28"/>
          <w:szCs w:val="28"/>
          <w:lang w:eastAsia="ar-SA"/>
        </w:rPr>
        <w:t>двухэтажной застройки.</w:t>
      </w:r>
    </w:p>
    <w:p w:rsidR="00D83635" w:rsidRPr="00C269D1" w:rsidRDefault="00D83635" w:rsidP="00D83635">
      <w:pPr>
        <w:ind w:right="-82" w:firstLine="709"/>
        <w:jc w:val="both"/>
        <w:rPr>
          <w:sz w:val="28"/>
          <w:szCs w:val="28"/>
          <w:lang w:eastAsia="ar-SA"/>
        </w:rPr>
      </w:pPr>
      <w:r>
        <w:rPr>
          <w:sz w:val="28"/>
          <w:szCs w:val="28"/>
          <w:lang w:eastAsia="ar-SA"/>
        </w:rPr>
        <w:t>Вновь п</w:t>
      </w:r>
      <w:r w:rsidRPr="00C269D1">
        <w:rPr>
          <w:sz w:val="28"/>
          <w:szCs w:val="28"/>
          <w:lang w:eastAsia="ar-SA"/>
        </w:rPr>
        <w:t>роектируемые котельные</w:t>
      </w:r>
      <w:r>
        <w:rPr>
          <w:sz w:val="28"/>
          <w:szCs w:val="28"/>
          <w:lang w:eastAsia="ar-SA"/>
        </w:rPr>
        <w:t xml:space="preserve"> необходимо предусмотреть во всех населенных пунктах при дальнейшем проектировании для обслуживания</w:t>
      </w:r>
      <w:r w:rsidRPr="00C269D1">
        <w:rPr>
          <w:sz w:val="28"/>
          <w:szCs w:val="28"/>
          <w:lang w:eastAsia="ar-SA"/>
        </w:rPr>
        <w:t xml:space="preserve"> детски</w:t>
      </w:r>
      <w:r>
        <w:rPr>
          <w:sz w:val="28"/>
          <w:szCs w:val="28"/>
          <w:lang w:eastAsia="ar-SA"/>
        </w:rPr>
        <w:t>х</w:t>
      </w:r>
      <w:r w:rsidRPr="00C269D1">
        <w:rPr>
          <w:sz w:val="28"/>
          <w:szCs w:val="28"/>
          <w:lang w:eastAsia="ar-SA"/>
        </w:rPr>
        <w:t xml:space="preserve"> сад</w:t>
      </w:r>
      <w:r>
        <w:rPr>
          <w:sz w:val="28"/>
          <w:szCs w:val="28"/>
          <w:lang w:eastAsia="ar-SA"/>
        </w:rPr>
        <w:t>ов</w:t>
      </w:r>
      <w:r w:rsidRPr="00C269D1">
        <w:rPr>
          <w:sz w:val="28"/>
          <w:szCs w:val="28"/>
          <w:lang w:eastAsia="ar-SA"/>
        </w:rPr>
        <w:t>, комплексны</w:t>
      </w:r>
      <w:r>
        <w:rPr>
          <w:sz w:val="28"/>
          <w:szCs w:val="28"/>
          <w:lang w:eastAsia="ar-SA"/>
        </w:rPr>
        <w:t>х</w:t>
      </w:r>
      <w:r w:rsidRPr="00C269D1">
        <w:rPr>
          <w:sz w:val="28"/>
          <w:szCs w:val="28"/>
          <w:lang w:eastAsia="ar-SA"/>
        </w:rPr>
        <w:t xml:space="preserve"> здани</w:t>
      </w:r>
      <w:r>
        <w:rPr>
          <w:sz w:val="28"/>
          <w:szCs w:val="28"/>
          <w:lang w:eastAsia="ar-SA"/>
        </w:rPr>
        <w:t>й</w:t>
      </w:r>
      <w:r w:rsidRPr="00C269D1">
        <w:rPr>
          <w:sz w:val="28"/>
          <w:szCs w:val="28"/>
          <w:lang w:eastAsia="ar-SA"/>
        </w:rPr>
        <w:t xml:space="preserve"> коммунально-бытового и </w:t>
      </w:r>
      <w:r w:rsidRPr="00BD0683">
        <w:rPr>
          <w:sz w:val="28"/>
          <w:szCs w:val="28"/>
          <w:lang w:eastAsia="ar-SA"/>
        </w:rPr>
        <w:t>общественного назначения.</w:t>
      </w:r>
      <w:r>
        <w:rPr>
          <w:sz w:val="28"/>
          <w:szCs w:val="28"/>
          <w:lang w:eastAsia="ar-SA"/>
        </w:rPr>
        <w:t xml:space="preserve"> </w:t>
      </w:r>
      <w:r w:rsidRPr="00C269D1">
        <w:rPr>
          <w:sz w:val="28"/>
          <w:szCs w:val="28"/>
          <w:lang w:eastAsia="ar-SA"/>
        </w:rPr>
        <w:t xml:space="preserve"> </w:t>
      </w:r>
    </w:p>
    <w:p w:rsidR="00D83635" w:rsidRPr="00F5697E" w:rsidRDefault="00D83635" w:rsidP="00D83635">
      <w:pPr>
        <w:ind w:right="-82" w:firstLine="709"/>
        <w:jc w:val="both"/>
        <w:rPr>
          <w:sz w:val="28"/>
          <w:szCs w:val="28"/>
        </w:rPr>
      </w:pPr>
      <w:r w:rsidRPr="00F5697E">
        <w:rPr>
          <w:color w:val="000000"/>
          <w:w w:val="101"/>
          <w:sz w:val="28"/>
          <w:szCs w:val="28"/>
        </w:rPr>
        <w:t xml:space="preserve">На проектируемых территориях возможна установка мини ТЭЦ, использующих принцип </w:t>
      </w:r>
      <w:r w:rsidRPr="00D929EE">
        <w:rPr>
          <w:w w:val="101"/>
          <w:sz w:val="28"/>
          <w:szCs w:val="28"/>
        </w:rPr>
        <w:t>когенерации,</w:t>
      </w:r>
      <w:r w:rsidRPr="00786238">
        <w:rPr>
          <w:color w:val="FF0000"/>
          <w:w w:val="101"/>
          <w:sz w:val="28"/>
          <w:szCs w:val="28"/>
        </w:rPr>
        <w:t xml:space="preserve"> </w:t>
      </w:r>
      <w:r w:rsidRPr="00F5697E">
        <w:rPr>
          <w:color w:val="000000"/>
          <w:w w:val="101"/>
          <w:sz w:val="28"/>
          <w:szCs w:val="28"/>
        </w:rPr>
        <w:t>что позволяет существенно увеличить КПД использования топлива и создавать основу для энергобезопасности территории.</w:t>
      </w:r>
      <w:r w:rsidRPr="00F5697E">
        <w:rPr>
          <w:sz w:val="28"/>
          <w:szCs w:val="28"/>
        </w:rPr>
        <w:t xml:space="preserve"> </w:t>
      </w:r>
    </w:p>
    <w:p w:rsidR="00D83635" w:rsidRPr="00F5697E" w:rsidRDefault="00D83635" w:rsidP="00D83635">
      <w:pPr>
        <w:ind w:firstLine="709"/>
        <w:jc w:val="both"/>
        <w:rPr>
          <w:sz w:val="28"/>
          <w:szCs w:val="28"/>
        </w:rPr>
      </w:pPr>
      <w:r w:rsidRPr="0093030C">
        <w:rPr>
          <w:sz w:val="28"/>
          <w:szCs w:val="28"/>
        </w:rPr>
        <w:t xml:space="preserve">В процессе развития новых территорий необходимо предусмотреть дальнейшую реконструкцию котельных и строительство новых газовых котельных с целью улучшения экологии и повышения экономических показателей. </w:t>
      </w:r>
      <w:r w:rsidRPr="00F5697E">
        <w:rPr>
          <w:sz w:val="28"/>
          <w:szCs w:val="28"/>
        </w:rPr>
        <w:t xml:space="preserve">Вид теплогенераторов, мощность и места установки будут уточнены на последующих стадиях проектирования. </w:t>
      </w:r>
    </w:p>
    <w:p w:rsidR="00D83635" w:rsidRPr="002A7201" w:rsidRDefault="00D83635" w:rsidP="00D83635">
      <w:pPr>
        <w:ind w:left="540"/>
        <w:rPr>
          <w:b/>
          <w:caps/>
          <w:sz w:val="28"/>
          <w:szCs w:val="28"/>
        </w:rPr>
      </w:pPr>
    </w:p>
    <w:p w:rsidR="00D83635" w:rsidRPr="008C01D3" w:rsidRDefault="00D83635" w:rsidP="00D83635">
      <w:pPr>
        <w:pStyle w:val="2"/>
        <w:rPr>
          <w:rFonts w:ascii="Times New Roman" w:hAnsi="Times New Roman" w:cs="Times New Roman"/>
          <w:color w:val="auto"/>
        </w:rPr>
      </w:pPr>
      <w:bookmarkStart w:id="77" w:name="_Toc483337067"/>
      <w:r w:rsidRPr="008C01D3">
        <w:rPr>
          <w:rFonts w:ascii="Times New Roman" w:hAnsi="Times New Roman" w:cs="Times New Roman"/>
          <w:color w:val="auto"/>
        </w:rPr>
        <w:t>10.5. Электроснабжение</w:t>
      </w:r>
      <w:bookmarkEnd w:id="77"/>
    </w:p>
    <w:p w:rsidR="00D83635" w:rsidRPr="00CE1F95" w:rsidRDefault="00D83635" w:rsidP="00D83635">
      <w:pPr>
        <w:jc w:val="center"/>
        <w:rPr>
          <w:i/>
          <w:sz w:val="28"/>
          <w:szCs w:val="28"/>
          <w:lang w:eastAsia="ar-SA"/>
        </w:rPr>
      </w:pPr>
      <w:r w:rsidRPr="00CE1F95">
        <w:rPr>
          <w:i/>
          <w:sz w:val="28"/>
          <w:szCs w:val="28"/>
          <w:lang w:eastAsia="ar-SA"/>
        </w:rPr>
        <w:t>Общая часть</w:t>
      </w:r>
    </w:p>
    <w:p w:rsidR="00D83635" w:rsidRDefault="00D83635" w:rsidP="00D83635">
      <w:pPr>
        <w:ind w:right="-1" w:firstLine="709"/>
        <w:jc w:val="both"/>
        <w:rPr>
          <w:sz w:val="28"/>
          <w:szCs w:val="28"/>
        </w:rPr>
      </w:pPr>
      <w:r>
        <w:rPr>
          <w:sz w:val="28"/>
          <w:szCs w:val="28"/>
        </w:rPr>
        <w:t xml:space="preserve">Раздел «Электроснабжение» для генерального плана Северского </w:t>
      </w:r>
      <w:r>
        <w:rPr>
          <w:bCs/>
          <w:sz w:val="28"/>
          <w:szCs w:val="28"/>
        </w:rPr>
        <w:t xml:space="preserve">сельского поселения муниципального образования Северского района Краснодарского края </w:t>
      </w:r>
      <w:r>
        <w:rPr>
          <w:sz w:val="28"/>
          <w:szCs w:val="28"/>
        </w:rPr>
        <w:t xml:space="preserve">на расчетный срок выполнен на основании задания на проектирование, архитектурно-планировочных решений, принятых при разработке генерального плана, и исходных данных, выданных заказчиком. </w:t>
      </w:r>
    </w:p>
    <w:p w:rsidR="00D83635" w:rsidRDefault="00D83635" w:rsidP="00D83635"/>
    <w:p w:rsidR="00D83635" w:rsidRPr="00CE1F95" w:rsidRDefault="00D83635" w:rsidP="00D83635">
      <w:pPr>
        <w:ind w:firstLine="720"/>
        <w:jc w:val="center"/>
        <w:rPr>
          <w:i/>
          <w:sz w:val="28"/>
          <w:szCs w:val="28"/>
        </w:rPr>
      </w:pPr>
      <w:r w:rsidRPr="00CE1F95">
        <w:rPr>
          <w:i/>
          <w:sz w:val="28"/>
          <w:szCs w:val="28"/>
        </w:rPr>
        <w:t>Прогноз численности населения Северского сельского поселения</w:t>
      </w:r>
    </w:p>
    <w:p w:rsidR="00D83635" w:rsidRPr="004D706E" w:rsidRDefault="00D83635" w:rsidP="00D83635">
      <w:pPr>
        <w:ind w:firstLine="720"/>
        <w:jc w:val="center"/>
        <w:rPr>
          <w:b/>
          <w:sz w:val="28"/>
          <w:szCs w:val="28"/>
        </w:rPr>
      </w:pPr>
      <w:r w:rsidRPr="00CE1F95">
        <w:rPr>
          <w:i/>
          <w:sz w:val="28"/>
          <w:szCs w:val="28"/>
        </w:rPr>
        <w:t>на расчетный срок</w:t>
      </w:r>
      <w:r>
        <w:rPr>
          <w:b/>
          <w:sz w:val="28"/>
          <w:szCs w:val="28"/>
        </w:rPr>
        <w:t xml:space="preserve"> </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1980"/>
        <w:gridCol w:w="2880"/>
        <w:gridCol w:w="2340"/>
      </w:tblGrid>
      <w:tr w:rsidR="00D83635" w:rsidRPr="00116048" w:rsidTr="00F948D3">
        <w:trPr>
          <w:cantSplit/>
          <w:trHeight w:val="1513"/>
        </w:trPr>
        <w:tc>
          <w:tcPr>
            <w:tcW w:w="2700" w:type="dxa"/>
            <w:vAlign w:val="center"/>
          </w:tcPr>
          <w:p w:rsidR="00D83635" w:rsidRPr="00116048" w:rsidRDefault="00D83635" w:rsidP="00F948D3">
            <w:pPr>
              <w:jc w:val="center"/>
              <w:rPr>
                <w:b/>
                <w:sz w:val="24"/>
                <w:szCs w:val="24"/>
              </w:rPr>
            </w:pPr>
            <w:r w:rsidRPr="00116048">
              <w:rPr>
                <w:b/>
                <w:sz w:val="24"/>
                <w:szCs w:val="24"/>
              </w:rPr>
              <w:t>Наименование населенного пункта</w:t>
            </w:r>
          </w:p>
        </w:tc>
        <w:tc>
          <w:tcPr>
            <w:tcW w:w="1980" w:type="dxa"/>
            <w:vAlign w:val="center"/>
          </w:tcPr>
          <w:p w:rsidR="00D83635" w:rsidRPr="00116048" w:rsidRDefault="00D83635" w:rsidP="00F948D3">
            <w:pPr>
              <w:jc w:val="center"/>
              <w:rPr>
                <w:b/>
                <w:sz w:val="24"/>
                <w:szCs w:val="24"/>
              </w:rPr>
            </w:pPr>
            <w:r w:rsidRPr="00116048">
              <w:rPr>
                <w:b/>
                <w:sz w:val="24"/>
                <w:szCs w:val="24"/>
              </w:rPr>
              <w:t>Население существующее, чел.</w:t>
            </w:r>
          </w:p>
        </w:tc>
        <w:tc>
          <w:tcPr>
            <w:tcW w:w="2880" w:type="dxa"/>
            <w:vAlign w:val="center"/>
          </w:tcPr>
          <w:p w:rsidR="00D83635" w:rsidRPr="00116048" w:rsidRDefault="00D83635" w:rsidP="00F948D3">
            <w:pPr>
              <w:jc w:val="center"/>
              <w:rPr>
                <w:b/>
                <w:sz w:val="24"/>
                <w:szCs w:val="24"/>
              </w:rPr>
            </w:pPr>
            <w:r w:rsidRPr="00116048">
              <w:rPr>
                <w:b/>
                <w:sz w:val="24"/>
                <w:szCs w:val="24"/>
              </w:rPr>
              <w:t xml:space="preserve">Население на расчетный срок, </w:t>
            </w:r>
          </w:p>
          <w:p w:rsidR="00D83635" w:rsidRPr="00116048" w:rsidRDefault="00D83635" w:rsidP="00F948D3">
            <w:pPr>
              <w:jc w:val="center"/>
              <w:rPr>
                <w:b/>
                <w:sz w:val="24"/>
                <w:szCs w:val="24"/>
              </w:rPr>
            </w:pPr>
            <w:r w:rsidRPr="00116048">
              <w:rPr>
                <w:b/>
                <w:sz w:val="24"/>
                <w:szCs w:val="24"/>
              </w:rPr>
              <w:t>Чел.</w:t>
            </w:r>
          </w:p>
        </w:tc>
        <w:tc>
          <w:tcPr>
            <w:tcW w:w="2340" w:type="dxa"/>
            <w:vAlign w:val="center"/>
          </w:tcPr>
          <w:p w:rsidR="00D83635" w:rsidRPr="00116048" w:rsidRDefault="00D83635" w:rsidP="00F948D3">
            <w:pPr>
              <w:jc w:val="center"/>
              <w:rPr>
                <w:b/>
                <w:sz w:val="24"/>
                <w:szCs w:val="24"/>
              </w:rPr>
            </w:pPr>
            <w:r w:rsidRPr="00116048">
              <w:rPr>
                <w:b/>
                <w:sz w:val="24"/>
                <w:szCs w:val="24"/>
              </w:rPr>
              <w:t>Прирост,</w:t>
            </w:r>
          </w:p>
          <w:p w:rsidR="00D83635" w:rsidRPr="00116048" w:rsidRDefault="00D83635" w:rsidP="00F948D3">
            <w:pPr>
              <w:jc w:val="center"/>
              <w:rPr>
                <w:b/>
                <w:sz w:val="24"/>
                <w:szCs w:val="24"/>
              </w:rPr>
            </w:pPr>
            <w:r w:rsidRPr="00116048">
              <w:rPr>
                <w:b/>
                <w:sz w:val="24"/>
                <w:szCs w:val="24"/>
              </w:rPr>
              <w:t>чел.</w:t>
            </w:r>
          </w:p>
        </w:tc>
      </w:tr>
      <w:tr w:rsidR="00D83635" w:rsidRPr="00116048" w:rsidTr="00F948D3">
        <w:tc>
          <w:tcPr>
            <w:tcW w:w="2700" w:type="dxa"/>
          </w:tcPr>
          <w:p w:rsidR="00D83635" w:rsidRPr="00116048" w:rsidRDefault="00D83635" w:rsidP="00F948D3">
            <w:pPr>
              <w:jc w:val="both"/>
              <w:rPr>
                <w:b/>
                <w:bCs/>
                <w:sz w:val="24"/>
                <w:szCs w:val="24"/>
              </w:rPr>
            </w:pPr>
            <w:r w:rsidRPr="00116048">
              <w:rPr>
                <w:b/>
                <w:bCs/>
                <w:sz w:val="24"/>
                <w:szCs w:val="24"/>
              </w:rPr>
              <w:t>станица Северская</w:t>
            </w:r>
          </w:p>
        </w:tc>
        <w:tc>
          <w:tcPr>
            <w:tcW w:w="1980" w:type="dxa"/>
            <w:vAlign w:val="center"/>
          </w:tcPr>
          <w:p w:rsidR="00D83635" w:rsidRPr="00116048" w:rsidRDefault="00D83635" w:rsidP="00F948D3">
            <w:pPr>
              <w:jc w:val="center"/>
              <w:rPr>
                <w:sz w:val="24"/>
                <w:szCs w:val="24"/>
              </w:rPr>
            </w:pPr>
            <w:r w:rsidRPr="00116048">
              <w:rPr>
                <w:sz w:val="24"/>
                <w:szCs w:val="24"/>
              </w:rPr>
              <w:t>23108</w:t>
            </w:r>
          </w:p>
        </w:tc>
        <w:tc>
          <w:tcPr>
            <w:tcW w:w="2880" w:type="dxa"/>
            <w:vAlign w:val="center"/>
          </w:tcPr>
          <w:p w:rsidR="00D83635" w:rsidRPr="00116048" w:rsidRDefault="00D83635" w:rsidP="00F948D3">
            <w:pPr>
              <w:jc w:val="center"/>
              <w:rPr>
                <w:sz w:val="24"/>
                <w:szCs w:val="24"/>
              </w:rPr>
            </w:pPr>
            <w:r w:rsidRPr="00116048">
              <w:rPr>
                <w:sz w:val="24"/>
                <w:szCs w:val="24"/>
              </w:rPr>
              <w:t>41600</w:t>
            </w:r>
          </w:p>
        </w:tc>
        <w:tc>
          <w:tcPr>
            <w:tcW w:w="2340" w:type="dxa"/>
            <w:vAlign w:val="center"/>
          </w:tcPr>
          <w:p w:rsidR="00D83635" w:rsidRPr="00116048" w:rsidRDefault="00D83635" w:rsidP="00F948D3">
            <w:pPr>
              <w:jc w:val="center"/>
              <w:rPr>
                <w:sz w:val="24"/>
                <w:szCs w:val="24"/>
              </w:rPr>
            </w:pPr>
            <w:r w:rsidRPr="00116048">
              <w:rPr>
                <w:sz w:val="24"/>
                <w:szCs w:val="24"/>
              </w:rPr>
              <w:t>18492</w:t>
            </w:r>
          </w:p>
        </w:tc>
      </w:tr>
      <w:tr w:rsidR="00D83635" w:rsidRPr="00116048" w:rsidTr="00F948D3">
        <w:tc>
          <w:tcPr>
            <w:tcW w:w="2700" w:type="dxa"/>
          </w:tcPr>
          <w:p w:rsidR="00D83635" w:rsidRPr="00116048" w:rsidRDefault="00D83635" w:rsidP="00F948D3">
            <w:pPr>
              <w:jc w:val="both"/>
              <w:rPr>
                <w:b/>
                <w:bCs/>
                <w:sz w:val="24"/>
                <w:szCs w:val="24"/>
              </w:rPr>
            </w:pPr>
            <w:r w:rsidRPr="00116048">
              <w:rPr>
                <w:b/>
                <w:bCs/>
                <w:sz w:val="24"/>
                <w:szCs w:val="24"/>
              </w:rPr>
              <w:t>хутор Бондаренко</w:t>
            </w:r>
          </w:p>
        </w:tc>
        <w:tc>
          <w:tcPr>
            <w:tcW w:w="1980" w:type="dxa"/>
            <w:vAlign w:val="center"/>
          </w:tcPr>
          <w:p w:rsidR="00D83635" w:rsidRPr="00116048" w:rsidRDefault="00D83635" w:rsidP="00F948D3">
            <w:pPr>
              <w:jc w:val="center"/>
              <w:rPr>
                <w:sz w:val="24"/>
                <w:szCs w:val="24"/>
              </w:rPr>
            </w:pPr>
            <w:r w:rsidRPr="00116048">
              <w:rPr>
                <w:sz w:val="24"/>
                <w:szCs w:val="24"/>
              </w:rPr>
              <w:t>12</w:t>
            </w:r>
          </w:p>
        </w:tc>
        <w:tc>
          <w:tcPr>
            <w:tcW w:w="2880" w:type="dxa"/>
            <w:vAlign w:val="center"/>
          </w:tcPr>
          <w:p w:rsidR="00D83635" w:rsidRPr="00116048" w:rsidRDefault="00D83635" w:rsidP="00F948D3">
            <w:pPr>
              <w:jc w:val="center"/>
              <w:rPr>
                <w:sz w:val="24"/>
                <w:szCs w:val="24"/>
              </w:rPr>
            </w:pPr>
            <w:r w:rsidRPr="00116048">
              <w:rPr>
                <w:sz w:val="24"/>
                <w:szCs w:val="24"/>
              </w:rPr>
              <w:t>50</w:t>
            </w:r>
          </w:p>
        </w:tc>
        <w:tc>
          <w:tcPr>
            <w:tcW w:w="2340" w:type="dxa"/>
            <w:vAlign w:val="center"/>
          </w:tcPr>
          <w:p w:rsidR="00D83635" w:rsidRPr="00116048" w:rsidRDefault="00D83635" w:rsidP="00F948D3">
            <w:pPr>
              <w:jc w:val="center"/>
              <w:rPr>
                <w:sz w:val="24"/>
                <w:szCs w:val="24"/>
              </w:rPr>
            </w:pPr>
            <w:r w:rsidRPr="00116048">
              <w:rPr>
                <w:sz w:val="24"/>
                <w:szCs w:val="24"/>
              </w:rPr>
              <w:t>38</w:t>
            </w:r>
          </w:p>
        </w:tc>
      </w:tr>
      <w:tr w:rsidR="00D83635" w:rsidRPr="00116048" w:rsidTr="00F948D3">
        <w:tc>
          <w:tcPr>
            <w:tcW w:w="2700" w:type="dxa"/>
          </w:tcPr>
          <w:p w:rsidR="00D83635" w:rsidRPr="00116048" w:rsidRDefault="00D83635" w:rsidP="00F948D3">
            <w:pPr>
              <w:jc w:val="both"/>
              <w:rPr>
                <w:b/>
                <w:bCs/>
                <w:sz w:val="24"/>
                <w:szCs w:val="24"/>
              </w:rPr>
            </w:pPr>
            <w:r w:rsidRPr="00116048">
              <w:rPr>
                <w:b/>
                <w:bCs/>
                <w:sz w:val="24"/>
                <w:szCs w:val="24"/>
              </w:rPr>
              <w:t xml:space="preserve">хутор Бончковский </w:t>
            </w:r>
          </w:p>
        </w:tc>
        <w:tc>
          <w:tcPr>
            <w:tcW w:w="1980" w:type="dxa"/>
            <w:vAlign w:val="center"/>
          </w:tcPr>
          <w:p w:rsidR="00D83635" w:rsidRPr="00116048" w:rsidRDefault="00D83635" w:rsidP="00F948D3">
            <w:pPr>
              <w:jc w:val="center"/>
              <w:rPr>
                <w:sz w:val="24"/>
                <w:szCs w:val="24"/>
              </w:rPr>
            </w:pPr>
            <w:r w:rsidRPr="00116048">
              <w:rPr>
                <w:sz w:val="24"/>
                <w:szCs w:val="24"/>
              </w:rPr>
              <w:t>71</w:t>
            </w:r>
          </w:p>
        </w:tc>
        <w:tc>
          <w:tcPr>
            <w:tcW w:w="2880" w:type="dxa"/>
            <w:vAlign w:val="center"/>
          </w:tcPr>
          <w:p w:rsidR="00D83635" w:rsidRPr="00116048" w:rsidRDefault="00D83635" w:rsidP="00F948D3">
            <w:pPr>
              <w:jc w:val="center"/>
              <w:rPr>
                <w:sz w:val="24"/>
                <w:szCs w:val="24"/>
              </w:rPr>
            </w:pPr>
            <w:r w:rsidRPr="00116048">
              <w:rPr>
                <w:sz w:val="24"/>
                <w:szCs w:val="24"/>
              </w:rPr>
              <w:t>100</w:t>
            </w:r>
          </w:p>
        </w:tc>
        <w:tc>
          <w:tcPr>
            <w:tcW w:w="2340" w:type="dxa"/>
            <w:vAlign w:val="center"/>
          </w:tcPr>
          <w:p w:rsidR="00D83635" w:rsidRPr="00116048" w:rsidRDefault="00D83635" w:rsidP="00F948D3">
            <w:pPr>
              <w:jc w:val="center"/>
              <w:rPr>
                <w:sz w:val="24"/>
                <w:szCs w:val="24"/>
              </w:rPr>
            </w:pPr>
            <w:r w:rsidRPr="00116048">
              <w:rPr>
                <w:sz w:val="24"/>
                <w:szCs w:val="24"/>
              </w:rPr>
              <w:t>29</w:t>
            </w:r>
          </w:p>
        </w:tc>
      </w:tr>
      <w:tr w:rsidR="00D83635" w:rsidRPr="00116048" w:rsidTr="00F948D3">
        <w:tc>
          <w:tcPr>
            <w:tcW w:w="2700" w:type="dxa"/>
          </w:tcPr>
          <w:p w:rsidR="00D83635" w:rsidRPr="00116048" w:rsidRDefault="00D83635" w:rsidP="00F948D3">
            <w:pPr>
              <w:jc w:val="both"/>
              <w:rPr>
                <w:b/>
                <w:bCs/>
                <w:sz w:val="24"/>
                <w:szCs w:val="24"/>
              </w:rPr>
            </w:pPr>
            <w:r w:rsidRPr="00116048">
              <w:rPr>
                <w:b/>
                <w:bCs/>
                <w:sz w:val="24"/>
                <w:szCs w:val="24"/>
              </w:rPr>
              <w:t>хутор Воликов</w:t>
            </w:r>
          </w:p>
        </w:tc>
        <w:tc>
          <w:tcPr>
            <w:tcW w:w="1980" w:type="dxa"/>
            <w:vAlign w:val="center"/>
          </w:tcPr>
          <w:p w:rsidR="00D83635" w:rsidRPr="00116048" w:rsidRDefault="00D83635" w:rsidP="00F948D3">
            <w:pPr>
              <w:jc w:val="center"/>
              <w:rPr>
                <w:sz w:val="24"/>
                <w:szCs w:val="24"/>
              </w:rPr>
            </w:pPr>
            <w:r w:rsidRPr="00116048">
              <w:rPr>
                <w:sz w:val="24"/>
                <w:szCs w:val="24"/>
              </w:rPr>
              <w:t>24</w:t>
            </w:r>
          </w:p>
        </w:tc>
        <w:tc>
          <w:tcPr>
            <w:tcW w:w="2880" w:type="dxa"/>
            <w:vAlign w:val="center"/>
          </w:tcPr>
          <w:p w:rsidR="00D83635" w:rsidRPr="00116048" w:rsidRDefault="00D83635" w:rsidP="00F948D3">
            <w:pPr>
              <w:jc w:val="center"/>
              <w:rPr>
                <w:sz w:val="24"/>
                <w:szCs w:val="24"/>
              </w:rPr>
            </w:pPr>
            <w:r w:rsidRPr="00116048">
              <w:rPr>
                <w:sz w:val="24"/>
                <w:szCs w:val="24"/>
              </w:rPr>
              <w:t>150</w:t>
            </w:r>
          </w:p>
        </w:tc>
        <w:tc>
          <w:tcPr>
            <w:tcW w:w="2340" w:type="dxa"/>
            <w:vAlign w:val="center"/>
          </w:tcPr>
          <w:p w:rsidR="00D83635" w:rsidRPr="00116048" w:rsidRDefault="00D83635" w:rsidP="00F948D3">
            <w:pPr>
              <w:jc w:val="center"/>
              <w:rPr>
                <w:sz w:val="24"/>
                <w:szCs w:val="24"/>
              </w:rPr>
            </w:pPr>
            <w:r w:rsidRPr="00116048">
              <w:rPr>
                <w:sz w:val="24"/>
                <w:szCs w:val="24"/>
              </w:rPr>
              <w:t>126</w:t>
            </w:r>
          </w:p>
        </w:tc>
      </w:tr>
      <w:tr w:rsidR="00D83635" w:rsidRPr="00116048" w:rsidTr="00F948D3">
        <w:tc>
          <w:tcPr>
            <w:tcW w:w="2700" w:type="dxa"/>
          </w:tcPr>
          <w:p w:rsidR="00D83635" w:rsidRPr="00116048" w:rsidRDefault="00D83635" w:rsidP="00F948D3">
            <w:pPr>
              <w:jc w:val="both"/>
              <w:rPr>
                <w:b/>
                <w:bCs/>
                <w:sz w:val="24"/>
                <w:szCs w:val="24"/>
              </w:rPr>
            </w:pPr>
            <w:r w:rsidRPr="00116048">
              <w:rPr>
                <w:b/>
                <w:bCs/>
                <w:sz w:val="24"/>
                <w:szCs w:val="24"/>
              </w:rPr>
              <w:t>поселок  8 Марта</w:t>
            </w:r>
          </w:p>
        </w:tc>
        <w:tc>
          <w:tcPr>
            <w:tcW w:w="1980" w:type="dxa"/>
            <w:vAlign w:val="center"/>
          </w:tcPr>
          <w:p w:rsidR="00D83635" w:rsidRPr="00116048" w:rsidRDefault="00D83635" w:rsidP="00F948D3">
            <w:pPr>
              <w:jc w:val="center"/>
              <w:rPr>
                <w:sz w:val="24"/>
                <w:szCs w:val="24"/>
              </w:rPr>
            </w:pPr>
            <w:r w:rsidRPr="00116048">
              <w:rPr>
                <w:sz w:val="24"/>
                <w:szCs w:val="24"/>
              </w:rPr>
              <w:t>70</w:t>
            </w:r>
          </w:p>
        </w:tc>
        <w:tc>
          <w:tcPr>
            <w:tcW w:w="2880" w:type="dxa"/>
            <w:vAlign w:val="center"/>
          </w:tcPr>
          <w:p w:rsidR="00D83635" w:rsidRPr="00116048" w:rsidRDefault="00D83635" w:rsidP="00F948D3">
            <w:pPr>
              <w:jc w:val="center"/>
              <w:rPr>
                <w:sz w:val="24"/>
                <w:szCs w:val="24"/>
              </w:rPr>
            </w:pPr>
            <w:r w:rsidRPr="00116048">
              <w:rPr>
                <w:sz w:val="24"/>
                <w:szCs w:val="24"/>
              </w:rPr>
              <w:t>100</w:t>
            </w:r>
          </w:p>
        </w:tc>
        <w:tc>
          <w:tcPr>
            <w:tcW w:w="2340" w:type="dxa"/>
            <w:vAlign w:val="center"/>
          </w:tcPr>
          <w:p w:rsidR="00D83635" w:rsidRPr="00116048" w:rsidRDefault="00D83635" w:rsidP="00F948D3">
            <w:pPr>
              <w:jc w:val="center"/>
              <w:rPr>
                <w:sz w:val="24"/>
                <w:szCs w:val="24"/>
              </w:rPr>
            </w:pPr>
            <w:r w:rsidRPr="00116048">
              <w:rPr>
                <w:sz w:val="24"/>
                <w:szCs w:val="24"/>
              </w:rPr>
              <w:t>30</w:t>
            </w:r>
          </w:p>
        </w:tc>
      </w:tr>
      <w:tr w:rsidR="00D83635" w:rsidRPr="00116048" w:rsidTr="00F948D3">
        <w:tc>
          <w:tcPr>
            <w:tcW w:w="2700" w:type="dxa"/>
          </w:tcPr>
          <w:p w:rsidR="00D83635" w:rsidRPr="00116048" w:rsidRDefault="00D83635" w:rsidP="00F948D3">
            <w:pPr>
              <w:jc w:val="both"/>
              <w:rPr>
                <w:b/>
                <w:bCs/>
                <w:sz w:val="24"/>
                <w:szCs w:val="24"/>
              </w:rPr>
            </w:pPr>
            <w:r w:rsidRPr="00116048">
              <w:rPr>
                <w:b/>
                <w:bCs/>
                <w:sz w:val="24"/>
                <w:szCs w:val="24"/>
              </w:rPr>
              <w:t>хутор Науменков</w:t>
            </w:r>
          </w:p>
        </w:tc>
        <w:tc>
          <w:tcPr>
            <w:tcW w:w="1980" w:type="dxa"/>
            <w:vAlign w:val="center"/>
          </w:tcPr>
          <w:p w:rsidR="00D83635" w:rsidRPr="00116048" w:rsidRDefault="00D83635" w:rsidP="00F948D3">
            <w:pPr>
              <w:jc w:val="center"/>
              <w:rPr>
                <w:sz w:val="24"/>
                <w:szCs w:val="24"/>
              </w:rPr>
            </w:pPr>
            <w:r w:rsidRPr="00116048">
              <w:rPr>
                <w:sz w:val="24"/>
                <w:szCs w:val="24"/>
              </w:rPr>
              <w:t>38</w:t>
            </w:r>
          </w:p>
        </w:tc>
        <w:tc>
          <w:tcPr>
            <w:tcW w:w="2880" w:type="dxa"/>
            <w:vAlign w:val="center"/>
          </w:tcPr>
          <w:p w:rsidR="00D83635" w:rsidRPr="00116048" w:rsidRDefault="00D83635" w:rsidP="00F948D3">
            <w:pPr>
              <w:jc w:val="center"/>
              <w:rPr>
                <w:sz w:val="24"/>
                <w:szCs w:val="24"/>
              </w:rPr>
            </w:pPr>
            <w:r w:rsidRPr="00116048">
              <w:rPr>
                <w:sz w:val="24"/>
                <w:szCs w:val="24"/>
              </w:rPr>
              <w:t>100</w:t>
            </w:r>
          </w:p>
        </w:tc>
        <w:tc>
          <w:tcPr>
            <w:tcW w:w="2340" w:type="dxa"/>
            <w:vAlign w:val="center"/>
          </w:tcPr>
          <w:p w:rsidR="00D83635" w:rsidRPr="00116048" w:rsidRDefault="00D83635" w:rsidP="00F948D3">
            <w:pPr>
              <w:jc w:val="center"/>
              <w:rPr>
                <w:sz w:val="24"/>
                <w:szCs w:val="24"/>
              </w:rPr>
            </w:pPr>
            <w:r w:rsidRPr="00116048">
              <w:rPr>
                <w:sz w:val="24"/>
                <w:szCs w:val="24"/>
              </w:rPr>
              <w:t>62</w:t>
            </w:r>
          </w:p>
        </w:tc>
      </w:tr>
      <w:tr w:rsidR="00D83635" w:rsidRPr="00116048" w:rsidTr="00F948D3">
        <w:tc>
          <w:tcPr>
            <w:tcW w:w="2700" w:type="dxa"/>
          </w:tcPr>
          <w:p w:rsidR="00D83635" w:rsidRPr="00116048" w:rsidRDefault="00D83635" w:rsidP="00F948D3">
            <w:pPr>
              <w:jc w:val="both"/>
              <w:rPr>
                <w:b/>
                <w:bCs/>
                <w:sz w:val="24"/>
                <w:szCs w:val="24"/>
              </w:rPr>
            </w:pPr>
            <w:r w:rsidRPr="00116048">
              <w:rPr>
                <w:b/>
                <w:bCs/>
                <w:sz w:val="24"/>
                <w:szCs w:val="24"/>
              </w:rPr>
              <w:t xml:space="preserve">хутор Новоалексеевский </w:t>
            </w:r>
          </w:p>
        </w:tc>
        <w:tc>
          <w:tcPr>
            <w:tcW w:w="1980" w:type="dxa"/>
            <w:vAlign w:val="center"/>
          </w:tcPr>
          <w:p w:rsidR="00D83635" w:rsidRPr="00116048" w:rsidRDefault="00D83635" w:rsidP="00F948D3">
            <w:pPr>
              <w:jc w:val="center"/>
              <w:rPr>
                <w:sz w:val="24"/>
                <w:szCs w:val="24"/>
              </w:rPr>
            </w:pPr>
            <w:r w:rsidRPr="00116048">
              <w:rPr>
                <w:sz w:val="24"/>
                <w:szCs w:val="24"/>
              </w:rPr>
              <w:t>11</w:t>
            </w:r>
          </w:p>
        </w:tc>
        <w:tc>
          <w:tcPr>
            <w:tcW w:w="2880" w:type="dxa"/>
            <w:vAlign w:val="center"/>
          </w:tcPr>
          <w:p w:rsidR="00D83635" w:rsidRPr="00116048" w:rsidRDefault="00D83635" w:rsidP="00F948D3">
            <w:pPr>
              <w:jc w:val="center"/>
              <w:rPr>
                <w:sz w:val="24"/>
                <w:szCs w:val="24"/>
              </w:rPr>
            </w:pPr>
            <w:r w:rsidRPr="00116048">
              <w:rPr>
                <w:sz w:val="24"/>
                <w:szCs w:val="24"/>
              </w:rPr>
              <w:t>50</w:t>
            </w:r>
          </w:p>
        </w:tc>
        <w:tc>
          <w:tcPr>
            <w:tcW w:w="2340" w:type="dxa"/>
            <w:vAlign w:val="center"/>
          </w:tcPr>
          <w:p w:rsidR="00D83635" w:rsidRPr="00116048" w:rsidRDefault="00D83635" w:rsidP="00F948D3">
            <w:pPr>
              <w:jc w:val="center"/>
              <w:rPr>
                <w:sz w:val="24"/>
                <w:szCs w:val="24"/>
              </w:rPr>
            </w:pPr>
            <w:r w:rsidRPr="00116048">
              <w:rPr>
                <w:sz w:val="24"/>
                <w:szCs w:val="24"/>
              </w:rPr>
              <w:t>39</w:t>
            </w:r>
          </w:p>
        </w:tc>
      </w:tr>
      <w:tr w:rsidR="00D83635" w:rsidRPr="00116048" w:rsidTr="00F948D3">
        <w:tc>
          <w:tcPr>
            <w:tcW w:w="2700" w:type="dxa"/>
          </w:tcPr>
          <w:p w:rsidR="00D83635" w:rsidRPr="00116048" w:rsidRDefault="00D83635" w:rsidP="00F948D3">
            <w:pPr>
              <w:jc w:val="both"/>
              <w:rPr>
                <w:b/>
                <w:bCs/>
                <w:sz w:val="24"/>
                <w:szCs w:val="24"/>
              </w:rPr>
            </w:pPr>
            <w:r w:rsidRPr="00116048">
              <w:rPr>
                <w:b/>
                <w:bCs/>
                <w:sz w:val="24"/>
                <w:szCs w:val="24"/>
              </w:rPr>
              <w:t>поселок Предгорный</w:t>
            </w:r>
          </w:p>
        </w:tc>
        <w:tc>
          <w:tcPr>
            <w:tcW w:w="1980" w:type="dxa"/>
            <w:vAlign w:val="center"/>
          </w:tcPr>
          <w:p w:rsidR="00D83635" w:rsidRPr="00116048" w:rsidRDefault="00D83635" w:rsidP="00F948D3">
            <w:pPr>
              <w:jc w:val="center"/>
              <w:rPr>
                <w:sz w:val="24"/>
                <w:szCs w:val="24"/>
              </w:rPr>
            </w:pPr>
            <w:r w:rsidRPr="00116048">
              <w:rPr>
                <w:sz w:val="24"/>
                <w:szCs w:val="24"/>
              </w:rPr>
              <w:t>38</w:t>
            </w:r>
          </w:p>
        </w:tc>
        <w:tc>
          <w:tcPr>
            <w:tcW w:w="2880" w:type="dxa"/>
            <w:vAlign w:val="center"/>
          </w:tcPr>
          <w:p w:rsidR="00D83635" w:rsidRPr="00116048" w:rsidRDefault="00D83635" w:rsidP="00F948D3">
            <w:pPr>
              <w:jc w:val="center"/>
              <w:rPr>
                <w:sz w:val="24"/>
                <w:szCs w:val="24"/>
              </w:rPr>
            </w:pPr>
            <w:r w:rsidRPr="00116048">
              <w:rPr>
                <w:sz w:val="24"/>
                <w:szCs w:val="24"/>
              </w:rPr>
              <w:t>100</w:t>
            </w:r>
          </w:p>
        </w:tc>
        <w:tc>
          <w:tcPr>
            <w:tcW w:w="2340" w:type="dxa"/>
            <w:vAlign w:val="center"/>
          </w:tcPr>
          <w:p w:rsidR="00D83635" w:rsidRPr="00116048" w:rsidRDefault="00D83635" w:rsidP="00F948D3">
            <w:pPr>
              <w:jc w:val="center"/>
              <w:rPr>
                <w:sz w:val="24"/>
                <w:szCs w:val="24"/>
              </w:rPr>
            </w:pPr>
            <w:r w:rsidRPr="00116048">
              <w:rPr>
                <w:sz w:val="24"/>
                <w:szCs w:val="24"/>
              </w:rPr>
              <w:t>62</w:t>
            </w:r>
          </w:p>
        </w:tc>
      </w:tr>
      <w:tr w:rsidR="00D83635" w:rsidRPr="00116048" w:rsidTr="00F948D3">
        <w:tc>
          <w:tcPr>
            <w:tcW w:w="2700" w:type="dxa"/>
          </w:tcPr>
          <w:p w:rsidR="00D83635" w:rsidRPr="00116048" w:rsidRDefault="00D83635" w:rsidP="00F948D3">
            <w:pPr>
              <w:jc w:val="both"/>
              <w:rPr>
                <w:b/>
                <w:bCs/>
                <w:sz w:val="24"/>
                <w:szCs w:val="24"/>
              </w:rPr>
            </w:pPr>
            <w:r w:rsidRPr="00116048">
              <w:rPr>
                <w:b/>
                <w:bCs/>
                <w:sz w:val="24"/>
                <w:szCs w:val="24"/>
              </w:rPr>
              <w:t>хутор Свободный</w:t>
            </w:r>
          </w:p>
        </w:tc>
        <w:tc>
          <w:tcPr>
            <w:tcW w:w="1980" w:type="dxa"/>
            <w:vAlign w:val="center"/>
          </w:tcPr>
          <w:p w:rsidR="00D83635" w:rsidRPr="00116048" w:rsidRDefault="00D83635" w:rsidP="00F948D3">
            <w:pPr>
              <w:jc w:val="center"/>
              <w:rPr>
                <w:sz w:val="24"/>
                <w:szCs w:val="24"/>
              </w:rPr>
            </w:pPr>
            <w:r w:rsidRPr="00116048">
              <w:rPr>
                <w:sz w:val="24"/>
                <w:szCs w:val="24"/>
              </w:rPr>
              <w:t>124</w:t>
            </w:r>
          </w:p>
        </w:tc>
        <w:tc>
          <w:tcPr>
            <w:tcW w:w="2880" w:type="dxa"/>
            <w:vAlign w:val="center"/>
          </w:tcPr>
          <w:p w:rsidR="00D83635" w:rsidRPr="00116048" w:rsidRDefault="00D83635" w:rsidP="00F948D3">
            <w:pPr>
              <w:jc w:val="center"/>
              <w:rPr>
                <w:sz w:val="24"/>
                <w:szCs w:val="24"/>
              </w:rPr>
            </w:pPr>
            <w:r w:rsidRPr="00116048">
              <w:rPr>
                <w:sz w:val="24"/>
                <w:szCs w:val="24"/>
              </w:rPr>
              <w:t>150</w:t>
            </w:r>
          </w:p>
        </w:tc>
        <w:tc>
          <w:tcPr>
            <w:tcW w:w="2340" w:type="dxa"/>
            <w:vAlign w:val="center"/>
          </w:tcPr>
          <w:p w:rsidR="00D83635" w:rsidRPr="00116048" w:rsidRDefault="00D83635" w:rsidP="00F948D3">
            <w:pPr>
              <w:jc w:val="center"/>
              <w:rPr>
                <w:sz w:val="24"/>
                <w:szCs w:val="24"/>
              </w:rPr>
            </w:pPr>
            <w:r w:rsidRPr="00116048">
              <w:rPr>
                <w:sz w:val="24"/>
                <w:szCs w:val="24"/>
              </w:rPr>
              <w:t>26</w:t>
            </w:r>
          </w:p>
        </w:tc>
      </w:tr>
      <w:tr w:rsidR="00D83635" w:rsidRPr="00116048" w:rsidTr="00F948D3">
        <w:trPr>
          <w:trHeight w:val="489"/>
        </w:trPr>
        <w:tc>
          <w:tcPr>
            <w:tcW w:w="2700" w:type="dxa"/>
          </w:tcPr>
          <w:p w:rsidR="00D83635" w:rsidRPr="00116048" w:rsidRDefault="00D83635" w:rsidP="00F948D3">
            <w:pPr>
              <w:rPr>
                <w:b/>
                <w:sz w:val="24"/>
                <w:szCs w:val="24"/>
              </w:rPr>
            </w:pPr>
            <w:r w:rsidRPr="00116048">
              <w:rPr>
                <w:b/>
                <w:sz w:val="24"/>
                <w:szCs w:val="24"/>
              </w:rPr>
              <w:t>Всего:</w:t>
            </w:r>
          </w:p>
        </w:tc>
        <w:tc>
          <w:tcPr>
            <w:tcW w:w="1980" w:type="dxa"/>
            <w:vAlign w:val="center"/>
          </w:tcPr>
          <w:p w:rsidR="00D83635" w:rsidRPr="00116048" w:rsidRDefault="00D83635" w:rsidP="00F948D3">
            <w:pPr>
              <w:jc w:val="center"/>
              <w:rPr>
                <w:b/>
                <w:bCs/>
                <w:color w:val="000000"/>
                <w:sz w:val="24"/>
                <w:szCs w:val="24"/>
              </w:rPr>
            </w:pPr>
            <w:r w:rsidRPr="00116048">
              <w:rPr>
                <w:b/>
                <w:bCs/>
                <w:color w:val="000000"/>
                <w:sz w:val="24"/>
                <w:szCs w:val="24"/>
              </w:rPr>
              <w:t>23496</w:t>
            </w:r>
          </w:p>
        </w:tc>
        <w:tc>
          <w:tcPr>
            <w:tcW w:w="2880" w:type="dxa"/>
            <w:vAlign w:val="center"/>
          </w:tcPr>
          <w:p w:rsidR="00D83635" w:rsidRPr="00116048" w:rsidRDefault="00D83635" w:rsidP="00F948D3">
            <w:pPr>
              <w:jc w:val="center"/>
              <w:rPr>
                <w:b/>
                <w:bCs/>
                <w:color w:val="000000"/>
                <w:sz w:val="24"/>
                <w:szCs w:val="24"/>
              </w:rPr>
            </w:pPr>
            <w:r w:rsidRPr="00116048">
              <w:rPr>
                <w:b/>
                <w:bCs/>
                <w:color w:val="000000"/>
                <w:sz w:val="24"/>
                <w:szCs w:val="24"/>
              </w:rPr>
              <w:t>42400</w:t>
            </w:r>
          </w:p>
        </w:tc>
        <w:tc>
          <w:tcPr>
            <w:tcW w:w="2340" w:type="dxa"/>
            <w:vAlign w:val="center"/>
          </w:tcPr>
          <w:p w:rsidR="00D83635" w:rsidRPr="00116048" w:rsidRDefault="00D83635" w:rsidP="00F948D3">
            <w:pPr>
              <w:jc w:val="center"/>
              <w:rPr>
                <w:b/>
                <w:sz w:val="24"/>
                <w:szCs w:val="24"/>
              </w:rPr>
            </w:pPr>
            <w:r w:rsidRPr="00116048">
              <w:rPr>
                <w:b/>
                <w:sz w:val="24"/>
                <w:szCs w:val="24"/>
              </w:rPr>
              <w:t>18904</w:t>
            </w:r>
          </w:p>
        </w:tc>
      </w:tr>
    </w:tbl>
    <w:p w:rsidR="00D83635" w:rsidRDefault="00D83635" w:rsidP="00D83635">
      <w:pPr>
        <w:spacing w:line="312" w:lineRule="auto"/>
        <w:ind w:right="-1" w:firstLine="709"/>
        <w:jc w:val="both"/>
        <w:rPr>
          <w:sz w:val="28"/>
          <w:szCs w:val="28"/>
        </w:rPr>
      </w:pPr>
    </w:p>
    <w:p w:rsidR="00D83635" w:rsidRDefault="00D83635" w:rsidP="00D83635">
      <w:pPr>
        <w:ind w:right="-1" w:firstLine="709"/>
        <w:jc w:val="both"/>
        <w:rPr>
          <w:sz w:val="28"/>
          <w:szCs w:val="28"/>
        </w:rPr>
      </w:pPr>
      <w:r>
        <w:rPr>
          <w:sz w:val="28"/>
          <w:szCs w:val="28"/>
        </w:rPr>
        <w:t>Раздел включает в себя:</w:t>
      </w:r>
    </w:p>
    <w:p w:rsidR="00D83635" w:rsidRDefault="00D83635" w:rsidP="000B1C7B">
      <w:pPr>
        <w:numPr>
          <w:ilvl w:val="0"/>
          <w:numId w:val="24"/>
        </w:numPr>
        <w:ind w:right="141"/>
        <w:rPr>
          <w:sz w:val="28"/>
          <w:szCs w:val="28"/>
        </w:rPr>
      </w:pPr>
      <w:r>
        <w:rPr>
          <w:sz w:val="28"/>
          <w:szCs w:val="28"/>
        </w:rPr>
        <w:t>Разработку схемы электроснабжения на напряжении 35кВ.</w:t>
      </w:r>
    </w:p>
    <w:p w:rsidR="00D83635" w:rsidRDefault="00D83635" w:rsidP="000B1C7B">
      <w:pPr>
        <w:numPr>
          <w:ilvl w:val="0"/>
          <w:numId w:val="24"/>
        </w:numPr>
        <w:ind w:right="141"/>
        <w:rPr>
          <w:sz w:val="28"/>
          <w:szCs w:val="28"/>
        </w:rPr>
      </w:pPr>
      <w:r>
        <w:rPr>
          <w:sz w:val="28"/>
          <w:szCs w:val="28"/>
        </w:rPr>
        <w:t>Определение основных показателей проекта.</w:t>
      </w:r>
    </w:p>
    <w:p w:rsidR="00D83635" w:rsidRDefault="00D83635" w:rsidP="000B1C7B">
      <w:pPr>
        <w:numPr>
          <w:ilvl w:val="0"/>
          <w:numId w:val="24"/>
        </w:numPr>
        <w:ind w:right="141"/>
        <w:rPr>
          <w:sz w:val="28"/>
          <w:szCs w:val="28"/>
        </w:rPr>
      </w:pPr>
      <w:r>
        <w:rPr>
          <w:sz w:val="28"/>
          <w:szCs w:val="28"/>
        </w:rPr>
        <w:t>Строительство  новых сетей.</w:t>
      </w:r>
    </w:p>
    <w:p w:rsidR="00D83635" w:rsidRDefault="00D83635" w:rsidP="000B1C7B">
      <w:pPr>
        <w:numPr>
          <w:ilvl w:val="0"/>
          <w:numId w:val="24"/>
        </w:numPr>
        <w:ind w:right="141"/>
        <w:rPr>
          <w:sz w:val="28"/>
          <w:szCs w:val="28"/>
        </w:rPr>
      </w:pPr>
      <w:r>
        <w:rPr>
          <w:sz w:val="28"/>
          <w:szCs w:val="28"/>
        </w:rPr>
        <w:t>Реконструкция существующих ТП с заменой трансформаторов на большую мощность.</w:t>
      </w:r>
    </w:p>
    <w:p w:rsidR="00D83635" w:rsidRDefault="00D83635" w:rsidP="00D83635">
      <w:pPr>
        <w:pStyle w:val="af4"/>
        <w:spacing w:after="0"/>
        <w:ind w:firstLine="851"/>
        <w:jc w:val="both"/>
        <w:rPr>
          <w:sz w:val="28"/>
          <w:szCs w:val="28"/>
        </w:rPr>
      </w:pPr>
      <w:r w:rsidRPr="00744501">
        <w:rPr>
          <w:sz w:val="28"/>
          <w:szCs w:val="28"/>
        </w:rPr>
        <w:t>Разработка раздела выполнена согласно требовани</w:t>
      </w:r>
      <w:r>
        <w:rPr>
          <w:sz w:val="28"/>
          <w:szCs w:val="28"/>
        </w:rPr>
        <w:t>ям</w:t>
      </w:r>
      <w:r w:rsidRPr="00744501">
        <w:rPr>
          <w:sz w:val="28"/>
          <w:szCs w:val="28"/>
        </w:rPr>
        <w:t xml:space="preserve"> действующи</w:t>
      </w:r>
      <w:r>
        <w:rPr>
          <w:sz w:val="28"/>
          <w:szCs w:val="28"/>
        </w:rPr>
        <w:t>х</w:t>
      </w:r>
      <w:r w:rsidRPr="00744501">
        <w:rPr>
          <w:sz w:val="28"/>
          <w:szCs w:val="28"/>
        </w:rPr>
        <w:t xml:space="preserve"> норм и правил</w:t>
      </w:r>
      <w:r>
        <w:rPr>
          <w:sz w:val="28"/>
          <w:szCs w:val="28"/>
        </w:rPr>
        <w:t>.</w:t>
      </w:r>
    </w:p>
    <w:p w:rsidR="00D83635" w:rsidRPr="00CE1F95" w:rsidRDefault="00D83635" w:rsidP="00D83635">
      <w:pPr>
        <w:pStyle w:val="af4"/>
        <w:spacing w:after="0"/>
        <w:jc w:val="center"/>
        <w:rPr>
          <w:i/>
          <w:sz w:val="28"/>
          <w:szCs w:val="28"/>
        </w:rPr>
      </w:pPr>
      <w:r w:rsidRPr="00CE1F95">
        <w:rPr>
          <w:i/>
          <w:sz w:val="28"/>
          <w:szCs w:val="28"/>
        </w:rPr>
        <w:t>Существующее положение</w:t>
      </w:r>
    </w:p>
    <w:p w:rsidR="00D83635" w:rsidRDefault="00D83635" w:rsidP="00D83635">
      <w:pPr>
        <w:pStyle w:val="af4"/>
        <w:spacing w:after="0"/>
        <w:ind w:firstLine="851"/>
        <w:jc w:val="both"/>
        <w:rPr>
          <w:sz w:val="28"/>
          <w:szCs w:val="28"/>
        </w:rPr>
      </w:pPr>
      <w:r>
        <w:rPr>
          <w:sz w:val="28"/>
          <w:szCs w:val="28"/>
        </w:rPr>
        <w:t xml:space="preserve">Основные объекты электроснабжения в настоящий момент находятся в собственности </w:t>
      </w:r>
      <w:r w:rsidRPr="00741859">
        <w:rPr>
          <w:sz w:val="28"/>
          <w:szCs w:val="28"/>
        </w:rPr>
        <w:t>ОАО «Кубаньэнерго»</w:t>
      </w:r>
      <w:r>
        <w:rPr>
          <w:sz w:val="28"/>
          <w:szCs w:val="28"/>
        </w:rPr>
        <w:t>.</w:t>
      </w:r>
    </w:p>
    <w:p w:rsidR="00D83635" w:rsidRPr="005C774D" w:rsidRDefault="00D83635" w:rsidP="00D83635">
      <w:pPr>
        <w:pStyle w:val="af4"/>
        <w:spacing w:after="0"/>
        <w:ind w:firstLine="851"/>
        <w:jc w:val="both"/>
        <w:rPr>
          <w:sz w:val="28"/>
          <w:szCs w:val="28"/>
        </w:rPr>
      </w:pPr>
      <w:r w:rsidRPr="005C774D">
        <w:rPr>
          <w:sz w:val="28"/>
          <w:szCs w:val="28"/>
        </w:rPr>
        <w:t xml:space="preserve">Количество электроподстанций характеризуется </w:t>
      </w:r>
      <w:r>
        <w:rPr>
          <w:sz w:val="28"/>
          <w:szCs w:val="28"/>
        </w:rPr>
        <w:t>следующим образом</w:t>
      </w:r>
      <w:r w:rsidRPr="005C774D">
        <w:rPr>
          <w:sz w:val="28"/>
          <w:szCs w:val="28"/>
        </w:rPr>
        <w:t>:</w:t>
      </w:r>
    </w:p>
    <w:p w:rsidR="00D83635" w:rsidRPr="005C774D" w:rsidRDefault="00D83635" w:rsidP="00D83635">
      <w:pPr>
        <w:pStyle w:val="af4"/>
        <w:spacing w:after="0"/>
        <w:ind w:firstLine="851"/>
        <w:jc w:val="both"/>
        <w:rPr>
          <w:sz w:val="28"/>
          <w:szCs w:val="28"/>
        </w:rPr>
      </w:pPr>
      <w:r w:rsidRPr="005C774D">
        <w:rPr>
          <w:sz w:val="28"/>
          <w:szCs w:val="28"/>
        </w:rPr>
        <w:t xml:space="preserve">- ПС 35/10 кВ «Восточная»; </w:t>
      </w:r>
    </w:p>
    <w:p w:rsidR="00D83635" w:rsidRPr="005C774D" w:rsidRDefault="00D83635" w:rsidP="00D83635">
      <w:pPr>
        <w:pStyle w:val="af4"/>
        <w:spacing w:after="0"/>
        <w:ind w:firstLine="851"/>
        <w:jc w:val="both"/>
        <w:rPr>
          <w:sz w:val="28"/>
          <w:szCs w:val="28"/>
        </w:rPr>
      </w:pPr>
      <w:r w:rsidRPr="005C774D">
        <w:rPr>
          <w:sz w:val="28"/>
          <w:szCs w:val="28"/>
        </w:rPr>
        <w:t xml:space="preserve">- ПС 110/35/10 кВ «Северская тяговая»; </w:t>
      </w:r>
    </w:p>
    <w:p w:rsidR="00D83635" w:rsidRPr="005C774D" w:rsidRDefault="00D83635" w:rsidP="00D83635">
      <w:pPr>
        <w:pStyle w:val="af4"/>
        <w:spacing w:after="0"/>
        <w:ind w:firstLine="851"/>
        <w:jc w:val="both"/>
        <w:rPr>
          <w:sz w:val="28"/>
          <w:szCs w:val="28"/>
        </w:rPr>
      </w:pPr>
      <w:r w:rsidRPr="005C774D">
        <w:rPr>
          <w:sz w:val="28"/>
          <w:szCs w:val="28"/>
        </w:rPr>
        <w:t>- ПС 110/35/10 кВ «Северская»;</w:t>
      </w:r>
    </w:p>
    <w:p w:rsidR="00D83635" w:rsidRPr="005C774D" w:rsidRDefault="00D83635" w:rsidP="00D83635">
      <w:pPr>
        <w:pStyle w:val="af4"/>
        <w:spacing w:after="0"/>
        <w:ind w:firstLine="851"/>
        <w:jc w:val="both"/>
        <w:rPr>
          <w:sz w:val="28"/>
          <w:szCs w:val="28"/>
        </w:rPr>
      </w:pPr>
      <w:r w:rsidRPr="005C774D">
        <w:rPr>
          <w:sz w:val="28"/>
          <w:szCs w:val="28"/>
        </w:rPr>
        <w:t>- ПС 35/10 кВ «Западная»;</w:t>
      </w:r>
    </w:p>
    <w:p w:rsidR="00D83635" w:rsidRPr="005C774D" w:rsidRDefault="00D83635" w:rsidP="00D83635">
      <w:pPr>
        <w:pStyle w:val="af4"/>
        <w:spacing w:after="0"/>
        <w:ind w:firstLine="851"/>
        <w:jc w:val="both"/>
        <w:rPr>
          <w:sz w:val="28"/>
          <w:szCs w:val="28"/>
        </w:rPr>
      </w:pPr>
      <w:r w:rsidRPr="005C774D">
        <w:rPr>
          <w:sz w:val="28"/>
          <w:szCs w:val="28"/>
        </w:rPr>
        <w:t>- ПС 35/10 кВ «Буровая Ромашка»;</w:t>
      </w:r>
    </w:p>
    <w:p w:rsidR="00D83635" w:rsidRDefault="00D83635" w:rsidP="00D83635">
      <w:pPr>
        <w:pStyle w:val="af4"/>
        <w:spacing w:after="0"/>
        <w:ind w:firstLine="851"/>
        <w:jc w:val="both"/>
        <w:rPr>
          <w:sz w:val="28"/>
          <w:szCs w:val="28"/>
        </w:rPr>
      </w:pPr>
      <w:r w:rsidRPr="005C774D">
        <w:rPr>
          <w:sz w:val="28"/>
          <w:szCs w:val="28"/>
        </w:rPr>
        <w:t>- ПС 35/6 кВ «Буровая».</w:t>
      </w:r>
    </w:p>
    <w:p w:rsidR="00D83635" w:rsidRDefault="00D83635" w:rsidP="00D83635">
      <w:pPr>
        <w:shd w:val="clear" w:color="auto" w:fill="FFFFFF"/>
        <w:ind w:left="17" w:firstLine="703"/>
        <w:jc w:val="both"/>
        <w:rPr>
          <w:spacing w:val="-2"/>
          <w:w w:val="101"/>
          <w:sz w:val="28"/>
          <w:szCs w:val="28"/>
        </w:rPr>
      </w:pPr>
      <w:r>
        <w:rPr>
          <w:spacing w:val="-2"/>
          <w:w w:val="101"/>
          <w:sz w:val="28"/>
          <w:szCs w:val="28"/>
        </w:rPr>
        <w:t>Состояние существующих сетей филиала Краснодарских электрических сетей ОАО «Кубаньэнерго» характеризуется следующим образом:</w:t>
      </w:r>
    </w:p>
    <w:p w:rsidR="00D83635" w:rsidRDefault="00D83635" w:rsidP="000B1C7B">
      <w:pPr>
        <w:numPr>
          <w:ilvl w:val="0"/>
          <w:numId w:val="26"/>
        </w:numPr>
        <w:shd w:val="clear" w:color="auto" w:fill="FFFFFF"/>
        <w:ind w:left="17" w:firstLine="703"/>
        <w:jc w:val="both"/>
        <w:rPr>
          <w:sz w:val="28"/>
          <w:szCs w:val="28"/>
        </w:rPr>
      </w:pPr>
      <w:r w:rsidRPr="000B26AB">
        <w:rPr>
          <w:sz w:val="28"/>
          <w:szCs w:val="28"/>
        </w:rPr>
        <w:t>ПС</w:t>
      </w:r>
      <w:r w:rsidRPr="000B26AB">
        <w:rPr>
          <w:b/>
          <w:sz w:val="28"/>
          <w:szCs w:val="28"/>
        </w:rPr>
        <w:t xml:space="preserve">  </w:t>
      </w:r>
      <w:r w:rsidRPr="000B26AB">
        <w:rPr>
          <w:sz w:val="28"/>
          <w:szCs w:val="28"/>
        </w:rPr>
        <w:t>35/10 кВ «Восточная» загружена на номинальную нагрузку;</w:t>
      </w:r>
    </w:p>
    <w:p w:rsidR="00D83635" w:rsidRDefault="00D83635" w:rsidP="000B1C7B">
      <w:pPr>
        <w:numPr>
          <w:ilvl w:val="0"/>
          <w:numId w:val="26"/>
        </w:numPr>
        <w:shd w:val="clear" w:color="auto" w:fill="FFFFFF"/>
        <w:ind w:left="17" w:firstLine="703"/>
        <w:jc w:val="both"/>
        <w:rPr>
          <w:sz w:val="28"/>
          <w:szCs w:val="28"/>
        </w:rPr>
      </w:pPr>
      <w:r w:rsidRPr="000B26AB">
        <w:rPr>
          <w:sz w:val="28"/>
          <w:szCs w:val="28"/>
        </w:rPr>
        <w:t>ПС 110/35/10 кВ «Северская тяговая» загружена на номинальную нагрузку;</w:t>
      </w:r>
    </w:p>
    <w:p w:rsidR="00D83635" w:rsidRDefault="00D83635" w:rsidP="000B1C7B">
      <w:pPr>
        <w:numPr>
          <w:ilvl w:val="0"/>
          <w:numId w:val="26"/>
        </w:numPr>
        <w:shd w:val="clear" w:color="auto" w:fill="FFFFFF"/>
        <w:ind w:left="17" w:firstLine="703"/>
        <w:jc w:val="both"/>
        <w:rPr>
          <w:sz w:val="28"/>
          <w:szCs w:val="28"/>
        </w:rPr>
      </w:pPr>
      <w:r w:rsidRPr="000B26AB">
        <w:rPr>
          <w:sz w:val="28"/>
          <w:szCs w:val="28"/>
        </w:rPr>
        <w:t>ПС  110/35/10 кВ «Северская» загружена на номинальную нагрузку;</w:t>
      </w:r>
    </w:p>
    <w:p w:rsidR="00D83635" w:rsidRDefault="00D83635" w:rsidP="000B1C7B">
      <w:pPr>
        <w:numPr>
          <w:ilvl w:val="0"/>
          <w:numId w:val="26"/>
        </w:numPr>
        <w:shd w:val="clear" w:color="auto" w:fill="FFFFFF"/>
        <w:ind w:left="17" w:firstLine="703"/>
        <w:jc w:val="both"/>
        <w:rPr>
          <w:sz w:val="28"/>
          <w:szCs w:val="28"/>
        </w:rPr>
      </w:pPr>
      <w:r w:rsidRPr="000B26AB">
        <w:rPr>
          <w:sz w:val="28"/>
          <w:szCs w:val="28"/>
        </w:rPr>
        <w:t>ПС  35/10 кВ « Западная» загружена на номинальную нагрузку;</w:t>
      </w:r>
    </w:p>
    <w:p w:rsidR="00D83635" w:rsidRDefault="00D83635" w:rsidP="000B1C7B">
      <w:pPr>
        <w:numPr>
          <w:ilvl w:val="0"/>
          <w:numId w:val="26"/>
        </w:numPr>
        <w:shd w:val="clear" w:color="auto" w:fill="FFFFFF"/>
        <w:ind w:left="17" w:firstLine="703"/>
        <w:jc w:val="both"/>
        <w:rPr>
          <w:sz w:val="28"/>
          <w:szCs w:val="28"/>
        </w:rPr>
      </w:pPr>
      <w:r w:rsidRPr="000B26AB">
        <w:rPr>
          <w:sz w:val="28"/>
          <w:szCs w:val="28"/>
        </w:rPr>
        <w:t>ПС 35/10 кВ «Буровая Ромашка» загружена на номинальную нагрузку;</w:t>
      </w:r>
    </w:p>
    <w:p w:rsidR="00D83635" w:rsidRDefault="00D83635" w:rsidP="000B1C7B">
      <w:pPr>
        <w:numPr>
          <w:ilvl w:val="0"/>
          <w:numId w:val="26"/>
        </w:numPr>
        <w:shd w:val="clear" w:color="auto" w:fill="FFFFFF"/>
        <w:ind w:left="17" w:firstLine="703"/>
        <w:jc w:val="both"/>
        <w:rPr>
          <w:sz w:val="28"/>
          <w:szCs w:val="28"/>
        </w:rPr>
      </w:pPr>
      <w:r w:rsidRPr="000B26AB">
        <w:rPr>
          <w:sz w:val="28"/>
          <w:szCs w:val="28"/>
        </w:rPr>
        <w:t>ПС 35/10 кВ «Буровая» загружена на номинальную нагрузку.</w:t>
      </w:r>
    </w:p>
    <w:p w:rsidR="00D83635" w:rsidRPr="00D27ADE" w:rsidRDefault="00D83635" w:rsidP="00D83635">
      <w:pPr>
        <w:ind w:left="17" w:firstLine="703"/>
        <w:jc w:val="both"/>
        <w:rPr>
          <w:rFonts w:cs="Tahoma"/>
          <w:sz w:val="28"/>
          <w:szCs w:val="28"/>
        </w:rPr>
      </w:pPr>
      <w:r w:rsidRPr="00D27ADE">
        <w:rPr>
          <w:rFonts w:cs="Tahoma"/>
          <w:sz w:val="28"/>
          <w:szCs w:val="28"/>
        </w:rPr>
        <w:t xml:space="preserve">Износ электрооборудования в </w:t>
      </w:r>
      <w:r>
        <w:rPr>
          <w:sz w:val="28"/>
          <w:szCs w:val="28"/>
        </w:rPr>
        <w:t xml:space="preserve">Северском </w:t>
      </w:r>
      <w:r>
        <w:rPr>
          <w:bCs/>
          <w:sz w:val="28"/>
          <w:szCs w:val="28"/>
        </w:rPr>
        <w:t>сельском поселении муниципального образования Северского района Краснодарского края</w:t>
      </w:r>
      <w:r w:rsidRPr="00D27ADE">
        <w:rPr>
          <w:rFonts w:cs="Tahoma"/>
          <w:sz w:val="28"/>
          <w:szCs w:val="28"/>
        </w:rPr>
        <w:t xml:space="preserve"> составляет 70 %.</w:t>
      </w:r>
    </w:p>
    <w:p w:rsidR="00D83635" w:rsidRPr="00D27ADE" w:rsidRDefault="00D83635" w:rsidP="00D83635">
      <w:pPr>
        <w:ind w:left="17" w:firstLine="703"/>
        <w:jc w:val="both"/>
        <w:rPr>
          <w:rFonts w:cs="Tahoma"/>
          <w:sz w:val="28"/>
          <w:szCs w:val="28"/>
        </w:rPr>
      </w:pPr>
      <w:r w:rsidRPr="00D27ADE">
        <w:rPr>
          <w:rFonts w:cs="Tahoma"/>
          <w:sz w:val="28"/>
          <w:szCs w:val="28"/>
        </w:rPr>
        <w:t>Все</w:t>
      </w:r>
      <w:r>
        <w:rPr>
          <w:rFonts w:cs="Tahoma"/>
          <w:sz w:val="28"/>
          <w:szCs w:val="28"/>
        </w:rPr>
        <w:t xml:space="preserve"> населенные пункты Северского поселения</w:t>
      </w:r>
      <w:r w:rsidRPr="00D27ADE">
        <w:rPr>
          <w:rFonts w:cs="Tahoma"/>
          <w:sz w:val="28"/>
          <w:szCs w:val="28"/>
        </w:rPr>
        <w:t xml:space="preserve"> электрифицированы на 100 %.</w:t>
      </w:r>
    </w:p>
    <w:p w:rsidR="00D83635" w:rsidRDefault="00D83635" w:rsidP="00D83635">
      <w:pPr>
        <w:ind w:left="17" w:right="141" w:firstLine="703"/>
        <w:jc w:val="both"/>
        <w:rPr>
          <w:sz w:val="28"/>
        </w:rPr>
      </w:pPr>
      <w:r>
        <w:rPr>
          <w:sz w:val="28"/>
        </w:rPr>
        <w:t>Высоковольтное напряжение 110 кВ распределяется по ЛЭП 110 кВ с проводами марки АС-120 и АС-150.</w:t>
      </w:r>
    </w:p>
    <w:p w:rsidR="00D83635" w:rsidRDefault="00D83635" w:rsidP="00D83635">
      <w:pPr>
        <w:ind w:left="17" w:right="141" w:firstLine="703"/>
        <w:jc w:val="both"/>
        <w:rPr>
          <w:sz w:val="28"/>
        </w:rPr>
      </w:pPr>
      <w:r>
        <w:rPr>
          <w:sz w:val="28"/>
        </w:rPr>
        <w:t>Высоковольтное напряжение 35 кВ распределяется по ЛЭП 35 кВ с проводами марки АС-90 и АС-70.</w:t>
      </w:r>
    </w:p>
    <w:p w:rsidR="00D83635" w:rsidRDefault="00D83635" w:rsidP="00D83635">
      <w:pPr>
        <w:shd w:val="clear" w:color="auto" w:fill="FFFFFF"/>
        <w:ind w:left="17" w:firstLine="703"/>
        <w:jc w:val="both"/>
        <w:rPr>
          <w:sz w:val="28"/>
        </w:rPr>
      </w:pPr>
      <w:r>
        <w:rPr>
          <w:sz w:val="28"/>
        </w:rPr>
        <w:t xml:space="preserve">Высоковольтное напряжение 10 кВ распределяется от КТП 10/0,4 кВ по ЛЭП 10 кВ с проводами марки АС-70 и АС-50. </w:t>
      </w:r>
    </w:p>
    <w:p w:rsidR="00D83635" w:rsidRDefault="00D83635" w:rsidP="00D83635">
      <w:pPr>
        <w:shd w:val="clear" w:color="auto" w:fill="FFFFFF"/>
        <w:ind w:left="17" w:firstLine="703"/>
        <w:jc w:val="both"/>
        <w:rPr>
          <w:sz w:val="28"/>
          <w:szCs w:val="28"/>
        </w:rPr>
      </w:pPr>
      <w:r>
        <w:rPr>
          <w:sz w:val="28"/>
          <w:szCs w:val="28"/>
        </w:rPr>
        <w:t>Существующие мощности не смогут удовлетворять растущие потребности поселения в электроснабжении, поэтому потребуется проведение комплекса работ, направленных на реконструкцию имеющихся мощностей с целью их увеличения, а также строительство новых.</w:t>
      </w:r>
    </w:p>
    <w:p w:rsidR="00D83635" w:rsidRDefault="00D83635" w:rsidP="00D83635">
      <w:pPr>
        <w:ind w:left="17" w:right="-1" w:firstLine="703"/>
        <w:jc w:val="both"/>
        <w:rPr>
          <w:sz w:val="28"/>
        </w:rPr>
      </w:pPr>
      <w:r w:rsidRPr="00181828">
        <w:rPr>
          <w:sz w:val="28"/>
          <w:szCs w:val="28"/>
        </w:rPr>
        <w:t xml:space="preserve">Существующие и проектируемые электрические нагрузки жилищно-коммунального, общественно-делового, культурно-бытового и производственного секторов определялись </w:t>
      </w:r>
      <w:r>
        <w:rPr>
          <w:sz w:val="28"/>
        </w:rPr>
        <w:t>в соответствии со следующей нормативной документацией:</w:t>
      </w:r>
    </w:p>
    <w:p w:rsidR="00D83635" w:rsidRDefault="00D83635" w:rsidP="000B1C7B">
      <w:pPr>
        <w:numPr>
          <w:ilvl w:val="0"/>
          <w:numId w:val="25"/>
        </w:numPr>
        <w:ind w:left="17" w:right="-1" w:firstLine="703"/>
        <w:jc w:val="both"/>
        <w:rPr>
          <w:sz w:val="28"/>
        </w:rPr>
      </w:pPr>
      <w:r>
        <w:rPr>
          <w:sz w:val="28"/>
        </w:rPr>
        <w:t>СП 31-110-</w:t>
      </w:r>
      <w:smartTag w:uri="urn:schemas-microsoft-com:office:smarttags" w:element="metricconverter">
        <w:smartTagPr>
          <w:attr w:name="ProductID" w:val="2003 г"/>
        </w:smartTagPr>
        <w:r>
          <w:rPr>
            <w:sz w:val="28"/>
          </w:rPr>
          <w:t>2003 г</w:t>
        </w:r>
      </w:smartTag>
      <w:r>
        <w:rPr>
          <w:sz w:val="28"/>
        </w:rPr>
        <w:t>. «Проектирование и монтаж электроустановок жилых и общественных зданий».</w:t>
      </w:r>
    </w:p>
    <w:p w:rsidR="00D83635" w:rsidRPr="00CE1F95" w:rsidRDefault="00D83635" w:rsidP="00D83635">
      <w:pPr>
        <w:shd w:val="clear" w:color="auto" w:fill="FFFFFF"/>
        <w:ind w:left="17" w:firstLine="703"/>
        <w:jc w:val="both"/>
        <w:rPr>
          <w:sz w:val="28"/>
        </w:rPr>
      </w:pPr>
      <w:r>
        <w:rPr>
          <w:sz w:val="28"/>
        </w:rPr>
        <w:t>2. РД 34.20.185-94 «Инструкция по проектированию городских электрических сетей».</w:t>
      </w:r>
    </w:p>
    <w:p w:rsidR="00D83635" w:rsidRPr="00CE1F95" w:rsidRDefault="00D83635" w:rsidP="00D83635">
      <w:pPr>
        <w:pStyle w:val="25"/>
        <w:spacing w:after="0" w:line="240" w:lineRule="auto"/>
        <w:ind w:left="0"/>
        <w:jc w:val="center"/>
        <w:rPr>
          <w:i/>
          <w:sz w:val="28"/>
          <w:szCs w:val="28"/>
        </w:rPr>
      </w:pPr>
      <w:r w:rsidRPr="00CE1F95">
        <w:rPr>
          <w:i/>
          <w:sz w:val="28"/>
          <w:szCs w:val="28"/>
        </w:rPr>
        <w:t>Проектное предложение</w:t>
      </w:r>
    </w:p>
    <w:p w:rsidR="00D83635" w:rsidRPr="00CE1F95" w:rsidRDefault="00D83635" w:rsidP="00D83635">
      <w:pPr>
        <w:shd w:val="clear" w:color="auto" w:fill="FFFFFF"/>
        <w:ind w:left="17" w:firstLine="703"/>
        <w:jc w:val="both"/>
        <w:rPr>
          <w:sz w:val="28"/>
          <w:szCs w:val="28"/>
        </w:rPr>
        <w:sectPr w:rsidR="00D83635" w:rsidRPr="00CE1F95" w:rsidSect="001B5386">
          <w:pgSz w:w="11906" w:h="16838"/>
          <w:pgMar w:top="851" w:right="680" w:bottom="851" w:left="1418" w:header="709" w:footer="709" w:gutter="0"/>
          <w:cols w:space="708"/>
          <w:docGrid w:linePitch="360"/>
        </w:sectPr>
      </w:pPr>
      <w:r>
        <w:rPr>
          <w:b/>
          <w:sz w:val="28"/>
          <w:szCs w:val="28"/>
        </w:rPr>
        <w:t xml:space="preserve"> </w:t>
      </w:r>
      <w:r w:rsidRPr="00CE1F95">
        <w:rPr>
          <w:sz w:val="28"/>
          <w:szCs w:val="28"/>
        </w:rPr>
        <w:t>Генеральным планом для развития на перспективу селитебных и производственных зон поселения был произведен расчет необходимых электрических нагрузок. Данные расчеты представлены далее в таблицах.</w:t>
      </w:r>
    </w:p>
    <w:p w:rsidR="00D83635" w:rsidRPr="00CE1F95" w:rsidRDefault="00D83635" w:rsidP="00D83635">
      <w:pPr>
        <w:spacing w:after="240"/>
        <w:jc w:val="center"/>
        <w:rPr>
          <w:b/>
          <w:sz w:val="28"/>
          <w:szCs w:val="28"/>
        </w:rPr>
      </w:pPr>
      <w:r w:rsidRPr="004A4FD1">
        <w:rPr>
          <w:sz w:val="24"/>
          <w:szCs w:val="24"/>
        </w:rPr>
        <w:t xml:space="preserve">             </w:t>
      </w:r>
      <w:r>
        <w:rPr>
          <w:sz w:val="24"/>
          <w:szCs w:val="24"/>
        </w:rPr>
        <w:t xml:space="preserve">                        </w:t>
      </w:r>
      <w:r w:rsidRPr="004E0490">
        <w:rPr>
          <w:b/>
          <w:sz w:val="28"/>
          <w:szCs w:val="28"/>
        </w:rPr>
        <w:t>Электроснабжение населенных пунктов</w:t>
      </w:r>
      <w:r>
        <w:rPr>
          <w:b/>
          <w:sz w:val="28"/>
          <w:szCs w:val="28"/>
        </w:rPr>
        <w:t xml:space="preserve">             </w:t>
      </w:r>
      <w:r w:rsidRPr="004E0490">
        <w:t xml:space="preserve">                                                                                                    </w:t>
      </w:r>
      <w:r>
        <w:t xml:space="preserve">  </w:t>
      </w:r>
      <w:r w:rsidRPr="004A4FD1">
        <w:t xml:space="preserve">             </w:t>
      </w:r>
      <w:r>
        <w:t xml:space="preserve">                        </w:t>
      </w:r>
    </w:p>
    <w:tbl>
      <w:tblPr>
        <w:tblpPr w:leftFromText="181" w:rightFromText="181" w:vertAnchor="text" w:horzAnchor="margin" w:tblpXSpec="center" w:tblpY="29"/>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900"/>
        <w:gridCol w:w="900"/>
        <w:gridCol w:w="900"/>
        <w:gridCol w:w="900"/>
        <w:gridCol w:w="1080"/>
        <w:gridCol w:w="1080"/>
        <w:gridCol w:w="1260"/>
        <w:gridCol w:w="1440"/>
        <w:gridCol w:w="1440"/>
        <w:gridCol w:w="1440"/>
        <w:gridCol w:w="1440"/>
      </w:tblGrid>
      <w:tr w:rsidR="00D83635" w:rsidRPr="00116048" w:rsidTr="00F948D3">
        <w:trPr>
          <w:trHeight w:hRule="exact" w:val="909"/>
        </w:trPr>
        <w:tc>
          <w:tcPr>
            <w:tcW w:w="2448" w:type="dxa"/>
            <w:vMerge w:val="restart"/>
          </w:tcPr>
          <w:p w:rsidR="00D83635" w:rsidRPr="00116048" w:rsidRDefault="00D83635" w:rsidP="00F948D3">
            <w:pPr>
              <w:spacing w:after="240"/>
              <w:ind w:right="-108"/>
              <w:jc w:val="center"/>
              <w:rPr>
                <w:b/>
                <w:sz w:val="24"/>
                <w:szCs w:val="24"/>
                <w:lang w:val="en-US"/>
              </w:rPr>
            </w:pPr>
          </w:p>
          <w:p w:rsidR="00D83635" w:rsidRPr="00116048" w:rsidRDefault="00D83635" w:rsidP="00F948D3">
            <w:pPr>
              <w:spacing w:after="240"/>
              <w:ind w:right="-108"/>
              <w:jc w:val="center"/>
              <w:rPr>
                <w:b/>
                <w:sz w:val="24"/>
                <w:szCs w:val="24"/>
              </w:rPr>
            </w:pPr>
            <w:r w:rsidRPr="00116048">
              <w:rPr>
                <w:b/>
                <w:sz w:val="24"/>
                <w:szCs w:val="24"/>
              </w:rPr>
              <w:t>Наименование</w:t>
            </w:r>
          </w:p>
          <w:p w:rsidR="00D83635" w:rsidRPr="00116048" w:rsidRDefault="00D83635" w:rsidP="00F948D3">
            <w:pPr>
              <w:spacing w:after="240"/>
              <w:ind w:right="-108"/>
              <w:jc w:val="center"/>
              <w:rPr>
                <w:b/>
                <w:sz w:val="24"/>
                <w:szCs w:val="24"/>
              </w:rPr>
            </w:pPr>
            <w:r w:rsidRPr="00116048">
              <w:rPr>
                <w:b/>
                <w:sz w:val="24"/>
                <w:szCs w:val="24"/>
              </w:rPr>
              <w:t>сельского</w:t>
            </w:r>
          </w:p>
          <w:p w:rsidR="00D83635" w:rsidRPr="00116048" w:rsidRDefault="00D83635" w:rsidP="00F948D3">
            <w:pPr>
              <w:spacing w:after="240"/>
              <w:ind w:right="-108"/>
              <w:jc w:val="center"/>
              <w:rPr>
                <w:b/>
                <w:sz w:val="24"/>
                <w:szCs w:val="24"/>
              </w:rPr>
            </w:pPr>
            <w:r w:rsidRPr="00116048">
              <w:rPr>
                <w:b/>
                <w:sz w:val="24"/>
                <w:szCs w:val="24"/>
              </w:rPr>
              <w:t>поселения</w:t>
            </w:r>
          </w:p>
        </w:tc>
        <w:tc>
          <w:tcPr>
            <w:tcW w:w="2700" w:type="dxa"/>
            <w:gridSpan w:val="3"/>
            <w:vAlign w:val="center"/>
          </w:tcPr>
          <w:p w:rsidR="00D83635" w:rsidRPr="00116048" w:rsidRDefault="00D83635" w:rsidP="00F948D3">
            <w:pPr>
              <w:spacing w:after="240"/>
              <w:jc w:val="center"/>
              <w:rPr>
                <w:b/>
                <w:sz w:val="24"/>
                <w:szCs w:val="24"/>
              </w:rPr>
            </w:pPr>
            <w:r w:rsidRPr="00116048">
              <w:rPr>
                <w:b/>
                <w:sz w:val="24"/>
                <w:szCs w:val="24"/>
              </w:rPr>
              <w:t>Население, чел</w:t>
            </w:r>
          </w:p>
        </w:tc>
        <w:tc>
          <w:tcPr>
            <w:tcW w:w="900" w:type="dxa"/>
            <w:vMerge w:val="restart"/>
            <w:textDirection w:val="btLr"/>
            <w:vAlign w:val="center"/>
          </w:tcPr>
          <w:p w:rsidR="00D83635" w:rsidRPr="00116048" w:rsidRDefault="00D83635" w:rsidP="00F948D3">
            <w:pPr>
              <w:spacing w:after="240"/>
              <w:ind w:left="113" w:right="-108"/>
              <w:jc w:val="center"/>
              <w:rPr>
                <w:b/>
                <w:sz w:val="24"/>
                <w:szCs w:val="24"/>
              </w:rPr>
            </w:pPr>
            <w:r w:rsidRPr="00116048">
              <w:rPr>
                <w:b/>
                <w:sz w:val="24"/>
                <w:szCs w:val="24"/>
              </w:rPr>
              <w:t>Удельная нагрузка, кВт/чел</w:t>
            </w:r>
          </w:p>
        </w:tc>
        <w:tc>
          <w:tcPr>
            <w:tcW w:w="3420" w:type="dxa"/>
            <w:gridSpan w:val="3"/>
            <w:vAlign w:val="center"/>
          </w:tcPr>
          <w:p w:rsidR="00D83635" w:rsidRPr="00116048" w:rsidRDefault="00D83635" w:rsidP="00F948D3">
            <w:pPr>
              <w:spacing w:after="240"/>
              <w:jc w:val="center"/>
              <w:rPr>
                <w:b/>
                <w:sz w:val="24"/>
                <w:szCs w:val="24"/>
              </w:rPr>
            </w:pPr>
            <w:r w:rsidRPr="00116048">
              <w:rPr>
                <w:b/>
                <w:sz w:val="24"/>
                <w:szCs w:val="24"/>
              </w:rPr>
              <w:t>Потребная мощность, кВт</w:t>
            </w:r>
          </w:p>
        </w:tc>
        <w:tc>
          <w:tcPr>
            <w:tcW w:w="5760" w:type="dxa"/>
            <w:gridSpan w:val="4"/>
            <w:vAlign w:val="center"/>
          </w:tcPr>
          <w:p w:rsidR="00D83635" w:rsidRPr="00116048" w:rsidRDefault="00D83635" w:rsidP="00F948D3">
            <w:pPr>
              <w:spacing w:after="240"/>
              <w:jc w:val="center"/>
              <w:rPr>
                <w:b/>
                <w:sz w:val="24"/>
                <w:szCs w:val="24"/>
              </w:rPr>
            </w:pPr>
            <w:r w:rsidRPr="00116048">
              <w:rPr>
                <w:b/>
                <w:sz w:val="24"/>
                <w:szCs w:val="24"/>
              </w:rPr>
              <w:t>Электропотребление,          тыс. кВт-ч/год</w:t>
            </w:r>
          </w:p>
        </w:tc>
      </w:tr>
      <w:tr w:rsidR="00D83635" w:rsidRPr="00116048" w:rsidTr="00F948D3">
        <w:trPr>
          <w:cantSplit/>
          <w:trHeight w:val="1672"/>
        </w:trPr>
        <w:tc>
          <w:tcPr>
            <w:tcW w:w="2448" w:type="dxa"/>
            <w:vMerge/>
          </w:tcPr>
          <w:p w:rsidR="00D83635" w:rsidRPr="00116048" w:rsidRDefault="00D83635" w:rsidP="00F948D3">
            <w:pPr>
              <w:spacing w:after="240"/>
              <w:jc w:val="both"/>
              <w:rPr>
                <w:b/>
                <w:sz w:val="24"/>
                <w:szCs w:val="24"/>
              </w:rPr>
            </w:pPr>
          </w:p>
        </w:tc>
        <w:tc>
          <w:tcPr>
            <w:tcW w:w="900" w:type="dxa"/>
            <w:textDirection w:val="btLr"/>
            <w:vAlign w:val="center"/>
          </w:tcPr>
          <w:p w:rsidR="00D83635" w:rsidRPr="00116048" w:rsidRDefault="00D83635" w:rsidP="00F948D3">
            <w:pPr>
              <w:spacing w:after="240"/>
              <w:ind w:left="113" w:right="113"/>
              <w:jc w:val="center"/>
              <w:rPr>
                <w:b/>
                <w:sz w:val="24"/>
                <w:szCs w:val="24"/>
              </w:rPr>
            </w:pPr>
            <w:r w:rsidRPr="00116048">
              <w:rPr>
                <w:b/>
                <w:sz w:val="24"/>
                <w:szCs w:val="24"/>
              </w:rPr>
              <w:t>Сущ.</w:t>
            </w:r>
          </w:p>
        </w:tc>
        <w:tc>
          <w:tcPr>
            <w:tcW w:w="900" w:type="dxa"/>
            <w:textDirection w:val="btLr"/>
            <w:vAlign w:val="center"/>
          </w:tcPr>
          <w:p w:rsidR="00D83635" w:rsidRPr="00116048" w:rsidRDefault="00D83635" w:rsidP="00F948D3">
            <w:pPr>
              <w:spacing w:after="240"/>
              <w:ind w:left="113" w:right="113"/>
              <w:jc w:val="center"/>
              <w:rPr>
                <w:b/>
                <w:sz w:val="24"/>
                <w:szCs w:val="24"/>
              </w:rPr>
            </w:pPr>
            <w:r w:rsidRPr="00116048">
              <w:rPr>
                <w:b/>
                <w:sz w:val="24"/>
                <w:szCs w:val="24"/>
              </w:rPr>
              <w:t>Расчетн. срок</w:t>
            </w:r>
          </w:p>
        </w:tc>
        <w:tc>
          <w:tcPr>
            <w:tcW w:w="900" w:type="dxa"/>
            <w:textDirection w:val="btLr"/>
            <w:vAlign w:val="center"/>
          </w:tcPr>
          <w:p w:rsidR="00D83635" w:rsidRPr="00116048" w:rsidRDefault="00D83635" w:rsidP="00F948D3">
            <w:pPr>
              <w:spacing w:after="240"/>
              <w:ind w:left="113" w:right="113"/>
              <w:jc w:val="center"/>
              <w:rPr>
                <w:b/>
                <w:sz w:val="24"/>
                <w:szCs w:val="24"/>
              </w:rPr>
            </w:pPr>
            <w:r w:rsidRPr="00116048">
              <w:rPr>
                <w:b/>
                <w:sz w:val="24"/>
                <w:szCs w:val="24"/>
              </w:rPr>
              <w:t>Проектир.</w:t>
            </w:r>
          </w:p>
        </w:tc>
        <w:tc>
          <w:tcPr>
            <w:tcW w:w="900" w:type="dxa"/>
            <w:vMerge/>
            <w:vAlign w:val="center"/>
          </w:tcPr>
          <w:p w:rsidR="00D83635" w:rsidRPr="00116048" w:rsidRDefault="00D83635" w:rsidP="00F948D3">
            <w:pPr>
              <w:spacing w:after="240"/>
              <w:jc w:val="center"/>
              <w:rPr>
                <w:b/>
                <w:sz w:val="24"/>
                <w:szCs w:val="24"/>
              </w:rPr>
            </w:pPr>
          </w:p>
        </w:tc>
        <w:tc>
          <w:tcPr>
            <w:tcW w:w="1080" w:type="dxa"/>
            <w:textDirection w:val="btLr"/>
            <w:vAlign w:val="center"/>
          </w:tcPr>
          <w:p w:rsidR="00D83635" w:rsidRPr="00116048" w:rsidRDefault="00D83635" w:rsidP="00F948D3">
            <w:pPr>
              <w:spacing w:after="240"/>
              <w:ind w:left="113" w:right="113"/>
              <w:jc w:val="center"/>
              <w:rPr>
                <w:b/>
                <w:sz w:val="24"/>
                <w:szCs w:val="24"/>
              </w:rPr>
            </w:pPr>
            <w:r w:rsidRPr="00116048">
              <w:rPr>
                <w:b/>
                <w:sz w:val="24"/>
                <w:szCs w:val="24"/>
              </w:rPr>
              <w:t>Сущ.</w:t>
            </w:r>
          </w:p>
        </w:tc>
        <w:tc>
          <w:tcPr>
            <w:tcW w:w="1080" w:type="dxa"/>
            <w:textDirection w:val="btLr"/>
            <w:vAlign w:val="center"/>
          </w:tcPr>
          <w:p w:rsidR="00D83635" w:rsidRPr="00116048" w:rsidRDefault="00D83635" w:rsidP="00F948D3">
            <w:pPr>
              <w:spacing w:after="240"/>
              <w:ind w:left="113" w:right="113"/>
              <w:jc w:val="center"/>
              <w:rPr>
                <w:b/>
                <w:sz w:val="24"/>
                <w:szCs w:val="24"/>
              </w:rPr>
            </w:pPr>
            <w:r w:rsidRPr="00116048">
              <w:rPr>
                <w:b/>
                <w:sz w:val="24"/>
                <w:szCs w:val="24"/>
              </w:rPr>
              <w:t>Расчетн. срок</w:t>
            </w:r>
          </w:p>
        </w:tc>
        <w:tc>
          <w:tcPr>
            <w:tcW w:w="1260" w:type="dxa"/>
            <w:textDirection w:val="btLr"/>
            <w:vAlign w:val="center"/>
          </w:tcPr>
          <w:p w:rsidR="00D83635" w:rsidRPr="00116048" w:rsidRDefault="00D83635" w:rsidP="00F948D3">
            <w:pPr>
              <w:spacing w:after="240"/>
              <w:ind w:left="113" w:right="113"/>
              <w:jc w:val="center"/>
              <w:rPr>
                <w:b/>
                <w:sz w:val="24"/>
                <w:szCs w:val="24"/>
              </w:rPr>
            </w:pPr>
            <w:r w:rsidRPr="00116048">
              <w:rPr>
                <w:b/>
                <w:sz w:val="24"/>
                <w:szCs w:val="24"/>
              </w:rPr>
              <w:t>Проектир.</w:t>
            </w:r>
          </w:p>
        </w:tc>
        <w:tc>
          <w:tcPr>
            <w:tcW w:w="1440" w:type="dxa"/>
            <w:textDirection w:val="btLr"/>
            <w:vAlign w:val="center"/>
          </w:tcPr>
          <w:p w:rsidR="00D83635" w:rsidRPr="00116048" w:rsidRDefault="00D83635" w:rsidP="00F948D3">
            <w:pPr>
              <w:spacing w:after="240"/>
              <w:ind w:left="113" w:right="-108"/>
              <w:jc w:val="center"/>
              <w:rPr>
                <w:b/>
                <w:sz w:val="24"/>
                <w:szCs w:val="24"/>
              </w:rPr>
            </w:pPr>
            <w:r w:rsidRPr="00116048">
              <w:rPr>
                <w:b/>
                <w:sz w:val="24"/>
                <w:szCs w:val="24"/>
              </w:rPr>
              <w:t>кВт-ч/год   на 1 чел</w:t>
            </w:r>
          </w:p>
        </w:tc>
        <w:tc>
          <w:tcPr>
            <w:tcW w:w="1440" w:type="dxa"/>
            <w:textDirection w:val="btLr"/>
            <w:vAlign w:val="center"/>
          </w:tcPr>
          <w:p w:rsidR="00D83635" w:rsidRPr="00116048" w:rsidRDefault="00D83635" w:rsidP="00F948D3">
            <w:pPr>
              <w:spacing w:after="240"/>
              <w:ind w:left="113" w:right="113"/>
              <w:jc w:val="center"/>
              <w:rPr>
                <w:b/>
                <w:sz w:val="24"/>
                <w:szCs w:val="24"/>
              </w:rPr>
            </w:pPr>
            <w:r w:rsidRPr="00116048">
              <w:rPr>
                <w:b/>
                <w:sz w:val="24"/>
                <w:szCs w:val="24"/>
              </w:rPr>
              <w:t>Сущ.</w:t>
            </w:r>
          </w:p>
        </w:tc>
        <w:tc>
          <w:tcPr>
            <w:tcW w:w="1440" w:type="dxa"/>
            <w:textDirection w:val="btLr"/>
            <w:vAlign w:val="center"/>
          </w:tcPr>
          <w:p w:rsidR="00D83635" w:rsidRPr="00116048" w:rsidRDefault="00D83635" w:rsidP="00F948D3">
            <w:pPr>
              <w:spacing w:after="240"/>
              <w:ind w:left="113" w:right="113"/>
              <w:jc w:val="center"/>
              <w:rPr>
                <w:b/>
                <w:sz w:val="24"/>
                <w:szCs w:val="24"/>
              </w:rPr>
            </w:pPr>
            <w:r w:rsidRPr="00116048">
              <w:rPr>
                <w:b/>
                <w:sz w:val="24"/>
                <w:szCs w:val="24"/>
              </w:rPr>
              <w:t>Расчетн. срок</w:t>
            </w:r>
          </w:p>
        </w:tc>
        <w:tc>
          <w:tcPr>
            <w:tcW w:w="1440" w:type="dxa"/>
            <w:textDirection w:val="btLr"/>
            <w:vAlign w:val="center"/>
          </w:tcPr>
          <w:p w:rsidR="00D83635" w:rsidRPr="00116048" w:rsidRDefault="00D83635" w:rsidP="00F948D3">
            <w:pPr>
              <w:spacing w:after="240"/>
              <w:ind w:left="113" w:right="113"/>
              <w:jc w:val="center"/>
              <w:rPr>
                <w:b/>
                <w:sz w:val="24"/>
                <w:szCs w:val="24"/>
              </w:rPr>
            </w:pPr>
            <w:r w:rsidRPr="00116048">
              <w:rPr>
                <w:b/>
                <w:sz w:val="24"/>
                <w:szCs w:val="24"/>
              </w:rPr>
              <w:t>Проектир.</w:t>
            </w:r>
          </w:p>
        </w:tc>
      </w:tr>
      <w:tr w:rsidR="00D83635" w:rsidRPr="00116048" w:rsidTr="00F948D3">
        <w:tblPrEx>
          <w:tblLook w:val="0000"/>
        </w:tblPrEx>
        <w:trPr>
          <w:trHeight w:val="445"/>
        </w:trPr>
        <w:tc>
          <w:tcPr>
            <w:tcW w:w="2448" w:type="dxa"/>
          </w:tcPr>
          <w:p w:rsidR="00D83635" w:rsidRPr="00116048" w:rsidRDefault="00D83635" w:rsidP="00F948D3">
            <w:pPr>
              <w:rPr>
                <w:b/>
                <w:bCs/>
                <w:sz w:val="24"/>
                <w:szCs w:val="24"/>
              </w:rPr>
            </w:pPr>
            <w:r w:rsidRPr="00116048">
              <w:rPr>
                <w:b/>
                <w:bCs/>
                <w:sz w:val="24"/>
                <w:szCs w:val="24"/>
              </w:rPr>
              <w:t>ст. Северская</w:t>
            </w:r>
          </w:p>
        </w:tc>
        <w:tc>
          <w:tcPr>
            <w:tcW w:w="900" w:type="dxa"/>
            <w:vAlign w:val="center"/>
          </w:tcPr>
          <w:p w:rsidR="00D83635" w:rsidRPr="00116048" w:rsidRDefault="00D83635" w:rsidP="00F948D3">
            <w:pPr>
              <w:jc w:val="center"/>
              <w:rPr>
                <w:sz w:val="24"/>
                <w:szCs w:val="24"/>
              </w:rPr>
            </w:pPr>
            <w:r w:rsidRPr="00116048">
              <w:rPr>
                <w:sz w:val="24"/>
                <w:szCs w:val="24"/>
              </w:rPr>
              <w:t>23108</w:t>
            </w:r>
          </w:p>
        </w:tc>
        <w:tc>
          <w:tcPr>
            <w:tcW w:w="900" w:type="dxa"/>
            <w:vAlign w:val="center"/>
          </w:tcPr>
          <w:p w:rsidR="00D83635" w:rsidRPr="00116048" w:rsidRDefault="00D83635" w:rsidP="00F948D3">
            <w:pPr>
              <w:jc w:val="center"/>
              <w:rPr>
                <w:sz w:val="24"/>
                <w:szCs w:val="24"/>
              </w:rPr>
            </w:pPr>
            <w:r w:rsidRPr="00116048">
              <w:rPr>
                <w:sz w:val="24"/>
                <w:szCs w:val="24"/>
              </w:rPr>
              <w:t>41600</w:t>
            </w:r>
          </w:p>
        </w:tc>
        <w:tc>
          <w:tcPr>
            <w:tcW w:w="900" w:type="dxa"/>
            <w:vAlign w:val="center"/>
          </w:tcPr>
          <w:p w:rsidR="00D83635" w:rsidRPr="00116048" w:rsidRDefault="00D83635" w:rsidP="00F948D3">
            <w:pPr>
              <w:jc w:val="center"/>
              <w:rPr>
                <w:sz w:val="24"/>
                <w:szCs w:val="24"/>
              </w:rPr>
            </w:pPr>
            <w:r w:rsidRPr="00116048">
              <w:rPr>
                <w:sz w:val="24"/>
                <w:szCs w:val="24"/>
              </w:rPr>
              <w:t>18492</w:t>
            </w:r>
          </w:p>
        </w:tc>
        <w:tc>
          <w:tcPr>
            <w:tcW w:w="900" w:type="dxa"/>
            <w:vAlign w:val="center"/>
          </w:tcPr>
          <w:p w:rsidR="00D83635" w:rsidRPr="00116048" w:rsidRDefault="00D83635" w:rsidP="00F948D3">
            <w:pPr>
              <w:jc w:val="center"/>
              <w:rPr>
                <w:sz w:val="24"/>
                <w:szCs w:val="24"/>
              </w:rPr>
            </w:pPr>
            <w:r w:rsidRPr="00116048">
              <w:rPr>
                <w:sz w:val="24"/>
                <w:szCs w:val="24"/>
              </w:rPr>
              <w:t>0,41</w:t>
            </w:r>
          </w:p>
        </w:tc>
        <w:tc>
          <w:tcPr>
            <w:tcW w:w="1080" w:type="dxa"/>
            <w:vAlign w:val="center"/>
          </w:tcPr>
          <w:p w:rsidR="00D83635" w:rsidRPr="00116048" w:rsidRDefault="00D83635" w:rsidP="00F948D3">
            <w:pPr>
              <w:jc w:val="center"/>
              <w:rPr>
                <w:sz w:val="24"/>
                <w:szCs w:val="24"/>
              </w:rPr>
            </w:pPr>
            <w:r w:rsidRPr="00116048">
              <w:rPr>
                <w:sz w:val="24"/>
                <w:szCs w:val="24"/>
              </w:rPr>
              <w:t>9474</w:t>
            </w:r>
          </w:p>
        </w:tc>
        <w:tc>
          <w:tcPr>
            <w:tcW w:w="1080" w:type="dxa"/>
            <w:vAlign w:val="center"/>
          </w:tcPr>
          <w:p w:rsidR="00D83635" w:rsidRPr="00116048" w:rsidRDefault="00D83635" w:rsidP="00F948D3">
            <w:pPr>
              <w:jc w:val="center"/>
              <w:rPr>
                <w:sz w:val="24"/>
                <w:szCs w:val="24"/>
              </w:rPr>
            </w:pPr>
            <w:r w:rsidRPr="00116048">
              <w:rPr>
                <w:sz w:val="24"/>
                <w:szCs w:val="24"/>
              </w:rPr>
              <w:t>17056</w:t>
            </w:r>
          </w:p>
        </w:tc>
        <w:tc>
          <w:tcPr>
            <w:tcW w:w="1260" w:type="dxa"/>
            <w:vAlign w:val="center"/>
          </w:tcPr>
          <w:p w:rsidR="00D83635" w:rsidRPr="00116048" w:rsidRDefault="00D83635" w:rsidP="00F948D3">
            <w:pPr>
              <w:jc w:val="center"/>
              <w:rPr>
                <w:sz w:val="24"/>
                <w:szCs w:val="24"/>
              </w:rPr>
            </w:pPr>
            <w:r w:rsidRPr="00116048">
              <w:rPr>
                <w:sz w:val="24"/>
                <w:szCs w:val="24"/>
              </w:rPr>
              <w:t>7582</w:t>
            </w:r>
          </w:p>
        </w:tc>
        <w:tc>
          <w:tcPr>
            <w:tcW w:w="1440" w:type="dxa"/>
            <w:vAlign w:val="center"/>
          </w:tcPr>
          <w:p w:rsidR="00D83635" w:rsidRPr="00116048" w:rsidRDefault="00D83635" w:rsidP="00F948D3">
            <w:pPr>
              <w:jc w:val="center"/>
              <w:rPr>
                <w:sz w:val="24"/>
                <w:szCs w:val="24"/>
              </w:rPr>
            </w:pPr>
            <w:r w:rsidRPr="00116048">
              <w:rPr>
                <w:sz w:val="24"/>
                <w:szCs w:val="24"/>
              </w:rPr>
              <w:t>1530</w:t>
            </w:r>
          </w:p>
        </w:tc>
        <w:tc>
          <w:tcPr>
            <w:tcW w:w="1440" w:type="dxa"/>
            <w:vAlign w:val="center"/>
          </w:tcPr>
          <w:p w:rsidR="00D83635" w:rsidRPr="00116048" w:rsidRDefault="00D83635" w:rsidP="00F948D3">
            <w:pPr>
              <w:jc w:val="center"/>
              <w:rPr>
                <w:sz w:val="24"/>
                <w:szCs w:val="24"/>
              </w:rPr>
            </w:pPr>
            <w:r w:rsidRPr="00116048">
              <w:rPr>
                <w:sz w:val="24"/>
                <w:szCs w:val="24"/>
              </w:rPr>
              <w:t>35355</w:t>
            </w:r>
          </w:p>
        </w:tc>
        <w:tc>
          <w:tcPr>
            <w:tcW w:w="1440" w:type="dxa"/>
            <w:vAlign w:val="center"/>
          </w:tcPr>
          <w:p w:rsidR="00D83635" w:rsidRPr="00116048" w:rsidRDefault="00D83635" w:rsidP="00F948D3">
            <w:pPr>
              <w:jc w:val="center"/>
              <w:rPr>
                <w:sz w:val="24"/>
                <w:szCs w:val="24"/>
              </w:rPr>
            </w:pPr>
            <w:r w:rsidRPr="00116048">
              <w:rPr>
                <w:sz w:val="24"/>
                <w:szCs w:val="24"/>
              </w:rPr>
              <w:t>63648</w:t>
            </w:r>
          </w:p>
        </w:tc>
        <w:tc>
          <w:tcPr>
            <w:tcW w:w="1440" w:type="dxa"/>
            <w:vAlign w:val="center"/>
          </w:tcPr>
          <w:p w:rsidR="00D83635" w:rsidRPr="00116048" w:rsidRDefault="00D83635" w:rsidP="00F948D3">
            <w:pPr>
              <w:jc w:val="center"/>
              <w:rPr>
                <w:sz w:val="24"/>
                <w:szCs w:val="24"/>
              </w:rPr>
            </w:pPr>
            <w:r w:rsidRPr="00116048">
              <w:rPr>
                <w:sz w:val="24"/>
                <w:szCs w:val="24"/>
              </w:rPr>
              <w:t>28293</w:t>
            </w:r>
          </w:p>
        </w:tc>
      </w:tr>
      <w:tr w:rsidR="00D83635" w:rsidRPr="00116048" w:rsidTr="00F948D3">
        <w:tblPrEx>
          <w:tblLook w:val="0000"/>
        </w:tblPrEx>
        <w:trPr>
          <w:trHeight w:val="445"/>
        </w:trPr>
        <w:tc>
          <w:tcPr>
            <w:tcW w:w="2448" w:type="dxa"/>
          </w:tcPr>
          <w:p w:rsidR="00D83635" w:rsidRPr="00116048" w:rsidRDefault="00D83635" w:rsidP="00F948D3">
            <w:pPr>
              <w:rPr>
                <w:b/>
                <w:bCs/>
                <w:sz w:val="24"/>
                <w:szCs w:val="24"/>
              </w:rPr>
            </w:pPr>
            <w:r w:rsidRPr="00116048">
              <w:rPr>
                <w:b/>
                <w:bCs/>
                <w:sz w:val="24"/>
                <w:szCs w:val="24"/>
              </w:rPr>
              <w:t>х. Бондаренко</w:t>
            </w:r>
          </w:p>
        </w:tc>
        <w:tc>
          <w:tcPr>
            <w:tcW w:w="900" w:type="dxa"/>
            <w:vAlign w:val="center"/>
          </w:tcPr>
          <w:p w:rsidR="00D83635" w:rsidRPr="00116048" w:rsidRDefault="00D83635" w:rsidP="00F948D3">
            <w:pPr>
              <w:jc w:val="center"/>
              <w:rPr>
                <w:sz w:val="24"/>
                <w:szCs w:val="24"/>
              </w:rPr>
            </w:pPr>
            <w:r w:rsidRPr="00116048">
              <w:rPr>
                <w:sz w:val="24"/>
                <w:szCs w:val="24"/>
              </w:rPr>
              <w:t>12</w:t>
            </w:r>
          </w:p>
        </w:tc>
        <w:tc>
          <w:tcPr>
            <w:tcW w:w="900" w:type="dxa"/>
            <w:vAlign w:val="center"/>
          </w:tcPr>
          <w:p w:rsidR="00D83635" w:rsidRPr="00116048" w:rsidRDefault="00D83635" w:rsidP="00F948D3">
            <w:pPr>
              <w:jc w:val="center"/>
              <w:rPr>
                <w:sz w:val="24"/>
                <w:szCs w:val="24"/>
              </w:rPr>
            </w:pPr>
            <w:r w:rsidRPr="00116048">
              <w:rPr>
                <w:sz w:val="24"/>
                <w:szCs w:val="24"/>
              </w:rPr>
              <w:t>50</w:t>
            </w:r>
          </w:p>
        </w:tc>
        <w:tc>
          <w:tcPr>
            <w:tcW w:w="900" w:type="dxa"/>
            <w:vAlign w:val="center"/>
          </w:tcPr>
          <w:p w:rsidR="00D83635" w:rsidRPr="00116048" w:rsidRDefault="00D83635" w:rsidP="00F948D3">
            <w:pPr>
              <w:jc w:val="center"/>
              <w:rPr>
                <w:sz w:val="24"/>
                <w:szCs w:val="24"/>
              </w:rPr>
            </w:pPr>
            <w:r w:rsidRPr="00116048">
              <w:rPr>
                <w:sz w:val="24"/>
                <w:szCs w:val="24"/>
              </w:rPr>
              <w:t>38</w:t>
            </w:r>
          </w:p>
        </w:tc>
        <w:tc>
          <w:tcPr>
            <w:tcW w:w="900" w:type="dxa"/>
            <w:vAlign w:val="center"/>
          </w:tcPr>
          <w:p w:rsidR="00D83635" w:rsidRPr="00116048" w:rsidRDefault="00D83635" w:rsidP="00F948D3">
            <w:pPr>
              <w:jc w:val="center"/>
              <w:rPr>
                <w:sz w:val="24"/>
                <w:szCs w:val="24"/>
              </w:rPr>
            </w:pPr>
            <w:r w:rsidRPr="00116048">
              <w:rPr>
                <w:sz w:val="24"/>
                <w:szCs w:val="24"/>
              </w:rPr>
              <w:t>0,41</w:t>
            </w:r>
          </w:p>
        </w:tc>
        <w:tc>
          <w:tcPr>
            <w:tcW w:w="1080" w:type="dxa"/>
            <w:vAlign w:val="center"/>
          </w:tcPr>
          <w:p w:rsidR="00D83635" w:rsidRPr="00116048" w:rsidRDefault="00D83635" w:rsidP="00F948D3">
            <w:pPr>
              <w:jc w:val="center"/>
              <w:rPr>
                <w:sz w:val="24"/>
                <w:szCs w:val="24"/>
              </w:rPr>
            </w:pPr>
            <w:r w:rsidRPr="00116048">
              <w:rPr>
                <w:sz w:val="24"/>
                <w:szCs w:val="24"/>
              </w:rPr>
              <w:t>5</w:t>
            </w:r>
          </w:p>
        </w:tc>
        <w:tc>
          <w:tcPr>
            <w:tcW w:w="1080" w:type="dxa"/>
            <w:vAlign w:val="center"/>
          </w:tcPr>
          <w:p w:rsidR="00D83635" w:rsidRPr="00116048" w:rsidRDefault="00D83635" w:rsidP="00F948D3">
            <w:pPr>
              <w:jc w:val="center"/>
              <w:rPr>
                <w:sz w:val="24"/>
                <w:szCs w:val="24"/>
              </w:rPr>
            </w:pPr>
            <w:r w:rsidRPr="00116048">
              <w:rPr>
                <w:sz w:val="24"/>
                <w:szCs w:val="24"/>
              </w:rPr>
              <w:t>21</w:t>
            </w:r>
          </w:p>
        </w:tc>
        <w:tc>
          <w:tcPr>
            <w:tcW w:w="1260" w:type="dxa"/>
            <w:vAlign w:val="center"/>
          </w:tcPr>
          <w:p w:rsidR="00D83635" w:rsidRPr="00116048" w:rsidRDefault="00D83635" w:rsidP="00F948D3">
            <w:pPr>
              <w:jc w:val="center"/>
              <w:rPr>
                <w:sz w:val="24"/>
                <w:szCs w:val="24"/>
              </w:rPr>
            </w:pPr>
            <w:r w:rsidRPr="00116048">
              <w:rPr>
                <w:sz w:val="24"/>
                <w:szCs w:val="24"/>
              </w:rPr>
              <w:t>16</w:t>
            </w:r>
          </w:p>
        </w:tc>
        <w:tc>
          <w:tcPr>
            <w:tcW w:w="1440" w:type="dxa"/>
            <w:vAlign w:val="center"/>
          </w:tcPr>
          <w:p w:rsidR="00D83635" w:rsidRPr="00116048" w:rsidRDefault="00D83635" w:rsidP="00F948D3">
            <w:pPr>
              <w:jc w:val="center"/>
              <w:rPr>
                <w:sz w:val="24"/>
                <w:szCs w:val="24"/>
              </w:rPr>
            </w:pPr>
            <w:r w:rsidRPr="00116048">
              <w:rPr>
                <w:sz w:val="24"/>
                <w:szCs w:val="24"/>
              </w:rPr>
              <w:t>1530</w:t>
            </w:r>
          </w:p>
        </w:tc>
        <w:tc>
          <w:tcPr>
            <w:tcW w:w="1440" w:type="dxa"/>
            <w:vAlign w:val="center"/>
          </w:tcPr>
          <w:p w:rsidR="00D83635" w:rsidRPr="00116048" w:rsidRDefault="00D83635" w:rsidP="00F948D3">
            <w:pPr>
              <w:jc w:val="center"/>
              <w:rPr>
                <w:sz w:val="24"/>
                <w:szCs w:val="24"/>
              </w:rPr>
            </w:pPr>
            <w:r w:rsidRPr="00116048">
              <w:rPr>
                <w:sz w:val="24"/>
                <w:szCs w:val="24"/>
              </w:rPr>
              <w:t>18</w:t>
            </w:r>
          </w:p>
        </w:tc>
        <w:tc>
          <w:tcPr>
            <w:tcW w:w="1440" w:type="dxa"/>
            <w:vAlign w:val="center"/>
          </w:tcPr>
          <w:p w:rsidR="00D83635" w:rsidRPr="00116048" w:rsidRDefault="00D83635" w:rsidP="00F948D3">
            <w:pPr>
              <w:jc w:val="center"/>
              <w:rPr>
                <w:sz w:val="24"/>
                <w:szCs w:val="24"/>
              </w:rPr>
            </w:pPr>
            <w:r w:rsidRPr="00116048">
              <w:rPr>
                <w:sz w:val="24"/>
                <w:szCs w:val="24"/>
              </w:rPr>
              <w:t>77</w:t>
            </w:r>
          </w:p>
        </w:tc>
        <w:tc>
          <w:tcPr>
            <w:tcW w:w="1440" w:type="dxa"/>
            <w:vAlign w:val="center"/>
          </w:tcPr>
          <w:p w:rsidR="00D83635" w:rsidRPr="00116048" w:rsidRDefault="00D83635" w:rsidP="00F948D3">
            <w:pPr>
              <w:jc w:val="center"/>
              <w:rPr>
                <w:sz w:val="24"/>
                <w:szCs w:val="24"/>
              </w:rPr>
            </w:pPr>
            <w:r w:rsidRPr="00116048">
              <w:rPr>
                <w:sz w:val="24"/>
                <w:szCs w:val="24"/>
              </w:rPr>
              <w:t>58</w:t>
            </w:r>
          </w:p>
        </w:tc>
      </w:tr>
      <w:tr w:rsidR="00D83635" w:rsidRPr="00116048" w:rsidTr="00F948D3">
        <w:tblPrEx>
          <w:tblLook w:val="0000"/>
        </w:tblPrEx>
        <w:trPr>
          <w:trHeight w:val="445"/>
        </w:trPr>
        <w:tc>
          <w:tcPr>
            <w:tcW w:w="2448" w:type="dxa"/>
          </w:tcPr>
          <w:p w:rsidR="00D83635" w:rsidRPr="00116048" w:rsidRDefault="00D83635" w:rsidP="00F948D3">
            <w:pPr>
              <w:rPr>
                <w:b/>
                <w:bCs/>
                <w:sz w:val="24"/>
                <w:szCs w:val="24"/>
              </w:rPr>
            </w:pPr>
            <w:r w:rsidRPr="00116048">
              <w:rPr>
                <w:b/>
                <w:bCs/>
                <w:sz w:val="24"/>
                <w:szCs w:val="24"/>
              </w:rPr>
              <w:t xml:space="preserve">х. Бончковский </w:t>
            </w:r>
          </w:p>
        </w:tc>
        <w:tc>
          <w:tcPr>
            <w:tcW w:w="900" w:type="dxa"/>
            <w:vAlign w:val="center"/>
          </w:tcPr>
          <w:p w:rsidR="00D83635" w:rsidRPr="00116048" w:rsidRDefault="00D83635" w:rsidP="00F948D3">
            <w:pPr>
              <w:jc w:val="center"/>
              <w:rPr>
                <w:sz w:val="24"/>
                <w:szCs w:val="24"/>
              </w:rPr>
            </w:pPr>
            <w:r w:rsidRPr="00116048">
              <w:rPr>
                <w:sz w:val="24"/>
                <w:szCs w:val="24"/>
              </w:rPr>
              <w:t>71</w:t>
            </w:r>
          </w:p>
        </w:tc>
        <w:tc>
          <w:tcPr>
            <w:tcW w:w="900" w:type="dxa"/>
            <w:vAlign w:val="center"/>
          </w:tcPr>
          <w:p w:rsidR="00D83635" w:rsidRPr="00116048" w:rsidRDefault="00D83635" w:rsidP="00F948D3">
            <w:pPr>
              <w:jc w:val="center"/>
              <w:rPr>
                <w:sz w:val="24"/>
                <w:szCs w:val="24"/>
              </w:rPr>
            </w:pPr>
            <w:r w:rsidRPr="00116048">
              <w:rPr>
                <w:sz w:val="24"/>
                <w:szCs w:val="24"/>
              </w:rPr>
              <w:t>100</w:t>
            </w:r>
          </w:p>
        </w:tc>
        <w:tc>
          <w:tcPr>
            <w:tcW w:w="900" w:type="dxa"/>
            <w:vAlign w:val="center"/>
          </w:tcPr>
          <w:p w:rsidR="00D83635" w:rsidRPr="00116048" w:rsidRDefault="00D83635" w:rsidP="00F948D3">
            <w:pPr>
              <w:jc w:val="center"/>
              <w:rPr>
                <w:sz w:val="24"/>
                <w:szCs w:val="24"/>
              </w:rPr>
            </w:pPr>
            <w:r w:rsidRPr="00116048">
              <w:rPr>
                <w:sz w:val="24"/>
                <w:szCs w:val="24"/>
              </w:rPr>
              <w:t>29</w:t>
            </w:r>
          </w:p>
        </w:tc>
        <w:tc>
          <w:tcPr>
            <w:tcW w:w="900" w:type="dxa"/>
            <w:vAlign w:val="center"/>
          </w:tcPr>
          <w:p w:rsidR="00D83635" w:rsidRPr="00116048" w:rsidRDefault="00D83635" w:rsidP="00F948D3">
            <w:pPr>
              <w:jc w:val="center"/>
              <w:rPr>
                <w:sz w:val="24"/>
                <w:szCs w:val="24"/>
              </w:rPr>
            </w:pPr>
            <w:r w:rsidRPr="00116048">
              <w:rPr>
                <w:sz w:val="24"/>
                <w:szCs w:val="24"/>
              </w:rPr>
              <w:t>0,41</w:t>
            </w:r>
          </w:p>
        </w:tc>
        <w:tc>
          <w:tcPr>
            <w:tcW w:w="1080" w:type="dxa"/>
            <w:vAlign w:val="center"/>
          </w:tcPr>
          <w:p w:rsidR="00D83635" w:rsidRPr="00116048" w:rsidRDefault="00D83635" w:rsidP="00F948D3">
            <w:pPr>
              <w:jc w:val="center"/>
              <w:rPr>
                <w:sz w:val="24"/>
                <w:szCs w:val="24"/>
              </w:rPr>
            </w:pPr>
            <w:r w:rsidRPr="00116048">
              <w:rPr>
                <w:sz w:val="24"/>
                <w:szCs w:val="24"/>
              </w:rPr>
              <w:t>29</w:t>
            </w:r>
          </w:p>
        </w:tc>
        <w:tc>
          <w:tcPr>
            <w:tcW w:w="1080" w:type="dxa"/>
            <w:vAlign w:val="center"/>
          </w:tcPr>
          <w:p w:rsidR="00D83635" w:rsidRPr="00116048" w:rsidRDefault="00D83635" w:rsidP="00F948D3">
            <w:pPr>
              <w:jc w:val="center"/>
              <w:rPr>
                <w:sz w:val="24"/>
                <w:szCs w:val="24"/>
              </w:rPr>
            </w:pPr>
            <w:r w:rsidRPr="00116048">
              <w:rPr>
                <w:sz w:val="24"/>
                <w:szCs w:val="24"/>
              </w:rPr>
              <w:t>41</w:t>
            </w:r>
          </w:p>
        </w:tc>
        <w:tc>
          <w:tcPr>
            <w:tcW w:w="1260" w:type="dxa"/>
            <w:vAlign w:val="center"/>
          </w:tcPr>
          <w:p w:rsidR="00D83635" w:rsidRPr="00116048" w:rsidRDefault="00D83635" w:rsidP="00F948D3">
            <w:pPr>
              <w:jc w:val="center"/>
              <w:rPr>
                <w:sz w:val="24"/>
                <w:szCs w:val="24"/>
              </w:rPr>
            </w:pPr>
            <w:r w:rsidRPr="00116048">
              <w:rPr>
                <w:sz w:val="24"/>
                <w:szCs w:val="24"/>
              </w:rPr>
              <w:t>12</w:t>
            </w:r>
          </w:p>
        </w:tc>
        <w:tc>
          <w:tcPr>
            <w:tcW w:w="1440" w:type="dxa"/>
            <w:vAlign w:val="center"/>
          </w:tcPr>
          <w:p w:rsidR="00D83635" w:rsidRPr="00116048" w:rsidRDefault="00D83635" w:rsidP="00F948D3">
            <w:pPr>
              <w:jc w:val="center"/>
              <w:rPr>
                <w:sz w:val="24"/>
                <w:szCs w:val="24"/>
              </w:rPr>
            </w:pPr>
            <w:r w:rsidRPr="00116048">
              <w:rPr>
                <w:sz w:val="24"/>
                <w:szCs w:val="24"/>
              </w:rPr>
              <w:t>1530</w:t>
            </w:r>
          </w:p>
        </w:tc>
        <w:tc>
          <w:tcPr>
            <w:tcW w:w="1440" w:type="dxa"/>
            <w:vAlign w:val="center"/>
          </w:tcPr>
          <w:p w:rsidR="00D83635" w:rsidRPr="00116048" w:rsidRDefault="00D83635" w:rsidP="00F948D3">
            <w:pPr>
              <w:jc w:val="center"/>
              <w:rPr>
                <w:sz w:val="24"/>
                <w:szCs w:val="24"/>
              </w:rPr>
            </w:pPr>
            <w:r w:rsidRPr="00116048">
              <w:rPr>
                <w:sz w:val="24"/>
                <w:szCs w:val="24"/>
              </w:rPr>
              <w:t>109</w:t>
            </w:r>
          </w:p>
        </w:tc>
        <w:tc>
          <w:tcPr>
            <w:tcW w:w="1440" w:type="dxa"/>
            <w:vAlign w:val="center"/>
          </w:tcPr>
          <w:p w:rsidR="00D83635" w:rsidRPr="00116048" w:rsidRDefault="00D83635" w:rsidP="00F948D3">
            <w:pPr>
              <w:jc w:val="center"/>
              <w:rPr>
                <w:sz w:val="24"/>
                <w:szCs w:val="24"/>
              </w:rPr>
            </w:pPr>
            <w:r w:rsidRPr="00116048">
              <w:rPr>
                <w:sz w:val="24"/>
                <w:szCs w:val="24"/>
              </w:rPr>
              <w:t>153</w:t>
            </w:r>
          </w:p>
        </w:tc>
        <w:tc>
          <w:tcPr>
            <w:tcW w:w="1440" w:type="dxa"/>
            <w:vAlign w:val="center"/>
          </w:tcPr>
          <w:p w:rsidR="00D83635" w:rsidRPr="00116048" w:rsidRDefault="00D83635" w:rsidP="00F948D3">
            <w:pPr>
              <w:jc w:val="center"/>
              <w:rPr>
                <w:sz w:val="24"/>
                <w:szCs w:val="24"/>
              </w:rPr>
            </w:pPr>
            <w:r w:rsidRPr="00116048">
              <w:rPr>
                <w:sz w:val="24"/>
                <w:szCs w:val="24"/>
              </w:rPr>
              <w:t>44</w:t>
            </w:r>
          </w:p>
        </w:tc>
      </w:tr>
      <w:tr w:rsidR="00D83635" w:rsidRPr="00116048" w:rsidTr="00F948D3">
        <w:tblPrEx>
          <w:tblLook w:val="0000"/>
        </w:tblPrEx>
        <w:trPr>
          <w:trHeight w:val="445"/>
        </w:trPr>
        <w:tc>
          <w:tcPr>
            <w:tcW w:w="2448" w:type="dxa"/>
          </w:tcPr>
          <w:p w:rsidR="00D83635" w:rsidRPr="00116048" w:rsidRDefault="00D83635" w:rsidP="00F948D3">
            <w:pPr>
              <w:rPr>
                <w:b/>
                <w:bCs/>
                <w:sz w:val="24"/>
                <w:szCs w:val="24"/>
              </w:rPr>
            </w:pPr>
            <w:r w:rsidRPr="00116048">
              <w:rPr>
                <w:b/>
                <w:bCs/>
                <w:sz w:val="24"/>
                <w:szCs w:val="24"/>
              </w:rPr>
              <w:t>х. Воликов</w:t>
            </w:r>
          </w:p>
        </w:tc>
        <w:tc>
          <w:tcPr>
            <w:tcW w:w="900" w:type="dxa"/>
            <w:vAlign w:val="center"/>
          </w:tcPr>
          <w:p w:rsidR="00D83635" w:rsidRPr="00116048" w:rsidRDefault="00D83635" w:rsidP="00F948D3">
            <w:pPr>
              <w:jc w:val="center"/>
              <w:rPr>
                <w:sz w:val="24"/>
                <w:szCs w:val="24"/>
              </w:rPr>
            </w:pPr>
            <w:r w:rsidRPr="00116048">
              <w:rPr>
                <w:sz w:val="24"/>
                <w:szCs w:val="24"/>
              </w:rPr>
              <w:t>24</w:t>
            </w:r>
          </w:p>
        </w:tc>
        <w:tc>
          <w:tcPr>
            <w:tcW w:w="900" w:type="dxa"/>
            <w:vAlign w:val="center"/>
          </w:tcPr>
          <w:p w:rsidR="00D83635" w:rsidRPr="00116048" w:rsidRDefault="00D83635" w:rsidP="00F948D3">
            <w:pPr>
              <w:jc w:val="center"/>
              <w:rPr>
                <w:sz w:val="24"/>
                <w:szCs w:val="24"/>
              </w:rPr>
            </w:pPr>
            <w:r w:rsidRPr="00116048">
              <w:rPr>
                <w:sz w:val="24"/>
                <w:szCs w:val="24"/>
              </w:rPr>
              <w:t>150</w:t>
            </w:r>
          </w:p>
        </w:tc>
        <w:tc>
          <w:tcPr>
            <w:tcW w:w="900" w:type="dxa"/>
            <w:vAlign w:val="center"/>
          </w:tcPr>
          <w:p w:rsidR="00D83635" w:rsidRPr="00116048" w:rsidRDefault="00D83635" w:rsidP="00F948D3">
            <w:pPr>
              <w:jc w:val="center"/>
              <w:rPr>
                <w:sz w:val="24"/>
                <w:szCs w:val="24"/>
              </w:rPr>
            </w:pPr>
            <w:r w:rsidRPr="00116048">
              <w:rPr>
                <w:sz w:val="24"/>
                <w:szCs w:val="24"/>
              </w:rPr>
              <w:t>126</w:t>
            </w:r>
          </w:p>
        </w:tc>
        <w:tc>
          <w:tcPr>
            <w:tcW w:w="900" w:type="dxa"/>
            <w:vAlign w:val="center"/>
          </w:tcPr>
          <w:p w:rsidR="00D83635" w:rsidRPr="00116048" w:rsidRDefault="00D83635" w:rsidP="00F948D3">
            <w:pPr>
              <w:jc w:val="center"/>
              <w:rPr>
                <w:sz w:val="24"/>
                <w:szCs w:val="24"/>
              </w:rPr>
            </w:pPr>
            <w:r w:rsidRPr="00116048">
              <w:rPr>
                <w:sz w:val="24"/>
                <w:szCs w:val="24"/>
              </w:rPr>
              <w:t>0,41</w:t>
            </w:r>
          </w:p>
        </w:tc>
        <w:tc>
          <w:tcPr>
            <w:tcW w:w="1080" w:type="dxa"/>
            <w:vAlign w:val="center"/>
          </w:tcPr>
          <w:p w:rsidR="00D83635" w:rsidRPr="00116048" w:rsidRDefault="00D83635" w:rsidP="00F948D3">
            <w:pPr>
              <w:jc w:val="center"/>
              <w:rPr>
                <w:sz w:val="24"/>
                <w:szCs w:val="24"/>
              </w:rPr>
            </w:pPr>
            <w:r w:rsidRPr="00116048">
              <w:rPr>
                <w:sz w:val="24"/>
                <w:szCs w:val="24"/>
              </w:rPr>
              <w:t>10</w:t>
            </w:r>
          </w:p>
        </w:tc>
        <w:tc>
          <w:tcPr>
            <w:tcW w:w="1080" w:type="dxa"/>
            <w:vAlign w:val="center"/>
          </w:tcPr>
          <w:p w:rsidR="00D83635" w:rsidRPr="00116048" w:rsidRDefault="00D83635" w:rsidP="00F948D3">
            <w:pPr>
              <w:jc w:val="center"/>
              <w:rPr>
                <w:sz w:val="24"/>
                <w:szCs w:val="24"/>
              </w:rPr>
            </w:pPr>
            <w:r w:rsidRPr="00116048">
              <w:rPr>
                <w:sz w:val="24"/>
                <w:szCs w:val="24"/>
              </w:rPr>
              <w:t>62</w:t>
            </w:r>
          </w:p>
        </w:tc>
        <w:tc>
          <w:tcPr>
            <w:tcW w:w="1260" w:type="dxa"/>
            <w:vAlign w:val="center"/>
          </w:tcPr>
          <w:p w:rsidR="00D83635" w:rsidRPr="00116048" w:rsidRDefault="00D83635" w:rsidP="00F948D3">
            <w:pPr>
              <w:jc w:val="center"/>
              <w:rPr>
                <w:sz w:val="24"/>
                <w:szCs w:val="24"/>
              </w:rPr>
            </w:pPr>
            <w:r w:rsidRPr="00116048">
              <w:rPr>
                <w:sz w:val="24"/>
                <w:szCs w:val="24"/>
              </w:rPr>
              <w:t>52</w:t>
            </w:r>
          </w:p>
        </w:tc>
        <w:tc>
          <w:tcPr>
            <w:tcW w:w="1440" w:type="dxa"/>
            <w:vAlign w:val="center"/>
          </w:tcPr>
          <w:p w:rsidR="00D83635" w:rsidRPr="00116048" w:rsidRDefault="00D83635" w:rsidP="00F948D3">
            <w:pPr>
              <w:jc w:val="center"/>
              <w:rPr>
                <w:sz w:val="24"/>
                <w:szCs w:val="24"/>
              </w:rPr>
            </w:pPr>
            <w:r w:rsidRPr="00116048">
              <w:rPr>
                <w:sz w:val="24"/>
                <w:szCs w:val="24"/>
              </w:rPr>
              <w:t>1530</w:t>
            </w:r>
          </w:p>
        </w:tc>
        <w:tc>
          <w:tcPr>
            <w:tcW w:w="1440" w:type="dxa"/>
            <w:vAlign w:val="center"/>
          </w:tcPr>
          <w:p w:rsidR="00D83635" w:rsidRPr="00116048" w:rsidRDefault="00D83635" w:rsidP="00F948D3">
            <w:pPr>
              <w:jc w:val="center"/>
              <w:rPr>
                <w:sz w:val="24"/>
                <w:szCs w:val="24"/>
              </w:rPr>
            </w:pPr>
            <w:r w:rsidRPr="00116048">
              <w:rPr>
                <w:sz w:val="24"/>
                <w:szCs w:val="24"/>
              </w:rPr>
              <w:t>37</w:t>
            </w:r>
          </w:p>
        </w:tc>
        <w:tc>
          <w:tcPr>
            <w:tcW w:w="1440" w:type="dxa"/>
            <w:vAlign w:val="center"/>
          </w:tcPr>
          <w:p w:rsidR="00D83635" w:rsidRPr="00116048" w:rsidRDefault="00D83635" w:rsidP="00F948D3">
            <w:pPr>
              <w:jc w:val="center"/>
              <w:rPr>
                <w:sz w:val="24"/>
                <w:szCs w:val="24"/>
              </w:rPr>
            </w:pPr>
            <w:r w:rsidRPr="00116048">
              <w:rPr>
                <w:sz w:val="24"/>
                <w:szCs w:val="24"/>
              </w:rPr>
              <w:t>230</w:t>
            </w:r>
          </w:p>
        </w:tc>
        <w:tc>
          <w:tcPr>
            <w:tcW w:w="1440" w:type="dxa"/>
            <w:vAlign w:val="center"/>
          </w:tcPr>
          <w:p w:rsidR="00D83635" w:rsidRPr="00116048" w:rsidRDefault="00D83635" w:rsidP="00F948D3">
            <w:pPr>
              <w:jc w:val="center"/>
              <w:rPr>
                <w:sz w:val="24"/>
                <w:szCs w:val="24"/>
              </w:rPr>
            </w:pPr>
            <w:r w:rsidRPr="00116048">
              <w:rPr>
                <w:sz w:val="24"/>
                <w:szCs w:val="24"/>
              </w:rPr>
              <w:t>193</w:t>
            </w:r>
          </w:p>
        </w:tc>
      </w:tr>
      <w:tr w:rsidR="00D83635" w:rsidRPr="00116048" w:rsidTr="00F948D3">
        <w:tblPrEx>
          <w:tblLook w:val="0000"/>
        </w:tblPrEx>
        <w:trPr>
          <w:trHeight w:val="445"/>
        </w:trPr>
        <w:tc>
          <w:tcPr>
            <w:tcW w:w="2448" w:type="dxa"/>
          </w:tcPr>
          <w:p w:rsidR="00D83635" w:rsidRPr="00116048" w:rsidRDefault="00D83635" w:rsidP="00F948D3">
            <w:pPr>
              <w:rPr>
                <w:b/>
                <w:bCs/>
                <w:sz w:val="24"/>
                <w:szCs w:val="24"/>
              </w:rPr>
            </w:pPr>
            <w:r w:rsidRPr="00116048">
              <w:rPr>
                <w:b/>
                <w:bCs/>
                <w:sz w:val="24"/>
                <w:szCs w:val="24"/>
              </w:rPr>
              <w:t>п.  8 Марта</w:t>
            </w:r>
          </w:p>
        </w:tc>
        <w:tc>
          <w:tcPr>
            <w:tcW w:w="900" w:type="dxa"/>
            <w:vAlign w:val="center"/>
          </w:tcPr>
          <w:p w:rsidR="00D83635" w:rsidRPr="00116048" w:rsidRDefault="00D83635" w:rsidP="00F948D3">
            <w:pPr>
              <w:jc w:val="center"/>
              <w:rPr>
                <w:sz w:val="24"/>
                <w:szCs w:val="24"/>
              </w:rPr>
            </w:pPr>
            <w:r w:rsidRPr="00116048">
              <w:rPr>
                <w:sz w:val="24"/>
                <w:szCs w:val="24"/>
              </w:rPr>
              <w:t>70</w:t>
            </w:r>
          </w:p>
        </w:tc>
        <w:tc>
          <w:tcPr>
            <w:tcW w:w="900" w:type="dxa"/>
            <w:vAlign w:val="center"/>
          </w:tcPr>
          <w:p w:rsidR="00D83635" w:rsidRPr="00116048" w:rsidRDefault="00D83635" w:rsidP="00F948D3">
            <w:pPr>
              <w:jc w:val="center"/>
              <w:rPr>
                <w:sz w:val="24"/>
                <w:szCs w:val="24"/>
              </w:rPr>
            </w:pPr>
            <w:r w:rsidRPr="00116048">
              <w:rPr>
                <w:sz w:val="24"/>
                <w:szCs w:val="24"/>
              </w:rPr>
              <w:t>100</w:t>
            </w:r>
          </w:p>
        </w:tc>
        <w:tc>
          <w:tcPr>
            <w:tcW w:w="900" w:type="dxa"/>
            <w:vAlign w:val="center"/>
          </w:tcPr>
          <w:p w:rsidR="00D83635" w:rsidRPr="00116048" w:rsidRDefault="00D83635" w:rsidP="00F948D3">
            <w:pPr>
              <w:jc w:val="center"/>
              <w:rPr>
                <w:sz w:val="24"/>
                <w:szCs w:val="24"/>
              </w:rPr>
            </w:pPr>
            <w:r w:rsidRPr="00116048">
              <w:rPr>
                <w:sz w:val="24"/>
                <w:szCs w:val="24"/>
              </w:rPr>
              <w:t>30</w:t>
            </w:r>
          </w:p>
        </w:tc>
        <w:tc>
          <w:tcPr>
            <w:tcW w:w="900" w:type="dxa"/>
            <w:vAlign w:val="center"/>
          </w:tcPr>
          <w:p w:rsidR="00D83635" w:rsidRPr="00116048" w:rsidRDefault="00D83635" w:rsidP="00F948D3">
            <w:pPr>
              <w:jc w:val="center"/>
              <w:rPr>
                <w:sz w:val="24"/>
                <w:szCs w:val="24"/>
              </w:rPr>
            </w:pPr>
            <w:r w:rsidRPr="00116048">
              <w:rPr>
                <w:sz w:val="24"/>
                <w:szCs w:val="24"/>
              </w:rPr>
              <w:t>0,41</w:t>
            </w:r>
          </w:p>
        </w:tc>
        <w:tc>
          <w:tcPr>
            <w:tcW w:w="1080" w:type="dxa"/>
            <w:vAlign w:val="center"/>
          </w:tcPr>
          <w:p w:rsidR="00D83635" w:rsidRPr="00116048" w:rsidRDefault="00D83635" w:rsidP="00F948D3">
            <w:pPr>
              <w:jc w:val="center"/>
              <w:rPr>
                <w:sz w:val="24"/>
                <w:szCs w:val="24"/>
              </w:rPr>
            </w:pPr>
            <w:r w:rsidRPr="00116048">
              <w:rPr>
                <w:sz w:val="24"/>
                <w:szCs w:val="24"/>
              </w:rPr>
              <w:t>29</w:t>
            </w:r>
          </w:p>
        </w:tc>
        <w:tc>
          <w:tcPr>
            <w:tcW w:w="1080" w:type="dxa"/>
            <w:vAlign w:val="center"/>
          </w:tcPr>
          <w:p w:rsidR="00D83635" w:rsidRPr="00116048" w:rsidRDefault="00D83635" w:rsidP="00F948D3">
            <w:pPr>
              <w:jc w:val="center"/>
              <w:rPr>
                <w:sz w:val="24"/>
                <w:szCs w:val="24"/>
              </w:rPr>
            </w:pPr>
            <w:r w:rsidRPr="00116048">
              <w:rPr>
                <w:sz w:val="24"/>
                <w:szCs w:val="24"/>
              </w:rPr>
              <w:t>41</w:t>
            </w:r>
          </w:p>
        </w:tc>
        <w:tc>
          <w:tcPr>
            <w:tcW w:w="1260" w:type="dxa"/>
            <w:vAlign w:val="center"/>
          </w:tcPr>
          <w:p w:rsidR="00D83635" w:rsidRPr="00116048" w:rsidRDefault="00D83635" w:rsidP="00F948D3">
            <w:pPr>
              <w:jc w:val="center"/>
              <w:rPr>
                <w:sz w:val="24"/>
                <w:szCs w:val="24"/>
              </w:rPr>
            </w:pPr>
            <w:r w:rsidRPr="00116048">
              <w:rPr>
                <w:sz w:val="24"/>
                <w:szCs w:val="24"/>
              </w:rPr>
              <w:t>12</w:t>
            </w:r>
          </w:p>
        </w:tc>
        <w:tc>
          <w:tcPr>
            <w:tcW w:w="1440" w:type="dxa"/>
            <w:vAlign w:val="center"/>
          </w:tcPr>
          <w:p w:rsidR="00D83635" w:rsidRPr="00116048" w:rsidRDefault="00D83635" w:rsidP="00F948D3">
            <w:pPr>
              <w:jc w:val="center"/>
              <w:rPr>
                <w:sz w:val="24"/>
                <w:szCs w:val="24"/>
              </w:rPr>
            </w:pPr>
            <w:r w:rsidRPr="00116048">
              <w:rPr>
                <w:sz w:val="24"/>
                <w:szCs w:val="24"/>
              </w:rPr>
              <w:t>1530</w:t>
            </w:r>
          </w:p>
        </w:tc>
        <w:tc>
          <w:tcPr>
            <w:tcW w:w="1440" w:type="dxa"/>
            <w:vAlign w:val="center"/>
          </w:tcPr>
          <w:p w:rsidR="00D83635" w:rsidRPr="00116048" w:rsidRDefault="00D83635" w:rsidP="00F948D3">
            <w:pPr>
              <w:jc w:val="center"/>
              <w:rPr>
                <w:sz w:val="24"/>
                <w:szCs w:val="24"/>
              </w:rPr>
            </w:pPr>
            <w:r w:rsidRPr="00116048">
              <w:rPr>
                <w:sz w:val="24"/>
                <w:szCs w:val="24"/>
              </w:rPr>
              <w:t>107</w:t>
            </w:r>
          </w:p>
        </w:tc>
        <w:tc>
          <w:tcPr>
            <w:tcW w:w="1440" w:type="dxa"/>
            <w:vAlign w:val="center"/>
          </w:tcPr>
          <w:p w:rsidR="00D83635" w:rsidRPr="00116048" w:rsidRDefault="00D83635" w:rsidP="00F948D3">
            <w:pPr>
              <w:jc w:val="center"/>
              <w:rPr>
                <w:sz w:val="24"/>
                <w:szCs w:val="24"/>
              </w:rPr>
            </w:pPr>
            <w:r w:rsidRPr="00116048">
              <w:rPr>
                <w:sz w:val="24"/>
                <w:szCs w:val="24"/>
              </w:rPr>
              <w:t>153</w:t>
            </w:r>
          </w:p>
        </w:tc>
        <w:tc>
          <w:tcPr>
            <w:tcW w:w="1440" w:type="dxa"/>
            <w:vAlign w:val="center"/>
          </w:tcPr>
          <w:p w:rsidR="00D83635" w:rsidRPr="00116048" w:rsidRDefault="00D83635" w:rsidP="00F948D3">
            <w:pPr>
              <w:jc w:val="center"/>
              <w:rPr>
                <w:sz w:val="24"/>
                <w:szCs w:val="24"/>
              </w:rPr>
            </w:pPr>
            <w:r w:rsidRPr="00116048">
              <w:rPr>
                <w:sz w:val="24"/>
                <w:szCs w:val="24"/>
              </w:rPr>
              <w:t>46</w:t>
            </w:r>
          </w:p>
        </w:tc>
      </w:tr>
      <w:tr w:rsidR="00D83635" w:rsidRPr="00116048" w:rsidTr="00F948D3">
        <w:tblPrEx>
          <w:tblLook w:val="0000"/>
        </w:tblPrEx>
        <w:trPr>
          <w:trHeight w:val="445"/>
        </w:trPr>
        <w:tc>
          <w:tcPr>
            <w:tcW w:w="2448" w:type="dxa"/>
          </w:tcPr>
          <w:p w:rsidR="00D83635" w:rsidRPr="00116048" w:rsidRDefault="00D83635" w:rsidP="00F948D3">
            <w:pPr>
              <w:rPr>
                <w:b/>
                <w:bCs/>
                <w:sz w:val="24"/>
                <w:szCs w:val="24"/>
              </w:rPr>
            </w:pPr>
            <w:r w:rsidRPr="00116048">
              <w:rPr>
                <w:b/>
                <w:bCs/>
                <w:sz w:val="24"/>
                <w:szCs w:val="24"/>
              </w:rPr>
              <w:t>х. Науменков</w:t>
            </w:r>
          </w:p>
        </w:tc>
        <w:tc>
          <w:tcPr>
            <w:tcW w:w="900" w:type="dxa"/>
            <w:vAlign w:val="center"/>
          </w:tcPr>
          <w:p w:rsidR="00D83635" w:rsidRPr="00116048" w:rsidRDefault="00D83635" w:rsidP="00F948D3">
            <w:pPr>
              <w:jc w:val="center"/>
              <w:rPr>
                <w:sz w:val="24"/>
                <w:szCs w:val="24"/>
              </w:rPr>
            </w:pPr>
            <w:r w:rsidRPr="00116048">
              <w:rPr>
                <w:sz w:val="24"/>
                <w:szCs w:val="24"/>
              </w:rPr>
              <w:t>38</w:t>
            </w:r>
          </w:p>
        </w:tc>
        <w:tc>
          <w:tcPr>
            <w:tcW w:w="900" w:type="dxa"/>
            <w:vAlign w:val="center"/>
          </w:tcPr>
          <w:p w:rsidR="00D83635" w:rsidRPr="00116048" w:rsidRDefault="00D83635" w:rsidP="00F948D3">
            <w:pPr>
              <w:jc w:val="center"/>
              <w:rPr>
                <w:sz w:val="24"/>
                <w:szCs w:val="24"/>
              </w:rPr>
            </w:pPr>
            <w:r w:rsidRPr="00116048">
              <w:rPr>
                <w:sz w:val="24"/>
                <w:szCs w:val="24"/>
              </w:rPr>
              <w:t>100</w:t>
            </w:r>
          </w:p>
        </w:tc>
        <w:tc>
          <w:tcPr>
            <w:tcW w:w="900" w:type="dxa"/>
            <w:vAlign w:val="center"/>
          </w:tcPr>
          <w:p w:rsidR="00D83635" w:rsidRPr="00116048" w:rsidRDefault="00D83635" w:rsidP="00F948D3">
            <w:pPr>
              <w:jc w:val="center"/>
              <w:rPr>
                <w:sz w:val="24"/>
                <w:szCs w:val="24"/>
              </w:rPr>
            </w:pPr>
            <w:r w:rsidRPr="00116048">
              <w:rPr>
                <w:sz w:val="24"/>
                <w:szCs w:val="24"/>
              </w:rPr>
              <w:t>62</w:t>
            </w:r>
          </w:p>
        </w:tc>
        <w:tc>
          <w:tcPr>
            <w:tcW w:w="900" w:type="dxa"/>
            <w:vAlign w:val="center"/>
          </w:tcPr>
          <w:p w:rsidR="00D83635" w:rsidRPr="00116048" w:rsidRDefault="00D83635" w:rsidP="00F948D3">
            <w:pPr>
              <w:jc w:val="center"/>
              <w:rPr>
                <w:sz w:val="24"/>
                <w:szCs w:val="24"/>
              </w:rPr>
            </w:pPr>
            <w:r w:rsidRPr="00116048">
              <w:rPr>
                <w:sz w:val="24"/>
                <w:szCs w:val="24"/>
              </w:rPr>
              <w:t>0,41</w:t>
            </w:r>
          </w:p>
        </w:tc>
        <w:tc>
          <w:tcPr>
            <w:tcW w:w="1080" w:type="dxa"/>
            <w:vAlign w:val="center"/>
          </w:tcPr>
          <w:p w:rsidR="00D83635" w:rsidRPr="00116048" w:rsidRDefault="00D83635" w:rsidP="00F948D3">
            <w:pPr>
              <w:jc w:val="center"/>
              <w:rPr>
                <w:sz w:val="24"/>
                <w:szCs w:val="24"/>
              </w:rPr>
            </w:pPr>
            <w:r w:rsidRPr="00116048">
              <w:rPr>
                <w:sz w:val="24"/>
                <w:szCs w:val="24"/>
              </w:rPr>
              <w:t>16</w:t>
            </w:r>
          </w:p>
        </w:tc>
        <w:tc>
          <w:tcPr>
            <w:tcW w:w="1080" w:type="dxa"/>
            <w:vAlign w:val="center"/>
          </w:tcPr>
          <w:p w:rsidR="00D83635" w:rsidRPr="00116048" w:rsidRDefault="00D83635" w:rsidP="00F948D3">
            <w:pPr>
              <w:jc w:val="center"/>
              <w:rPr>
                <w:sz w:val="24"/>
                <w:szCs w:val="24"/>
              </w:rPr>
            </w:pPr>
            <w:r w:rsidRPr="00116048">
              <w:rPr>
                <w:sz w:val="24"/>
                <w:szCs w:val="24"/>
              </w:rPr>
              <w:t>41</w:t>
            </w:r>
          </w:p>
        </w:tc>
        <w:tc>
          <w:tcPr>
            <w:tcW w:w="1260" w:type="dxa"/>
            <w:vAlign w:val="center"/>
          </w:tcPr>
          <w:p w:rsidR="00D83635" w:rsidRPr="00116048" w:rsidRDefault="00D83635" w:rsidP="00F948D3">
            <w:pPr>
              <w:jc w:val="center"/>
              <w:rPr>
                <w:sz w:val="24"/>
                <w:szCs w:val="24"/>
              </w:rPr>
            </w:pPr>
            <w:r w:rsidRPr="00116048">
              <w:rPr>
                <w:sz w:val="24"/>
                <w:szCs w:val="24"/>
              </w:rPr>
              <w:t>25</w:t>
            </w:r>
          </w:p>
        </w:tc>
        <w:tc>
          <w:tcPr>
            <w:tcW w:w="1440" w:type="dxa"/>
            <w:vAlign w:val="center"/>
          </w:tcPr>
          <w:p w:rsidR="00D83635" w:rsidRPr="00116048" w:rsidRDefault="00D83635" w:rsidP="00F948D3">
            <w:pPr>
              <w:jc w:val="center"/>
              <w:rPr>
                <w:sz w:val="24"/>
                <w:szCs w:val="24"/>
              </w:rPr>
            </w:pPr>
            <w:r w:rsidRPr="00116048">
              <w:rPr>
                <w:sz w:val="24"/>
                <w:szCs w:val="24"/>
              </w:rPr>
              <w:t>1530</w:t>
            </w:r>
          </w:p>
        </w:tc>
        <w:tc>
          <w:tcPr>
            <w:tcW w:w="1440" w:type="dxa"/>
            <w:vAlign w:val="center"/>
          </w:tcPr>
          <w:p w:rsidR="00D83635" w:rsidRPr="00116048" w:rsidRDefault="00D83635" w:rsidP="00F948D3">
            <w:pPr>
              <w:jc w:val="center"/>
              <w:rPr>
                <w:sz w:val="24"/>
                <w:szCs w:val="24"/>
              </w:rPr>
            </w:pPr>
            <w:r w:rsidRPr="00116048">
              <w:rPr>
                <w:sz w:val="24"/>
                <w:szCs w:val="24"/>
              </w:rPr>
              <w:t>58</w:t>
            </w:r>
          </w:p>
        </w:tc>
        <w:tc>
          <w:tcPr>
            <w:tcW w:w="1440" w:type="dxa"/>
            <w:vAlign w:val="center"/>
          </w:tcPr>
          <w:p w:rsidR="00D83635" w:rsidRPr="00116048" w:rsidRDefault="00D83635" w:rsidP="00F948D3">
            <w:pPr>
              <w:jc w:val="center"/>
              <w:rPr>
                <w:sz w:val="24"/>
                <w:szCs w:val="24"/>
              </w:rPr>
            </w:pPr>
            <w:r w:rsidRPr="00116048">
              <w:rPr>
                <w:sz w:val="24"/>
                <w:szCs w:val="24"/>
              </w:rPr>
              <w:t>153</w:t>
            </w:r>
          </w:p>
        </w:tc>
        <w:tc>
          <w:tcPr>
            <w:tcW w:w="1440" w:type="dxa"/>
            <w:vAlign w:val="center"/>
          </w:tcPr>
          <w:p w:rsidR="00D83635" w:rsidRPr="00116048" w:rsidRDefault="00D83635" w:rsidP="00F948D3">
            <w:pPr>
              <w:jc w:val="center"/>
              <w:rPr>
                <w:sz w:val="24"/>
                <w:szCs w:val="24"/>
              </w:rPr>
            </w:pPr>
            <w:r w:rsidRPr="00116048">
              <w:rPr>
                <w:sz w:val="24"/>
                <w:szCs w:val="24"/>
              </w:rPr>
              <w:t>95</w:t>
            </w:r>
          </w:p>
        </w:tc>
      </w:tr>
      <w:tr w:rsidR="00D83635" w:rsidRPr="00116048" w:rsidTr="00F948D3">
        <w:tblPrEx>
          <w:tblLook w:val="0000"/>
        </w:tblPrEx>
        <w:trPr>
          <w:trHeight w:val="445"/>
        </w:trPr>
        <w:tc>
          <w:tcPr>
            <w:tcW w:w="2448" w:type="dxa"/>
          </w:tcPr>
          <w:p w:rsidR="00D83635" w:rsidRPr="00116048" w:rsidRDefault="00D83635" w:rsidP="00F948D3">
            <w:pPr>
              <w:rPr>
                <w:b/>
                <w:bCs/>
                <w:sz w:val="24"/>
                <w:szCs w:val="24"/>
              </w:rPr>
            </w:pPr>
            <w:r w:rsidRPr="00116048">
              <w:rPr>
                <w:b/>
                <w:bCs/>
                <w:sz w:val="24"/>
                <w:szCs w:val="24"/>
              </w:rPr>
              <w:t xml:space="preserve">х. Новоалексеевский </w:t>
            </w:r>
          </w:p>
        </w:tc>
        <w:tc>
          <w:tcPr>
            <w:tcW w:w="900" w:type="dxa"/>
            <w:vAlign w:val="center"/>
          </w:tcPr>
          <w:p w:rsidR="00D83635" w:rsidRPr="00116048" w:rsidRDefault="00D83635" w:rsidP="00F948D3">
            <w:pPr>
              <w:jc w:val="center"/>
              <w:rPr>
                <w:sz w:val="24"/>
                <w:szCs w:val="24"/>
              </w:rPr>
            </w:pPr>
            <w:r w:rsidRPr="00116048">
              <w:rPr>
                <w:sz w:val="24"/>
                <w:szCs w:val="24"/>
              </w:rPr>
              <w:t>11</w:t>
            </w:r>
          </w:p>
        </w:tc>
        <w:tc>
          <w:tcPr>
            <w:tcW w:w="900" w:type="dxa"/>
            <w:vAlign w:val="center"/>
          </w:tcPr>
          <w:p w:rsidR="00D83635" w:rsidRPr="00116048" w:rsidRDefault="00D83635" w:rsidP="00F948D3">
            <w:pPr>
              <w:jc w:val="center"/>
              <w:rPr>
                <w:sz w:val="24"/>
                <w:szCs w:val="24"/>
              </w:rPr>
            </w:pPr>
            <w:r w:rsidRPr="00116048">
              <w:rPr>
                <w:sz w:val="24"/>
                <w:szCs w:val="24"/>
              </w:rPr>
              <w:t>50</w:t>
            </w:r>
          </w:p>
        </w:tc>
        <w:tc>
          <w:tcPr>
            <w:tcW w:w="900" w:type="dxa"/>
            <w:vAlign w:val="center"/>
          </w:tcPr>
          <w:p w:rsidR="00D83635" w:rsidRPr="00116048" w:rsidRDefault="00D83635" w:rsidP="00F948D3">
            <w:pPr>
              <w:jc w:val="center"/>
              <w:rPr>
                <w:sz w:val="24"/>
                <w:szCs w:val="24"/>
              </w:rPr>
            </w:pPr>
            <w:r w:rsidRPr="00116048">
              <w:rPr>
                <w:sz w:val="24"/>
                <w:szCs w:val="24"/>
              </w:rPr>
              <w:t>39</w:t>
            </w:r>
          </w:p>
        </w:tc>
        <w:tc>
          <w:tcPr>
            <w:tcW w:w="900" w:type="dxa"/>
            <w:vAlign w:val="center"/>
          </w:tcPr>
          <w:p w:rsidR="00D83635" w:rsidRPr="00116048" w:rsidRDefault="00D83635" w:rsidP="00F948D3">
            <w:pPr>
              <w:jc w:val="center"/>
              <w:rPr>
                <w:sz w:val="24"/>
                <w:szCs w:val="24"/>
              </w:rPr>
            </w:pPr>
            <w:r w:rsidRPr="00116048">
              <w:rPr>
                <w:sz w:val="24"/>
                <w:szCs w:val="24"/>
              </w:rPr>
              <w:t>0,41</w:t>
            </w:r>
          </w:p>
        </w:tc>
        <w:tc>
          <w:tcPr>
            <w:tcW w:w="1080" w:type="dxa"/>
            <w:vAlign w:val="center"/>
          </w:tcPr>
          <w:p w:rsidR="00D83635" w:rsidRPr="00116048" w:rsidRDefault="00D83635" w:rsidP="00F948D3">
            <w:pPr>
              <w:jc w:val="center"/>
              <w:rPr>
                <w:sz w:val="24"/>
                <w:szCs w:val="24"/>
              </w:rPr>
            </w:pPr>
            <w:r w:rsidRPr="00116048">
              <w:rPr>
                <w:sz w:val="24"/>
                <w:szCs w:val="24"/>
              </w:rPr>
              <w:t>5</w:t>
            </w:r>
          </w:p>
        </w:tc>
        <w:tc>
          <w:tcPr>
            <w:tcW w:w="1080" w:type="dxa"/>
            <w:vAlign w:val="center"/>
          </w:tcPr>
          <w:p w:rsidR="00D83635" w:rsidRPr="00116048" w:rsidRDefault="00D83635" w:rsidP="00F948D3">
            <w:pPr>
              <w:jc w:val="center"/>
              <w:rPr>
                <w:sz w:val="24"/>
                <w:szCs w:val="24"/>
              </w:rPr>
            </w:pPr>
            <w:r w:rsidRPr="00116048">
              <w:rPr>
                <w:sz w:val="24"/>
                <w:szCs w:val="24"/>
              </w:rPr>
              <w:t>21</w:t>
            </w:r>
          </w:p>
        </w:tc>
        <w:tc>
          <w:tcPr>
            <w:tcW w:w="1260" w:type="dxa"/>
            <w:vAlign w:val="center"/>
          </w:tcPr>
          <w:p w:rsidR="00D83635" w:rsidRPr="00116048" w:rsidRDefault="00D83635" w:rsidP="00F948D3">
            <w:pPr>
              <w:jc w:val="center"/>
              <w:rPr>
                <w:sz w:val="24"/>
                <w:szCs w:val="24"/>
              </w:rPr>
            </w:pPr>
            <w:r w:rsidRPr="00116048">
              <w:rPr>
                <w:sz w:val="24"/>
                <w:szCs w:val="24"/>
              </w:rPr>
              <w:t>16</w:t>
            </w:r>
          </w:p>
        </w:tc>
        <w:tc>
          <w:tcPr>
            <w:tcW w:w="1440" w:type="dxa"/>
            <w:vAlign w:val="center"/>
          </w:tcPr>
          <w:p w:rsidR="00D83635" w:rsidRPr="00116048" w:rsidRDefault="00D83635" w:rsidP="00F948D3">
            <w:pPr>
              <w:jc w:val="center"/>
              <w:rPr>
                <w:sz w:val="24"/>
                <w:szCs w:val="24"/>
              </w:rPr>
            </w:pPr>
            <w:r w:rsidRPr="00116048">
              <w:rPr>
                <w:sz w:val="24"/>
                <w:szCs w:val="24"/>
              </w:rPr>
              <w:t>1530</w:t>
            </w:r>
          </w:p>
        </w:tc>
        <w:tc>
          <w:tcPr>
            <w:tcW w:w="1440" w:type="dxa"/>
            <w:vAlign w:val="center"/>
          </w:tcPr>
          <w:p w:rsidR="00D83635" w:rsidRPr="00116048" w:rsidRDefault="00D83635" w:rsidP="00F948D3">
            <w:pPr>
              <w:jc w:val="center"/>
              <w:rPr>
                <w:sz w:val="24"/>
                <w:szCs w:val="24"/>
              </w:rPr>
            </w:pPr>
            <w:r w:rsidRPr="00116048">
              <w:rPr>
                <w:sz w:val="24"/>
                <w:szCs w:val="24"/>
              </w:rPr>
              <w:t>17</w:t>
            </w:r>
          </w:p>
        </w:tc>
        <w:tc>
          <w:tcPr>
            <w:tcW w:w="1440" w:type="dxa"/>
            <w:vAlign w:val="center"/>
          </w:tcPr>
          <w:p w:rsidR="00D83635" w:rsidRPr="00116048" w:rsidRDefault="00D83635" w:rsidP="00F948D3">
            <w:pPr>
              <w:jc w:val="center"/>
              <w:rPr>
                <w:sz w:val="24"/>
                <w:szCs w:val="24"/>
              </w:rPr>
            </w:pPr>
            <w:r w:rsidRPr="00116048">
              <w:rPr>
                <w:sz w:val="24"/>
                <w:szCs w:val="24"/>
              </w:rPr>
              <w:t>77</w:t>
            </w:r>
          </w:p>
        </w:tc>
        <w:tc>
          <w:tcPr>
            <w:tcW w:w="1440" w:type="dxa"/>
            <w:vAlign w:val="center"/>
          </w:tcPr>
          <w:p w:rsidR="00D83635" w:rsidRPr="00116048" w:rsidRDefault="00D83635" w:rsidP="00F948D3">
            <w:pPr>
              <w:jc w:val="center"/>
              <w:rPr>
                <w:sz w:val="24"/>
                <w:szCs w:val="24"/>
              </w:rPr>
            </w:pPr>
            <w:r w:rsidRPr="00116048">
              <w:rPr>
                <w:sz w:val="24"/>
                <w:szCs w:val="24"/>
              </w:rPr>
              <w:t>60</w:t>
            </w:r>
          </w:p>
        </w:tc>
      </w:tr>
      <w:tr w:rsidR="00D83635" w:rsidRPr="00116048" w:rsidTr="00F948D3">
        <w:tblPrEx>
          <w:tblLook w:val="0000"/>
        </w:tblPrEx>
        <w:trPr>
          <w:trHeight w:val="445"/>
        </w:trPr>
        <w:tc>
          <w:tcPr>
            <w:tcW w:w="2448" w:type="dxa"/>
          </w:tcPr>
          <w:p w:rsidR="00D83635" w:rsidRPr="00116048" w:rsidRDefault="00D83635" w:rsidP="00F948D3">
            <w:pPr>
              <w:rPr>
                <w:b/>
                <w:bCs/>
                <w:sz w:val="24"/>
                <w:szCs w:val="24"/>
              </w:rPr>
            </w:pPr>
            <w:r w:rsidRPr="00116048">
              <w:rPr>
                <w:b/>
                <w:bCs/>
                <w:sz w:val="24"/>
                <w:szCs w:val="24"/>
              </w:rPr>
              <w:t>п. Предгорный</w:t>
            </w:r>
          </w:p>
        </w:tc>
        <w:tc>
          <w:tcPr>
            <w:tcW w:w="900" w:type="dxa"/>
            <w:vAlign w:val="center"/>
          </w:tcPr>
          <w:p w:rsidR="00D83635" w:rsidRPr="00116048" w:rsidRDefault="00D83635" w:rsidP="00F948D3">
            <w:pPr>
              <w:jc w:val="center"/>
              <w:rPr>
                <w:sz w:val="24"/>
                <w:szCs w:val="24"/>
              </w:rPr>
            </w:pPr>
            <w:r w:rsidRPr="00116048">
              <w:rPr>
                <w:sz w:val="24"/>
                <w:szCs w:val="24"/>
              </w:rPr>
              <w:t>38</w:t>
            </w:r>
          </w:p>
        </w:tc>
        <w:tc>
          <w:tcPr>
            <w:tcW w:w="900" w:type="dxa"/>
            <w:vAlign w:val="center"/>
          </w:tcPr>
          <w:p w:rsidR="00D83635" w:rsidRPr="00116048" w:rsidRDefault="00D83635" w:rsidP="00F948D3">
            <w:pPr>
              <w:jc w:val="center"/>
              <w:rPr>
                <w:sz w:val="24"/>
                <w:szCs w:val="24"/>
              </w:rPr>
            </w:pPr>
            <w:r w:rsidRPr="00116048">
              <w:rPr>
                <w:sz w:val="24"/>
                <w:szCs w:val="24"/>
              </w:rPr>
              <w:t>100</w:t>
            </w:r>
          </w:p>
        </w:tc>
        <w:tc>
          <w:tcPr>
            <w:tcW w:w="900" w:type="dxa"/>
            <w:vAlign w:val="center"/>
          </w:tcPr>
          <w:p w:rsidR="00D83635" w:rsidRPr="00116048" w:rsidRDefault="00D83635" w:rsidP="00F948D3">
            <w:pPr>
              <w:jc w:val="center"/>
              <w:rPr>
                <w:sz w:val="24"/>
                <w:szCs w:val="24"/>
              </w:rPr>
            </w:pPr>
            <w:r w:rsidRPr="00116048">
              <w:rPr>
                <w:sz w:val="24"/>
                <w:szCs w:val="24"/>
              </w:rPr>
              <w:t>62</w:t>
            </w:r>
          </w:p>
        </w:tc>
        <w:tc>
          <w:tcPr>
            <w:tcW w:w="900" w:type="dxa"/>
            <w:vAlign w:val="center"/>
          </w:tcPr>
          <w:p w:rsidR="00D83635" w:rsidRPr="00116048" w:rsidRDefault="00D83635" w:rsidP="00F948D3">
            <w:pPr>
              <w:jc w:val="center"/>
              <w:rPr>
                <w:sz w:val="24"/>
                <w:szCs w:val="24"/>
              </w:rPr>
            </w:pPr>
            <w:r w:rsidRPr="00116048">
              <w:rPr>
                <w:sz w:val="24"/>
                <w:szCs w:val="24"/>
              </w:rPr>
              <w:t>0,41</w:t>
            </w:r>
          </w:p>
        </w:tc>
        <w:tc>
          <w:tcPr>
            <w:tcW w:w="1080" w:type="dxa"/>
            <w:vAlign w:val="center"/>
          </w:tcPr>
          <w:p w:rsidR="00D83635" w:rsidRPr="00116048" w:rsidRDefault="00D83635" w:rsidP="00F948D3">
            <w:pPr>
              <w:jc w:val="center"/>
              <w:rPr>
                <w:sz w:val="24"/>
                <w:szCs w:val="24"/>
              </w:rPr>
            </w:pPr>
            <w:r w:rsidRPr="00116048">
              <w:rPr>
                <w:sz w:val="24"/>
                <w:szCs w:val="24"/>
              </w:rPr>
              <w:t>16</w:t>
            </w:r>
          </w:p>
        </w:tc>
        <w:tc>
          <w:tcPr>
            <w:tcW w:w="1080" w:type="dxa"/>
            <w:vAlign w:val="center"/>
          </w:tcPr>
          <w:p w:rsidR="00D83635" w:rsidRPr="00116048" w:rsidRDefault="00D83635" w:rsidP="00F948D3">
            <w:pPr>
              <w:jc w:val="center"/>
              <w:rPr>
                <w:sz w:val="24"/>
                <w:szCs w:val="24"/>
              </w:rPr>
            </w:pPr>
            <w:r w:rsidRPr="00116048">
              <w:rPr>
                <w:sz w:val="24"/>
                <w:szCs w:val="24"/>
              </w:rPr>
              <w:t>41</w:t>
            </w:r>
          </w:p>
        </w:tc>
        <w:tc>
          <w:tcPr>
            <w:tcW w:w="1260" w:type="dxa"/>
            <w:vAlign w:val="center"/>
          </w:tcPr>
          <w:p w:rsidR="00D83635" w:rsidRPr="00116048" w:rsidRDefault="00D83635" w:rsidP="00F948D3">
            <w:pPr>
              <w:jc w:val="center"/>
              <w:rPr>
                <w:sz w:val="24"/>
                <w:szCs w:val="24"/>
              </w:rPr>
            </w:pPr>
            <w:r w:rsidRPr="00116048">
              <w:rPr>
                <w:sz w:val="24"/>
                <w:szCs w:val="24"/>
              </w:rPr>
              <w:t>25</w:t>
            </w:r>
          </w:p>
        </w:tc>
        <w:tc>
          <w:tcPr>
            <w:tcW w:w="1440" w:type="dxa"/>
            <w:vAlign w:val="center"/>
          </w:tcPr>
          <w:p w:rsidR="00D83635" w:rsidRPr="00116048" w:rsidRDefault="00D83635" w:rsidP="00F948D3">
            <w:pPr>
              <w:jc w:val="center"/>
              <w:rPr>
                <w:sz w:val="24"/>
                <w:szCs w:val="24"/>
              </w:rPr>
            </w:pPr>
            <w:r w:rsidRPr="00116048">
              <w:rPr>
                <w:sz w:val="24"/>
                <w:szCs w:val="24"/>
              </w:rPr>
              <w:t>1530</w:t>
            </w:r>
          </w:p>
        </w:tc>
        <w:tc>
          <w:tcPr>
            <w:tcW w:w="1440" w:type="dxa"/>
            <w:vAlign w:val="center"/>
          </w:tcPr>
          <w:p w:rsidR="00D83635" w:rsidRPr="00116048" w:rsidRDefault="00D83635" w:rsidP="00F948D3">
            <w:pPr>
              <w:jc w:val="center"/>
              <w:rPr>
                <w:sz w:val="24"/>
                <w:szCs w:val="24"/>
              </w:rPr>
            </w:pPr>
            <w:r w:rsidRPr="00116048">
              <w:rPr>
                <w:sz w:val="24"/>
                <w:szCs w:val="24"/>
              </w:rPr>
              <w:t>58</w:t>
            </w:r>
          </w:p>
        </w:tc>
        <w:tc>
          <w:tcPr>
            <w:tcW w:w="1440" w:type="dxa"/>
            <w:vAlign w:val="center"/>
          </w:tcPr>
          <w:p w:rsidR="00D83635" w:rsidRPr="00116048" w:rsidRDefault="00D83635" w:rsidP="00F948D3">
            <w:pPr>
              <w:jc w:val="center"/>
              <w:rPr>
                <w:sz w:val="24"/>
                <w:szCs w:val="24"/>
              </w:rPr>
            </w:pPr>
            <w:r w:rsidRPr="00116048">
              <w:rPr>
                <w:sz w:val="24"/>
                <w:szCs w:val="24"/>
              </w:rPr>
              <w:t>153</w:t>
            </w:r>
          </w:p>
        </w:tc>
        <w:tc>
          <w:tcPr>
            <w:tcW w:w="1440" w:type="dxa"/>
            <w:vAlign w:val="center"/>
          </w:tcPr>
          <w:p w:rsidR="00D83635" w:rsidRPr="00116048" w:rsidRDefault="00D83635" w:rsidP="00F948D3">
            <w:pPr>
              <w:jc w:val="center"/>
              <w:rPr>
                <w:sz w:val="24"/>
                <w:szCs w:val="24"/>
              </w:rPr>
            </w:pPr>
            <w:r w:rsidRPr="00116048">
              <w:rPr>
                <w:sz w:val="24"/>
                <w:szCs w:val="24"/>
              </w:rPr>
              <w:t>95</w:t>
            </w:r>
          </w:p>
        </w:tc>
      </w:tr>
      <w:tr w:rsidR="00D83635" w:rsidRPr="00116048" w:rsidTr="00F948D3">
        <w:tblPrEx>
          <w:tblLook w:val="0000"/>
        </w:tblPrEx>
        <w:trPr>
          <w:trHeight w:val="445"/>
        </w:trPr>
        <w:tc>
          <w:tcPr>
            <w:tcW w:w="2448" w:type="dxa"/>
          </w:tcPr>
          <w:p w:rsidR="00D83635" w:rsidRPr="00116048" w:rsidRDefault="00D83635" w:rsidP="00F948D3">
            <w:pPr>
              <w:rPr>
                <w:b/>
                <w:bCs/>
                <w:sz w:val="24"/>
                <w:szCs w:val="24"/>
              </w:rPr>
            </w:pPr>
            <w:r w:rsidRPr="00116048">
              <w:rPr>
                <w:b/>
                <w:bCs/>
                <w:sz w:val="24"/>
                <w:szCs w:val="24"/>
              </w:rPr>
              <w:t>х. Свободный</w:t>
            </w:r>
          </w:p>
        </w:tc>
        <w:tc>
          <w:tcPr>
            <w:tcW w:w="900" w:type="dxa"/>
            <w:vAlign w:val="center"/>
          </w:tcPr>
          <w:p w:rsidR="00D83635" w:rsidRPr="00116048" w:rsidRDefault="00D83635" w:rsidP="00F948D3">
            <w:pPr>
              <w:jc w:val="center"/>
              <w:rPr>
                <w:sz w:val="24"/>
                <w:szCs w:val="24"/>
              </w:rPr>
            </w:pPr>
            <w:r w:rsidRPr="00116048">
              <w:rPr>
                <w:sz w:val="24"/>
                <w:szCs w:val="24"/>
              </w:rPr>
              <w:t>124</w:t>
            </w:r>
          </w:p>
        </w:tc>
        <w:tc>
          <w:tcPr>
            <w:tcW w:w="900" w:type="dxa"/>
            <w:vAlign w:val="center"/>
          </w:tcPr>
          <w:p w:rsidR="00D83635" w:rsidRPr="00116048" w:rsidRDefault="00D83635" w:rsidP="00F948D3">
            <w:pPr>
              <w:jc w:val="center"/>
              <w:rPr>
                <w:sz w:val="24"/>
                <w:szCs w:val="24"/>
              </w:rPr>
            </w:pPr>
            <w:r w:rsidRPr="00116048">
              <w:rPr>
                <w:sz w:val="24"/>
                <w:szCs w:val="24"/>
              </w:rPr>
              <w:t>150</w:t>
            </w:r>
          </w:p>
        </w:tc>
        <w:tc>
          <w:tcPr>
            <w:tcW w:w="900" w:type="dxa"/>
            <w:vAlign w:val="center"/>
          </w:tcPr>
          <w:p w:rsidR="00D83635" w:rsidRPr="00116048" w:rsidRDefault="00D83635" w:rsidP="00F948D3">
            <w:pPr>
              <w:jc w:val="center"/>
              <w:rPr>
                <w:sz w:val="24"/>
                <w:szCs w:val="24"/>
              </w:rPr>
            </w:pPr>
            <w:r w:rsidRPr="00116048">
              <w:rPr>
                <w:sz w:val="24"/>
                <w:szCs w:val="24"/>
              </w:rPr>
              <w:t>26</w:t>
            </w:r>
          </w:p>
        </w:tc>
        <w:tc>
          <w:tcPr>
            <w:tcW w:w="900" w:type="dxa"/>
            <w:vAlign w:val="center"/>
          </w:tcPr>
          <w:p w:rsidR="00D83635" w:rsidRPr="00116048" w:rsidRDefault="00D83635" w:rsidP="00F948D3">
            <w:pPr>
              <w:jc w:val="center"/>
              <w:rPr>
                <w:sz w:val="24"/>
                <w:szCs w:val="24"/>
              </w:rPr>
            </w:pPr>
            <w:r w:rsidRPr="00116048">
              <w:rPr>
                <w:sz w:val="24"/>
                <w:szCs w:val="24"/>
              </w:rPr>
              <w:t>0,41</w:t>
            </w:r>
          </w:p>
        </w:tc>
        <w:tc>
          <w:tcPr>
            <w:tcW w:w="1080" w:type="dxa"/>
            <w:vAlign w:val="center"/>
          </w:tcPr>
          <w:p w:rsidR="00D83635" w:rsidRPr="00116048" w:rsidRDefault="00D83635" w:rsidP="00F948D3">
            <w:pPr>
              <w:jc w:val="center"/>
              <w:rPr>
                <w:sz w:val="24"/>
                <w:szCs w:val="24"/>
              </w:rPr>
            </w:pPr>
            <w:r w:rsidRPr="00116048">
              <w:rPr>
                <w:sz w:val="24"/>
                <w:szCs w:val="24"/>
              </w:rPr>
              <w:t>51</w:t>
            </w:r>
          </w:p>
        </w:tc>
        <w:tc>
          <w:tcPr>
            <w:tcW w:w="1080" w:type="dxa"/>
            <w:vAlign w:val="center"/>
          </w:tcPr>
          <w:p w:rsidR="00D83635" w:rsidRPr="00116048" w:rsidRDefault="00D83635" w:rsidP="00F948D3">
            <w:pPr>
              <w:jc w:val="center"/>
              <w:rPr>
                <w:sz w:val="24"/>
                <w:szCs w:val="24"/>
              </w:rPr>
            </w:pPr>
            <w:r w:rsidRPr="00116048">
              <w:rPr>
                <w:sz w:val="24"/>
                <w:szCs w:val="24"/>
              </w:rPr>
              <w:t>62</w:t>
            </w:r>
          </w:p>
        </w:tc>
        <w:tc>
          <w:tcPr>
            <w:tcW w:w="1260" w:type="dxa"/>
            <w:vAlign w:val="center"/>
          </w:tcPr>
          <w:p w:rsidR="00D83635" w:rsidRPr="00116048" w:rsidRDefault="00D83635" w:rsidP="00F948D3">
            <w:pPr>
              <w:jc w:val="center"/>
              <w:rPr>
                <w:sz w:val="24"/>
                <w:szCs w:val="24"/>
              </w:rPr>
            </w:pPr>
            <w:r w:rsidRPr="00116048">
              <w:rPr>
                <w:sz w:val="24"/>
                <w:szCs w:val="24"/>
              </w:rPr>
              <w:t>11</w:t>
            </w:r>
          </w:p>
        </w:tc>
        <w:tc>
          <w:tcPr>
            <w:tcW w:w="1440" w:type="dxa"/>
            <w:vAlign w:val="center"/>
          </w:tcPr>
          <w:p w:rsidR="00D83635" w:rsidRPr="00116048" w:rsidRDefault="00D83635" w:rsidP="00F948D3">
            <w:pPr>
              <w:jc w:val="center"/>
              <w:rPr>
                <w:sz w:val="24"/>
                <w:szCs w:val="24"/>
              </w:rPr>
            </w:pPr>
            <w:r w:rsidRPr="00116048">
              <w:rPr>
                <w:sz w:val="24"/>
                <w:szCs w:val="24"/>
              </w:rPr>
              <w:t>1530</w:t>
            </w:r>
          </w:p>
        </w:tc>
        <w:tc>
          <w:tcPr>
            <w:tcW w:w="1440" w:type="dxa"/>
            <w:vAlign w:val="center"/>
          </w:tcPr>
          <w:p w:rsidR="00D83635" w:rsidRPr="00116048" w:rsidRDefault="00D83635" w:rsidP="00F948D3">
            <w:pPr>
              <w:jc w:val="center"/>
              <w:rPr>
                <w:sz w:val="24"/>
                <w:szCs w:val="24"/>
              </w:rPr>
            </w:pPr>
            <w:r w:rsidRPr="00116048">
              <w:rPr>
                <w:sz w:val="24"/>
                <w:szCs w:val="24"/>
              </w:rPr>
              <w:t>190</w:t>
            </w:r>
          </w:p>
        </w:tc>
        <w:tc>
          <w:tcPr>
            <w:tcW w:w="1440" w:type="dxa"/>
            <w:vAlign w:val="center"/>
          </w:tcPr>
          <w:p w:rsidR="00D83635" w:rsidRPr="00116048" w:rsidRDefault="00D83635" w:rsidP="00F948D3">
            <w:pPr>
              <w:jc w:val="center"/>
              <w:rPr>
                <w:sz w:val="24"/>
                <w:szCs w:val="24"/>
              </w:rPr>
            </w:pPr>
            <w:r w:rsidRPr="00116048">
              <w:rPr>
                <w:sz w:val="24"/>
                <w:szCs w:val="24"/>
              </w:rPr>
              <w:t>230</w:t>
            </w:r>
          </w:p>
        </w:tc>
        <w:tc>
          <w:tcPr>
            <w:tcW w:w="1440" w:type="dxa"/>
            <w:vAlign w:val="center"/>
          </w:tcPr>
          <w:p w:rsidR="00D83635" w:rsidRPr="00116048" w:rsidRDefault="00D83635" w:rsidP="00F948D3">
            <w:pPr>
              <w:jc w:val="center"/>
              <w:rPr>
                <w:sz w:val="24"/>
                <w:szCs w:val="24"/>
              </w:rPr>
            </w:pPr>
            <w:r w:rsidRPr="00116048">
              <w:rPr>
                <w:sz w:val="24"/>
                <w:szCs w:val="24"/>
              </w:rPr>
              <w:t>40</w:t>
            </w:r>
          </w:p>
        </w:tc>
      </w:tr>
      <w:tr w:rsidR="00D83635" w:rsidRPr="00116048" w:rsidTr="00F948D3">
        <w:tblPrEx>
          <w:tblLook w:val="0000"/>
        </w:tblPrEx>
        <w:trPr>
          <w:trHeight w:val="445"/>
        </w:trPr>
        <w:tc>
          <w:tcPr>
            <w:tcW w:w="2448" w:type="dxa"/>
            <w:vAlign w:val="center"/>
          </w:tcPr>
          <w:p w:rsidR="00D83635" w:rsidRPr="00116048" w:rsidRDefault="00D83635" w:rsidP="00F948D3">
            <w:pPr>
              <w:rPr>
                <w:b/>
                <w:color w:val="000000"/>
                <w:sz w:val="24"/>
                <w:szCs w:val="24"/>
              </w:rPr>
            </w:pPr>
            <w:r w:rsidRPr="00116048">
              <w:rPr>
                <w:b/>
                <w:color w:val="000000"/>
                <w:sz w:val="24"/>
                <w:szCs w:val="24"/>
              </w:rPr>
              <w:t>Итого:</w:t>
            </w:r>
          </w:p>
        </w:tc>
        <w:tc>
          <w:tcPr>
            <w:tcW w:w="900" w:type="dxa"/>
            <w:vAlign w:val="center"/>
          </w:tcPr>
          <w:p w:rsidR="00D83635" w:rsidRPr="00116048" w:rsidRDefault="00D83635" w:rsidP="00F948D3">
            <w:pPr>
              <w:jc w:val="center"/>
              <w:rPr>
                <w:b/>
                <w:bCs/>
                <w:color w:val="000000"/>
                <w:sz w:val="24"/>
                <w:szCs w:val="24"/>
              </w:rPr>
            </w:pPr>
            <w:r w:rsidRPr="00116048">
              <w:rPr>
                <w:b/>
                <w:bCs/>
                <w:color w:val="000000"/>
                <w:sz w:val="24"/>
                <w:szCs w:val="24"/>
              </w:rPr>
              <w:t>23496</w:t>
            </w:r>
          </w:p>
        </w:tc>
        <w:tc>
          <w:tcPr>
            <w:tcW w:w="900" w:type="dxa"/>
            <w:vAlign w:val="center"/>
          </w:tcPr>
          <w:p w:rsidR="00D83635" w:rsidRPr="00116048" w:rsidRDefault="00D83635" w:rsidP="00F948D3">
            <w:pPr>
              <w:jc w:val="center"/>
              <w:rPr>
                <w:b/>
                <w:bCs/>
                <w:color w:val="000000"/>
                <w:sz w:val="24"/>
                <w:szCs w:val="24"/>
              </w:rPr>
            </w:pPr>
            <w:r w:rsidRPr="00116048">
              <w:rPr>
                <w:b/>
                <w:bCs/>
                <w:color w:val="000000"/>
                <w:sz w:val="24"/>
                <w:szCs w:val="24"/>
              </w:rPr>
              <w:t>42400</w:t>
            </w:r>
          </w:p>
        </w:tc>
        <w:tc>
          <w:tcPr>
            <w:tcW w:w="900" w:type="dxa"/>
            <w:vAlign w:val="center"/>
          </w:tcPr>
          <w:p w:rsidR="00D83635" w:rsidRPr="00116048" w:rsidRDefault="00D83635" w:rsidP="00F948D3">
            <w:pPr>
              <w:jc w:val="center"/>
              <w:rPr>
                <w:b/>
                <w:sz w:val="24"/>
                <w:szCs w:val="24"/>
              </w:rPr>
            </w:pPr>
            <w:r w:rsidRPr="00116048">
              <w:rPr>
                <w:b/>
                <w:sz w:val="24"/>
                <w:szCs w:val="24"/>
              </w:rPr>
              <w:t>18904</w:t>
            </w:r>
          </w:p>
        </w:tc>
        <w:tc>
          <w:tcPr>
            <w:tcW w:w="900" w:type="dxa"/>
            <w:vAlign w:val="center"/>
          </w:tcPr>
          <w:p w:rsidR="00D83635" w:rsidRPr="00116048" w:rsidRDefault="00D83635" w:rsidP="00F948D3">
            <w:pPr>
              <w:jc w:val="center"/>
              <w:rPr>
                <w:b/>
                <w:sz w:val="24"/>
                <w:szCs w:val="24"/>
              </w:rPr>
            </w:pPr>
            <w:r w:rsidRPr="00116048">
              <w:rPr>
                <w:b/>
                <w:sz w:val="24"/>
                <w:szCs w:val="24"/>
              </w:rPr>
              <w:t>-</w:t>
            </w:r>
          </w:p>
        </w:tc>
        <w:tc>
          <w:tcPr>
            <w:tcW w:w="1080" w:type="dxa"/>
            <w:vAlign w:val="center"/>
          </w:tcPr>
          <w:p w:rsidR="00D83635" w:rsidRPr="00116048" w:rsidRDefault="00D83635" w:rsidP="00F948D3">
            <w:pPr>
              <w:jc w:val="center"/>
              <w:rPr>
                <w:b/>
                <w:sz w:val="24"/>
                <w:szCs w:val="24"/>
              </w:rPr>
            </w:pPr>
            <w:r w:rsidRPr="00116048">
              <w:rPr>
                <w:b/>
                <w:sz w:val="24"/>
                <w:szCs w:val="24"/>
              </w:rPr>
              <w:t>9633</w:t>
            </w:r>
          </w:p>
        </w:tc>
        <w:tc>
          <w:tcPr>
            <w:tcW w:w="1080" w:type="dxa"/>
            <w:vAlign w:val="center"/>
          </w:tcPr>
          <w:p w:rsidR="00D83635" w:rsidRPr="00116048" w:rsidRDefault="00D83635" w:rsidP="00F948D3">
            <w:pPr>
              <w:jc w:val="center"/>
              <w:rPr>
                <w:b/>
                <w:sz w:val="24"/>
                <w:szCs w:val="24"/>
              </w:rPr>
            </w:pPr>
            <w:r w:rsidRPr="00116048">
              <w:rPr>
                <w:b/>
                <w:sz w:val="24"/>
                <w:szCs w:val="24"/>
              </w:rPr>
              <w:t>17384</w:t>
            </w:r>
          </w:p>
        </w:tc>
        <w:tc>
          <w:tcPr>
            <w:tcW w:w="1260" w:type="dxa"/>
            <w:vAlign w:val="center"/>
          </w:tcPr>
          <w:p w:rsidR="00D83635" w:rsidRPr="00116048" w:rsidRDefault="00D83635" w:rsidP="00F948D3">
            <w:pPr>
              <w:jc w:val="center"/>
              <w:rPr>
                <w:b/>
                <w:sz w:val="24"/>
                <w:szCs w:val="24"/>
              </w:rPr>
            </w:pPr>
            <w:r w:rsidRPr="00116048">
              <w:rPr>
                <w:b/>
                <w:sz w:val="24"/>
                <w:szCs w:val="24"/>
              </w:rPr>
              <w:t>7751</w:t>
            </w:r>
          </w:p>
        </w:tc>
        <w:tc>
          <w:tcPr>
            <w:tcW w:w="1440" w:type="dxa"/>
            <w:vAlign w:val="center"/>
          </w:tcPr>
          <w:p w:rsidR="00D83635" w:rsidRPr="00116048" w:rsidRDefault="00D83635" w:rsidP="00F948D3">
            <w:pPr>
              <w:jc w:val="center"/>
              <w:rPr>
                <w:b/>
                <w:color w:val="000000"/>
                <w:sz w:val="24"/>
                <w:szCs w:val="24"/>
              </w:rPr>
            </w:pPr>
            <w:r w:rsidRPr="00116048">
              <w:rPr>
                <w:b/>
                <w:color w:val="000000"/>
                <w:sz w:val="24"/>
                <w:szCs w:val="24"/>
              </w:rPr>
              <w:t>-</w:t>
            </w:r>
          </w:p>
        </w:tc>
        <w:tc>
          <w:tcPr>
            <w:tcW w:w="1440" w:type="dxa"/>
            <w:vAlign w:val="center"/>
          </w:tcPr>
          <w:p w:rsidR="00D83635" w:rsidRPr="00116048" w:rsidRDefault="00D83635" w:rsidP="00F948D3">
            <w:pPr>
              <w:jc w:val="center"/>
              <w:rPr>
                <w:b/>
                <w:sz w:val="24"/>
                <w:szCs w:val="24"/>
              </w:rPr>
            </w:pPr>
            <w:r w:rsidRPr="00116048">
              <w:rPr>
                <w:b/>
                <w:sz w:val="24"/>
                <w:szCs w:val="24"/>
              </w:rPr>
              <w:t>35949</w:t>
            </w:r>
          </w:p>
        </w:tc>
        <w:tc>
          <w:tcPr>
            <w:tcW w:w="1440" w:type="dxa"/>
            <w:vAlign w:val="center"/>
          </w:tcPr>
          <w:p w:rsidR="00D83635" w:rsidRPr="00116048" w:rsidRDefault="00D83635" w:rsidP="00F948D3">
            <w:pPr>
              <w:jc w:val="center"/>
              <w:rPr>
                <w:b/>
                <w:sz w:val="24"/>
                <w:szCs w:val="24"/>
              </w:rPr>
            </w:pPr>
            <w:r w:rsidRPr="00116048">
              <w:rPr>
                <w:b/>
                <w:sz w:val="24"/>
                <w:szCs w:val="24"/>
              </w:rPr>
              <w:t>64872</w:t>
            </w:r>
          </w:p>
        </w:tc>
        <w:tc>
          <w:tcPr>
            <w:tcW w:w="1440" w:type="dxa"/>
            <w:vAlign w:val="center"/>
          </w:tcPr>
          <w:p w:rsidR="00D83635" w:rsidRPr="00116048" w:rsidRDefault="00D83635" w:rsidP="00F948D3">
            <w:pPr>
              <w:jc w:val="center"/>
              <w:rPr>
                <w:b/>
                <w:sz w:val="24"/>
                <w:szCs w:val="24"/>
              </w:rPr>
            </w:pPr>
            <w:r w:rsidRPr="00116048">
              <w:rPr>
                <w:b/>
                <w:sz w:val="24"/>
                <w:szCs w:val="24"/>
              </w:rPr>
              <w:t>28923</w:t>
            </w:r>
          </w:p>
        </w:tc>
      </w:tr>
    </w:tbl>
    <w:p w:rsidR="00D83635" w:rsidRPr="00736E28" w:rsidRDefault="00D83635" w:rsidP="00D83635">
      <w:pPr>
        <w:jc w:val="both"/>
        <w:rPr>
          <w:b/>
          <w:i/>
        </w:rPr>
      </w:pPr>
      <w:r w:rsidRPr="00736E28">
        <w:rPr>
          <w:b/>
          <w:i/>
        </w:rPr>
        <w:t>Примечания:</w:t>
      </w:r>
    </w:p>
    <w:p w:rsidR="00D83635" w:rsidRPr="00736E28" w:rsidRDefault="00D83635" w:rsidP="00D83635">
      <w:pPr>
        <w:jc w:val="both"/>
        <w:rPr>
          <w:i/>
        </w:rPr>
      </w:pPr>
      <w:r w:rsidRPr="00736E28">
        <w:rPr>
          <w:i/>
        </w:rPr>
        <w:t>1.Расчеты предполагаемых нагрузок выполнены в соответствии со СНиП 2.07.01-89*.Приложение 12 и в соответствии с РД 34.20.185 - 94 таблица 2.4.3н и таблица 2.4.4н</w:t>
      </w:r>
    </w:p>
    <w:p w:rsidR="00D83635" w:rsidRPr="00736E28" w:rsidRDefault="00D83635" w:rsidP="00D83635">
      <w:pPr>
        <w:jc w:val="both"/>
        <w:rPr>
          <w:i/>
        </w:rPr>
      </w:pPr>
      <w:r w:rsidRPr="00736E28">
        <w:rPr>
          <w:i/>
        </w:rPr>
        <w:t>2. Приведенные в таблице данные учитывают нагрузку жилых и общественных зданий, коммуникальных предприятий, транспортного обслуживания (гаражи, открытые стоянки автомобилей), наружное освещение</w:t>
      </w:r>
    </w:p>
    <w:p w:rsidR="00D83635" w:rsidRDefault="00D83635" w:rsidP="00D83635">
      <w:pPr>
        <w:jc w:val="both"/>
        <w:rPr>
          <w:sz w:val="28"/>
          <w:szCs w:val="28"/>
        </w:rPr>
        <w:sectPr w:rsidR="00D83635" w:rsidSect="00C7634C">
          <w:pgSz w:w="16838" w:h="11906" w:orient="landscape"/>
          <w:pgMar w:top="1418" w:right="680" w:bottom="567" w:left="567" w:header="709" w:footer="709" w:gutter="0"/>
          <w:cols w:space="708"/>
          <w:docGrid w:linePitch="360"/>
        </w:sectPr>
      </w:pPr>
      <w:r w:rsidRPr="00736E28">
        <w:rPr>
          <w:i/>
        </w:rPr>
        <w:t>3. Таблица может быть откорректирована  в сторону увеличения мощности в зависимости от местных условий (например, канатные дороги, пожарные депо, рестораны..и пр.)</w:t>
      </w:r>
      <w:r>
        <w:rPr>
          <w:color w:val="993300"/>
          <w:sz w:val="28"/>
          <w:szCs w:val="28"/>
        </w:rPr>
        <w:t xml:space="preserve"> </w:t>
      </w:r>
    </w:p>
    <w:tbl>
      <w:tblPr>
        <w:tblpPr w:leftFromText="180" w:rightFromText="180" w:vertAnchor="page" w:horzAnchor="margin" w:tblpX="-252" w:tblpY="748"/>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520"/>
        <w:gridCol w:w="540"/>
        <w:gridCol w:w="1234"/>
        <w:gridCol w:w="652"/>
        <w:gridCol w:w="615"/>
        <w:gridCol w:w="19"/>
        <w:gridCol w:w="597"/>
        <w:gridCol w:w="616"/>
        <w:gridCol w:w="616"/>
        <w:gridCol w:w="409"/>
        <w:gridCol w:w="179"/>
        <w:gridCol w:w="602"/>
        <w:gridCol w:w="616"/>
        <w:gridCol w:w="540"/>
      </w:tblGrid>
      <w:tr w:rsidR="00D83635" w:rsidRPr="00EB7D4C" w:rsidTr="00F948D3">
        <w:trPr>
          <w:cantSplit/>
          <w:trHeight w:val="2511"/>
        </w:trPr>
        <w:tc>
          <w:tcPr>
            <w:tcW w:w="468" w:type="dxa"/>
            <w:vAlign w:val="center"/>
          </w:tcPr>
          <w:p w:rsidR="00D83635" w:rsidRPr="00EB7D4C" w:rsidRDefault="00D83635" w:rsidP="00F948D3">
            <w:pPr>
              <w:jc w:val="center"/>
              <w:rPr>
                <w:b/>
                <w:sz w:val="16"/>
                <w:szCs w:val="16"/>
              </w:rPr>
            </w:pPr>
            <w:r w:rsidRPr="00EB7D4C">
              <w:rPr>
                <w:b/>
                <w:sz w:val="16"/>
                <w:szCs w:val="16"/>
              </w:rPr>
              <w:t>№</w:t>
            </w:r>
          </w:p>
          <w:p w:rsidR="00D83635" w:rsidRPr="00B16D5D" w:rsidRDefault="00D83635" w:rsidP="00F948D3">
            <w:pPr>
              <w:jc w:val="center"/>
              <w:rPr>
                <w:sz w:val="24"/>
                <w:szCs w:val="24"/>
              </w:rPr>
            </w:pPr>
            <w:r w:rsidRPr="00EB7D4C">
              <w:rPr>
                <w:b/>
                <w:sz w:val="16"/>
                <w:szCs w:val="16"/>
              </w:rPr>
              <w:t>п/п</w:t>
            </w:r>
          </w:p>
        </w:tc>
        <w:tc>
          <w:tcPr>
            <w:tcW w:w="2520" w:type="dxa"/>
            <w:vAlign w:val="center"/>
          </w:tcPr>
          <w:p w:rsidR="00D83635" w:rsidRPr="00B16D5D" w:rsidRDefault="00D83635" w:rsidP="00F948D3">
            <w:pPr>
              <w:jc w:val="center"/>
              <w:rPr>
                <w:sz w:val="24"/>
                <w:szCs w:val="24"/>
              </w:rPr>
            </w:pPr>
            <w:r w:rsidRPr="00B16D5D">
              <w:rPr>
                <w:b/>
                <w:sz w:val="24"/>
                <w:szCs w:val="24"/>
              </w:rPr>
              <w:t>Потребители</w:t>
            </w:r>
          </w:p>
        </w:tc>
        <w:tc>
          <w:tcPr>
            <w:tcW w:w="1774" w:type="dxa"/>
            <w:gridSpan w:val="2"/>
            <w:vAlign w:val="center"/>
          </w:tcPr>
          <w:p w:rsidR="00D83635" w:rsidRPr="00EB7D4C" w:rsidRDefault="00D83635" w:rsidP="00F948D3">
            <w:pPr>
              <w:jc w:val="center"/>
              <w:rPr>
                <w:sz w:val="16"/>
                <w:szCs w:val="16"/>
              </w:rPr>
            </w:pPr>
          </w:p>
        </w:tc>
        <w:tc>
          <w:tcPr>
            <w:tcW w:w="652" w:type="dxa"/>
            <w:tcBorders>
              <w:bottom w:val="single" w:sz="4" w:space="0" w:color="auto"/>
            </w:tcBorders>
            <w:textDirection w:val="btLr"/>
            <w:vAlign w:val="center"/>
          </w:tcPr>
          <w:p w:rsidR="00D83635" w:rsidRPr="00EB7D4C" w:rsidRDefault="00D83635" w:rsidP="00F948D3">
            <w:pPr>
              <w:ind w:left="113" w:right="113"/>
              <w:jc w:val="center"/>
              <w:rPr>
                <w:color w:val="000000"/>
                <w:sz w:val="18"/>
                <w:szCs w:val="18"/>
              </w:rPr>
            </w:pPr>
            <w:r>
              <w:rPr>
                <w:b/>
                <w:sz w:val="24"/>
                <w:szCs w:val="24"/>
              </w:rPr>
              <w:t>ст. Северская</w:t>
            </w:r>
          </w:p>
        </w:tc>
        <w:tc>
          <w:tcPr>
            <w:tcW w:w="615" w:type="dxa"/>
            <w:tcBorders>
              <w:bottom w:val="single" w:sz="4" w:space="0" w:color="auto"/>
            </w:tcBorders>
            <w:textDirection w:val="btLr"/>
            <w:vAlign w:val="center"/>
          </w:tcPr>
          <w:p w:rsidR="00D83635" w:rsidRPr="004D0B52" w:rsidRDefault="00D83635" w:rsidP="00F948D3">
            <w:pPr>
              <w:ind w:left="113" w:right="113"/>
              <w:jc w:val="center"/>
              <w:rPr>
                <w:b/>
                <w:sz w:val="24"/>
                <w:szCs w:val="24"/>
              </w:rPr>
            </w:pPr>
            <w:r>
              <w:rPr>
                <w:b/>
                <w:sz w:val="24"/>
                <w:szCs w:val="24"/>
              </w:rPr>
              <w:t>х. Бондаренко</w:t>
            </w:r>
          </w:p>
        </w:tc>
        <w:tc>
          <w:tcPr>
            <w:tcW w:w="616" w:type="dxa"/>
            <w:gridSpan w:val="2"/>
            <w:tcBorders>
              <w:bottom w:val="single" w:sz="4" w:space="0" w:color="auto"/>
            </w:tcBorders>
            <w:textDirection w:val="btLr"/>
            <w:vAlign w:val="center"/>
          </w:tcPr>
          <w:p w:rsidR="00D83635" w:rsidRPr="004D0B52" w:rsidRDefault="00D83635" w:rsidP="00F948D3">
            <w:pPr>
              <w:ind w:left="113" w:right="113"/>
              <w:jc w:val="center"/>
              <w:rPr>
                <w:b/>
                <w:sz w:val="24"/>
                <w:szCs w:val="24"/>
              </w:rPr>
            </w:pPr>
            <w:r>
              <w:rPr>
                <w:b/>
                <w:sz w:val="24"/>
                <w:szCs w:val="24"/>
              </w:rPr>
              <w:t>х. Бончковский</w:t>
            </w:r>
          </w:p>
        </w:tc>
        <w:tc>
          <w:tcPr>
            <w:tcW w:w="616" w:type="dxa"/>
            <w:tcBorders>
              <w:bottom w:val="single" w:sz="4" w:space="0" w:color="auto"/>
            </w:tcBorders>
            <w:textDirection w:val="btLr"/>
            <w:vAlign w:val="center"/>
          </w:tcPr>
          <w:p w:rsidR="00D83635" w:rsidRPr="004D0B52" w:rsidRDefault="00D83635" w:rsidP="00F948D3">
            <w:pPr>
              <w:ind w:left="113" w:right="113"/>
              <w:jc w:val="center"/>
              <w:rPr>
                <w:b/>
                <w:sz w:val="24"/>
                <w:szCs w:val="24"/>
              </w:rPr>
            </w:pPr>
            <w:r>
              <w:rPr>
                <w:b/>
                <w:sz w:val="24"/>
                <w:szCs w:val="24"/>
              </w:rPr>
              <w:t>х.Воликов</w:t>
            </w:r>
          </w:p>
        </w:tc>
        <w:tc>
          <w:tcPr>
            <w:tcW w:w="616" w:type="dxa"/>
            <w:tcBorders>
              <w:bottom w:val="single" w:sz="4" w:space="0" w:color="auto"/>
            </w:tcBorders>
            <w:textDirection w:val="btLr"/>
            <w:vAlign w:val="center"/>
          </w:tcPr>
          <w:p w:rsidR="00D83635" w:rsidRPr="004D0B52" w:rsidRDefault="00D83635" w:rsidP="00F948D3">
            <w:pPr>
              <w:ind w:left="113" w:right="113"/>
              <w:jc w:val="center"/>
              <w:rPr>
                <w:b/>
                <w:sz w:val="24"/>
                <w:szCs w:val="24"/>
              </w:rPr>
            </w:pPr>
            <w:r>
              <w:rPr>
                <w:b/>
                <w:sz w:val="24"/>
                <w:szCs w:val="24"/>
              </w:rPr>
              <w:t>п. 8 Марта</w:t>
            </w:r>
          </w:p>
        </w:tc>
        <w:tc>
          <w:tcPr>
            <w:tcW w:w="588" w:type="dxa"/>
            <w:gridSpan w:val="2"/>
            <w:tcBorders>
              <w:bottom w:val="single" w:sz="4" w:space="0" w:color="auto"/>
            </w:tcBorders>
            <w:textDirection w:val="btLr"/>
            <w:vAlign w:val="center"/>
          </w:tcPr>
          <w:p w:rsidR="00D83635" w:rsidRPr="004D0B52" w:rsidRDefault="00D83635" w:rsidP="00F948D3">
            <w:pPr>
              <w:ind w:left="113" w:right="113"/>
              <w:jc w:val="center"/>
              <w:rPr>
                <w:b/>
                <w:sz w:val="24"/>
                <w:szCs w:val="24"/>
              </w:rPr>
            </w:pPr>
            <w:r>
              <w:rPr>
                <w:b/>
                <w:sz w:val="24"/>
                <w:szCs w:val="24"/>
              </w:rPr>
              <w:t>х. Науменков</w:t>
            </w:r>
          </w:p>
        </w:tc>
        <w:tc>
          <w:tcPr>
            <w:tcW w:w="602" w:type="dxa"/>
            <w:tcBorders>
              <w:bottom w:val="single" w:sz="4" w:space="0" w:color="auto"/>
            </w:tcBorders>
            <w:textDirection w:val="btLr"/>
            <w:vAlign w:val="center"/>
          </w:tcPr>
          <w:p w:rsidR="00D83635" w:rsidRPr="004D0B52" w:rsidRDefault="00D83635" w:rsidP="00F948D3">
            <w:pPr>
              <w:ind w:left="113" w:right="113"/>
              <w:jc w:val="center"/>
              <w:rPr>
                <w:b/>
                <w:sz w:val="24"/>
                <w:szCs w:val="24"/>
              </w:rPr>
            </w:pPr>
            <w:r>
              <w:rPr>
                <w:b/>
                <w:sz w:val="24"/>
                <w:szCs w:val="24"/>
              </w:rPr>
              <w:t>х. Новоалексеевский</w:t>
            </w:r>
          </w:p>
        </w:tc>
        <w:tc>
          <w:tcPr>
            <w:tcW w:w="616" w:type="dxa"/>
            <w:tcBorders>
              <w:bottom w:val="single" w:sz="4" w:space="0" w:color="auto"/>
            </w:tcBorders>
            <w:textDirection w:val="btLr"/>
            <w:vAlign w:val="center"/>
          </w:tcPr>
          <w:p w:rsidR="00D83635" w:rsidRPr="004D0B52" w:rsidRDefault="00D83635" w:rsidP="00F948D3">
            <w:pPr>
              <w:ind w:left="113" w:right="113"/>
              <w:jc w:val="center"/>
              <w:rPr>
                <w:b/>
                <w:sz w:val="24"/>
                <w:szCs w:val="24"/>
              </w:rPr>
            </w:pPr>
            <w:r>
              <w:rPr>
                <w:b/>
                <w:sz w:val="24"/>
                <w:szCs w:val="24"/>
              </w:rPr>
              <w:t>п. Предгорный</w:t>
            </w:r>
          </w:p>
        </w:tc>
        <w:tc>
          <w:tcPr>
            <w:tcW w:w="540" w:type="dxa"/>
            <w:tcBorders>
              <w:bottom w:val="single" w:sz="4" w:space="0" w:color="auto"/>
            </w:tcBorders>
            <w:textDirection w:val="btLr"/>
            <w:vAlign w:val="center"/>
          </w:tcPr>
          <w:p w:rsidR="00D83635" w:rsidRPr="004D0B52" w:rsidRDefault="00D83635" w:rsidP="00F948D3">
            <w:pPr>
              <w:ind w:left="113" w:right="113"/>
              <w:jc w:val="center"/>
              <w:rPr>
                <w:b/>
                <w:sz w:val="24"/>
                <w:szCs w:val="24"/>
              </w:rPr>
            </w:pPr>
            <w:r>
              <w:rPr>
                <w:b/>
                <w:sz w:val="24"/>
                <w:szCs w:val="24"/>
              </w:rPr>
              <w:t>х. Свободный</w:t>
            </w:r>
          </w:p>
        </w:tc>
      </w:tr>
      <w:tr w:rsidR="00D83635" w:rsidRPr="00EB7D4C" w:rsidTr="00F948D3">
        <w:trPr>
          <w:cantSplit/>
          <w:trHeight w:val="679"/>
        </w:trPr>
        <w:tc>
          <w:tcPr>
            <w:tcW w:w="468" w:type="dxa"/>
            <w:vMerge w:val="restart"/>
            <w:vAlign w:val="center"/>
          </w:tcPr>
          <w:p w:rsidR="00D83635" w:rsidRPr="00B16D5D" w:rsidRDefault="00D83635" w:rsidP="00F948D3">
            <w:pPr>
              <w:jc w:val="center"/>
              <w:rPr>
                <w:sz w:val="24"/>
                <w:szCs w:val="24"/>
              </w:rPr>
            </w:pPr>
            <w:r w:rsidRPr="00B16D5D">
              <w:rPr>
                <w:sz w:val="24"/>
                <w:szCs w:val="24"/>
              </w:rPr>
              <w:t>1</w:t>
            </w:r>
          </w:p>
        </w:tc>
        <w:tc>
          <w:tcPr>
            <w:tcW w:w="2520" w:type="dxa"/>
            <w:vMerge w:val="restart"/>
            <w:vAlign w:val="center"/>
          </w:tcPr>
          <w:p w:rsidR="00D83635" w:rsidRPr="00B16D5D" w:rsidRDefault="00D83635" w:rsidP="00F948D3">
            <w:pPr>
              <w:jc w:val="center"/>
              <w:rPr>
                <w:sz w:val="24"/>
                <w:szCs w:val="24"/>
              </w:rPr>
            </w:pPr>
            <w:r w:rsidRPr="00B16D5D">
              <w:rPr>
                <w:sz w:val="24"/>
                <w:szCs w:val="24"/>
              </w:rPr>
              <w:t xml:space="preserve">Жилищно-коммунальный сектор </w:t>
            </w:r>
            <w:r>
              <w:rPr>
                <w:sz w:val="24"/>
                <w:szCs w:val="24"/>
              </w:rPr>
              <w:t>о</w:t>
            </w:r>
            <w:r w:rsidRPr="00B16D5D">
              <w:rPr>
                <w:sz w:val="24"/>
                <w:szCs w:val="24"/>
              </w:rPr>
              <w:t>бщественно-деловой, культурно-бытовой и производственный сектора:</w:t>
            </w:r>
          </w:p>
        </w:tc>
        <w:tc>
          <w:tcPr>
            <w:tcW w:w="1774" w:type="dxa"/>
            <w:gridSpan w:val="2"/>
            <w:vAlign w:val="center"/>
          </w:tcPr>
          <w:p w:rsidR="00D83635" w:rsidRPr="00EB7D4C" w:rsidRDefault="00D83635" w:rsidP="00F948D3">
            <w:pPr>
              <w:jc w:val="center"/>
              <w:rPr>
                <w:color w:val="000000"/>
                <w:sz w:val="16"/>
                <w:szCs w:val="16"/>
              </w:rPr>
            </w:pPr>
            <w:r w:rsidRPr="00EB7D4C">
              <w:rPr>
                <w:sz w:val="16"/>
                <w:szCs w:val="16"/>
              </w:rPr>
              <w:t>Потребная мощность, кВт.</w:t>
            </w:r>
          </w:p>
        </w:tc>
        <w:tc>
          <w:tcPr>
            <w:tcW w:w="652"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17056</w:t>
            </w:r>
          </w:p>
        </w:tc>
        <w:tc>
          <w:tcPr>
            <w:tcW w:w="615"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21</w:t>
            </w:r>
          </w:p>
        </w:tc>
        <w:tc>
          <w:tcPr>
            <w:tcW w:w="616" w:type="dxa"/>
            <w:gridSpan w:val="2"/>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41</w:t>
            </w:r>
          </w:p>
        </w:tc>
        <w:tc>
          <w:tcPr>
            <w:tcW w:w="616"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62</w:t>
            </w:r>
          </w:p>
        </w:tc>
        <w:tc>
          <w:tcPr>
            <w:tcW w:w="616"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41</w:t>
            </w:r>
          </w:p>
        </w:tc>
        <w:tc>
          <w:tcPr>
            <w:tcW w:w="588" w:type="dxa"/>
            <w:gridSpan w:val="2"/>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41</w:t>
            </w:r>
          </w:p>
        </w:tc>
        <w:tc>
          <w:tcPr>
            <w:tcW w:w="602"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21</w:t>
            </w:r>
          </w:p>
        </w:tc>
        <w:tc>
          <w:tcPr>
            <w:tcW w:w="616"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41</w:t>
            </w:r>
          </w:p>
        </w:tc>
        <w:tc>
          <w:tcPr>
            <w:tcW w:w="540"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62</w:t>
            </w:r>
          </w:p>
        </w:tc>
      </w:tr>
      <w:tr w:rsidR="00D83635" w:rsidRPr="00EB7D4C" w:rsidTr="00F948D3">
        <w:trPr>
          <w:cantSplit/>
          <w:trHeight w:val="666"/>
        </w:trPr>
        <w:tc>
          <w:tcPr>
            <w:tcW w:w="468" w:type="dxa"/>
            <w:vMerge/>
            <w:vAlign w:val="center"/>
          </w:tcPr>
          <w:p w:rsidR="00D83635" w:rsidRPr="00B16D5D" w:rsidRDefault="00D83635" w:rsidP="00F948D3">
            <w:pPr>
              <w:jc w:val="center"/>
              <w:rPr>
                <w:sz w:val="24"/>
                <w:szCs w:val="24"/>
              </w:rPr>
            </w:pPr>
          </w:p>
        </w:tc>
        <w:tc>
          <w:tcPr>
            <w:tcW w:w="2520" w:type="dxa"/>
            <w:vMerge/>
            <w:vAlign w:val="center"/>
          </w:tcPr>
          <w:p w:rsidR="00D83635" w:rsidRPr="00B16D5D" w:rsidRDefault="00D83635" w:rsidP="00F948D3">
            <w:pPr>
              <w:jc w:val="center"/>
              <w:rPr>
                <w:sz w:val="24"/>
                <w:szCs w:val="24"/>
              </w:rPr>
            </w:pPr>
          </w:p>
        </w:tc>
        <w:tc>
          <w:tcPr>
            <w:tcW w:w="1774" w:type="dxa"/>
            <w:gridSpan w:val="2"/>
            <w:vAlign w:val="center"/>
          </w:tcPr>
          <w:p w:rsidR="00D83635" w:rsidRPr="00EB7D4C" w:rsidRDefault="00D83635" w:rsidP="00F948D3">
            <w:pPr>
              <w:jc w:val="center"/>
              <w:rPr>
                <w:sz w:val="16"/>
                <w:szCs w:val="16"/>
              </w:rPr>
            </w:pPr>
            <w:r w:rsidRPr="00EB7D4C">
              <w:rPr>
                <w:sz w:val="16"/>
                <w:szCs w:val="16"/>
              </w:rPr>
              <w:t>Электропотребление,</w:t>
            </w:r>
          </w:p>
          <w:p w:rsidR="00D83635" w:rsidRPr="00EB7D4C" w:rsidRDefault="00D83635" w:rsidP="00F948D3">
            <w:pPr>
              <w:jc w:val="center"/>
              <w:rPr>
                <w:color w:val="000000"/>
                <w:sz w:val="16"/>
                <w:szCs w:val="16"/>
              </w:rPr>
            </w:pPr>
            <w:r w:rsidRPr="00EB7D4C">
              <w:rPr>
                <w:sz w:val="16"/>
                <w:szCs w:val="16"/>
              </w:rPr>
              <w:t>тыс. кВт-ч/год</w:t>
            </w:r>
          </w:p>
        </w:tc>
        <w:tc>
          <w:tcPr>
            <w:tcW w:w="652"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63648</w:t>
            </w:r>
          </w:p>
        </w:tc>
        <w:tc>
          <w:tcPr>
            <w:tcW w:w="615"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77</w:t>
            </w:r>
          </w:p>
        </w:tc>
        <w:tc>
          <w:tcPr>
            <w:tcW w:w="616" w:type="dxa"/>
            <w:gridSpan w:val="2"/>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153</w:t>
            </w:r>
          </w:p>
        </w:tc>
        <w:tc>
          <w:tcPr>
            <w:tcW w:w="616"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230</w:t>
            </w:r>
          </w:p>
        </w:tc>
        <w:tc>
          <w:tcPr>
            <w:tcW w:w="616"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153</w:t>
            </w:r>
          </w:p>
        </w:tc>
        <w:tc>
          <w:tcPr>
            <w:tcW w:w="588" w:type="dxa"/>
            <w:gridSpan w:val="2"/>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153</w:t>
            </w:r>
          </w:p>
        </w:tc>
        <w:tc>
          <w:tcPr>
            <w:tcW w:w="602"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77</w:t>
            </w:r>
          </w:p>
        </w:tc>
        <w:tc>
          <w:tcPr>
            <w:tcW w:w="616"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153</w:t>
            </w:r>
          </w:p>
        </w:tc>
        <w:tc>
          <w:tcPr>
            <w:tcW w:w="540"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230</w:t>
            </w:r>
          </w:p>
        </w:tc>
      </w:tr>
      <w:tr w:rsidR="00D83635" w:rsidRPr="00EB7D4C" w:rsidTr="00F948D3">
        <w:trPr>
          <w:cantSplit/>
          <w:trHeight w:val="540"/>
        </w:trPr>
        <w:tc>
          <w:tcPr>
            <w:tcW w:w="468" w:type="dxa"/>
            <w:vMerge w:val="restart"/>
            <w:vAlign w:val="center"/>
          </w:tcPr>
          <w:p w:rsidR="00D83635" w:rsidRPr="00B16D5D" w:rsidRDefault="00D83635" w:rsidP="00F948D3">
            <w:pPr>
              <w:jc w:val="center"/>
              <w:rPr>
                <w:sz w:val="24"/>
                <w:szCs w:val="24"/>
              </w:rPr>
            </w:pPr>
            <w:r w:rsidRPr="00B16D5D">
              <w:rPr>
                <w:sz w:val="24"/>
                <w:szCs w:val="24"/>
              </w:rPr>
              <w:t>2</w:t>
            </w:r>
          </w:p>
        </w:tc>
        <w:tc>
          <w:tcPr>
            <w:tcW w:w="2520" w:type="dxa"/>
            <w:vMerge w:val="restart"/>
            <w:vAlign w:val="center"/>
          </w:tcPr>
          <w:p w:rsidR="00D83635" w:rsidRPr="00B16D5D" w:rsidRDefault="00D83635" w:rsidP="00F948D3">
            <w:pPr>
              <w:jc w:val="center"/>
              <w:rPr>
                <w:sz w:val="24"/>
                <w:szCs w:val="24"/>
              </w:rPr>
            </w:pPr>
            <w:r w:rsidRPr="00B16D5D">
              <w:rPr>
                <w:sz w:val="24"/>
                <w:szCs w:val="24"/>
              </w:rPr>
              <w:t>Наружное освещение</w:t>
            </w:r>
          </w:p>
        </w:tc>
        <w:tc>
          <w:tcPr>
            <w:tcW w:w="1774" w:type="dxa"/>
            <w:gridSpan w:val="2"/>
            <w:vAlign w:val="center"/>
          </w:tcPr>
          <w:p w:rsidR="00D83635" w:rsidRPr="00EB7D4C" w:rsidRDefault="00D83635" w:rsidP="00F948D3">
            <w:pPr>
              <w:jc w:val="center"/>
              <w:rPr>
                <w:color w:val="000000"/>
                <w:sz w:val="16"/>
                <w:szCs w:val="16"/>
              </w:rPr>
            </w:pPr>
            <w:r w:rsidRPr="00EB7D4C">
              <w:rPr>
                <w:sz w:val="16"/>
                <w:szCs w:val="16"/>
              </w:rPr>
              <w:t>Потребная мощность, кВт.</w:t>
            </w:r>
          </w:p>
        </w:tc>
        <w:tc>
          <w:tcPr>
            <w:tcW w:w="652" w:type="dxa"/>
            <w:vAlign w:val="center"/>
          </w:tcPr>
          <w:p w:rsidR="00D83635" w:rsidRPr="00EB7D4C" w:rsidRDefault="00D83635" w:rsidP="00F948D3">
            <w:pPr>
              <w:jc w:val="center"/>
              <w:rPr>
                <w:color w:val="000000"/>
                <w:sz w:val="18"/>
                <w:szCs w:val="18"/>
              </w:rPr>
            </w:pPr>
            <w:r>
              <w:rPr>
                <w:color w:val="000000"/>
                <w:sz w:val="18"/>
                <w:szCs w:val="18"/>
              </w:rPr>
              <w:t>853</w:t>
            </w:r>
          </w:p>
        </w:tc>
        <w:tc>
          <w:tcPr>
            <w:tcW w:w="615" w:type="dxa"/>
            <w:vAlign w:val="center"/>
          </w:tcPr>
          <w:p w:rsidR="00D83635" w:rsidRPr="00EB7D4C" w:rsidRDefault="00D83635" w:rsidP="00F948D3">
            <w:pPr>
              <w:jc w:val="center"/>
              <w:rPr>
                <w:color w:val="000000"/>
                <w:sz w:val="18"/>
                <w:szCs w:val="18"/>
              </w:rPr>
            </w:pPr>
            <w:r>
              <w:rPr>
                <w:color w:val="000000"/>
                <w:sz w:val="18"/>
                <w:szCs w:val="18"/>
              </w:rPr>
              <w:t>1</w:t>
            </w:r>
          </w:p>
        </w:tc>
        <w:tc>
          <w:tcPr>
            <w:tcW w:w="616" w:type="dxa"/>
            <w:gridSpan w:val="2"/>
            <w:vAlign w:val="center"/>
          </w:tcPr>
          <w:p w:rsidR="00D83635" w:rsidRPr="00EB7D4C" w:rsidRDefault="00D83635" w:rsidP="00F948D3">
            <w:pPr>
              <w:jc w:val="center"/>
              <w:rPr>
                <w:color w:val="000000"/>
                <w:sz w:val="18"/>
                <w:szCs w:val="18"/>
              </w:rPr>
            </w:pPr>
            <w:r>
              <w:rPr>
                <w:color w:val="000000"/>
                <w:sz w:val="18"/>
                <w:szCs w:val="18"/>
              </w:rPr>
              <w:t>2</w:t>
            </w:r>
          </w:p>
        </w:tc>
        <w:tc>
          <w:tcPr>
            <w:tcW w:w="616" w:type="dxa"/>
            <w:vAlign w:val="center"/>
          </w:tcPr>
          <w:p w:rsidR="00D83635" w:rsidRPr="00EB7D4C" w:rsidRDefault="00D83635" w:rsidP="00F948D3">
            <w:pPr>
              <w:jc w:val="center"/>
              <w:rPr>
                <w:color w:val="000000"/>
                <w:sz w:val="18"/>
                <w:szCs w:val="18"/>
              </w:rPr>
            </w:pPr>
            <w:r>
              <w:rPr>
                <w:color w:val="000000"/>
                <w:sz w:val="18"/>
                <w:szCs w:val="18"/>
              </w:rPr>
              <w:t>3</w:t>
            </w:r>
          </w:p>
        </w:tc>
        <w:tc>
          <w:tcPr>
            <w:tcW w:w="616" w:type="dxa"/>
            <w:vAlign w:val="center"/>
          </w:tcPr>
          <w:p w:rsidR="00D83635" w:rsidRPr="00EB7D4C" w:rsidRDefault="00D83635" w:rsidP="00F948D3">
            <w:pPr>
              <w:jc w:val="center"/>
              <w:rPr>
                <w:color w:val="000000"/>
                <w:sz w:val="18"/>
                <w:szCs w:val="18"/>
              </w:rPr>
            </w:pPr>
            <w:r>
              <w:rPr>
                <w:color w:val="000000"/>
                <w:sz w:val="18"/>
                <w:szCs w:val="18"/>
              </w:rPr>
              <w:t>2</w:t>
            </w:r>
          </w:p>
        </w:tc>
        <w:tc>
          <w:tcPr>
            <w:tcW w:w="588" w:type="dxa"/>
            <w:gridSpan w:val="2"/>
            <w:vAlign w:val="center"/>
          </w:tcPr>
          <w:p w:rsidR="00D83635" w:rsidRPr="00EB7D4C" w:rsidRDefault="00D83635" w:rsidP="00F948D3">
            <w:pPr>
              <w:jc w:val="center"/>
              <w:rPr>
                <w:color w:val="000000"/>
                <w:sz w:val="18"/>
                <w:szCs w:val="18"/>
              </w:rPr>
            </w:pPr>
            <w:r>
              <w:rPr>
                <w:color w:val="000000"/>
                <w:sz w:val="18"/>
                <w:szCs w:val="18"/>
              </w:rPr>
              <w:t>2</w:t>
            </w:r>
          </w:p>
        </w:tc>
        <w:tc>
          <w:tcPr>
            <w:tcW w:w="602" w:type="dxa"/>
            <w:vAlign w:val="center"/>
          </w:tcPr>
          <w:p w:rsidR="00D83635" w:rsidRPr="00EB7D4C" w:rsidRDefault="00D83635" w:rsidP="00F948D3">
            <w:pPr>
              <w:jc w:val="center"/>
              <w:rPr>
                <w:color w:val="000000"/>
                <w:sz w:val="18"/>
                <w:szCs w:val="18"/>
              </w:rPr>
            </w:pPr>
            <w:r>
              <w:rPr>
                <w:color w:val="000000"/>
                <w:sz w:val="18"/>
                <w:szCs w:val="18"/>
              </w:rPr>
              <w:t>1</w:t>
            </w:r>
          </w:p>
        </w:tc>
        <w:tc>
          <w:tcPr>
            <w:tcW w:w="616" w:type="dxa"/>
            <w:vAlign w:val="center"/>
          </w:tcPr>
          <w:p w:rsidR="00D83635" w:rsidRPr="00EB7D4C" w:rsidRDefault="00D83635" w:rsidP="00F948D3">
            <w:pPr>
              <w:jc w:val="center"/>
              <w:rPr>
                <w:color w:val="000000"/>
                <w:sz w:val="18"/>
                <w:szCs w:val="18"/>
              </w:rPr>
            </w:pPr>
            <w:r>
              <w:rPr>
                <w:color w:val="000000"/>
                <w:sz w:val="18"/>
                <w:szCs w:val="18"/>
              </w:rPr>
              <w:t>2</w:t>
            </w:r>
          </w:p>
        </w:tc>
        <w:tc>
          <w:tcPr>
            <w:tcW w:w="540" w:type="dxa"/>
            <w:vAlign w:val="center"/>
          </w:tcPr>
          <w:p w:rsidR="00D83635" w:rsidRPr="00EB7D4C" w:rsidRDefault="00D83635" w:rsidP="00F948D3">
            <w:pPr>
              <w:jc w:val="center"/>
              <w:rPr>
                <w:color w:val="000000"/>
                <w:sz w:val="18"/>
                <w:szCs w:val="18"/>
              </w:rPr>
            </w:pPr>
            <w:r>
              <w:rPr>
                <w:color w:val="000000"/>
                <w:sz w:val="18"/>
                <w:szCs w:val="18"/>
              </w:rPr>
              <w:t>3</w:t>
            </w:r>
          </w:p>
        </w:tc>
      </w:tr>
      <w:tr w:rsidR="00D83635" w:rsidRPr="00EB7D4C" w:rsidTr="00F948D3">
        <w:trPr>
          <w:cantSplit/>
          <w:trHeight w:val="360"/>
        </w:trPr>
        <w:tc>
          <w:tcPr>
            <w:tcW w:w="468" w:type="dxa"/>
            <w:vMerge/>
            <w:vAlign w:val="center"/>
          </w:tcPr>
          <w:p w:rsidR="00D83635" w:rsidRPr="00B16D5D" w:rsidRDefault="00D83635" w:rsidP="00F948D3">
            <w:pPr>
              <w:jc w:val="center"/>
              <w:rPr>
                <w:sz w:val="24"/>
                <w:szCs w:val="24"/>
              </w:rPr>
            </w:pPr>
          </w:p>
        </w:tc>
        <w:tc>
          <w:tcPr>
            <w:tcW w:w="2520" w:type="dxa"/>
            <w:vMerge/>
            <w:vAlign w:val="center"/>
          </w:tcPr>
          <w:p w:rsidR="00D83635" w:rsidRPr="00B16D5D" w:rsidRDefault="00D83635" w:rsidP="00F948D3">
            <w:pPr>
              <w:jc w:val="center"/>
              <w:rPr>
                <w:sz w:val="24"/>
                <w:szCs w:val="24"/>
              </w:rPr>
            </w:pPr>
          </w:p>
        </w:tc>
        <w:tc>
          <w:tcPr>
            <w:tcW w:w="1774" w:type="dxa"/>
            <w:gridSpan w:val="2"/>
            <w:vAlign w:val="center"/>
          </w:tcPr>
          <w:p w:rsidR="00D83635" w:rsidRPr="00EB7D4C" w:rsidRDefault="00D83635" w:rsidP="00F948D3">
            <w:pPr>
              <w:jc w:val="center"/>
              <w:rPr>
                <w:sz w:val="16"/>
                <w:szCs w:val="16"/>
              </w:rPr>
            </w:pPr>
            <w:r w:rsidRPr="00EB7D4C">
              <w:rPr>
                <w:sz w:val="16"/>
                <w:szCs w:val="16"/>
              </w:rPr>
              <w:t>Электропотребление,</w:t>
            </w:r>
          </w:p>
          <w:p w:rsidR="00D83635" w:rsidRPr="00EB7D4C" w:rsidRDefault="00D83635" w:rsidP="00F948D3">
            <w:pPr>
              <w:jc w:val="center"/>
              <w:rPr>
                <w:color w:val="000000"/>
                <w:sz w:val="16"/>
                <w:szCs w:val="16"/>
              </w:rPr>
            </w:pPr>
            <w:r w:rsidRPr="00EB7D4C">
              <w:rPr>
                <w:sz w:val="16"/>
                <w:szCs w:val="16"/>
              </w:rPr>
              <w:t>тыс. кВт-ч/год</w:t>
            </w:r>
          </w:p>
        </w:tc>
        <w:tc>
          <w:tcPr>
            <w:tcW w:w="652" w:type="dxa"/>
            <w:vAlign w:val="center"/>
          </w:tcPr>
          <w:p w:rsidR="00D83635" w:rsidRPr="00EB7D4C" w:rsidRDefault="00D83635" w:rsidP="00F948D3">
            <w:pPr>
              <w:jc w:val="center"/>
              <w:rPr>
                <w:color w:val="000000"/>
                <w:sz w:val="18"/>
                <w:szCs w:val="18"/>
              </w:rPr>
            </w:pPr>
            <w:r>
              <w:rPr>
                <w:color w:val="000000"/>
                <w:sz w:val="18"/>
                <w:szCs w:val="18"/>
              </w:rPr>
              <w:t>3182</w:t>
            </w:r>
          </w:p>
        </w:tc>
        <w:tc>
          <w:tcPr>
            <w:tcW w:w="615" w:type="dxa"/>
            <w:vAlign w:val="center"/>
          </w:tcPr>
          <w:p w:rsidR="00D83635" w:rsidRPr="00EB7D4C" w:rsidRDefault="00D83635" w:rsidP="00F948D3">
            <w:pPr>
              <w:jc w:val="center"/>
              <w:rPr>
                <w:color w:val="000000"/>
                <w:sz w:val="18"/>
                <w:szCs w:val="18"/>
              </w:rPr>
            </w:pPr>
            <w:r>
              <w:rPr>
                <w:color w:val="000000"/>
                <w:sz w:val="18"/>
                <w:szCs w:val="18"/>
              </w:rPr>
              <w:t>4</w:t>
            </w:r>
          </w:p>
        </w:tc>
        <w:tc>
          <w:tcPr>
            <w:tcW w:w="616" w:type="dxa"/>
            <w:gridSpan w:val="2"/>
            <w:vAlign w:val="center"/>
          </w:tcPr>
          <w:p w:rsidR="00D83635" w:rsidRPr="00EB7D4C" w:rsidRDefault="00D83635" w:rsidP="00F948D3">
            <w:pPr>
              <w:jc w:val="center"/>
              <w:rPr>
                <w:color w:val="000000"/>
                <w:sz w:val="18"/>
                <w:szCs w:val="18"/>
              </w:rPr>
            </w:pPr>
            <w:r>
              <w:rPr>
                <w:color w:val="000000"/>
                <w:sz w:val="18"/>
                <w:szCs w:val="18"/>
              </w:rPr>
              <w:t>8</w:t>
            </w:r>
          </w:p>
        </w:tc>
        <w:tc>
          <w:tcPr>
            <w:tcW w:w="616" w:type="dxa"/>
            <w:vAlign w:val="center"/>
          </w:tcPr>
          <w:p w:rsidR="00D83635" w:rsidRPr="00EB7D4C" w:rsidRDefault="00D83635" w:rsidP="00F948D3">
            <w:pPr>
              <w:jc w:val="center"/>
              <w:rPr>
                <w:color w:val="000000"/>
                <w:sz w:val="18"/>
                <w:szCs w:val="18"/>
              </w:rPr>
            </w:pPr>
            <w:r>
              <w:rPr>
                <w:color w:val="000000"/>
                <w:sz w:val="18"/>
                <w:szCs w:val="18"/>
              </w:rPr>
              <w:t>11</w:t>
            </w:r>
          </w:p>
        </w:tc>
        <w:tc>
          <w:tcPr>
            <w:tcW w:w="616" w:type="dxa"/>
            <w:vAlign w:val="center"/>
          </w:tcPr>
          <w:p w:rsidR="00D83635" w:rsidRPr="00EB7D4C" w:rsidRDefault="00D83635" w:rsidP="00F948D3">
            <w:pPr>
              <w:jc w:val="center"/>
              <w:rPr>
                <w:color w:val="000000"/>
                <w:sz w:val="18"/>
                <w:szCs w:val="18"/>
              </w:rPr>
            </w:pPr>
            <w:r>
              <w:rPr>
                <w:color w:val="000000"/>
                <w:sz w:val="18"/>
                <w:szCs w:val="18"/>
              </w:rPr>
              <w:t>8</w:t>
            </w:r>
          </w:p>
        </w:tc>
        <w:tc>
          <w:tcPr>
            <w:tcW w:w="588" w:type="dxa"/>
            <w:gridSpan w:val="2"/>
            <w:vAlign w:val="center"/>
          </w:tcPr>
          <w:p w:rsidR="00D83635" w:rsidRPr="00EB7D4C" w:rsidRDefault="00D83635" w:rsidP="00F948D3">
            <w:pPr>
              <w:jc w:val="center"/>
              <w:rPr>
                <w:color w:val="000000"/>
                <w:sz w:val="18"/>
                <w:szCs w:val="18"/>
              </w:rPr>
            </w:pPr>
            <w:r>
              <w:rPr>
                <w:color w:val="000000"/>
                <w:sz w:val="18"/>
                <w:szCs w:val="18"/>
              </w:rPr>
              <w:t>8</w:t>
            </w:r>
          </w:p>
        </w:tc>
        <w:tc>
          <w:tcPr>
            <w:tcW w:w="602" w:type="dxa"/>
            <w:vAlign w:val="center"/>
          </w:tcPr>
          <w:p w:rsidR="00D83635" w:rsidRPr="00EB7D4C" w:rsidRDefault="00D83635" w:rsidP="00F948D3">
            <w:pPr>
              <w:jc w:val="center"/>
              <w:rPr>
                <w:color w:val="000000"/>
                <w:sz w:val="18"/>
                <w:szCs w:val="18"/>
              </w:rPr>
            </w:pPr>
            <w:r>
              <w:rPr>
                <w:color w:val="000000"/>
                <w:sz w:val="18"/>
                <w:szCs w:val="18"/>
              </w:rPr>
              <w:t>4</w:t>
            </w:r>
          </w:p>
        </w:tc>
        <w:tc>
          <w:tcPr>
            <w:tcW w:w="616" w:type="dxa"/>
            <w:vAlign w:val="center"/>
          </w:tcPr>
          <w:p w:rsidR="00D83635" w:rsidRPr="00EB7D4C" w:rsidRDefault="00D83635" w:rsidP="00F948D3">
            <w:pPr>
              <w:jc w:val="center"/>
              <w:rPr>
                <w:color w:val="000000"/>
                <w:sz w:val="18"/>
                <w:szCs w:val="18"/>
              </w:rPr>
            </w:pPr>
            <w:r>
              <w:rPr>
                <w:color w:val="000000"/>
                <w:sz w:val="18"/>
                <w:szCs w:val="18"/>
              </w:rPr>
              <w:t>8</w:t>
            </w:r>
          </w:p>
        </w:tc>
        <w:tc>
          <w:tcPr>
            <w:tcW w:w="540" w:type="dxa"/>
            <w:vAlign w:val="center"/>
          </w:tcPr>
          <w:p w:rsidR="00D83635" w:rsidRPr="00EB7D4C" w:rsidRDefault="00D83635" w:rsidP="00F948D3">
            <w:pPr>
              <w:jc w:val="center"/>
              <w:rPr>
                <w:color w:val="000000"/>
                <w:sz w:val="18"/>
                <w:szCs w:val="18"/>
              </w:rPr>
            </w:pPr>
            <w:r>
              <w:rPr>
                <w:color w:val="000000"/>
                <w:sz w:val="18"/>
                <w:szCs w:val="18"/>
              </w:rPr>
              <w:t>11</w:t>
            </w:r>
          </w:p>
        </w:tc>
      </w:tr>
      <w:tr w:rsidR="00D83635" w:rsidRPr="00EB7D4C" w:rsidTr="00F948D3">
        <w:trPr>
          <w:cantSplit/>
          <w:trHeight w:val="526"/>
        </w:trPr>
        <w:tc>
          <w:tcPr>
            <w:tcW w:w="468" w:type="dxa"/>
            <w:vMerge w:val="restart"/>
            <w:vAlign w:val="center"/>
          </w:tcPr>
          <w:p w:rsidR="00D83635" w:rsidRPr="00B16D5D" w:rsidRDefault="00D83635" w:rsidP="00F948D3">
            <w:pPr>
              <w:jc w:val="center"/>
              <w:rPr>
                <w:sz w:val="24"/>
                <w:szCs w:val="24"/>
              </w:rPr>
            </w:pPr>
            <w:r w:rsidRPr="00B16D5D">
              <w:rPr>
                <w:sz w:val="24"/>
                <w:szCs w:val="24"/>
              </w:rPr>
              <w:t>3</w:t>
            </w:r>
          </w:p>
        </w:tc>
        <w:tc>
          <w:tcPr>
            <w:tcW w:w="2520" w:type="dxa"/>
            <w:vMerge w:val="restart"/>
            <w:vAlign w:val="center"/>
          </w:tcPr>
          <w:p w:rsidR="00D83635" w:rsidRPr="00B16D5D" w:rsidRDefault="00D83635" w:rsidP="00F948D3">
            <w:pPr>
              <w:jc w:val="center"/>
              <w:rPr>
                <w:sz w:val="24"/>
                <w:szCs w:val="24"/>
              </w:rPr>
            </w:pPr>
            <w:r w:rsidRPr="00B16D5D">
              <w:rPr>
                <w:sz w:val="24"/>
                <w:szCs w:val="24"/>
              </w:rPr>
              <w:t>Плюс 10% для промышленной зоны</w:t>
            </w:r>
          </w:p>
        </w:tc>
        <w:tc>
          <w:tcPr>
            <w:tcW w:w="1774" w:type="dxa"/>
            <w:gridSpan w:val="2"/>
            <w:vAlign w:val="center"/>
          </w:tcPr>
          <w:p w:rsidR="00D83635" w:rsidRPr="00EB7D4C" w:rsidRDefault="00D83635" w:rsidP="00F948D3">
            <w:pPr>
              <w:jc w:val="center"/>
              <w:rPr>
                <w:color w:val="000000"/>
                <w:sz w:val="16"/>
                <w:szCs w:val="16"/>
              </w:rPr>
            </w:pPr>
            <w:r w:rsidRPr="00EB7D4C">
              <w:rPr>
                <w:sz w:val="16"/>
                <w:szCs w:val="16"/>
              </w:rPr>
              <w:t>Потребная мощность, кВт.</w:t>
            </w:r>
          </w:p>
        </w:tc>
        <w:tc>
          <w:tcPr>
            <w:tcW w:w="652"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1791</w:t>
            </w:r>
          </w:p>
        </w:tc>
        <w:tc>
          <w:tcPr>
            <w:tcW w:w="615"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2</w:t>
            </w:r>
          </w:p>
        </w:tc>
        <w:tc>
          <w:tcPr>
            <w:tcW w:w="616" w:type="dxa"/>
            <w:gridSpan w:val="2"/>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4</w:t>
            </w:r>
          </w:p>
        </w:tc>
        <w:tc>
          <w:tcPr>
            <w:tcW w:w="616"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6</w:t>
            </w:r>
          </w:p>
        </w:tc>
        <w:tc>
          <w:tcPr>
            <w:tcW w:w="616"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4</w:t>
            </w:r>
          </w:p>
        </w:tc>
        <w:tc>
          <w:tcPr>
            <w:tcW w:w="588" w:type="dxa"/>
            <w:gridSpan w:val="2"/>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4</w:t>
            </w:r>
          </w:p>
        </w:tc>
        <w:tc>
          <w:tcPr>
            <w:tcW w:w="602"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2</w:t>
            </w:r>
          </w:p>
        </w:tc>
        <w:tc>
          <w:tcPr>
            <w:tcW w:w="616"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4</w:t>
            </w:r>
          </w:p>
        </w:tc>
        <w:tc>
          <w:tcPr>
            <w:tcW w:w="540"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6</w:t>
            </w:r>
          </w:p>
        </w:tc>
      </w:tr>
      <w:tr w:rsidR="00D83635" w:rsidRPr="00EB7D4C" w:rsidTr="00F948D3">
        <w:trPr>
          <w:cantSplit/>
          <w:trHeight w:val="270"/>
        </w:trPr>
        <w:tc>
          <w:tcPr>
            <w:tcW w:w="468" w:type="dxa"/>
            <w:vMerge/>
            <w:vAlign w:val="center"/>
          </w:tcPr>
          <w:p w:rsidR="00D83635" w:rsidRPr="00B16D5D" w:rsidRDefault="00D83635" w:rsidP="00F948D3">
            <w:pPr>
              <w:jc w:val="center"/>
              <w:rPr>
                <w:sz w:val="24"/>
                <w:szCs w:val="24"/>
              </w:rPr>
            </w:pPr>
          </w:p>
        </w:tc>
        <w:tc>
          <w:tcPr>
            <w:tcW w:w="2520" w:type="dxa"/>
            <w:vMerge/>
            <w:vAlign w:val="center"/>
          </w:tcPr>
          <w:p w:rsidR="00D83635" w:rsidRPr="00B16D5D" w:rsidRDefault="00D83635" w:rsidP="00F948D3">
            <w:pPr>
              <w:jc w:val="center"/>
              <w:rPr>
                <w:sz w:val="24"/>
                <w:szCs w:val="24"/>
              </w:rPr>
            </w:pPr>
          </w:p>
        </w:tc>
        <w:tc>
          <w:tcPr>
            <w:tcW w:w="1774" w:type="dxa"/>
            <w:gridSpan w:val="2"/>
            <w:vAlign w:val="center"/>
          </w:tcPr>
          <w:p w:rsidR="00D83635" w:rsidRPr="00EB7D4C" w:rsidRDefault="00D83635" w:rsidP="00F948D3">
            <w:pPr>
              <w:jc w:val="center"/>
              <w:rPr>
                <w:sz w:val="16"/>
                <w:szCs w:val="16"/>
              </w:rPr>
            </w:pPr>
            <w:r w:rsidRPr="00EB7D4C">
              <w:rPr>
                <w:sz w:val="16"/>
                <w:szCs w:val="16"/>
              </w:rPr>
              <w:t>Электропотребление,</w:t>
            </w:r>
          </w:p>
          <w:p w:rsidR="00D83635" w:rsidRPr="00EB7D4C" w:rsidRDefault="00D83635" w:rsidP="00F948D3">
            <w:pPr>
              <w:jc w:val="center"/>
              <w:rPr>
                <w:color w:val="000000"/>
                <w:sz w:val="16"/>
                <w:szCs w:val="16"/>
              </w:rPr>
            </w:pPr>
            <w:r w:rsidRPr="00EB7D4C">
              <w:rPr>
                <w:sz w:val="16"/>
                <w:szCs w:val="16"/>
              </w:rPr>
              <w:t>тыс. кВт-ч/год</w:t>
            </w:r>
          </w:p>
        </w:tc>
        <w:tc>
          <w:tcPr>
            <w:tcW w:w="652"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6683</w:t>
            </w:r>
          </w:p>
        </w:tc>
        <w:tc>
          <w:tcPr>
            <w:tcW w:w="615"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8</w:t>
            </w:r>
          </w:p>
        </w:tc>
        <w:tc>
          <w:tcPr>
            <w:tcW w:w="616" w:type="dxa"/>
            <w:gridSpan w:val="2"/>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16</w:t>
            </w:r>
          </w:p>
        </w:tc>
        <w:tc>
          <w:tcPr>
            <w:tcW w:w="616"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24</w:t>
            </w:r>
          </w:p>
        </w:tc>
        <w:tc>
          <w:tcPr>
            <w:tcW w:w="616"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16</w:t>
            </w:r>
          </w:p>
        </w:tc>
        <w:tc>
          <w:tcPr>
            <w:tcW w:w="588" w:type="dxa"/>
            <w:gridSpan w:val="2"/>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16</w:t>
            </w:r>
          </w:p>
        </w:tc>
        <w:tc>
          <w:tcPr>
            <w:tcW w:w="602"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8</w:t>
            </w:r>
          </w:p>
        </w:tc>
        <w:tc>
          <w:tcPr>
            <w:tcW w:w="616"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16</w:t>
            </w:r>
          </w:p>
        </w:tc>
        <w:tc>
          <w:tcPr>
            <w:tcW w:w="540" w:type="dxa"/>
            <w:tcBorders>
              <w:bottom w:val="single" w:sz="4" w:space="0" w:color="auto"/>
            </w:tcBorders>
            <w:vAlign w:val="center"/>
          </w:tcPr>
          <w:p w:rsidR="00D83635" w:rsidRPr="00EB7D4C" w:rsidRDefault="00D83635" w:rsidP="00F948D3">
            <w:pPr>
              <w:jc w:val="center"/>
              <w:rPr>
                <w:color w:val="000000"/>
                <w:sz w:val="18"/>
                <w:szCs w:val="18"/>
              </w:rPr>
            </w:pPr>
            <w:r>
              <w:rPr>
                <w:color w:val="000000"/>
                <w:sz w:val="18"/>
                <w:szCs w:val="18"/>
              </w:rPr>
              <w:t>24</w:t>
            </w:r>
          </w:p>
        </w:tc>
      </w:tr>
      <w:tr w:rsidR="00D83635" w:rsidRPr="00EB7D4C" w:rsidTr="00F948D3">
        <w:trPr>
          <w:cantSplit/>
          <w:trHeight w:val="512"/>
        </w:trPr>
        <w:tc>
          <w:tcPr>
            <w:tcW w:w="468" w:type="dxa"/>
            <w:vMerge w:val="restart"/>
            <w:vAlign w:val="center"/>
          </w:tcPr>
          <w:p w:rsidR="00D83635" w:rsidRPr="00B16D5D" w:rsidRDefault="00D83635" w:rsidP="00F948D3">
            <w:pPr>
              <w:jc w:val="center"/>
              <w:rPr>
                <w:sz w:val="24"/>
                <w:szCs w:val="24"/>
              </w:rPr>
            </w:pPr>
            <w:r w:rsidRPr="00B16D5D">
              <w:rPr>
                <w:sz w:val="24"/>
                <w:szCs w:val="24"/>
              </w:rPr>
              <w:t>4</w:t>
            </w:r>
          </w:p>
        </w:tc>
        <w:tc>
          <w:tcPr>
            <w:tcW w:w="2520" w:type="dxa"/>
            <w:vMerge w:val="restart"/>
            <w:vAlign w:val="center"/>
          </w:tcPr>
          <w:p w:rsidR="00D83635" w:rsidRPr="00EB7D4C" w:rsidRDefault="00D83635" w:rsidP="00F948D3">
            <w:pPr>
              <w:jc w:val="center"/>
              <w:rPr>
                <w:b/>
                <w:sz w:val="24"/>
                <w:szCs w:val="24"/>
              </w:rPr>
            </w:pPr>
            <w:r w:rsidRPr="00EB7D4C">
              <w:rPr>
                <w:b/>
                <w:sz w:val="24"/>
                <w:szCs w:val="24"/>
              </w:rPr>
              <w:t>Итого</w:t>
            </w:r>
          </w:p>
        </w:tc>
        <w:tc>
          <w:tcPr>
            <w:tcW w:w="1774" w:type="dxa"/>
            <w:gridSpan w:val="2"/>
            <w:vAlign w:val="center"/>
          </w:tcPr>
          <w:p w:rsidR="00D83635" w:rsidRPr="00EB7D4C" w:rsidRDefault="00D83635" w:rsidP="00F948D3">
            <w:pPr>
              <w:jc w:val="center"/>
              <w:rPr>
                <w:color w:val="000000"/>
                <w:sz w:val="16"/>
                <w:szCs w:val="16"/>
              </w:rPr>
            </w:pPr>
            <w:r w:rsidRPr="00EB7D4C">
              <w:rPr>
                <w:sz w:val="16"/>
                <w:szCs w:val="16"/>
              </w:rPr>
              <w:t>Потребная мощность, кВт.</w:t>
            </w:r>
          </w:p>
        </w:tc>
        <w:tc>
          <w:tcPr>
            <w:tcW w:w="652" w:type="dxa"/>
            <w:vAlign w:val="center"/>
          </w:tcPr>
          <w:p w:rsidR="00D83635" w:rsidRPr="00EB7D4C" w:rsidRDefault="00D83635" w:rsidP="00F948D3">
            <w:pPr>
              <w:jc w:val="center"/>
              <w:rPr>
                <w:color w:val="000000"/>
                <w:sz w:val="18"/>
                <w:szCs w:val="18"/>
              </w:rPr>
            </w:pPr>
            <w:r>
              <w:rPr>
                <w:color w:val="000000"/>
                <w:sz w:val="18"/>
                <w:szCs w:val="18"/>
              </w:rPr>
              <w:t>19700</w:t>
            </w:r>
          </w:p>
        </w:tc>
        <w:tc>
          <w:tcPr>
            <w:tcW w:w="615" w:type="dxa"/>
            <w:vAlign w:val="center"/>
          </w:tcPr>
          <w:p w:rsidR="00D83635" w:rsidRPr="00EB7D4C" w:rsidRDefault="00D83635" w:rsidP="00F948D3">
            <w:pPr>
              <w:jc w:val="center"/>
              <w:rPr>
                <w:color w:val="000000"/>
                <w:sz w:val="18"/>
                <w:szCs w:val="18"/>
              </w:rPr>
            </w:pPr>
            <w:r>
              <w:rPr>
                <w:color w:val="000000"/>
                <w:sz w:val="18"/>
                <w:szCs w:val="18"/>
              </w:rPr>
              <w:t>24</w:t>
            </w:r>
          </w:p>
        </w:tc>
        <w:tc>
          <w:tcPr>
            <w:tcW w:w="616" w:type="dxa"/>
            <w:gridSpan w:val="2"/>
            <w:vAlign w:val="center"/>
          </w:tcPr>
          <w:p w:rsidR="00D83635" w:rsidRPr="00EB7D4C" w:rsidRDefault="00D83635" w:rsidP="00F948D3">
            <w:pPr>
              <w:jc w:val="center"/>
              <w:rPr>
                <w:color w:val="000000"/>
                <w:sz w:val="18"/>
                <w:szCs w:val="18"/>
              </w:rPr>
            </w:pPr>
            <w:r>
              <w:rPr>
                <w:color w:val="000000"/>
                <w:sz w:val="18"/>
                <w:szCs w:val="18"/>
              </w:rPr>
              <w:t>47</w:t>
            </w:r>
          </w:p>
        </w:tc>
        <w:tc>
          <w:tcPr>
            <w:tcW w:w="616" w:type="dxa"/>
            <w:vAlign w:val="center"/>
          </w:tcPr>
          <w:p w:rsidR="00D83635" w:rsidRPr="00EB7D4C" w:rsidRDefault="00D83635" w:rsidP="00F948D3">
            <w:pPr>
              <w:jc w:val="center"/>
              <w:rPr>
                <w:color w:val="000000"/>
                <w:sz w:val="18"/>
                <w:szCs w:val="18"/>
              </w:rPr>
            </w:pPr>
            <w:r>
              <w:rPr>
                <w:color w:val="000000"/>
                <w:sz w:val="18"/>
                <w:szCs w:val="18"/>
              </w:rPr>
              <w:t>71</w:t>
            </w:r>
          </w:p>
        </w:tc>
        <w:tc>
          <w:tcPr>
            <w:tcW w:w="616" w:type="dxa"/>
            <w:vAlign w:val="center"/>
          </w:tcPr>
          <w:p w:rsidR="00D83635" w:rsidRPr="00EB7D4C" w:rsidRDefault="00D83635" w:rsidP="00F948D3">
            <w:pPr>
              <w:jc w:val="center"/>
              <w:rPr>
                <w:color w:val="000000"/>
                <w:sz w:val="18"/>
                <w:szCs w:val="18"/>
              </w:rPr>
            </w:pPr>
            <w:r>
              <w:rPr>
                <w:color w:val="000000"/>
                <w:sz w:val="18"/>
                <w:szCs w:val="18"/>
              </w:rPr>
              <w:t>47</w:t>
            </w:r>
          </w:p>
        </w:tc>
        <w:tc>
          <w:tcPr>
            <w:tcW w:w="588" w:type="dxa"/>
            <w:gridSpan w:val="2"/>
            <w:vAlign w:val="center"/>
          </w:tcPr>
          <w:p w:rsidR="00D83635" w:rsidRPr="00EB7D4C" w:rsidRDefault="00D83635" w:rsidP="00F948D3">
            <w:pPr>
              <w:jc w:val="center"/>
              <w:rPr>
                <w:color w:val="000000"/>
                <w:sz w:val="18"/>
                <w:szCs w:val="18"/>
              </w:rPr>
            </w:pPr>
            <w:r>
              <w:rPr>
                <w:color w:val="000000"/>
                <w:sz w:val="18"/>
                <w:szCs w:val="18"/>
              </w:rPr>
              <w:t>47</w:t>
            </w:r>
          </w:p>
        </w:tc>
        <w:tc>
          <w:tcPr>
            <w:tcW w:w="602" w:type="dxa"/>
            <w:vAlign w:val="center"/>
          </w:tcPr>
          <w:p w:rsidR="00D83635" w:rsidRPr="00EB7D4C" w:rsidRDefault="00D83635" w:rsidP="00F948D3">
            <w:pPr>
              <w:jc w:val="center"/>
              <w:rPr>
                <w:color w:val="000000"/>
                <w:sz w:val="18"/>
                <w:szCs w:val="18"/>
              </w:rPr>
            </w:pPr>
            <w:r>
              <w:rPr>
                <w:color w:val="000000"/>
                <w:sz w:val="18"/>
                <w:szCs w:val="18"/>
              </w:rPr>
              <w:t>24</w:t>
            </w:r>
          </w:p>
        </w:tc>
        <w:tc>
          <w:tcPr>
            <w:tcW w:w="616" w:type="dxa"/>
            <w:vAlign w:val="center"/>
          </w:tcPr>
          <w:p w:rsidR="00D83635" w:rsidRPr="00EB7D4C" w:rsidRDefault="00D83635" w:rsidP="00F948D3">
            <w:pPr>
              <w:jc w:val="center"/>
              <w:rPr>
                <w:color w:val="000000"/>
                <w:sz w:val="18"/>
                <w:szCs w:val="18"/>
              </w:rPr>
            </w:pPr>
            <w:r>
              <w:rPr>
                <w:color w:val="000000"/>
                <w:sz w:val="18"/>
                <w:szCs w:val="18"/>
              </w:rPr>
              <w:t>47</w:t>
            </w:r>
          </w:p>
        </w:tc>
        <w:tc>
          <w:tcPr>
            <w:tcW w:w="540" w:type="dxa"/>
            <w:vAlign w:val="center"/>
          </w:tcPr>
          <w:p w:rsidR="00D83635" w:rsidRPr="00EB7D4C" w:rsidRDefault="00D83635" w:rsidP="00F948D3">
            <w:pPr>
              <w:jc w:val="center"/>
              <w:rPr>
                <w:color w:val="000000"/>
                <w:sz w:val="18"/>
                <w:szCs w:val="18"/>
              </w:rPr>
            </w:pPr>
            <w:r>
              <w:rPr>
                <w:color w:val="000000"/>
                <w:sz w:val="18"/>
                <w:szCs w:val="18"/>
              </w:rPr>
              <w:t>71</w:t>
            </w:r>
          </w:p>
        </w:tc>
      </w:tr>
      <w:tr w:rsidR="00D83635" w:rsidRPr="00EB7D4C" w:rsidTr="00F948D3">
        <w:trPr>
          <w:cantSplit/>
          <w:trHeight w:val="225"/>
        </w:trPr>
        <w:tc>
          <w:tcPr>
            <w:tcW w:w="468" w:type="dxa"/>
            <w:vMerge/>
            <w:vAlign w:val="center"/>
          </w:tcPr>
          <w:p w:rsidR="00D83635" w:rsidRPr="00B16D5D" w:rsidRDefault="00D83635" w:rsidP="00F948D3">
            <w:pPr>
              <w:jc w:val="center"/>
              <w:rPr>
                <w:sz w:val="24"/>
                <w:szCs w:val="24"/>
              </w:rPr>
            </w:pPr>
          </w:p>
        </w:tc>
        <w:tc>
          <w:tcPr>
            <w:tcW w:w="2520" w:type="dxa"/>
            <w:vMerge/>
            <w:vAlign w:val="center"/>
          </w:tcPr>
          <w:p w:rsidR="00D83635" w:rsidRPr="00B16D5D" w:rsidRDefault="00D83635" w:rsidP="00F948D3">
            <w:pPr>
              <w:jc w:val="center"/>
              <w:rPr>
                <w:sz w:val="24"/>
                <w:szCs w:val="24"/>
              </w:rPr>
            </w:pPr>
          </w:p>
        </w:tc>
        <w:tc>
          <w:tcPr>
            <w:tcW w:w="1774" w:type="dxa"/>
            <w:gridSpan w:val="2"/>
            <w:vAlign w:val="center"/>
          </w:tcPr>
          <w:p w:rsidR="00D83635" w:rsidRPr="00EB7D4C" w:rsidRDefault="00D83635" w:rsidP="00F948D3">
            <w:pPr>
              <w:jc w:val="center"/>
              <w:rPr>
                <w:sz w:val="16"/>
                <w:szCs w:val="16"/>
              </w:rPr>
            </w:pPr>
            <w:r w:rsidRPr="00EB7D4C">
              <w:rPr>
                <w:sz w:val="16"/>
                <w:szCs w:val="16"/>
              </w:rPr>
              <w:t>Электропотребление,</w:t>
            </w:r>
          </w:p>
          <w:p w:rsidR="00D83635" w:rsidRPr="00EB7D4C" w:rsidRDefault="00D83635" w:rsidP="00F948D3">
            <w:pPr>
              <w:jc w:val="center"/>
              <w:rPr>
                <w:color w:val="000000"/>
                <w:sz w:val="16"/>
                <w:szCs w:val="16"/>
              </w:rPr>
            </w:pPr>
            <w:r w:rsidRPr="00EB7D4C">
              <w:rPr>
                <w:sz w:val="16"/>
                <w:szCs w:val="16"/>
              </w:rPr>
              <w:t>тыс. кВт-ч/год</w:t>
            </w:r>
          </w:p>
        </w:tc>
        <w:tc>
          <w:tcPr>
            <w:tcW w:w="652" w:type="dxa"/>
            <w:vAlign w:val="center"/>
          </w:tcPr>
          <w:p w:rsidR="00D83635" w:rsidRPr="00EB7D4C" w:rsidRDefault="00D83635" w:rsidP="00F948D3">
            <w:pPr>
              <w:jc w:val="center"/>
              <w:rPr>
                <w:color w:val="000000"/>
                <w:sz w:val="18"/>
                <w:szCs w:val="18"/>
              </w:rPr>
            </w:pPr>
            <w:r>
              <w:rPr>
                <w:color w:val="000000"/>
                <w:sz w:val="18"/>
                <w:szCs w:val="18"/>
              </w:rPr>
              <w:t>73513</w:t>
            </w:r>
          </w:p>
        </w:tc>
        <w:tc>
          <w:tcPr>
            <w:tcW w:w="615" w:type="dxa"/>
            <w:vAlign w:val="center"/>
          </w:tcPr>
          <w:p w:rsidR="00D83635" w:rsidRPr="00EB7D4C" w:rsidRDefault="00D83635" w:rsidP="00F948D3">
            <w:pPr>
              <w:jc w:val="center"/>
              <w:rPr>
                <w:color w:val="000000"/>
                <w:sz w:val="18"/>
                <w:szCs w:val="18"/>
              </w:rPr>
            </w:pPr>
            <w:r>
              <w:rPr>
                <w:color w:val="000000"/>
                <w:sz w:val="18"/>
                <w:szCs w:val="18"/>
              </w:rPr>
              <w:t>88</w:t>
            </w:r>
          </w:p>
        </w:tc>
        <w:tc>
          <w:tcPr>
            <w:tcW w:w="616" w:type="dxa"/>
            <w:gridSpan w:val="2"/>
            <w:vAlign w:val="center"/>
          </w:tcPr>
          <w:p w:rsidR="00D83635" w:rsidRPr="00EB7D4C" w:rsidRDefault="00D83635" w:rsidP="00F948D3">
            <w:pPr>
              <w:jc w:val="center"/>
              <w:rPr>
                <w:color w:val="000000"/>
                <w:sz w:val="18"/>
                <w:szCs w:val="18"/>
              </w:rPr>
            </w:pPr>
            <w:r>
              <w:rPr>
                <w:color w:val="000000"/>
                <w:sz w:val="18"/>
                <w:szCs w:val="18"/>
              </w:rPr>
              <w:t>177</w:t>
            </w:r>
          </w:p>
        </w:tc>
        <w:tc>
          <w:tcPr>
            <w:tcW w:w="616" w:type="dxa"/>
            <w:vAlign w:val="center"/>
          </w:tcPr>
          <w:p w:rsidR="00D83635" w:rsidRPr="00EB7D4C" w:rsidRDefault="00D83635" w:rsidP="00F948D3">
            <w:pPr>
              <w:jc w:val="center"/>
              <w:rPr>
                <w:color w:val="000000"/>
                <w:sz w:val="18"/>
                <w:szCs w:val="18"/>
              </w:rPr>
            </w:pPr>
            <w:r>
              <w:rPr>
                <w:color w:val="000000"/>
                <w:sz w:val="18"/>
                <w:szCs w:val="18"/>
              </w:rPr>
              <w:t>265</w:t>
            </w:r>
          </w:p>
        </w:tc>
        <w:tc>
          <w:tcPr>
            <w:tcW w:w="616" w:type="dxa"/>
            <w:vAlign w:val="center"/>
          </w:tcPr>
          <w:p w:rsidR="00D83635" w:rsidRPr="00EB7D4C" w:rsidRDefault="00D83635" w:rsidP="00F948D3">
            <w:pPr>
              <w:jc w:val="center"/>
              <w:rPr>
                <w:color w:val="000000"/>
                <w:sz w:val="18"/>
                <w:szCs w:val="18"/>
              </w:rPr>
            </w:pPr>
            <w:r>
              <w:rPr>
                <w:color w:val="000000"/>
                <w:sz w:val="18"/>
                <w:szCs w:val="18"/>
              </w:rPr>
              <w:t>177</w:t>
            </w:r>
          </w:p>
        </w:tc>
        <w:tc>
          <w:tcPr>
            <w:tcW w:w="588" w:type="dxa"/>
            <w:gridSpan w:val="2"/>
            <w:vAlign w:val="center"/>
          </w:tcPr>
          <w:p w:rsidR="00D83635" w:rsidRPr="00EB7D4C" w:rsidRDefault="00D83635" w:rsidP="00F948D3">
            <w:pPr>
              <w:jc w:val="center"/>
              <w:rPr>
                <w:color w:val="000000"/>
                <w:sz w:val="18"/>
                <w:szCs w:val="18"/>
              </w:rPr>
            </w:pPr>
            <w:r>
              <w:rPr>
                <w:color w:val="000000"/>
                <w:sz w:val="18"/>
                <w:szCs w:val="18"/>
              </w:rPr>
              <w:t>177</w:t>
            </w:r>
          </w:p>
        </w:tc>
        <w:tc>
          <w:tcPr>
            <w:tcW w:w="602" w:type="dxa"/>
            <w:vAlign w:val="center"/>
          </w:tcPr>
          <w:p w:rsidR="00D83635" w:rsidRPr="00EB7D4C" w:rsidRDefault="00D83635" w:rsidP="00F948D3">
            <w:pPr>
              <w:jc w:val="center"/>
              <w:rPr>
                <w:color w:val="000000"/>
                <w:sz w:val="18"/>
                <w:szCs w:val="18"/>
              </w:rPr>
            </w:pPr>
            <w:r>
              <w:rPr>
                <w:color w:val="000000"/>
                <w:sz w:val="18"/>
                <w:szCs w:val="18"/>
              </w:rPr>
              <w:t>88</w:t>
            </w:r>
          </w:p>
        </w:tc>
        <w:tc>
          <w:tcPr>
            <w:tcW w:w="616" w:type="dxa"/>
            <w:vAlign w:val="center"/>
          </w:tcPr>
          <w:p w:rsidR="00D83635" w:rsidRPr="00EB7D4C" w:rsidRDefault="00D83635" w:rsidP="00F948D3">
            <w:pPr>
              <w:jc w:val="center"/>
              <w:rPr>
                <w:color w:val="000000"/>
                <w:sz w:val="18"/>
                <w:szCs w:val="18"/>
              </w:rPr>
            </w:pPr>
            <w:r>
              <w:rPr>
                <w:color w:val="000000"/>
                <w:sz w:val="18"/>
                <w:szCs w:val="18"/>
              </w:rPr>
              <w:t>177</w:t>
            </w:r>
          </w:p>
        </w:tc>
        <w:tc>
          <w:tcPr>
            <w:tcW w:w="540" w:type="dxa"/>
            <w:vAlign w:val="center"/>
          </w:tcPr>
          <w:p w:rsidR="00D83635" w:rsidRPr="00EB7D4C" w:rsidRDefault="00D83635" w:rsidP="00F948D3">
            <w:pPr>
              <w:jc w:val="center"/>
              <w:rPr>
                <w:color w:val="000000"/>
                <w:sz w:val="18"/>
                <w:szCs w:val="18"/>
              </w:rPr>
            </w:pPr>
            <w:r>
              <w:rPr>
                <w:color w:val="000000"/>
                <w:sz w:val="18"/>
                <w:szCs w:val="18"/>
              </w:rPr>
              <w:t>265</w:t>
            </w:r>
          </w:p>
        </w:tc>
      </w:tr>
      <w:tr w:rsidR="00D83635" w:rsidRPr="00EB7D4C" w:rsidTr="00F948D3">
        <w:trPr>
          <w:cantSplit/>
          <w:trHeight w:val="792"/>
        </w:trPr>
        <w:tc>
          <w:tcPr>
            <w:tcW w:w="468" w:type="dxa"/>
            <w:vMerge w:val="restart"/>
          </w:tcPr>
          <w:p w:rsidR="00D83635" w:rsidRPr="00B16D5D" w:rsidRDefault="00D83635" w:rsidP="00F948D3">
            <w:pPr>
              <w:jc w:val="center"/>
              <w:rPr>
                <w:sz w:val="24"/>
                <w:szCs w:val="24"/>
              </w:rPr>
            </w:pPr>
            <w:r w:rsidRPr="00B16D5D">
              <w:rPr>
                <w:sz w:val="24"/>
                <w:szCs w:val="24"/>
              </w:rPr>
              <w:t>5</w:t>
            </w:r>
          </w:p>
        </w:tc>
        <w:tc>
          <w:tcPr>
            <w:tcW w:w="2520" w:type="dxa"/>
            <w:vMerge w:val="restart"/>
          </w:tcPr>
          <w:p w:rsidR="00D83635" w:rsidRPr="00B16D5D" w:rsidRDefault="00D83635" w:rsidP="00F948D3">
            <w:pPr>
              <w:jc w:val="center"/>
              <w:rPr>
                <w:b/>
                <w:sz w:val="24"/>
                <w:szCs w:val="24"/>
              </w:rPr>
            </w:pPr>
            <w:r w:rsidRPr="00B16D5D">
              <w:rPr>
                <w:b/>
                <w:sz w:val="24"/>
                <w:szCs w:val="24"/>
              </w:rPr>
              <w:t>Всего</w:t>
            </w:r>
          </w:p>
          <w:p w:rsidR="00D83635" w:rsidRPr="00B16D5D" w:rsidRDefault="00D83635" w:rsidP="00F948D3">
            <w:pPr>
              <w:jc w:val="center"/>
              <w:rPr>
                <w:sz w:val="24"/>
                <w:szCs w:val="24"/>
              </w:rPr>
            </w:pPr>
            <w:r w:rsidRPr="00B16D5D">
              <w:rPr>
                <w:sz w:val="24"/>
                <w:szCs w:val="24"/>
              </w:rPr>
              <w:t>с учётом коэффициента одновремённости 0,7 на стороне в соответствии с СП 31-110-2003 и РД 34.20.185-94</w:t>
            </w:r>
          </w:p>
        </w:tc>
        <w:tc>
          <w:tcPr>
            <w:tcW w:w="1774" w:type="dxa"/>
            <w:gridSpan w:val="2"/>
            <w:vAlign w:val="center"/>
          </w:tcPr>
          <w:p w:rsidR="00D83635" w:rsidRPr="00EB7D4C" w:rsidRDefault="00D83635" w:rsidP="00F948D3">
            <w:pPr>
              <w:jc w:val="center"/>
              <w:rPr>
                <w:color w:val="000000"/>
                <w:sz w:val="16"/>
                <w:szCs w:val="16"/>
              </w:rPr>
            </w:pPr>
            <w:r w:rsidRPr="00EB7D4C">
              <w:rPr>
                <w:sz w:val="16"/>
                <w:szCs w:val="16"/>
              </w:rPr>
              <w:t>Потребная мощность, кВт.</w:t>
            </w:r>
          </w:p>
        </w:tc>
        <w:tc>
          <w:tcPr>
            <w:tcW w:w="652" w:type="dxa"/>
            <w:vAlign w:val="center"/>
          </w:tcPr>
          <w:p w:rsidR="00D83635" w:rsidRPr="00EB7D4C" w:rsidRDefault="00D83635" w:rsidP="00F948D3">
            <w:pPr>
              <w:jc w:val="center"/>
              <w:rPr>
                <w:color w:val="000000"/>
                <w:sz w:val="18"/>
                <w:szCs w:val="18"/>
              </w:rPr>
            </w:pPr>
            <w:r>
              <w:rPr>
                <w:color w:val="000000"/>
                <w:sz w:val="18"/>
                <w:szCs w:val="18"/>
              </w:rPr>
              <w:t>13790</w:t>
            </w:r>
          </w:p>
        </w:tc>
        <w:tc>
          <w:tcPr>
            <w:tcW w:w="615" w:type="dxa"/>
            <w:vAlign w:val="center"/>
          </w:tcPr>
          <w:p w:rsidR="00D83635" w:rsidRPr="00EB7D4C" w:rsidRDefault="00D83635" w:rsidP="00F948D3">
            <w:pPr>
              <w:jc w:val="center"/>
              <w:rPr>
                <w:color w:val="000000"/>
                <w:sz w:val="18"/>
                <w:szCs w:val="18"/>
              </w:rPr>
            </w:pPr>
            <w:r>
              <w:rPr>
                <w:color w:val="000000"/>
                <w:sz w:val="18"/>
                <w:szCs w:val="18"/>
              </w:rPr>
              <w:t>17</w:t>
            </w:r>
          </w:p>
        </w:tc>
        <w:tc>
          <w:tcPr>
            <w:tcW w:w="616" w:type="dxa"/>
            <w:gridSpan w:val="2"/>
            <w:vAlign w:val="center"/>
          </w:tcPr>
          <w:p w:rsidR="00D83635" w:rsidRPr="00EB7D4C" w:rsidRDefault="00D83635" w:rsidP="00F948D3">
            <w:pPr>
              <w:jc w:val="center"/>
              <w:rPr>
                <w:color w:val="000000"/>
                <w:sz w:val="18"/>
                <w:szCs w:val="18"/>
              </w:rPr>
            </w:pPr>
            <w:r>
              <w:rPr>
                <w:color w:val="000000"/>
                <w:sz w:val="18"/>
                <w:szCs w:val="18"/>
              </w:rPr>
              <w:t>33</w:t>
            </w:r>
          </w:p>
        </w:tc>
        <w:tc>
          <w:tcPr>
            <w:tcW w:w="616" w:type="dxa"/>
            <w:vAlign w:val="center"/>
          </w:tcPr>
          <w:p w:rsidR="00D83635" w:rsidRPr="00EB7D4C" w:rsidRDefault="00D83635" w:rsidP="00F948D3">
            <w:pPr>
              <w:jc w:val="center"/>
              <w:rPr>
                <w:color w:val="000000"/>
                <w:sz w:val="18"/>
                <w:szCs w:val="18"/>
              </w:rPr>
            </w:pPr>
            <w:r>
              <w:rPr>
                <w:color w:val="000000"/>
                <w:sz w:val="18"/>
                <w:szCs w:val="18"/>
              </w:rPr>
              <w:t>50</w:t>
            </w:r>
          </w:p>
        </w:tc>
        <w:tc>
          <w:tcPr>
            <w:tcW w:w="616" w:type="dxa"/>
            <w:vAlign w:val="center"/>
          </w:tcPr>
          <w:p w:rsidR="00D83635" w:rsidRPr="00EB7D4C" w:rsidRDefault="00D83635" w:rsidP="00F948D3">
            <w:pPr>
              <w:jc w:val="center"/>
              <w:rPr>
                <w:color w:val="000000"/>
                <w:sz w:val="18"/>
                <w:szCs w:val="18"/>
              </w:rPr>
            </w:pPr>
            <w:r>
              <w:rPr>
                <w:color w:val="000000"/>
                <w:sz w:val="18"/>
                <w:szCs w:val="18"/>
              </w:rPr>
              <w:t>33</w:t>
            </w:r>
          </w:p>
        </w:tc>
        <w:tc>
          <w:tcPr>
            <w:tcW w:w="588" w:type="dxa"/>
            <w:gridSpan w:val="2"/>
            <w:vAlign w:val="center"/>
          </w:tcPr>
          <w:p w:rsidR="00D83635" w:rsidRPr="00EB7D4C" w:rsidRDefault="00D83635" w:rsidP="00F948D3">
            <w:pPr>
              <w:jc w:val="center"/>
              <w:rPr>
                <w:color w:val="000000"/>
                <w:sz w:val="18"/>
                <w:szCs w:val="18"/>
              </w:rPr>
            </w:pPr>
            <w:r>
              <w:rPr>
                <w:color w:val="000000"/>
                <w:sz w:val="18"/>
                <w:szCs w:val="18"/>
              </w:rPr>
              <w:t>33</w:t>
            </w:r>
          </w:p>
        </w:tc>
        <w:tc>
          <w:tcPr>
            <w:tcW w:w="602" w:type="dxa"/>
            <w:vAlign w:val="center"/>
          </w:tcPr>
          <w:p w:rsidR="00D83635" w:rsidRPr="00EB7D4C" w:rsidRDefault="00D83635" w:rsidP="00F948D3">
            <w:pPr>
              <w:jc w:val="center"/>
              <w:rPr>
                <w:color w:val="000000"/>
                <w:sz w:val="18"/>
                <w:szCs w:val="18"/>
              </w:rPr>
            </w:pPr>
            <w:r>
              <w:rPr>
                <w:color w:val="000000"/>
                <w:sz w:val="18"/>
                <w:szCs w:val="18"/>
              </w:rPr>
              <w:t>17</w:t>
            </w:r>
          </w:p>
        </w:tc>
        <w:tc>
          <w:tcPr>
            <w:tcW w:w="616" w:type="dxa"/>
            <w:vAlign w:val="center"/>
          </w:tcPr>
          <w:p w:rsidR="00D83635" w:rsidRPr="00EB7D4C" w:rsidRDefault="00D83635" w:rsidP="00F948D3">
            <w:pPr>
              <w:jc w:val="center"/>
              <w:rPr>
                <w:color w:val="000000"/>
                <w:sz w:val="18"/>
                <w:szCs w:val="18"/>
              </w:rPr>
            </w:pPr>
            <w:r>
              <w:rPr>
                <w:color w:val="000000"/>
                <w:sz w:val="18"/>
                <w:szCs w:val="18"/>
              </w:rPr>
              <w:t>33</w:t>
            </w:r>
          </w:p>
        </w:tc>
        <w:tc>
          <w:tcPr>
            <w:tcW w:w="540" w:type="dxa"/>
            <w:vAlign w:val="center"/>
          </w:tcPr>
          <w:p w:rsidR="00D83635" w:rsidRPr="00EB7D4C" w:rsidRDefault="00D83635" w:rsidP="00F948D3">
            <w:pPr>
              <w:jc w:val="center"/>
              <w:rPr>
                <w:color w:val="000000"/>
                <w:sz w:val="18"/>
                <w:szCs w:val="18"/>
              </w:rPr>
            </w:pPr>
            <w:r>
              <w:rPr>
                <w:color w:val="000000"/>
                <w:sz w:val="18"/>
                <w:szCs w:val="18"/>
              </w:rPr>
              <w:t>50</w:t>
            </w:r>
          </w:p>
        </w:tc>
      </w:tr>
      <w:tr w:rsidR="00D83635" w:rsidRPr="00EB7D4C" w:rsidTr="00F948D3">
        <w:trPr>
          <w:cantSplit/>
          <w:trHeight w:val="721"/>
        </w:trPr>
        <w:tc>
          <w:tcPr>
            <w:tcW w:w="468" w:type="dxa"/>
            <w:vMerge/>
          </w:tcPr>
          <w:p w:rsidR="00D83635" w:rsidRPr="00B16D5D" w:rsidRDefault="00D83635" w:rsidP="00F948D3">
            <w:pPr>
              <w:jc w:val="center"/>
              <w:rPr>
                <w:sz w:val="24"/>
                <w:szCs w:val="24"/>
              </w:rPr>
            </w:pPr>
          </w:p>
        </w:tc>
        <w:tc>
          <w:tcPr>
            <w:tcW w:w="2520" w:type="dxa"/>
            <w:vMerge/>
          </w:tcPr>
          <w:p w:rsidR="00D83635" w:rsidRPr="00B16D5D" w:rsidRDefault="00D83635" w:rsidP="00F948D3">
            <w:pPr>
              <w:jc w:val="center"/>
              <w:rPr>
                <w:b/>
                <w:sz w:val="24"/>
                <w:szCs w:val="24"/>
              </w:rPr>
            </w:pPr>
          </w:p>
        </w:tc>
        <w:tc>
          <w:tcPr>
            <w:tcW w:w="1774" w:type="dxa"/>
            <w:gridSpan w:val="2"/>
            <w:vAlign w:val="center"/>
          </w:tcPr>
          <w:p w:rsidR="00D83635" w:rsidRPr="00EB7D4C" w:rsidRDefault="00D83635" w:rsidP="00F948D3">
            <w:pPr>
              <w:jc w:val="center"/>
              <w:rPr>
                <w:sz w:val="16"/>
                <w:szCs w:val="16"/>
              </w:rPr>
            </w:pPr>
            <w:r w:rsidRPr="00EB7D4C">
              <w:rPr>
                <w:sz w:val="16"/>
                <w:szCs w:val="16"/>
              </w:rPr>
              <w:t>Электропотребление,</w:t>
            </w:r>
          </w:p>
          <w:p w:rsidR="00D83635" w:rsidRPr="00EB7D4C" w:rsidRDefault="00D83635" w:rsidP="00F948D3">
            <w:pPr>
              <w:jc w:val="center"/>
              <w:rPr>
                <w:color w:val="000000"/>
                <w:sz w:val="16"/>
                <w:szCs w:val="16"/>
              </w:rPr>
            </w:pPr>
            <w:r w:rsidRPr="00EB7D4C">
              <w:rPr>
                <w:sz w:val="16"/>
                <w:szCs w:val="16"/>
              </w:rPr>
              <w:t>тыс. кВт-ч/год</w:t>
            </w:r>
          </w:p>
        </w:tc>
        <w:tc>
          <w:tcPr>
            <w:tcW w:w="652" w:type="dxa"/>
            <w:vAlign w:val="center"/>
          </w:tcPr>
          <w:p w:rsidR="00D83635" w:rsidRPr="00EB7D4C" w:rsidRDefault="00D83635" w:rsidP="00F948D3">
            <w:pPr>
              <w:jc w:val="center"/>
              <w:rPr>
                <w:color w:val="000000"/>
                <w:sz w:val="18"/>
                <w:szCs w:val="18"/>
              </w:rPr>
            </w:pPr>
            <w:r>
              <w:rPr>
                <w:color w:val="000000"/>
                <w:sz w:val="18"/>
                <w:szCs w:val="18"/>
              </w:rPr>
              <w:t>51459</w:t>
            </w:r>
          </w:p>
        </w:tc>
        <w:tc>
          <w:tcPr>
            <w:tcW w:w="615" w:type="dxa"/>
            <w:vAlign w:val="center"/>
          </w:tcPr>
          <w:p w:rsidR="00D83635" w:rsidRPr="00EB7D4C" w:rsidRDefault="00D83635" w:rsidP="00F948D3">
            <w:pPr>
              <w:jc w:val="center"/>
              <w:rPr>
                <w:color w:val="000000"/>
                <w:sz w:val="18"/>
                <w:szCs w:val="18"/>
              </w:rPr>
            </w:pPr>
            <w:r>
              <w:rPr>
                <w:color w:val="000000"/>
                <w:sz w:val="18"/>
                <w:szCs w:val="18"/>
              </w:rPr>
              <w:t>62</w:t>
            </w:r>
          </w:p>
        </w:tc>
        <w:tc>
          <w:tcPr>
            <w:tcW w:w="616" w:type="dxa"/>
            <w:gridSpan w:val="2"/>
            <w:vAlign w:val="center"/>
          </w:tcPr>
          <w:p w:rsidR="00D83635" w:rsidRPr="00EB7D4C" w:rsidRDefault="00D83635" w:rsidP="00F948D3">
            <w:pPr>
              <w:jc w:val="center"/>
              <w:rPr>
                <w:color w:val="000000"/>
                <w:sz w:val="18"/>
                <w:szCs w:val="18"/>
              </w:rPr>
            </w:pPr>
            <w:r>
              <w:rPr>
                <w:color w:val="000000"/>
                <w:sz w:val="18"/>
                <w:szCs w:val="18"/>
              </w:rPr>
              <w:t>124</w:t>
            </w:r>
          </w:p>
        </w:tc>
        <w:tc>
          <w:tcPr>
            <w:tcW w:w="616" w:type="dxa"/>
            <w:vAlign w:val="center"/>
          </w:tcPr>
          <w:p w:rsidR="00D83635" w:rsidRPr="00EB7D4C" w:rsidRDefault="00D83635" w:rsidP="00F948D3">
            <w:pPr>
              <w:jc w:val="center"/>
              <w:rPr>
                <w:color w:val="000000"/>
                <w:sz w:val="18"/>
                <w:szCs w:val="18"/>
              </w:rPr>
            </w:pPr>
            <w:r>
              <w:rPr>
                <w:color w:val="000000"/>
                <w:sz w:val="18"/>
                <w:szCs w:val="18"/>
              </w:rPr>
              <w:t>186</w:t>
            </w:r>
          </w:p>
        </w:tc>
        <w:tc>
          <w:tcPr>
            <w:tcW w:w="616" w:type="dxa"/>
            <w:vAlign w:val="center"/>
          </w:tcPr>
          <w:p w:rsidR="00D83635" w:rsidRPr="00EB7D4C" w:rsidRDefault="00D83635" w:rsidP="00F948D3">
            <w:pPr>
              <w:jc w:val="center"/>
              <w:rPr>
                <w:color w:val="000000"/>
                <w:sz w:val="18"/>
                <w:szCs w:val="18"/>
              </w:rPr>
            </w:pPr>
            <w:r>
              <w:rPr>
                <w:color w:val="000000"/>
                <w:sz w:val="18"/>
                <w:szCs w:val="18"/>
              </w:rPr>
              <w:t>124</w:t>
            </w:r>
          </w:p>
        </w:tc>
        <w:tc>
          <w:tcPr>
            <w:tcW w:w="588" w:type="dxa"/>
            <w:gridSpan w:val="2"/>
            <w:vAlign w:val="center"/>
          </w:tcPr>
          <w:p w:rsidR="00D83635" w:rsidRPr="00EB7D4C" w:rsidRDefault="00D83635" w:rsidP="00F948D3">
            <w:pPr>
              <w:jc w:val="center"/>
              <w:rPr>
                <w:color w:val="000000"/>
                <w:sz w:val="18"/>
                <w:szCs w:val="18"/>
              </w:rPr>
            </w:pPr>
            <w:r>
              <w:rPr>
                <w:color w:val="000000"/>
                <w:sz w:val="18"/>
                <w:szCs w:val="18"/>
              </w:rPr>
              <w:t>124</w:t>
            </w:r>
          </w:p>
        </w:tc>
        <w:tc>
          <w:tcPr>
            <w:tcW w:w="602" w:type="dxa"/>
            <w:vAlign w:val="center"/>
          </w:tcPr>
          <w:p w:rsidR="00D83635" w:rsidRPr="00EB7D4C" w:rsidRDefault="00D83635" w:rsidP="00F948D3">
            <w:pPr>
              <w:jc w:val="center"/>
              <w:rPr>
                <w:color w:val="000000"/>
                <w:sz w:val="18"/>
                <w:szCs w:val="18"/>
              </w:rPr>
            </w:pPr>
            <w:r>
              <w:rPr>
                <w:color w:val="000000"/>
                <w:sz w:val="18"/>
                <w:szCs w:val="18"/>
              </w:rPr>
              <w:t>62</w:t>
            </w:r>
          </w:p>
        </w:tc>
        <w:tc>
          <w:tcPr>
            <w:tcW w:w="616" w:type="dxa"/>
            <w:vAlign w:val="center"/>
          </w:tcPr>
          <w:p w:rsidR="00D83635" w:rsidRPr="00EB7D4C" w:rsidRDefault="00D83635" w:rsidP="00F948D3">
            <w:pPr>
              <w:jc w:val="center"/>
              <w:rPr>
                <w:color w:val="000000"/>
                <w:sz w:val="18"/>
                <w:szCs w:val="18"/>
              </w:rPr>
            </w:pPr>
            <w:r>
              <w:rPr>
                <w:color w:val="000000"/>
                <w:sz w:val="18"/>
                <w:szCs w:val="18"/>
              </w:rPr>
              <w:t>124</w:t>
            </w:r>
          </w:p>
        </w:tc>
        <w:tc>
          <w:tcPr>
            <w:tcW w:w="540" w:type="dxa"/>
            <w:vAlign w:val="center"/>
          </w:tcPr>
          <w:p w:rsidR="00D83635" w:rsidRPr="00EB7D4C" w:rsidRDefault="00D83635" w:rsidP="00F948D3">
            <w:pPr>
              <w:jc w:val="center"/>
              <w:rPr>
                <w:color w:val="000000"/>
                <w:sz w:val="18"/>
                <w:szCs w:val="18"/>
              </w:rPr>
            </w:pPr>
            <w:r>
              <w:rPr>
                <w:color w:val="000000"/>
                <w:sz w:val="18"/>
                <w:szCs w:val="18"/>
              </w:rPr>
              <w:t>186</w:t>
            </w:r>
          </w:p>
        </w:tc>
      </w:tr>
      <w:tr w:rsidR="00D83635" w:rsidRPr="00617C5B" w:rsidTr="00F948D3">
        <w:trPr>
          <w:gridAfter w:val="4"/>
          <w:wAfter w:w="1937" w:type="dxa"/>
          <w:cantSplit/>
          <w:trHeight w:val="300"/>
        </w:trPr>
        <w:tc>
          <w:tcPr>
            <w:tcW w:w="3528" w:type="dxa"/>
            <w:gridSpan w:val="3"/>
          </w:tcPr>
          <w:p w:rsidR="00D83635" w:rsidRPr="00B16D5D" w:rsidRDefault="00D83635" w:rsidP="00F948D3">
            <w:pPr>
              <w:jc w:val="center"/>
              <w:rPr>
                <w:b/>
                <w:sz w:val="24"/>
                <w:szCs w:val="24"/>
              </w:rPr>
            </w:pPr>
          </w:p>
        </w:tc>
        <w:tc>
          <w:tcPr>
            <w:tcW w:w="2520" w:type="dxa"/>
            <w:gridSpan w:val="4"/>
            <w:vAlign w:val="center"/>
          </w:tcPr>
          <w:p w:rsidR="00D83635" w:rsidRPr="00617C5B" w:rsidRDefault="00D83635" w:rsidP="00F948D3">
            <w:pPr>
              <w:jc w:val="center"/>
              <w:rPr>
                <w:b/>
                <w:color w:val="000000"/>
                <w:sz w:val="18"/>
                <w:szCs w:val="18"/>
              </w:rPr>
            </w:pPr>
            <w:r w:rsidRPr="00617C5B">
              <w:rPr>
                <w:b/>
                <w:sz w:val="16"/>
                <w:szCs w:val="16"/>
              </w:rPr>
              <w:t>Потребная мощность, кВт.</w:t>
            </w:r>
          </w:p>
        </w:tc>
        <w:tc>
          <w:tcPr>
            <w:tcW w:w="2238" w:type="dxa"/>
            <w:gridSpan w:val="4"/>
            <w:vAlign w:val="center"/>
          </w:tcPr>
          <w:p w:rsidR="00D83635" w:rsidRPr="00617C5B" w:rsidRDefault="00D83635" w:rsidP="00F948D3">
            <w:pPr>
              <w:jc w:val="center"/>
              <w:rPr>
                <w:b/>
                <w:sz w:val="16"/>
                <w:szCs w:val="16"/>
              </w:rPr>
            </w:pPr>
            <w:r w:rsidRPr="00617C5B">
              <w:rPr>
                <w:b/>
                <w:sz w:val="16"/>
                <w:szCs w:val="16"/>
              </w:rPr>
              <w:t>Электропотребление,</w:t>
            </w:r>
          </w:p>
          <w:p w:rsidR="00D83635" w:rsidRPr="00617C5B" w:rsidRDefault="00D83635" w:rsidP="00F948D3">
            <w:pPr>
              <w:jc w:val="center"/>
              <w:rPr>
                <w:b/>
                <w:color w:val="000000"/>
                <w:sz w:val="18"/>
                <w:szCs w:val="18"/>
              </w:rPr>
            </w:pPr>
            <w:r w:rsidRPr="00617C5B">
              <w:rPr>
                <w:b/>
                <w:sz w:val="16"/>
                <w:szCs w:val="16"/>
              </w:rPr>
              <w:t>тыс. кВт-ч/год</w:t>
            </w:r>
          </w:p>
        </w:tc>
      </w:tr>
      <w:tr w:rsidR="00D83635" w:rsidRPr="00617C5B" w:rsidTr="00F948D3">
        <w:trPr>
          <w:gridAfter w:val="4"/>
          <w:wAfter w:w="1937" w:type="dxa"/>
          <w:cantSplit/>
          <w:trHeight w:val="1141"/>
        </w:trPr>
        <w:tc>
          <w:tcPr>
            <w:tcW w:w="468" w:type="dxa"/>
          </w:tcPr>
          <w:p w:rsidR="00D83635" w:rsidRPr="00B16D5D" w:rsidRDefault="00D83635" w:rsidP="00F948D3">
            <w:pPr>
              <w:jc w:val="center"/>
              <w:rPr>
                <w:sz w:val="24"/>
                <w:szCs w:val="24"/>
              </w:rPr>
            </w:pPr>
          </w:p>
        </w:tc>
        <w:tc>
          <w:tcPr>
            <w:tcW w:w="3060" w:type="dxa"/>
            <w:gridSpan w:val="2"/>
            <w:vAlign w:val="center"/>
          </w:tcPr>
          <w:p w:rsidR="00D83635" w:rsidRPr="00617C5B" w:rsidRDefault="00D83635" w:rsidP="00F948D3">
            <w:pPr>
              <w:jc w:val="center"/>
              <w:rPr>
                <w:b/>
                <w:sz w:val="24"/>
                <w:szCs w:val="24"/>
              </w:rPr>
            </w:pPr>
            <w:r w:rsidRPr="00617C5B">
              <w:rPr>
                <w:sz w:val="24"/>
                <w:szCs w:val="24"/>
              </w:rPr>
              <w:t>Итого по району</w:t>
            </w:r>
          </w:p>
          <w:p w:rsidR="00D83635" w:rsidRDefault="00D83635" w:rsidP="00F948D3">
            <w:pPr>
              <w:jc w:val="center"/>
              <w:rPr>
                <w:sz w:val="24"/>
                <w:szCs w:val="24"/>
              </w:rPr>
            </w:pPr>
            <w:r w:rsidRPr="00617C5B">
              <w:rPr>
                <w:sz w:val="24"/>
                <w:szCs w:val="24"/>
              </w:rPr>
              <w:t>Инвестиционные проекты</w:t>
            </w:r>
          </w:p>
          <w:p w:rsidR="00D83635" w:rsidRPr="00617C5B" w:rsidRDefault="00D83635" w:rsidP="00F948D3">
            <w:pPr>
              <w:jc w:val="center"/>
              <w:rPr>
                <w:sz w:val="24"/>
                <w:szCs w:val="24"/>
              </w:rPr>
            </w:pPr>
            <w:r>
              <w:rPr>
                <w:b/>
                <w:sz w:val="24"/>
                <w:szCs w:val="24"/>
              </w:rPr>
              <w:t>ВСЕГО</w:t>
            </w:r>
          </w:p>
        </w:tc>
        <w:tc>
          <w:tcPr>
            <w:tcW w:w="2520" w:type="dxa"/>
            <w:gridSpan w:val="4"/>
            <w:vAlign w:val="center"/>
          </w:tcPr>
          <w:p w:rsidR="00D83635" w:rsidRPr="00617C5B" w:rsidRDefault="00D83635" w:rsidP="00F948D3">
            <w:pPr>
              <w:jc w:val="center"/>
              <w:rPr>
                <w:color w:val="000000"/>
                <w:sz w:val="24"/>
                <w:szCs w:val="24"/>
              </w:rPr>
            </w:pPr>
            <w:r>
              <w:rPr>
                <w:color w:val="000000"/>
                <w:sz w:val="24"/>
                <w:szCs w:val="24"/>
              </w:rPr>
              <w:t>14056</w:t>
            </w:r>
          </w:p>
          <w:p w:rsidR="00D83635" w:rsidRPr="00617C5B" w:rsidRDefault="00D83635" w:rsidP="00F948D3">
            <w:pPr>
              <w:jc w:val="center"/>
              <w:rPr>
                <w:color w:val="000000"/>
                <w:sz w:val="24"/>
                <w:szCs w:val="24"/>
              </w:rPr>
            </w:pPr>
            <w:r>
              <w:rPr>
                <w:color w:val="000000"/>
                <w:sz w:val="24"/>
                <w:szCs w:val="24"/>
              </w:rPr>
              <w:t>26423</w:t>
            </w:r>
          </w:p>
          <w:p w:rsidR="00D83635" w:rsidRPr="00617C5B" w:rsidRDefault="00D83635" w:rsidP="00F948D3">
            <w:pPr>
              <w:jc w:val="center"/>
              <w:rPr>
                <w:b/>
                <w:color w:val="000000"/>
                <w:sz w:val="18"/>
                <w:szCs w:val="18"/>
              </w:rPr>
            </w:pPr>
            <w:r>
              <w:rPr>
                <w:b/>
                <w:color w:val="000000"/>
                <w:sz w:val="24"/>
                <w:szCs w:val="24"/>
              </w:rPr>
              <w:t>40479</w:t>
            </w:r>
          </w:p>
        </w:tc>
        <w:tc>
          <w:tcPr>
            <w:tcW w:w="2238" w:type="dxa"/>
            <w:gridSpan w:val="4"/>
            <w:vAlign w:val="center"/>
          </w:tcPr>
          <w:p w:rsidR="00D83635" w:rsidRPr="00617C5B" w:rsidRDefault="00D83635" w:rsidP="00F948D3">
            <w:pPr>
              <w:jc w:val="center"/>
              <w:rPr>
                <w:color w:val="000000"/>
                <w:sz w:val="24"/>
                <w:szCs w:val="24"/>
              </w:rPr>
            </w:pPr>
            <w:r>
              <w:rPr>
                <w:color w:val="000000"/>
                <w:sz w:val="24"/>
                <w:szCs w:val="24"/>
              </w:rPr>
              <w:t>52451</w:t>
            </w:r>
          </w:p>
          <w:p w:rsidR="00D83635" w:rsidRPr="00617C5B" w:rsidRDefault="00D83635" w:rsidP="00F948D3">
            <w:pPr>
              <w:jc w:val="center"/>
              <w:rPr>
                <w:color w:val="000000"/>
                <w:sz w:val="24"/>
                <w:szCs w:val="24"/>
              </w:rPr>
            </w:pPr>
            <w:r>
              <w:rPr>
                <w:color w:val="000000"/>
                <w:sz w:val="24"/>
                <w:szCs w:val="24"/>
              </w:rPr>
              <w:t>98600</w:t>
            </w:r>
          </w:p>
          <w:p w:rsidR="00D83635" w:rsidRPr="00617C5B" w:rsidRDefault="00D83635" w:rsidP="00F948D3">
            <w:pPr>
              <w:jc w:val="center"/>
              <w:rPr>
                <w:b/>
                <w:color w:val="000000"/>
                <w:sz w:val="24"/>
                <w:szCs w:val="24"/>
              </w:rPr>
            </w:pPr>
            <w:r>
              <w:rPr>
                <w:b/>
                <w:color w:val="000000"/>
                <w:sz w:val="24"/>
                <w:szCs w:val="24"/>
              </w:rPr>
              <w:t>151051</w:t>
            </w:r>
          </w:p>
        </w:tc>
      </w:tr>
    </w:tbl>
    <w:p w:rsidR="00D83635" w:rsidRDefault="00D83635" w:rsidP="00D83635">
      <w:pPr>
        <w:jc w:val="both"/>
        <w:rPr>
          <w:sz w:val="28"/>
          <w:szCs w:val="28"/>
        </w:rPr>
      </w:pPr>
    </w:p>
    <w:p w:rsidR="00D83635" w:rsidRDefault="00D83635" w:rsidP="00D83635">
      <w:pPr>
        <w:ind w:firstLine="720"/>
        <w:jc w:val="both"/>
        <w:rPr>
          <w:sz w:val="28"/>
          <w:szCs w:val="28"/>
        </w:rPr>
      </w:pPr>
      <w:r w:rsidRPr="00B53487">
        <w:rPr>
          <w:sz w:val="28"/>
          <w:szCs w:val="28"/>
        </w:rPr>
        <w:t>Согласно произведенны</w:t>
      </w:r>
      <w:r>
        <w:rPr>
          <w:sz w:val="28"/>
          <w:szCs w:val="28"/>
        </w:rPr>
        <w:t>м</w:t>
      </w:r>
      <w:r w:rsidRPr="00B53487">
        <w:rPr>
          <w:sz w:val="28"/>
          <w:szCs w:val="28"/>
        </w:rPr>
        <w:t xml:space="preserve"> расчет</w:t>
      </w:r>
      <w:r>
        <w:rPr>
          <w:sz w:val="28"/>
          <w:szCs w:val="28"/>
        </w:rPr>
        <w:t>ам</w:t>
      </w:r>
      <w:r w:rsidRPr="00B53487">
        <w:rPr>
          <w:sz w:val="28"/>
          <w:szCs w:val="28"/>
        </w:rPr>
        <w:t xml:space="preserve"> общая потребная мощность на расчетный срок составляет – </w:t>
      </w:r>
      <w:r w:rsidRPr="00CB72D4">
        <w:rPr>
          <w:sz w:val="28"/>
          <w:szCs w:val="28"/>
        </w:rPr>
        <w:t>40479</w:t>
      </w:r>
      <w:r w:rsidRPr="00B53487">
        <w:rPr>
          <w:sz w:val="28"/>
          <w:szCs w:val="28"/>
        </w:rPr>
        <w:t xml:space="preserve"> кВт, годовой расход электроэнергии на расчетный срок составляет </w:t>
      </w:r>
      <w:r w:rsidRPr="00CB72D4">
        <w:rPr>
          <w:sz w:val="28"/>
          <w:szCs w:val="28"/>
        </w:rPr>
        <w:t>151051</w:t>
      </w:r>
      <w:r w:rsidRPr="00B53487">
        <w:rPr>
          <w:sz w:val="28"/>
          <w:szCs w:val="28"/>
        </w:rPr>
        <w:t xml:space="preserve"> кВт ч/год</w:t>
      </w:r>
      <w:r>
        <w:rPr>
          <w:sz w:val="28"/>
          <w:szCs w:val="28"/>
        </w:rPr>
        <w:t>.</w:t>
      </w:r>
    </w:p>
    <w:p w:rsidR="00D83635" w:rsidRPr="00CE1F95" w:rsidRDefault="00D83635" w:rsidP="00D83635">
      <w:pPr>
        <w:ind w:right="141" w:firstLine="709"/>
        <w:jc w:val="both"/>
        <w:rPr>
          <w:sz w:val="28"/>
          <w:szCs w:val="28"/>
        </w:rPr>
      </w:pPr>
      <w:r w:rsidRPr="00CE1F95">
        <w:rPr>
          <w:sz w:val="28"/>
          <w:szCs w:val="28"/>
        </w:rPr>
        <w:t>В связи с увеличением нагрузок и для улучшения схемы электроснабжения, обеспечивающей бесперебойным питанием её потребителей, необходима реконструкция существующих электрических сетей с учетом перспективного развития района.</w:t>
      </w:r>
    </w:p>
    <w:p w:rsidR="00D83635" w:rsidRPr="00CE1F95" w:rsidRDefault="00D83635" w:rsidP="00D83635">
      <w:pPr>
        <w:ind w:right="141" w:firstLine="709"/>
        <w:jc w:val="both"/>
        <w:rPr>
          <w:sz w:val="28"/>
          <w:szCs w:val="28"/>
        </w:rPr>
      </w:pPr>
      <w:r>
        <w:rPr>
          <w:sz w:val="28"/>
          <w:szCs w:val="28"/>
        </w:rPr>
        <w:t>Таким образом на расчетный срок генерального плана требуется выполнение следующих мероприятий</w:t>
      </w:r>
      <w:r w:rsidRPr="00CE1F95">
        <w:rPr>
          <w:sz w:val="28"/>
          <w:szCs w:val="28"/>
        </w:rPr>
        <w:t>:</w:t>
      </w:r>
    </w:p>
    <w:p w:rsidR="00D83635" w:rsidRPr="00E52270" w:rsidRDefault="00D83635" w:rsidP="00D83635">
      <w:pPr>
        <w:shd w:val="clear" w:color="auto" w:fill="FFFFFF"/>
        <w:ind w:firstLine="709"/>
        <w:jc w:val="both"/>
        <w:rPr>
          <w:sz w:val="28"/>
          <w:szCs w:val="28"/>
        </w:rPr>
      </w:pPr>
      <w:r w:rsidRPr="00E52270">
        <w:rPr>
          <w:sz w:val="28"/>
          <w:szCs w:val="28"/>
        </w:rPr>
        <w:t xml:space="preserve">-   </w:t>
      </w:r>
      <w:r w:rsidRPr="00E52270">
        <w:rPr>
          <w:sz w:val="28"/>
          <w:szCs w:val="28"/>
        </w:rPr>
        <w:tab/>
        <w:t>р</w:t>
      </w:r>
      <w:r>
        <w:rPr>
          <w:sz w:val="28"/>
          <w:szCs w:val="28"/>
        </w:rPr>
        <w:t xml:space="preserve">еконструкция существующих трансформаторных подстанций </w:t>
      </w:r>
      <w:r w:rsidRPr="00E52270">
        <w:rPr>
          <w:sz w:val="28"/>
          <w:szCs w:val="28"/>
        </w:rPr>
        <w:t xml:space="preserve">с </w:t>
      </w:r>
      <w:r>
        <w:rPr>
          <w:sz w:val="28"/>
          <w:szCs w:val="28"/>
        </w:rPr>
        <w:t>заменой трансформаторов</w:t>
      </w:r>
      <w:r w:rsidRPr="00E52270">
        <w:rPr>
          <w:sz w:val="28"/>
          <w:szCs w:val="28"/>
        </w:rPr>
        <w:t xml:space="preserve"> на   трансформатор</w:t>
      </w:r>
      <w:r>
        <w:rPr>
          <w:sz w:val="28"/>
          <w:szCs w:val="28"/>
        </w:rPr>
        <w:t>ы</w:t>
      </w:r>
      <w:r w:rsidRPr="00E52270">
        <w:rPr>
          <w:sz w:val="28"/>
          <w:szCs w:val="28"/>
        </w:rPr>
        <w:t xml:space="preserve"> большей мощности,  реконструкцией ОРУ-35, РУ-10,   РЗА   и  ТМ; </w:t>
      </w:r>
    </w:p>
    <w:p w:rsidR="00D83635" w:rsidRPr="00CE1F95" w:rsidRDefault="00D83635" w:rsidP="00D83635">
      <w:pPr>
        <w:ind w:right="141" w:firstLine="709"/>
        <w:jc w:val="both"/>
        <w:rPr>
          <w:sz w:val="28"/>
          <w:szCs w:val="28"/>
        </w:rPr>
      </w:pPr>
      <w:r w:rsidRPr="00CE1F95">
        <w:rPr>
          <w:sz w:val="28"/>
          <w:szCs w:val="28"/>
        </w:rPr>
        <w:t xml:space="preserve">Для выполнения вышеуказанных работ необходимо разработать технические условия. </w:t>
      </w:r>
    </w:p>
    <w:p w:rsidR="00D83635" w:rsidRPr="00CE1F95" w:rsidRDefault="00D83635" w:rsidP="00D83635">
      <w:pPr>
        <w:shd w:val="clear" w:color="auto" w:fill="FFFFFF"/>
        <w:ind w:firstLine="709"/>
        <w:jc w:val="both"/>
        <w:rPr>
          <w:sz w:val="28"/>
          <w:szCs w:val="28"/>
        </w:rPr>
      </w:pPr>
      <w:r w:rsidRPr="00CE1F95">
        <w:rPr>
          <w:sz w:val="28"/>
          <w:szCs w:val="28"/>
        </w:rPr>
        <w:t>Для подключения проектируемых электрических нагрузок жилых и общественных зданий предусматривается строительство трансформаторных подстанций 10/0,4 кВ, линий электропередач 10 кВ и замена на существующих ТП 10/0,4 кВ силовых трансформаторов на трансформаторы с большей мощностью.</w:t>
      </w:r>
    </w:p>
    <w:p w:rsidR="00D83635" w:rsidRPr="00CE1F95" w:rsidRDefault="00D83635" w:rsidP="00D83635">
      <w:pPr>
        <w:shd w:val="clear" w:color="auto" w:fill="FFFFFF"/>
        <w:ind w:firstLine="709"/>
        <w:jc w:val="both"/>
        <w:rPr>
          <w:sz w:val="28"/>
          <w:szCs w:val="28"/>
        </w:rPr>
      </w:pPr>
      <w:r w:rsidRPr="00CE1F95">
        <w:rPr>
          <w:sz w:val="28"/>
          <w:szCs w:val="28"/>
        </w:rPr>
        <w:t>Электроснабжение электроприемников жилых и общественных зданий на проектируемых территориях принято от существующих подстанций.</w:t>
      </w:r>
    </w:p>
    <w:p w:rsidR="00D83635" w:rsidRPr="00CE1F95" w:rsidRDefault="00D83635" w:rsidP="00D83635">
      <w:pPr>
        <w:shd w:val="clear" w:color="auto" w:fill="FFFFFF"/>
        <w:ind w:firstLine="709"/>
        <w:jc w:val="both"/>
        <w:rPr>
          <w:sz w:val="28"/>
          <w:szCs w:val="28"/>
        </w:rPr>
      </w:pPr>
      <w:r w:rsidRPr="00CE1F95">
        <w:rPr>
          <w:sz w:val="28"/>
          <w:szCs w:val="28"/>
        </w:rPr>
        <w:t>В данном проекте предусмотрено электроснабжение:</w:t>
      </w:r>
    </w:p>
    <w:p w:rsidR="00D83635" w:rsidRPr="00CE1F95" w:rsidRDefault="00D83635" w:rsidP="00D83635">
      <w:pPr>
        <w:shd w:val="clear" w:color="auto" w:fill="FFFFFF"/>
        <w:ind w:firstLine="709"/>
        <w:jc w:val="both"/>
        <w:rPr>
          <w:sz w:val="28"/>
          <w:szCs w:val="28"/>
        </w:rPr>
      </w:pPr>
      <w:r w:rsidRPr="00CE1F95">
        <w:rPr>
          <w:sz w:val="28"/>
          <w:szCs w:val="28"/>
        </w:rPr>
        <w:t>- жилых домов индивидуальной застройки на проектируемых территориях;</w:t>
      </w:r>
    </w:p>
    <w:p w:rsidR="00D83635" w:rsidRPr="00CE1F95" w:rsidRDefault="00D83635" w:rsidP="00D83635">
      <w:pPr>
        <w:shd w:val="clear" w:color="auto" w:fill="FFFFFF"/>
        <w:ind w:firstLine="709"/>
        <w:jc w:val="both"/>
        <w:rPr>
          <w:sz w:val="28"/>
          <w:szCs w:val="28"/>
        </w:rPr>
      </w:pPr>
      <w:r w:rsidRPr="00CE1F95">
        <w:rPr>
          <w:sz w:val="28"/>
          <w:szCs w:val="28"/>
        </w:rPr>
        <w:t>- проектируемых общественных зданий, расположенных вблизи  проектируемых территорий под жилье (учреждения образования, воспитания, медицины; предприятия бытового обслуживания, торговли, общественного питания и др.)</w:t>
      </w:r>
    </w:p>
    <w:p w:rsidR="00D83635" w:rsidRPr="00CE1F95" w:rsidRDefault="00D83635" w:rsidP="00D83635">
      <w:pPr>
        <w:shd w:val="clear" w:color="auto" w:fill="FFFFFF"/>
        <w:ind w:firstLine="709"/>
        <w:jc w:val="both"/>
        <w:rPr>
          <w:sz w:val="28"/>
          <w:szCs w:val="28"/>
        </w:rPr>
      </w:pPr>
      <w:r w:rsidRPr="00CE1F95">
        <w:rPr>
          <w:sz w:val="28"/>
          <w:szCs w:val="28"/>
        </w:rPr>
        <w:t>Расчетная электрическая нагрузка определена согласно следующи</w:t>
      </w:r>
      <w:r>
        <w:rPr>
          <w:sz w:val="28"/>
          <w:szCs w:val="28"/>
        </w:rPr>
        <w:t xml:space="preserve">м </w:t>
      </w:r>
      <w:r w:rsidRPr="00CE1F95">
        <w:rPr>
          <w:sz w:val="28"/>
          <w:szCs w:val="28"/>
        </w:rPr>
        <w:t>нормативны</w:t>
      </w:r>
      <w:r>
        <w:rPr>
          <w:sz w:val="28"/>
          <w:szCs w:val="28"/>
        </w:rPr>
        <w:t>м</w:t>
      </w:r>
      <w:r w:rsidRPr="00CE1F95">
        <w:rPr>
          <w:sz w:val="28"/>
          <w:szCs w:val="28"/>
        </w:rPr>
        <w:t xml:space="preserve"> документ</w:t>
      </w:r>
      <w:r>
        <w:rPr>
          <w:sz w:val="28"/>
          <w:szCs w:val="28"/>
        </w:rPr>
        <w:t>ам</w:t>
      </w:r>
      <w:r w:rsidRPr="00CE1F95">
        <w:rPr>
          <w:sz w:val="28"/>
          <w:szCs w:val="28"/>
        </w:rPr>
        <w:t xml:space="preserve">: </w:t>
      </w:r>
    </w:p>
    <w:p w:rsidR="00D83635" w:rsidRPr="00CE1F95" w:rsidRDefault="00D83635" w:rsidP="00D83635">
      <w:pPr>
        <w:shd w:val="clear" w:color="auto" w:fill="FFFFFF"/>
        <w:ind w:firstLine="709"/>
        <w:jc w:val="both"/>
        <w:rPr>
          <w:sz w:val="28"/>
          <w:szCs w:val="28"/>
        </w:rPr>
      </w:pPr>
      <w:r w:rsidRPr="00CE1F95">
        <w:rPr>
          <w:sz w:val="28"/>
          <w:szCs w:val="28"/>
        </w:rPr>
        <w:t>- для жилых домов индивидуальной застройки на проектируемых территориях –</w:t>
      </w:r>
      <w:r>
        <w:rPr>
          <w:sz w:val="28"/>
          <w:szCs w:val="28"/>
        </w:rPr>
        <w:t xml:space="preserve"> </w:t>
      </w:r>
      <w:r w:rsidRPr="00B8110B">
        <w:rPr>
          <w:sz w:val="28"/>
          <w:szCs w:val="28"/>
        </w:rPr>
        <w:t xml:space="preserve">РД 34.20.185 </w:t>
      </w:r>
      <w:r>
        <w:rPr>
          <w:sz w:val="28"/>
          <w:szCs w:val="28"/>
        </w:rPr>
        <w:t>–</w:t>
      </w:r>
      <w:r w:rsidRPr="00B8110B">
        <w:rPr>
          <w:sz w:val="28"/>
          <w:szCs w:val="28"/>
        </w:rPr>
        <w:t xml:space="preserve"> 94</w:t>
      </w:r>
      <w:r>
        <w:rPr>
          <w:sz w:val="28"/>
          <w:szCs w:val="28"/>
        </w:rPr>
        <w:t>.</w:t>
      </w:r>
    </w:p>
    <w:p w:rsidR="00D83635" w:rsidRPr="00CE1F95" w:rsidRDefault="00D83635" w:rsidP="00D83635">
      <w:pPr>
        <w:shd w:val="clear" w:color="auto" w:fill="FFFFFF"/>
        <w:ind w:firstLine="709"/>
        <w:jc w:val="both"/>
        <w:rPr>
          <w:sz w:val="28"/>
          <w:szCs w:val="28"/>
        </w:rPr>
      </w:pPr>
      <w:r w:rsidRPr="00CE1F95">
        <w:rPr>
          <w:sz w:val="28"/>
          <w:szCs w:val="28"/>
        </w:rPr>
        <w:t>- общественных зданий, расположенных вблизи  проектируемых территорий под жилье –</w:t>
      </w:r>
      <w:r>
        <w:rPr>
          <w:sz w:val="28"/>
          <w:szCs w:val="28"/>
        </w:rPr>
        <w:t xml:space="preserve"> </w:t>
      </w:r>
      <w:r w:rsidRPr="00CE1F95">
        <w:rPr>
          <w:sz w:val="28"/>
          <w:szCs w:val="28"/>
        </w:rPr>
        <w:t>СП 31-110-2003 и по проектам аналогичных объектов.</w:t>
      </w:r>
    </w:p>
    <w:p w:rsidR="00D83635" w:rsidRPr="002A7201" w:rsidRDefault="00D83635" w:rsidP="00D83635">
      <w:pPr>
        <w:ind w:left="540"/>
        <w:rPr>
          <w:b/>
          <w:caps/>
          <w:sz w:val="28"/>
          <w:szCs w:val="28"/>
        </w:rPr>
      </w:pPr>
    </w:p>
    <w:p w:rsidR="00D83635" w:rsidRDefault="00D83635" w:rsidP="00D83635">
      <w:pPr>
        <w:pStyle w:val="2"/>
        <w:spacing w:before="0"/>
        <w:rPr>
          <w:rFonts w:ascii="Times New Roman" w:hAnsi="Times New Roman" w:cs="Times New Roman"/>
        </w:rPr>
      </w:pPr>
    </w:p>
    <w:p w:rsidR="00D83635" w:rsidRPr="008C01D3" w:rsidRDefault="00D83635" w:rsidP="00D83635">
      <w:pPr>
        <w:pStyle w:val="2"/>
        <w:spacing w:before="0"/>
        <w:rPr>
          <w:rFonts w:ascii="Times New Roman" w:hAnsi="Times New Roman" w:cs="Times New Roman"/>
          <w:color w:val="auto"/>
        </w:rPr>
      </w:pPr>
      <w:bookmarkStart w:id="78" w:name="_Toc483337068"/>
      <w:r w:rsidRPr="008C01D3">
        <w:rPr>
          <w:rFonts w:ascii="Times New Roman" w:hAnsi="Times New Roman" w:cs="Times New Roman"/>
          <w:color w:val="auto"/>
        </w:rPr>
        <w:t>10.6. Слаботочные сети</w:t>
      </w:r>
      <w:bookmarkEnd w:id="78"/>
    </w:p>
    <w:p w:rsidR="00D83635" w:rsidRPr="00E36E7F" w:rsidRDefault="00D83635" w:rsidP="00D83635">
      <w:pPr>
        <w:ind w:right="170" w:firstLine="709"/>
        <w:jc w:val="both"/>
        <w:rPr>
          <w:sz w:val="28"/>
          <w:szCs w:val="28"/>
          <w:lang w:eastAsia="ar-SA"/>
        </w:rPr>
      </w:pPr>
      <w:r w:rsidRPr="00E36E7F">
        <w:rPr>
          <w:sz w:val="28"/>
          <w:szCs w:val="28"/>
          <w:lang w:eastAsia="ar-SA"/>
        </w:rPr>
        <w:t>Основной задачей данного раздела является определение центров телефонной нагрузки с учетом проектных планировочных решений по развитию квартирного и хозяйственного сектора. Аналогичные задачи решаются и по радиотрансляционной сети проектируемых территорий.</w:t>
      </w:r>
    </w:p>
    <w:p w:rsidR="00D83635" w:rsidRPr="00E36E7F" w:rsidRDefault="00D83635" w:rsidP="00D83635">
      <w:pPr>
        <w:ind w:right="170" w:firstLine="709"/>
        <w:jc w:val="both"/>
        <w:rPr>
          <w:sz w:val="28"/>
          <w:szCs w:val="28"/>
          <w:lang w:eastAsia="ar-SA"/>
        </w:rPr>
      </w:pPr>
      <w:r w:rsidRPr="00E36E7F">
        <w:rPr>
          <w:sz w:val="28"/>
          <w:szCs w:val="28"/>
          <w:lang w:eastAsia="ar-SA"/>
        </w:rPr>
        <w:t>Проектные решения раздела «Проводные средства связи» приняты в соответствии со следующими документами:</w:t>
      </w:r>
    </w:p>
    <w:p w:rsidR="00D83635" w:rsidRPr="00E36E7F" w:rsidRDefault="00D83635" w:rsidP="00D83635">
      <w:pPr>
        <w:ind w:right="170" w:firstLine="709"/>
        <w:jc w:val="both"/>
        <w:rPr>
          <w:sz w:val="28"/>
          <w:szCs w:val="28"/>
          <w:lang w:eastAsia="ar-SA"/>
        </w:rPr>
      </w:pPr>
      <w:r w:rsidRPr="00E36E7F">
        <w:rPr>
          <w:sz w:val="28"/>
          <w:szCs w:val="28"/>
          <w:lang w:eastAsia="ar-SA"/>
        </w:rPr>
        <w:t>1. Архитектурно-планировочные част</w:t>
      </w:r>
      <w:r>
        <w:rPr>
          <w:sz w:val="28"/>
          <w:szCs w:val="28"/>
          <w:lang w:eastAsia="ar-SA"/>
        </w:rPr>
        <w:t>ь</w:t>
      </w:r>
      <w:r w:rsidRPr="00E36E7F">
        <w:rPr>
          <w:sz w:val="28"/>
          <w:szCs w:val="28"/>
          <w:lang w:eastAsia="ar-SA"/>
        </w:rPr>
        <w:t xml:space="preserve"> проекта </w:t>
      </w:r>
      <w:r>
        <w:rPr>
          <w:sz w:val="28"/>
          <w:szCs w:val="28"/>
          <w:lang w:eastAsia="ar-SA"/>
        </w:rPr>
        <w:t xml:space="preserve">Северского </w:t>
      </w:r>
      <w:r w:rsidRPr="00E36E7F">
        <w:rPr>
          <w:sz w:val="28"/>
          <w:szCs w:val="28"/>
          <w:lang w:eastAsia="ar-SA"/>
        </w:rPr>
        <w:t>сельского поселения.</w:t>
      </w:r>
    </w:p>
    <w:p w:rsidR="00D83635" w:rsidRPr="00E36E7F" w:rsidRDefault="00D83635" w:rsidP="00D83635">
      <w:pPr>
        <w:ind w:right="170" w:firstLine="709"/>
        <w:jc w:val="both"/>
        <w:rPr>
          <w:sz w:val="28"/>
          <w:szCs w:val="28"/>
          <w:lang w:eastAsia="ar-SA"/>
        </w:rPr>
      </w:pPr>
      <w:r w:rsidRPr="00E36E7F">
        <w:rPr>
          <w:sz w:val="28"/>
          <w:szCs w:val="28"/>
          <w:lang w:eastAsia="ar-SA"/>
        </w:rPr>
        <w:t>2. СНиП 11-04-2003 «Инструкция о порядке разработки, согласования, экспертизы и утверждения градостроительной документации».</w:t>
      </w:r>
    </w:p>
    <w:p w:rsidR="00D83635" w:rsidRPr="00E36E7F" w:rsidRDefault="00D83635" w:rsidP="00D83635">
      <w:pPr>
        <w:ind w:right="170"/>
        <w:jc w:val="center"/>
        <w:rPr>
          <w:b/>
          <w:i/>
          <w:sz w:val="28"/>
          <w:szCs w:val="28"/>
          <w:lang w:eastAsia="ar-SA"/>
        </w:rPr>
      </w:pPr>
      <w:r w:rsidRPr="00E36E7F">
        <w:rPr>
          <w:b/>
          <w:i/>
          <w:sz w:val="28"/>
          <w:szCs w:val="28"/>
          <w:lang w:eastAsia="ar-SA"/>
        </w:rPr>
        <w:t>Радиофикация</w:t>
      </w:r>
    </w:p>
    <w:p w:rsidR="00D83635" w:rsidRDefault="00D83635" w:rsidP="00D83635">
      <w:pPr>
        <w:ind w:firstLine="720"/>
        <w:jc w:val="both"/>
        <w:rPr>
          <w:sz w:val="28"/>
          <w:szCs w:val="28"/>
        </w:rPr>
      </w:pPr>
      <w:r w:rsidRPr="00E36E7F">
        <w:rPr>
          <w:sz w:val="28"/>
          <w:szCs w:val="28"/>
        </w:rPr>
        <w:t>Согласно услови</w:t>
      </w:r>
      <w:r>
        <w:rPr>
          <w:sz w:val="28"/>
          <w:szCs w:val="28"/>
        </w:rPr>
        <w:t>ям</w:t>
      </w:r>
      <w:r w:rsidRPr="00E36E7F">
        <w:rPr>
          <w:sz w:val="28"/>
          <w:szCs w:val="28"/>
        </w:rPr>
        <w:t xml:space="preserve"> заказчика, радиофикация проектируется от эфирных источников. Проводная радиофикация будет проводиться в соответствии с планами гражданской обороны.</w:t>
      </w:r>
    </w:p>
    <w:p w:rsidR="00D83635" w:rsidRPr="00E36E7F" w:rsidRDefault="00D83635" w:rsidP="00D83635">
      <w:pPr>
        <w:ind w:left="426" w:firstLine="425"/>
        <w:jc w:val="both"/>
        <w:rPr>
          <w:sz w:val="28"/>
          <w:szCs w:val="28"/>
        </w:rPr>
      </w:pPr>
    </w:p>
    <w:p w:rsidR="00D83635" w:rsidRPr="00E36E7F" w:rsidRDefault="00D83635" w:rsidP="00D83635">
      <w:pPr>
        <w:jc w:val="center"/>
        <w:rPr>
          <w:b/>
          <w:i/>
          <w:sz w:val="28"/>
          <w:szCs w:val="28"/>
          <w:lang w:eastAsia="ar-SA"/>
        </w:rPr>
      </w:pPr>
      <w:r w:rsidRPr="00E36E7F">
        <w:rPr>
          <w:b/>
          <w:i/>
          <w:sz w:val="28"/>
          <w:szCs w:val="28"/>
          <w:lang w:eastAsia="ar-SA"/>
        </w:rPr>
        <w:t>Телевидение</w:t>
      </w:r>
    </w:p>
    <w:p w:rsidR="00D83635" w:rsidRPr="00E36E7F" w:rsidRDefault="00D83635" w:rsidP="00D83635">
      <w:pPr>
        <w:tabs>
          <w:tab w:val="left" w:pos="5086"/>
        </w:tabs>
        <w:ind w:right="170" w:firstLine="709"/>
        <w:jc w:val="both"/>
        <w:rPr>
          <w:sz w:val="28"/>
          <w:szCs w:val="28"/>
          <w:lang w:eastAsia="ar-SA"/>
        </w:rPr>
      </w:pPr>
      <w:r w:rsidRPr="00E36E7F">
        <w:rPr>
          <w:sz w:val="28"/>
          <w:szCs w:val="28"/>
          <w:lang w:eastAsia="ar-SA"/>
        </w:rPr>
        <w:t>Для развития сети телевизионного вещания предусматривается на базе существующего телевизионного узла обеспечивать передачу новых телевизионных каналов, что позволит иметь доступ к любым, в том числе и к независимым каналам информации.</w:t>
      </w:r>
    </w:p>
    <w:p w:rsidR="00D83635" w:rsidRPr="00E36E7F" w:rsidRDefault="00D83635" w:rsidP="00D83635">
      <w:pPr>
        <w:tabs>
          <w:tab w:val="left" w:pos="5086"/>
        </w:tabs>
        <w:ind w:right="170" w:firstLine="709"/>
        <w:jc w:val="both"/>
        <w:rPr>
          <w:sz w:val="28"/>
          <w:szCs w:val="28"/>
          <w:lang w:eastAsia="ar-SA"/>
        </w:rPr>
      </w:pPr>
    </w:p>
    <w:p w:rsidR="00D83635" w:rsidRPr="00E36E7F" w:rsidRDefault="00D83635" w:rsidP="00D83635">
      <w:pPr>
        <w:ind w:right="99"/>
        <w:jc w:val="center"/>
        <w:rPr>
          <w:b/>
          <w:i/>
          <w:sz w:val="28"/>
          <w:szCs w:val="28"/>
          <w:lang w:eastAsia="ar-SA"/>
        </w:rPr>
      </w:pPr>
      <w:r w:rsidRPr="00E36E7F">
        <w:rPr>
          <w:b/>
          <w:i/>
          <w:sz w:val="28"/>
          <w:szCs w:val="28"/>
          <w:lang w:eastAsia="ar-SA"/>
        </w:rPr>
        <w:t>Телефонизация</w:t>
      </w:r>
    </w:p>
    <w:p w:rsidR="00D83635" w:rsidRPr="00E36E7F" w:rsidRDefault="00D83635" w:rsidP="00D83635">
      <w:pPr>
        <w:jc w:val="center"/>
        <w:rPr>
          <w:i/>
          <w:sz w:val="28"/>
          <w:szCs w:val="28"/>
          <w:u w:val="single"/>
          <w:lang w:eastAsia="ar-SA"/>
        </w:rPr>
      </w:pPr>
      <w:r w:rsidRPr="00E36E7F">
        <w:rPr>
          <w:i/>
          <w:sz w:val="28"/>
          <w:szCs w:val="28"/>
          <w:u w:val="single"/>
          <w:lang w:eastAsia="ar-SA"/>
        </w:rPr>
        <w:t>Существующее положение</w:t>
      </w:r>
    </w:p>
    <w:p w:rsidR="00D83635" w:rsidRPr="00E36E7F" w:rsidRDefault="00D83635" w:rsidP="00D83635">
      <w:pPr>
        <w:ind w:firstLine="720"/>
        <w:jc w:val="both"/>
        <w:rPr>
          <w:sz w:val="28"/>
          <w:szCs w:val="28"/>
        </w:rPr>
      </w:pPr>
      <w:r w:rsidRPr="00E36E7F">
        <w:rPr>
          <w:sz w:val="28"/>
          <w:szCs w:val="28"/>
        </w:rPr>
        <w:t>Состояние слаботочных сетей на территории Северского сельского поселения  характеризуется следующими положениями:</w:t>
      </w:r>
    </w:p>
    <w:p w:rsidR="00D83635" w:rsidRPr="00E36E7F" w:rsidRDefault="00D83635" w:rsidP="000B1C7B">
      <w:pPr>
        <w:numPr>
          <w:ilvl w:val="0"/>
          <w:numId w:val="30"/>
        </w:numPr>
        <w:jc w:val="both"/>
        <w:rPr>
          <w:sz w:val="28"/>
          <w:szCs w:val="28"/>
        </w:rPr>
      </w:pPr>
      <w:r w:rsidRPr="00E36E7F">
        <w:rPr>
          <w:sz w:val="28"/>
          <w:szCs w:val="28"/>
        </w:rPr>
        <w:t>наличие морально и технически устаревшего аналогового оборудования;</w:t>
      </w:r>
    </w:p>
    <w:p w:rsidR="00D83635" w:rsidRPr="00E36E7F" w:rsidRDefault="00D83635" w:rsidP="000B1C7B">
      <w:pPr>
        <w:numPr>
          <w:ilvl w:val="0"/>
          <w:numId w:val="31"/>
        </w:numPr>
        <w:jc w:val="both"/>
        <w:rPr>
          <w:sz w:val="28"/>
          <w:szCs w:val="28"/>
        </w:rPr>
      </w:pPr>
      <w:r w:rsidRPr="00E36E7F">
        <w:rPr>
          <w:sz w:val="28"/>
          <w:szCs w:val="28"/>
        </w:rPr>
        <w:t>отсутствие современной промышленной базы слаботочных сетей, что значительно увеличивает стоимость строительства новых объектов связи и модернизации существующих.</w:t>
      </w:r>
    </w:p>
    <w:p w:rsidR="00D83635" w:rsidRPr="00E36E7F" w:rsidRDefault="00D83635" w:rsidP="00D83635">
      <w:pPr>
        <w:ind w:right="170" w:firstLine="709"/>
        <w:jc w:val="both"/>
        <w:rPr>
          <w:sz w:val="28"/>
          <w:szCs w:val="28"/>
          <w:lang w:eastAsia="ar-SA"/>
        </w:rPr>
      </w:pPr>
      <w:r w:rsidRPr="00E36E7F">
        <w:rPr>
          <w:sz w:val="28"/>
          <w:szCs w:val="28"/>
          <w:lang w:eastAsia="ar-SA"/>
        </w:rPr>
        <w:t>Расчетная емкость АТС, необходимая для телефонизации Северского сельского поселения определяется по нормам телефонной плотности НП 2.008-6-85.</w:t>
      </w:r>
    </w:p>
    <w:p w:rsidR="00D83635" w:rsidRDefault="00D83635" w:rsidP="00D83635">
      <w:pPr>
        <w:ind w:left="113" w:right="113"/>
        <w:jc w:val="both"/>
        <w:rPr>
          <w:b/>
          <w:sz w:val="24"/>
          <w:szCs w:val="24"/>
        </w:rPr>
        <w:sectPr w:rsidR="00D83635" w:rsidSect="001B5386">
          <w:pgSz w:w="11906" w:h="16838"/>
          <w:pgMar w:top="851" w:right="680" w:bottom="851" w:left="1418" w:header="709" w:footer="709" w:gutter="0"/>
          <w:cols w:space="708"/>
          <w:docGrid w:linePitch="360"/>
        </w:sectPr>
      </w:pPr>
    </w:p>
    <w:p w:rsidR="00D83635" w:rsidRDefault="00D83635" w:rsidP="00D83635">
      <w:pPr>
        <w:ind w:left="360"/>
        <w:jc w:val="center"/>
        <w:rPr>
          <w:b/>
          <w:sz w:val="24"/>
          <w:szCs w:val="24"/>
        </w:rPr>
      </w:pPr>
      <w:r>
        <w:rPr>
          <w:b/>
          <w:sz w:val="24"/>
          <w:szCs w:val="24"/>
        </w:rPr>
        <w:t>МОНТИРОВАННАЯ И ЗАДЕЙСТВОВАННАЯ ЕМКОСТЬ ПО СЕВЕРСКОМУ ЛТУ</w:t>
      </w:r>
    </w:p>
    <w:tbl>
      <w:tblPr>
        <w:tblpPr w:leftFromText="180" w:rightFromText="180" w:vertAnchor="page" w:horzAnchor="margin" w:tblpY="2422"/>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4"/>
        <w:gridCol w:w="3034"/>
        <w:gridCol w:w="1440"/>
        <w:gridCol w:w="2700"/>
        <w:gridCol w:w="1260"/>
        <w:gridCol w:w="1440"/>
        <w:gridCol w:w="1440"/>
        <w:gridCol w:w="1440"/>
      </w:tblGrid>
      <w:tr w:rsidR="00D83635" w:rsidRPr="00116048" w:rsidTr="00F948D3">
        <w:trPr>
          <w:trHeight w:val="1428"/>
        </w:trPr>
        <w:tc>
          <w:tcPr>
            <w:tcW w:w="2294" w:type="dxa"/>
          </w:tcPr>
          <w:p w:rsidR="00D83635" w:rsidRPr="00116048" w:rsidRDefault="00D83635" w:rsidP="00F948D3">
            <w:pPr>
              <w:jc w:val="both"/>
              <w:rPr>
                <w:b/>
                <w:sz w:val="24"/>
                <w:szCs w:val="24"/>
              </w:rPr>
            </w:pPr>
            <w:r w:rsidRPr="00116048">
              <w:rPr>
                <w:b/>
                <w:sz w:val="24"/>
                <w:szCs w:val="24"/>
              </w:rPr>
              <w:t xml:space="preserve">   </w:t>
            </w:r>
          </w:p>
          <w:p w:rsidR="00D83635" w:rsidRPr="00116048" w:rsidRDefault="00D83635" w:rsidP="00F948D3">
            <w:pPr>
              <w:jc w:val="both"/>
              <w:rPr>
                <w:b/>
                <w:sz w:val="24"/>
                <w:szCs w:val="24"/>
              </w:rPr>
            </w:pPr>
            <w:r w:rsidRPr="00116048">
              <w:rPr>
                <w:b/>
                <w:sz w:val="24"/>
                <w:szCs w:val="24"/>
              </w:rPr>
              <w:t xml:space="preserve">   Предприятия     </w:t>
            </w:r>
          </w:p>
          <w:p w:rsidR="00D83635" w:rsidRPr="00116048" w:rsidRDefault="00D83635" w:rsidP="00F948D3">
            <w:pPr>
              <w:jc w:val="both"/>
              <w:rPr>
                <w:b/>
                <w:sz w:val="24"/>
                <w:szCs w:val="24"/>
              </w:rPr>
            </w:pPr>
            <w:r w:rsidRPr="00116048">
              <w:rPr>
                <w:b/>
                <w:sz w:val="24"/>
                <w:szCs w:val="24"/>
              </w:rPr>
              <w:t xml:space="preserve">         связи</w:t>
            </w:r>
          </w:p>
        </w:tc>
        <w:tc>
          <w:tcPr>
            <w:tcW w:w="3034" w:type="dxa"/>
          </w:tcPr>
          <w:p w:rsidR="00D83635" w:rsidRPr="00116048" w:rsidRDefault="00D83635" w:rsidP="00F948D3">
            <w:pPr>
              <w:jc w:val="both"/>
              <w:rPr>
                <w:b/>
                <w:sz w:val="24"/>
                <w:szCs w:val="24"/>
              </w:rPr>
            </w:pPr>
            <w:r w:rsidRPr="00116048">
              <w:rPr>
                <w:b/>
                <w:sz w:val="24"/>
                <w:szCs w:val="24"/>
              </w:rPr>
              <w:t xml:space="preserve">    </w:t>
            </w:r>
          </w:p>
          <w:p w:rsidR="00D83635" w:rsidRPr="00116048" w:rsidRDefault="00D83635" w:rsidP="00F948D3">
            <w:pPr>
              <w:jc w:val="both"/>
              <w:rPr>
                <w:b/>
                <w:sz w:val="24"/>
                <w:szCs w:val="24"/>
              </w:rPr>
            </w:pPr>
            <w:r w:rsidRPr="00116048">
              <w:rPr>
                <w:b/>
                <w:sz w:val="24"/>
                <w:szCs w:val="24"/>
              </w:rPr>
              <w:t xml:space="preserve">      Наименование </w:t>
            </w:r>
          </w:p>
          <w:p w:rsidR="00D83635" w:rsidRPr="00116048" w:rsidRDefault="00D83635" w:rsidP="00F948D3">
            <w:pPr>
              <w:jc w:val="both"/>
              <w:rPr>
                <w:b/>
                <w:sz w:val="24"/>
                <w:szCs w:val="24"/>
              </w:rPr>
            </w:pPr>
            <w:r w:rsidRPr="00116048">
              <w:rPr>
                <w:b/>
                <w:sz w:val="24"/>
                <w:szCs w:val="24"/>
              </w:rPr>
              <w:t xml:space="preserve">                 АТС</w:t>
            </w:r>
          </w:p>
        </w:tc>
        <w:tc>
          <w:tcPr>
            <w:tcW w:w="1440" w:type="dxa"/>
          </w:tcPr>
          <w:p w:rsidR="00D83635" w:rsidRPr="00116048" w:rsidRDefault="00D83635" w:rsidP="00F948D3">
            <w:pPr>
              <w:jc w:val="both"/>
              <w:rPr>
                <w:b/>
                <w:sz w:val="24"/>
                <w:szCs w:val="24"/>
              </w:rPr>
            </w:pPr>
          </w:p>
          <w:p w:rsidR="00D83635" w:rsidRPr="00116048" w:rsidRDefault="00D83635" w:rsidP="00F948D3">
            <w:pPr>
              <w:jc w:val="both"/>
              <w:rPr>
                <w:b/>
                <w:sz w:val="24"/>
                <w:szCs w:val="24"/>
              </w:rPr>
            </w:pPr>
            <w:r w:rsidRPr="00116048">
              <w:rPr>
                <w:b/>
                <w:sz w:val="24"/>
                <w:szCs w:val="24"/>
              </w:rPr>
              <w:t xml:space="preserve">      Тип </w:t>
            </w:r>
          </w:p>
          <w:p w:rsidR="00D83635" w:rsidRPr="00116048" w:rsidRDefault="00D83635" w:rsidP="00F948D3">
            <w:pPr>
              <w:jc w:val="both"/>
              <w:rPr>
                <w:b/>
                <w:sz w:val="24"/>
                <w:szCs w:val="24"/>
              </w:rPr>
            </w:pPr>
            <w:r w:rsidRPr="00116048">
              <w:rPr>
                <w:b/>
                <w:sz w:val="24"/>
                <w:szCs w:val="24"/>
              </w:rPr>
              <w:t xml:space="preserve">     АТС</w:t>
            </w:r>
          </w:p>
        </w:tc>
        <w:tc>
          <w:tcPr>
            <w:tcW w:w="2700" w:type="dxa"/>
          </w:tcPr>
          <w:p w:rsidR="00D83635" w:rsidRPr="00116048" w:rsidRDefault="00D83635" w:rsidP="00F948D3">
            <w:pPr>
              <w:rPr>
                <w:b/>
                <w:sz w:val="24"/>
                <w:szCs w:val="24"/>
              </w:rPr>
            </w:pPr>
          </w:p>
          <w:p w:rsidR="00D83635" w:rsidRPr="00116048" w:rsidRDefault="00D83635" w:rsidP="00F948D3">
            <w:pPr>
              <w:rPr>
                <w:b/>
                <w:sz w:val="24"/>
                <w:szCs w:val="24"/>
              </w:rPr>
            </w:pPr>
            <w:r w:rsidRPr="00116048">
              <w:rPr>
                <w:b/>
                <w:sz w:val="24"/>
                <w:szCs w:val="24"/>
              </w:rPr>
              <w:t xml:space="preserve">Населенный пункт,  </w:t>
            </w:r>
          </w:p>
          <w:p w:rsidR="00D83635" w:rsidRPr="00116048" w:rsidRDefault="00D83635" w:rsidP="00F948D3">
            <w:pPr>
              <w:rPr>
                <w:b/>
                <w:sz w:val="24"/>
                <w:szCs w:val="24"/>
              </w:rPr>
            </w:pPr>
            <w:r w:rsidRPr="00116048">
              <w:rPr>
                <w:b/>
                <w:sz w:val="24"/>
                <w:szCs w:val="24"/>
              </w:rPr>
              <w:t xml:space="preserve">         адрес АТС  </w:t>
            </w:r>
          </w:p>
        </w:tc>
        <w:tc>
          <w:tcPr>
            <w:tcW w:w="1260" w:type="dxa"/>
          </w:tcPr>
          <w:p w:rsidR="00D83635" w:rsidRPr="00116048" w:rsidRDefault="00D83635" w:rsidP="00F948D3">
            <w:pPr>
              <w:ind w:right="-77"/>
              <w:rPr>
                <w:b/>
                <w:sz w:val="24"/>
                <w:szCs w:val="24"/>
              </w:rPr>
            </w:pPr>
          </w:p>
          <w:p w:rsidR="00D83635" w:rsidRPr="00116048" w:rsidRDefault="00D83635" w:rsidP="00F948D3">
            <w:pPr>
              <w:ind w:right="-77"/>
              <w:rPr>
                <w:b/>
                <w:sz w:val="24"/>
                <w:szCs w:val="24"/>
              </w:rPr>
            </w:pPr>
            <w:r w:rsidRPr="00116048">
              <w:rPr>
                <w:b/>
                <w:sz w:val="24"/>
                <w:szCs w:val="24"/>
              </w:rPr>
              <w:t xml:space="preserve">Монтиро-ванная  </w:t>
            </w:r>
          </w:p>
          <w:p w:rsidR="00D83635" w:rsidRPr="00116048" w:rsidRDefault="00D83635" w:rsidP="00F948D3">
            <w:pPr>
              <w:ind w:right="-77"/>
              <w:rPr>
                <w:b/>
                <w:sz w:val="24"/>
                <w:szCs w:val="24"/>
              </w:rPr>
            </w:pPr>
            <w:r w:rsidRPr="00116048">
              <w:rPr>
                <w:b/>
                <w:sz w:val="24"/>
                <w:szCs w:val="24"/>
              </w:rPr>
              <w:t xml:space="preserve"> емкость     </w:t>
            </w:r>
          </w:p>
          <w:p w:rsidR="00D83635" w:rsidRPr="00116048" w:rsidRDefault="00D83635" w:rsidP="00F948D3">
            <w:pPr>
              <w:ind w:right="-77"/>
              <w:rPr>
                <w:b/>
                <w:sz w:val="24"/>
                <w:szCs w:val="24"/>
              </w:rPr>
            </w:pPr>
            <w:r w:rsidRPr="00116048">
              <w:rPr>
                <w:b/>
                <w:sz w:val="24"/>
                <w:szCs w:val="24"/>
              </w:rPr>
              <w:t xml:space="preserve">    АТС </w:t>
            </w:r>
          </w:p>
        </w:tc>
        <w:tc>
          <w:tcPr>
            <w:tcW w:w="1440" w:type="dxa"/>
          </w:tcPr>
          <w:p w:rsidR="00D83635" w:rsidRPr="00116048" w:rsidRDefault="00D83635" w:rsidP="00F948D3">
            <w:pPr>
              <w:rPr>
                <w:b/>
                <w:sz w:val="24"/>
                <w:szCs w:val="24"/>
              </w:rPr>
            </w:pPr>
          </w:p>
          <w:p w:rsidR="00D83635" w:rsidRPr="00116048" w:rsidRDefault="00D83635" w:rsidP="00F948D3">
            <w:pPr>
              <w:rPr>
                <w:b/>
                <w:sz w:val="24"/>
                <w:szCs w:val="24"/>
              </w:rPr>
            </w:pPr>
            <w:r w:rsidRPr="00116048">
              <w:rPr>
                <w:b/>
                <w:sz w:val="24"/>
                <w:szCs w:val="24"/>
              </w:rPr>
              <w:t xml:space="preserve">Задейство-   </w:t>
            </w:r>
          </w:p>
          <w:p w:rsidR="00D83635" w:rsidRPr="00116048" w:rsidRDefault="00D83635" w:rsidP="00F948D3">
            <w:pPr>
              <w:rPr>
                <w:b/>
                <w:sz w:val="24"/>
                <w:szCs w:val="24"/>
              </w:rPr>
            </w:pPr>
            <w:r w:rsidRPr="00116048">
              <w:rPr>
                <w:b/>
                <w:sz w:val="24"/>
                <w:szCs w:val="24"/>
              </w:rPr>
              <w:t xml:space="preserve">   ванная    </w:t>
            </w:r>
          </w:p>
          <w:p w:rsidR="00D83635" w:rsidRPr="00116048" w:rsidRDefault="00D83635" w:rsidP="00F948D3">
            <w:pPr>
              <w:rPr>
                <w:b/>
                <w:sz w:val="24"/>
                <w:szCs w:val="24"/>
              </w:rPr>
            </w:pPr>
            <w:r w:rsidRPr="00116048">
              <w:rPr>
                <w:b/>
                <w:sz w:val="24"/>
                <w:szCs w:val="24"/>
              </w:rPr>
              <w:t xml:space="preserve">  емкость </w:t>
            </w:r>
          </w:p>
        </w:tc>
        <w:tc>
          <w:tcPr>
            <w:tcW w:w="1440" w:type="dxa"/>
          </w:tcPr>
          <w:p w:rsidR="00D83635" w:rsidRPr="00116048" w:rsidRDefault="00D83635" w:rsidP="00F948D3">
            <w:pPr>
              <w:rPr>
                <w:b/>
                <w:sz w:val="24"/>
                <w:szCs w:val="24"/>
              </w:rPr>
            </w:pPr>
          </w:p>
          <w:p w:rsidR="00D83635" w:rsidRPr="00116048" w:rsidRDefault="00D83635" w:rsidP="00F948D3">
            <w:pPr>
              <w:rPr>
                <w:b/>
                <w:sz w:val="24"/>
                <w:szCs w:val="24"/>
              </w:rPr>
            </w:pPr>
            <w:r w:rsidRPr="00116048">
              <w:rPr>
                <w:b/>
                <w:sz w:val="24"/>
                <w:szCs w:val="24"/>
              </w:rPr>
              <w:t xml:space="preserve">Используе-мые </w:t>
            </w:r>
          </w:p>
          <w:p w:rsidR="00D83635" w:rsidRPr="00116048" w:rsidRDefault="00D83635" w:rsidP="00F948D3">
            <w:pPr>
              <w:rPr>
                <w:b/>
                <w:sz w:val="24"/>
                <w:szCs w:val="24"/>
              </w:rPr>
            </w:pPr>
            <w:r w:rsidRPr="00116048">
              <w:rPr>
                <w:b/>
                <w:sz w:val="24"/>
                <w:szCs w:val="24"/>
              </w:rPr>
              <w:t>сети связи</w:t>
            </w:r>
          </w:p>
        </w:tc>
        <w:tc>
          <w:tcPr>
            <w:tcW w:w="1440" w:type="dxa"/>
          </w:tcPr>
          <w:p w:rsidR="00D83635" w:rsidRPr="00116048" w:rsidRDefault="00D83635" w:rsidP="00F948D3">
            <w:pPr>
              <w:ind w:right="-234"/>
              <w:rPr>
                <w:b/>
                <w:sz w:val="24"/>
                <w:szCs w:val="24"/>
              </w:rPr>
            </w:pPr>
          </w:p>
          <w:p w:rsidR="00D83635" w:rsidRPr="00116048" w:rsidRDefault="00D83635" w:rsidP="00F948D3">
            <w:pPr>
              <w:ind w:right="-234"/>
              <w:rPr>
                <w:b/>
                <w:sz w:val="24"/>
                <w:szCs w:val="24"/>
              </w:rPr>
            </w:pPr>
            <w:r w:rsidRPr="00116048">
              <w:rPr>
                <w:b/>
                <w:sz w:val="24"/>
                <w:szCs w:val="24"/>
              </w:rPr>
              <w:t>Обеспечен-</w:t>
            </w:r>
          </w:p>
          <w:p w:rsidR="00D83635" w:rsidRPr="00116048" w:rsidRDefault="00D83635" w:rsidP="00F948D3">
            <w:pPr>
              <w:ind w:right="-234"/>
              <w:rPr>
                <w:b/>
                <w:sz w:val="24"/>
                <w:szCs w:val="24"/>
              </w:rPr>
            </w:pPr>
            <w:r w:rsidRPr="00116048">
              <w:rPr>
                <w:b/>
                <w:sz w:val="24"/>
                <w:szCs w:val="24"/>
              </w:rPr>
              <w:t xml:space="preserve">     ность   </w:t>
            </w:r>
          </w:p>
          <w:p w:rsidR="00D83635" w:rsidRPr="00116048" w:rsidRDefault="00D83635" w:rsidP="00F948D3">
            <w:pPr>
              <w:ind w:right="-234"/>
              <w:rPr>
                <w:b/>
                <w:sz w:val="24"/>
                <w:szCs w:val="24"/>
              </w:rPr>
            </w:pPr>
            <w:r w:rsidRPr="00116048">
              <w:rPr>
                <w:b/>
                <w:sz w:val="24"/>
                <w:szCs w:val="24"/>
              </w:rPr>
              <w:t xml:space="preserve">  интернет</w:t>
            </w:r>
          </w:p>
        </w:tc>
      </w:tr>
      <w:tr w:rsidR="00D83635" w:rsidRPr="00116048" w:rsidTr="00F948D3">
        <w:tc>
          <w:tcPr>
            <w:tcW w:w="2294" w:type="dxa"/>
          </w:tcPr>
          <w:p w:rsidR="00D83635" w:rsidRPr="00116048" w:rsidRDefault="00D83635" w:rsidP="00F948D3">
            <w:pPr>
              <w:rPr>
                <w:sz w:val="24"/>
                <w:szCs w:val="24"/>
              </w:rPr>
            </w:pPr>
            <w:r w:rsidRPr="00116048">
              <w:rPr>
                <w:sz w:val="24"/>
                <w:szCs w:val="24"/>
              </w:rPr>
              <w:t xml:space="preserve">1.Северская  ЛТУ </w:t>
            </w:r>
          </w:p>
        </w:tc>
        <w:tc>
          <w:tcPr>
            <w:tcW w:w="3034" w:type="dxa"/>
          </w:tcPr>
          <w:p w:rsidR="00D83635" w:rsidRPr="00116048" w:rsidRDefault="00D83635" w:rsidP="00F948D3">
            <w:pPr>
              <w:rPr>
                <w:sz w:val="24"/>
                <w:szCs w:val="24"/>
              </w:rPr>
            </w:pPr>
            <w:r w:rsidRPr="00116048">
              <w:rPr>
                <w:sz w:val="24"/>
                <w:szCs w:val="24"/>
              </w:rPr>
              <w:t xml:space="preserve">   АТСЭ   Северская</w:t>
            </w:r>
          </w:p>
        </w:tc>
        <w:tc>
          <w:tcPr>
            <w:tcW w:w="1440" w:type="dxa"/>
          </w:tcPr>
          <w:p w:rsidR="00D83635" w:rsidRPr="00116048" w:rsidRDefault="00D83635" w:rsidP="00F948D3">
            <w:pPr>
              <w:ind w:right="-108"/>
              <w:jc w:val="both"/>
              <w:rPr>
                <w:sz w:val="24"/>
                <w:szCs w:val="24"/>
              </w:rPr>
            </w:pPr>
            <w:r w:rsidRPr="00116048">
              <w:rPr>
                <w:sz w:val="24"/>
                <w:szCs w:val="24"/>
                <w:lang w:val="en-US"/>
              </w:rPr>
              <w:t>SI</w:t>
            </w:r>
            <w:r w:rsidRPr="00116048">
              <w:rPr>
                <w:sz w:val="24"/>
                <w:szCs w:val="24"/>
              </w:rPr>
              <w:t>-2000</w:t>
            </w:r>
          </w:p>
        </w:tc>
        <w:tc>
          <w:tcPr>
            <w:tcW w:w="2700" w:type="dxa"/>
          </w:tcPr>
          <w:p w:rsidR="00D83635" w:rsidRPr="00116048" w:rsidRDefault="00D83635" w:rsidP="00F948D3">
            <w:pPr>
              <w:jc w:val="both"/>
              <w:rPr>
                <w:sz w:val="24"/>
                <w:szCs w:val="24"/>
              </w:rPr>
            </w:pPr>
            <w:r w:rsidRPr="00116048">
              <w:rPr>
                <w:sz w:val="24"/>
                <w:szCs w:val="24"/>
              </w:rPr>
              <w:t xml:space="preserve">     ст.Северская     </w:t>
            </w:r>
          </w:p>
          <w:p w:rsidR="00D83635" w:rsidRPr="00116048" w:rsidRDefault="00D83635" w:rsidP="00F948D3">
            <w:pPr>
              <w:jc w:val="both"/>
              <w:rPr>
                <w:sz w:val="24"/>
                <w:szCs w:val="24"/>
              </w:rPr>
            </w:pPr>
            <w:r w:rsidRPr="00116048">
              <w:rPr>
                <w:sz w:val="24"/>
                <w:szCs w:val="24"/>
              </w:rPr>
              <w:t xml:space="preserve">    ул.Ленина, 83</w:t>
            </w:r>
          </w:p>
        </w:tc>
        <w:tc>
          <w:tcPr>
            <w:tcW w:w="1260" w:type="dxa"/>
          </w:tcPr>
          <w:p w:rsidR="00D83635" w:rsidRPr="00116048" w:rsidRDefault="00D83635" w:rsidP="00F948D3">
            <w:pPr>
              <w:jc w:val="both"/>
              <w:rPr>
                <w:sz w:val="24"/>
                <w:szCs w:val="24"/>
              </w:rPr>
            </w:pPr>
            <w:r w:rsidRPr="00116048">
              <w:rPr>
                <w:sz w:val="24"/>
                <w:szCs w:val="24"/>
              </w:rPr>
              <w:t xml:space="preserve">   4880</w:t>
            </w:r>
          </w:p>
        </w:tc>
        <w:tc>
          <w:tcPr>
            <w:tcW w:w="1440" w:type="dxa"/>
          </w:tcPr>
          <w:p w:rsidR="00D83635" w:rsidRPr="00116048" w:rsidRDefault="00D83635" w:rsidP="00F948D3">
            <w:pPr>
              <w:jc w:val="both"/>
              <w:rPr>
                <w:sz w:val="24"/>
                <w:szCs w:val="24"/>
              </w:rPr>
            </w:pPr>
            <w:r w:rsidRPr="00116048">
              <w:rPr>
                <w:sz w:val="24"/>
                <w:szCs w:val="24"/>
              </w:rPr>
              <w:t xml:space="preserve">    4825</w:t>
            </w:r>
          </w:p>
        </w:tc>
        <w:tc>
          <w:tcPr>
            <w:tcW w:w="1440" w:type="dxa"/>
          </w:tcPr>
          <w:p w:rsidR="00D83635" w:rsidRPr="00116048" w:rsidRDefault="00D83635" w:rsidP="00F948D3">
            <w:pPr>
              <w:jc w:val="both"/>
              <w:rPr>
                <w:sz w:val="24"/>
                <w:szCs w:val="24"/>
              </w:rPr>
            </w:pPr>
            <w:r w:rsidRPr="00116048">
              <w:rPr>
                <w:sz w:val="24"/>
                <w:szCs w:val="24"/>
              </w:rPr>
              <w:t>проводная</w:t>
            </w:r>
          </w:p>
        </w:tc>
        <w:tc>
          <w:tcPr>
            <w:tcW w:w="1440" w:type="dxa"/>
          </w:tcPr>
          <w:p w:rsidR="00D83635" w:rsidRPr="00116048" w:rsidRDefault="00D83635" w:rsidP="00F948D3">
            <w:pPr>
              <w:jc w:val="both"/>
              <w:rPr>
                <w:sz w:val="24"/>
                <w:szCs w:val="24"/>
              </w:rPr>
            </w:pPr>
            <w:r w:rsidRPr="00116048">
              <w:rPr>
                <w:sz w:val="24"/>
                <w:szCs w:val="24"/>
              </w:rPr>
              <w:t>имеется</w:t>
            </w:r>
          </w:p>
        </w:tc>
      </w:tr>
    </w:tbl>
    <w:p w:rsidR="00D83635" w:rsidRDefault="00D83635" w:rsidP="00D83635">
      <w:pPr>
        <w:ind w:right="170" w:firstLine="709"/>
        <w:jc w:val="both"/>
        <w:rPr>
          <w:color w:val="FF0000"/>
          <w:sz w:val="28"/>
          <w:szCs w:val="28"/>
          <w:lang w:eastAsia="ar-SA"/>
        </w:rPr>
      </w:pPr>
    </w:p>
    <w:p w:rsidR="00D83635" w:rsidRDefault="00D83635" w:rsidP="00D83635">
      <w:pPr>
        <w:ind w:right="170" w:firstLine="709"/>
        <w:jc w:val="both"/>
        <w:rPr>
          <w:color w:val="FF0000"/>
          <w:sz w:val="28"/>
          <w:szCs w:val="28"/>
          <w:lang w:eastAsia="ar-SA"/>
        </w:rPr>
      </w:pPr>
    </w:p>
    <w:p w:rsidR="00D83635" w:rsidRPr="008971D2" w:rsidRDefault="00D83635" w:rsidP="00D83635">
      <w:pPr>
        <w:pStyle w:val="Style1"/>
        <w:widowControl/>
        <w:spacing w:before="67" w:line="322" w:lineRule="exact"/>
        <w:ind w:left="1118"/>
        <w:jc w:val="both"/>
        <w:rPr>
          <w:rStyle w:val="FontStyle11"/>
          <w:b/>
        </w:rPr>
      </w:pPr>
      <w:r w:rsidRPr="008971D2">
        <w:rPr>
          <w:rStyle w:val="FontStyle11"/>
        </w:rPr>
        <w:t xml:space="preserve">    </w:t>
      </w:r>
      <w:r w:rsidRPr="008971D2">
        <w:rPr>
          <w:rStyle w:val="FontStyle11"/>
          <w:b/>
        </w:rPr>
        <w:t>ОПЕРАТОРЫ ПОДВИЖНОЙ РАДИОТЕЛЕФОННОЙ СВЯЗИ НА ТЕРРИТОРИИ МО СЕВЕРСКИЙ РАЙОН</w:t>
      </w:r>
      <w:r w:rsidRPr="008971D2">
        <w:rPr>
          <w:rStyle w:val="FontStyle11"/>
          <w:b/>
        </w:rPr>
        <w:br/>
      </w:r>
      <w:r w:rsidRPr="008971D2">
        <w:rPr>
          <w:rStyle w:val="FontStyle11"/>
          <w:b/>
        </w:rPr>
        <w:tab/>
      </w:r>
      <w:r w:rsidRPr="008971D2">
        <w:rPr>
          <w:rStyle w:val="FontStyle11"/>
          <w:b/>
        </w:rPr>
        <w:tab/>
      </w:r>
    </w:p>
    <w:p w:rsidR="00D83635" w:rsidRPr="009F3E2D" w:rsidRDefault="00D83635" w:rsidP="00D83635">
      <w:pPr>
        <w:pStyle w:val="Style1"/>
        <w:widowControl/>
        <w:spacing w:before="67" w:line="322" w:lineRule="exact"/>
        <w:ind w:left="1118"/>
        <w:jc w:val="both"/>
        <w:rPr>
          <w:rStyle w:val="FontStyle11"/>
          <w:b/>
        </w:rPr>
      </w:pPr>
      <w:r w:rsidRPr="009F3E2D">
        <w:rPr>
          <w:rStyle w:val="FontStyle11"/>
          <w:b/>
        </w:rPr>
        <w:t xml:space="preserve">                                                                                                                         </w:t>
      </w:r>
    </w:p>
    <w:tbl>
      <w:tblPr>
        <w:tblW w:w="9900" w:type="dxa"/>
        <w:tblInd w:w="2342" w:type="dxa"/>
        <w:tblLayout w:type="fixed"/>
        <w:tblCellMar>
          <w:left w:w="40" w:type="dxa"/>
          <w:right w:w="40" w:type="dxa"/>
        </w:tblCellMar>
        <w:tblLook w:val="0000"/>
      </w:tblPr>
      <w:tblGrid>
        <w:gridCol w:w="562"/>
        <w:gridCol w:w="2938"/>
        <w:gridCol w:w="2587"/>
        <w:gridCol w:w="2558"/>
        <w:gridCol w:w="1255"/>
      </w:tblGrid>
      <w:tr w:rsidR="00D83635" w:rsidRPr="009F3E2D" w:rsidTr="00F948D3">
        <w:tc>
          <w:tcPr>
            <w:tcW w:w="562" w:type="dxa"/>
            <w:tcBorders>
              <w:top w:val="single" w:sz="6" w:space="0" w:color="auto"/>
              <w:left w:val="single" w:sz="6" w:space="0" w:color="auto"/>
              <w:bottom w:val="single" w:sz="6" w:space="0" w:color="auto"/>
              <w:right w:val="single" w:sz="6" w:space="0" w:color="auto"/>
            </w:tcBorders>
          </w:tcPr>
          <w:p w:rsidR="00D83635" w:rsidRPr="009F3E2D" w:rsidRDefault="00D83635" w:rsidP="00F948D3">
            <w:pPr>
              <w:pStyle w:val="Style3"/>
              <w:widowControl/>
              <w:rPr>
                <w:rStyle w:val="FontStyle12"/>
                <w:b/>
              </w:rPr>
            </w:pPr>
            <w:r w:rsidRPr="009F3E2D">
              <w:rPr>
                <w:rStyle w:val="FontStyle12"/>
                <w:b/>
              </w:rPr>
              <w:t>№ п/п</w:t>
            </w:r>
          </w:p>
        </w:tc>
        <w:tc>
          <w:tcPr>
            <w:tcW w:w="2938" w:type="dxa"/>
            <w:tcBorders>
              <w:top w:val="single" w:sz="6" w:space="0" w:color="auto"/>
              <w:left w:val="single" w:sz="6" w:space="0" w:color="auto"/>
              <w:bottom w:val="single" w:sz="6" w:space="0" w:color="auto"/>
              <w:right w:val="single" w:sz="6" w:space="0" w:color="auto"/>
            </w:tcBorders>
          </w:tcPr>
          <w:p w:rsidR="00D83635" w:rsidRPr="009F3E2D" w:rsidRDefault="00D83635" w:rsidP="00F948D3">
            <w:pPr>
              <w:pStyle w:val="Style3"/>
              <w:widowControl/>
              <w:spacing w:line="274" w:lineRule="exact"/>
              <w:ind w:left="494"/>
              <w:rPr>
                <w:rStyle w:val="FontStyle12"/>
                <w:b/>
              </w:rPr>
            </w:pPr>
            <w:r w:rsidRPr="009F3E2D">
              <w:rPr>
                <w:rStyle w:val="FontStyle12"/>
                <w:b/>
              </w:rPr>
              <w:t>Наименование и характеристики объекта</w:t>
            </w:r>
          </w:p>
        </w:tc>
        <w:tc>
          <w:tcPr>
            <w:tcW w:w="2587" w:type="dxa"/>
            <w:tcBorders>
              <w:top w:val="single" w:sz="6" w:space="0" w:color="auto"/>
              <w:left w:val="single" w:sz="6" w:space="0" w:color="auto"/>
              <w:bottom w:val="single" w:sz="6" w:space="0" w:color="auto"/>
              <w:right w:val="single" w:sz="6" w:space="0" w:color="auto"/>
            </w:tcBorders>
          </w:tcPr>
          <w:p w:rsidR="00D83635" w:rsidRPr="009F3E2D" w:rsidRDefault="00D83635" w:rsidP="00F948D3">
            <w:pPr>
              <w:pStyle w:val="Style3"/>
              <w:widowControl/>
              <w:spacing w:line="240" w:lineRule="auto"/>
              <w:rPr>
                <w:rStyle w:val="FontStyle12"/>
                <w:b/>
              </w:rPr>
            </w:pPr>
            <w:r w:rsidRPr="009F3E2D">
              <w:rPr>
                <w:rStyle w:val="FontStyle12"/>
                <w:b/>
              </w:rPr>
              <w:t>Место размещения</w:t>
            </w:r>
          </w:p>
        </w:tc>
        <w:tc>
          <w:tcPr>
            <w:tcW w:w="2558" w:type="dxa"/>
            <w:tcBorders>
              <w:top w:val="single" w:sz="6" w:space="0" w:color="auto"/>
              <w:left w:val="single" w:sz="6" w:space="0" w:color="auto"/>
              <w:bottom w:val="single" w:sz="6" w:space="0" w:color="auto"/>
              <w:right w:val="single" w:sz="6" w:space="0" w:color="auto"/>
            </w:tcBorders>
          </w:tcPr>
          <w:p w:rsidR="00D83635" w:rsidRPr="009F3E2D" w:rsidRDefault="00D83635" w:rsidP="00F948D3">
            <w:pPr>
              <w:pStyle w:val="Style3"/>
              <w:widowControl/>
              <w:spacing w:line="240" w:lineRule="auto"/>
              <w:rPr>
                <w:rStyle w:val="FontStyle12"/>
                <w:b/>
              </w:rPr>
            </w:pPr>
            <w:r w:rsidRPr="009F3E2D">
              <w:rPr>
                <w:rStyle w:val="FontStyle12"/>
                <w:b/>
              </w:rPr>
              <w:t>Заказчик</w:t>
            </w:r>
          </w:p>
        </w:tc>
        <w:tc>
          <w:tcPr>
            <w:tcW w:w="1255" w:type="dxa"/>
            <w:tcBorders>
              <w:top w:val="single" w:sz="6" w:space="0" w:color="auto"/>
              <w:left w:val="single" w:sz="6" w:space="0" w:color="auto"/>
              <w:bottom w:val="single" w:sz="6" w:space="0" w:color="auto"/>
              <w:right w:val="single" w:sz="6" w:space="0" w:color="auto"/>
            </w:tcBorders>
          </w:tcPr>
          <w:p w:rsidR="00D83635" w:rsidRPr="009F3E2D" w:rsidRDefault="00D83635" w:rsidP="00F948D3">
            <w:pPr>
              <w:pStyle w:val="Style3"/>
              <w:widowControl/>
              <w:rPr>
                <w:rStyle w:val="FontStyle12"/>
                <w:b/>
                <w:vertAlign w:val="superscript"/>
              </w:rPr>
            </w:pPr>
            <w:r w:rsidRPr="009F3E2D">
              <w:rPr>
                <w:rStyle w:val="FontStyle12"/>
                <w:b/>
              </w:rPr>
              <w:t>Площадь участка, м</w:t>
            </w:r>
            <w:r w:rsidRPr="009F3E2D">
              <w:rPr>
                <w:rStyle w:val="FontStyle12"/>
                <w:b/>
                <w:vertAlign w:val="superscript"/>
              </w:rPr>
              <w:t>2</w:t>
            </w:r>
          </w:p>
        </w:tc>
      </w:tr>
      <w:tr w:rsidR="00D83635" w:rsidRPr="009F3E2D" w:rsidTr="00F948D3">
        <w:tc>
          <w:tcPr>
            <w:tcW w:w="562" w:type="dxa"/>
            <w:tcBorders>
              <w:top w:val="single" w:sz="6" w:space="0" w:color="auto"/>
              <w:left w:val="single" w:sz="6" w:space="0" w:color="auto"/>
              <w:bottom w:val="single" w:sz="6" w:space="0" w:color="auto"/>
              <w:right w:val="single" w:sz="6" w:space="0" w:color="auto"/>
            </w:tcBorders>
          </w:tcPr>
          <w:p w:rsidR="00D83635" w:rsidRPr="009F3E2D" w:rsidRDefault="00D83635" w:rsidP="00F948D3">
            <w:pPr>
              <w:pStyle w:val="Style3"/>
              <w:widowControl/>
              <w:spacing w:line="240" w:lineRule="auto"/>
              <w:rPr>
                <w:rStyle w:val="FontStyle12"/>
              </w:rPr>
            </w:pPr>
            <w:r w:rsidRPr="009F3E2D">
              <w:rPr>
                <w:rStyle w:val="FontStyle12"/>
              </w:rPr>
              <w:t>1</w:t>
            </w:r>
          </w:p>
        </w:tc>
        <w:tc>
          <w:tcPr>
            <w:tcW w:w="2938" w:type="dxa"/>
            <w:tcBorders>
              <w:top w:val="single" w:sz="6" w:space="0" w:color="auto"/>
              <w:left w:val="single" w:sz="6" w:space="0" w:color="auto"/>
              <w:bottom w:val="single" w:sz="6" w:space="0" w:color="auto"/>
              <w:right w:val="single" w:sz="6" w:space="0" w:color="auto"/>
            </w:tcBorders>
          </w:tcPr>
          <w:p w:rsidR="00D83635" w:rsidRDefault="00D83635" w:rsidP="00F948D3">
            <w:pPr>
              <w:pStyle w:val="Style3"/>
              <w:widowControl/>
              <w:spacing w:line="274" w:lineRule="exact"/>
              <w:ind w:left="245"/>
              <w:rPr>
                <w:rStyle w:val="FontStyle12"/>
              </w:rPr>
            </w:pPr>
            <w:r w:rsidRPr="009F3E2D">
              <w:rPr>
                <w:rStyle w:val="FontStyle12"/>
              </w:rPr>
              <w:t xml:space="preserve">Башня сотовой связи </w:t>
            </w:r>
          </w:p>
          <w:p w:rsidR="00D83635" w:rsidRPr="009F3E2D" w:rsidRDefault="00D83635" w:rsidP="00F948D3">
            <w:pPr>
              <w:pStyle w:val="Style3"/>
              <w:widowControl/>
              <w:spacing w:line="274" w:lineRule="exact"/>
              <w:ind w:left="245"/>
              <w:rPr>
                <w:rStyle w:val="FontStyle12"/>
              </w:rPr>
            </w:pPr>
            <w:r w:rsidRPr="009F3E2D">
              <w:rPr>
                <w:rStyle w:val="FontStyle12"/>
              </w:rPr>
              <w:t>Н-23м</w:t>
            </w:r>
          </w:p>
        </w:tc>
        <w:tc>
          <w:tcPr>
            <w:tcW w:w="2587" w:type="dxa"/>
            <w:tcBorders>
              <w:top w:val="single" w:sz="6" w:space="0" w:color="auto"/>
              <w:left w:val="single" w:sz="6" w:space="0" w:color="auto"/>
              <w:bottom w:val="single" w:sz="6" w:space="0" w:color="auto"/>
              <w:right w:val="single" w:sz="6" w:space="0" w:color="auto"/>
            </w:tcBorders>
          </w:tcPr>
          <w:p w:rsidR="00D83635" w:rsidRPr="009F3E2D" w:rsidRDefault="00D83635" w:rsidP="00F948D3">
            <w:pPr>
              <w:pStyle w:val="Style3"/>
              <w:widowControl/>
              <w:spacing w:line="278" w:lineRule="exact"/>
              <w:ind w:left="403"/>
              <w:rPr>
                <w:rStyle w:val="FontStyle12"/>
              </w:rPr>
            </w:pPr>
            <w:r w:rsidRPr="009F3E2D">
              <w:rPr>
                <w:rStyle w:val="FontStyle12"/>
              </w:rPr>
              <w:t>ст. Северская ул. Ленина, 185</w:t>
            </w:r>
          </w:p>
        </w:tc>
        <w:tc>
          <w:tcPr>
            <w:tcW w:w="2558" w:type="dxa"/>
            <w:tcBorders>
              <w:top w:val="single" w:sz="6" w:space="0" w:color="auto"/>
              <w:left w:val="single" w:sz="6" w:space="0" w:color="auto"/>
              <w:bottom w:val="single" w:sz="6" w:space="0" w:color="auto"/>
              <w:right w:val="single" w:sz="6" w:space="0" w:color="auto"/>
            </w:tcBorders>
          </w:tcPr>
          <w:p w:rsidR="00D83635" w:rsidRPr="009F3E2D" w:rsidRDefault="00D83635" w:rsidP="00F948D3">
            <w:pPr>
              <w:pStyle w:val="Style3"/>
              <w:widowControl/>
              <w:spacing w:line="240" w:lineRule="auto"/>
              <w:rPr>
                <w:rStyle w:val="FontStyle12"/>
              </w:rPr>
            </w:pPr>
            <w:r w:rsidRPr="009F3E2D">
              <w:rPr>
                <w:rStyle w:val="FontStyle12"/>
              </w:rPr>
              <w:t>ООО «РосСвязь»</w:t>
            </w:r>
          </w:p>
        </w:tc>
        <w:tc>
          <w:tcPr>
            <w:tcW w:w="1255" w:type="dxa"/>
            <w:tcBorders>
              <w:top w:val="single" w:sz="6" w:space="0" w:color="auto"/>
              <w:left w:val="single" w:sz="6" w:space="0" w:color="auto"/>
              <w:bottom w:val="single" w:sz="6" w:space="0" w:color="auto"/>
              <w:right w:val="single" w:sz="6" w:space="0" w:color="auto"/>
            </w:tcBorders>
          </w:tcPr>
          <w:p w:rsidR="00D83635" w:rsidRPr="009F3E2D" w:rsidRDefault="00D83635" w:rsidP="00F948D3">
            <w:pPr>
              <w:pStyle w:val="Style3"/>
              <w:widowControl/>
              <w:spacing w:line="240" w:lineRule="auto"/>
              <w:rPr>
                <w:rStyle w:val="FontStyle12"/>
              </w:rPr>
            </w:pPr>
            <w:r w:rsidRPr="009F3E2D">
              <w:rPr>
                <w:rStyle w:val="FontStyle12"/>
              </w:rPr>
              <w:t>40</w:t>
            </w:r>
          </w:p>
        </w:tc>
      </w:tr>
      <w:tr w:rsidR="00D83635" w:rsidRPr="009F3E2D" w:rsidTr="00F948D3">
        <w:tc>
          <w:tcPr>
            <w:tcW w:w="562" w:type="dxa"/>
            <w:tcBorders>
              <w:top w:val="single" w:sz="6" w:space="0" w:color="auto"/>
              <w:left w:val="single" w:sz="6" w:space="0" w:color="auto"/>
              <w:bottom w:val="single" w:sz="6" w:space="0" w:color="auto"/>
              <w:right w:val="single" w:sz="6" w:space="0" w:color="auto"/>
            </w:tcBorders>
          </w:tcPr>
          <w:p w:rsidR="00D83635" w:rsidRPr="009F3E2D" w:rsidRDefault="00D83635" w:rsidP="00F948D3">
            <w:pPr>
              <w:pStyle w:val="Style3"/>
              <w:widowControl/>
              <w:spacing w:line="240" w:lineRule="auto"/>
              <w:rPr>
                <w:rStyle w:val="FontStyle12"/>
              </w:rPr>
            </w:pPr>
            <w:r w:rsidRPr="009F3E2D">
              <w:rPr>
                <w:rStyle w:val="FontStyle12"/>
              </w:rPr>
              <w:t>2</w:t>
            </w:r>
          </w:p>
        </w:tc>
        <w:tc>
          <w:tcPr>
            <w:tcW w:w="2938" w:type="dxa"/>
            <w:tcBorders>
              <w:top w:val="single" w:sz="6" w:space="0" w:color="auto"/>
              <w:left w:val="single" w:sz="6" w:space="0" w:color="auto"/>
              <w:bottom w:val="single" w:sz="6" w:space="0" w:color="auto"/>
              <w:right w:val="single" w:sz="6" w:space="0" w:color="auto"/>
            </w:tcBorders>
          </w:tcPr>
          <w:p w:rsidR="00D83635" w:rsidRDefault="00D83635" w:rsidP="00F948D3">
            <w:pPr>
              <w:pStyle w:val="Style3"/>
              <w:widowControl/>
              <w:spacing w:line="274" w:lineRule="exact"/>
              <w:ind w:left="245"/>
              <w:rPr>
                <w:rStyle w:val="FontStyle12"/>
              </w:rPr>
            </w:pPr>
            <w:r w:rsidRPr="009F3E2D">
              <w:rPr>
                <w:rStyle w:val="FontStyle12"/>
              </w:rPr>
              <w:t xml:space="preserve">Башня сотовой связи </w:t>
            </w:r>
          </w:p>
          <w:p w:rsidR="00D83635" w:rsidRPr="009F3E2D" w:rsidRDefault="00D83635" w:rsidP="00F948D3">
            <w:pPr>
              <w:pStyle w:val="Style3"/>
              <w:widowControl/>
              <w:spacing w:line="274" w:lineRule="exact"/>
              <w:ind w:left="245"/>
              <w:rPr>
                <w:rStyle w:val="FontStyle12"/>
              </w:rPr>
            </w:pPr>
            <w:r w:rsidRPr="009F3E2D">
              <w:rPr>
                <w:rStyle w:val="FontStyle12"/>
              </w:rPr>
              <w:t>Н-72м</w:t>
            </w:r>
          </w:p>
        </w:tc>
        <w:tc>
          <w:tcPr>
            <w:tcW w:w="2587" w:type="dxa"/>
            <w:tcBorders>
              <w:top w:val="single" w:sz="6" w:space="0" w:color="auto"/>
              <w:left w:val="single" w:sz="6" w:space="0" w:color="auto"/>
              <w:bottom w:val="single" w:sz="6" w:space="0" w:color="auto"/>
              <w:right w:val="single" w:sz="6" w:space="0" w:color="auto"/>
            </w:tcBorders>
          </w:tcPr>
          <w:p w:rsidR="00D83635" w:rsidRPr="009F3E2D" w:rsidRDefault="00D83635" w:rsidP="00F948D3">
            <w:pPr>
              <w:pStyle w:val="Style3"/>
              <w:widowControl/>
              <w:spacing w:line="274" w:lineRule="exact"/>
              <w:ind w:left="485"/>
              <w:rPr>
                <w:rStyle w:val="FontStyle12"/>
              </w:rPr>
            </w:pPr>
            <w:r w:rsidRPr="009F3E2D">
              <w:rPr>
                <w:rStyle w:val="FontStyle12"/>
              </w:rPr>
              <w:t>ст. Северская ул. Западная</w:t>
            </w:r>
          </w:p>
        </w:tc>
        <w:tc>
          <w:tcPr>
            <w:tcW w:w="2558" w:type="dxa"/>
            <w:tcBorders>
              <w:top w:val="single" w:sz="6" w:space="0" w:color="auto"/>
              <w:left w:val="single" w:sz="6" w:space="0" w:color="auto"/>
              <w:bottom w:val="single" w:sz="6" w:space="0" w:color="auto"/>
              <w:right w:val="single" w:sz="6" w:space="0" w:color="auto"/>
            </w:tcBorders>
          </w:tcPr>
          <w:p w:rsidR="00D83635" w:rsidRPr="009F3E2D" w:rsidRDefault="00D83635" w:rsidP="00F948D3">
            <w:pPr>
              <w:pStyle w:val="Style3"/>
              <w:widowControl/>
              <w:spacing w:line="240" w:lineRule="auto"/>
              <w:rPr>
                <w:rStyle w:val="FontStyle12"/>
              </w:rPr>
            </w:pPr>
            <w:r w:rsidRPr="009F3E2D">
              <w:rPr>
                <w:rStyle w:val="FontStyle12"/>
              </w:rPr>
              <w:t>ОАО «МТС»</w:t>
            </w:r>
          </w:p>
        </w:tc>
        <w:tc>
          <w:tcPr>
            <w:tcW w:w="1255" w:type="dxa"/>
            <w:tcBorders>
              <w:top w:val="single" w:sz="6" w:space="0" w:color="auto"/>
              <w:left w:val="single" w:sz="6" w:space="0" w:color="auto"/>
              <w:bottom w:val="single" w:sz="6" w:space="0" w:color="auto"/>
              <w:right w:val="single" w:sz="6" w:space="0" w:color="auto"/>
            </w:tcBorders>
          </w:tcPr>
          <w:p w:rsidR="00D83635" w:rsidRPr="009F3E2D" w:rsidRDefault="00D83635" w:rsidP="00F948D3">
            <w:pPr>
              <w:pStyle w:val="Style3"/>
              <w:widowControl/>
              <w:spacing w:line="240" w:lineRule="auto"/>
              <w:rPr>
                <w:rStyle w:val="FontStyle12"/>
              </w:rPr>
            </w:pPr>
            <w:r w:rsidRPr="009F3E2D">
              <w:rPr>
                <w:rStyle w:val="FontStyle12"/>
              </w:rPr>
              <w:t>400</w:t>
            </w:r>
          </w:p>
        </w:tc>
      </w:tr>
      <w:tr w:rsidR="00D83635" w:rsidRPr="009F3E2D" w:rsidTr="00F948D3">
        <w:tc>
          <w:tcPr>
            <w:tcW w:w="562" w:type="dxa"/>
            <w:tcBorders>
              <w:top w:val="single" w:sz="6" w:space="0" w:color="auto"/>
              <w:left w:val="single" w:sz="6" w:space="0" w:color="auto"/>
              <w:bottom w:val="single" w:sz="6" w:space="0" w:color="auto"/>
              <w:right w:val="single" w:sz="6" w:space="0" w:color="auto"/>
            </w:tcBorders>
          </w:tcPr>
          <w:p w:rsidR="00D83635" w:rsidRPr="009F3E2D" w:rsidRDefault="00D83635" w:rsidP="00F948D3">
            <w:pPr>
              <w:pStyle w:val="Style3"/>
              <w:widowControl/>
              <w:spacing w:line="240" w:lineRule="auto"/>
              <w:rPr>
                <w:rStyle w:val="FontStyle12"/>
              </w:rPr>
            </w:pPr>
            <w:r w:rsidRPr="009F3E2D">
              <w:rPr>
                <w:rStyle w:val="FontStyle12"/>
              </w:rPr>
              <w:t>3</w:t>
            </w:r>
          </w:p>
        </w:tc>
        <w:tc>
          <w:tcPr>
            <w:tcW w:w="2938" w:type="dxa"/>
            <w:tcBorders>
              <w:top w:val="single" w:sz="6" w:space="0" w:color="auto"/>
              <w:left w:val="single" w:sz="6" w:space="0" w:color="auto"/>
              <w:bottom w:val="single" w:sz="6" w:space="0" w:color="auto"/>
              <w:right w:val="single" w:sz="6" w:space="0" w:color="auto"/>
            </w:tcBorders>
          </w:tcPr>
          <w:p w:rsidR="00D83635" w:rsidRPr="009F3E2D" w:rsidRDefault="00D83635" w:rsidP="00F948D3">
            <w:pPr>
              <w:pStyle w:val="Style3"/>
              <w:widowControl/>
              <w:spacing w:line="274" w:lineRule="exact"/>
              <w:rPr>
                <w:rStyle w:val="FontStyle12"/>
              </w:rPr>
            </w:pPr>
            <w:r w:rsidRPr="009F3E2D">
              <w:rPr>
                <w:rStyle w:val="FontStyle12"/>
              </w:rPr>
              <w:t>Антенная опора сотовой связи Н-60</w:t>
            </w:r>
          </w:p>
        </w:tc>
        <w:tc>
          <w:tcPr>
            <w:tcW w:w="2587" w:type="dxa"/>
            <w:tcBorders>
              <w:top w:val="single" w:sz="6" w:space="0" w:color="auto"/>
              <w:left w:val="single" w:sz="6" w:space="0" w:color="auto"/>
              <w:bottom w:val="single" w:sz="6" w:space="0" w:color="auto"/>
              <w:right w:val="single" w:sz="6" w:space="0" w:color="auto"/>
            </w:tcBorders>
          </w:tcPr>
          <w:p w:rsidR="00D83635" w:rsidRPr="009F3E2D" w:rsidRDefault="00D83635" w:rsidP="00F948D3">
            <w:pPr>
              <w:pStyle w:val="Style3"/>
              <w:widowControl/>
              <w:spacing w:line="274" w:lineRule="exact"/>
              <w:ind w:left="456"/>
              <w:rPr>
                <w:rStyle w:val="FontStyle12"/>
              </w:rPr>
            </w:pPr>
            <w:r w:rsidRPr="009F3E2D">
              <w:rPr>
                <w:rStyle w:val="FontStyle12"/>
              </w:rPr>
              <w:t>ст.Северская ул. Южная 1/2</w:t>
            </w:r>
          </w:p>
        </w:tc>
        <w:tc>
          <w:tcPr>
            <w:tcW w:w="2558" w:type="dxa"/>
            <w:tcBorders>
              <w:top w:val="single" w:sz="6" w:space="0" w:color="auto"/>
              <w:left w:val="single" w:sz="6" w:space="0" w:color="auto"/>
              <w:bottom w:val="single" w:sz="6" w:space="0" w:color="auto"/>
              <w:right w:val="single" w:sz="6" w:space="0" w:color="auto"/>
            </w:tcBorders>
          </w:tcPr>
          <w:p w:rsidR="00D83635" w:rsidRPr="009F3E2D" w:rsidRDefault="00D83635" w:rsidP="00F948D3">
            <w:pPr>
              <w:pStyle w:val="Style3"/>
              <w:widowControl/>
              <w:spacing w:line="240" w:lineRule="auto"/>
              <w:rPr>
                <w:rStyle w:val="FontStyle12"/>
              </w:rPr>
            </w:pPr>
            <w:r w:rsidRPr="009F3E2D">
              <w:rPr>
                <w:rStyle w:val="FontStyle12"/>
              </w:rPr>
              <w:t>ОАО</w:t>
            </w:r>
          </w:p>
          <w:p w:rsidR="00D83635" w:rsidRPr="009F3E2D" w:rsidRDefault="00D83635" w:rsidP="00F948D3">
            <w:pPr>
              <w:pStyle w:val="Style3"/>
              <w:widowControl/>
              <w:spacing w:line="240" w:lineRule="auto"/>
              <w:rPr>
                <w:rStyle w:val="FontStyle12"/>
              </w:rPr>
            </w:pPr>
            <w:r w:rsidRPr="009F3E2D">
              <w:rPr>
                <w:rStyle w:val="FontStyle12"/>
              </w:rPr>
              <w:t>«ВымпелКомРегион»</w:t>
            </w:r>
          </w:p>
        </w:tc>
        <w:tc>
          <w:tcPr>
            <w:tcW w:w="1255" w:type="dxa"/>
            <w:tcBorders>
              <w:top w:val="single" w:sz="6" w:space="0" w:color="auto"/>
              <w:left w:val="single" w:sz="6" w:space="0" w:color="auto"/>
              <w:bottom w:val="single" w:sz="6" w:space="0" w:color="auto"/>
              <w:right w:val="single" w:sz="6" w:space="0" w:color="auto"/>
            </w:tcBorders>
          </w:tcPr>
          <w:p w:rsidR="00D83635" w:rsidRPr="009F3E2D" w:rsidRDefault="00D83635" w:rsidP="00F948D3">
            <w:pPr>
              <w:pStyle w:val="Style3"/>
              <w:widowControl/>
              <w:spacing w:line="240" w:lineRule="auto"/>
              <w:rPr>
                <w:rStyle w:val="FontStyle12"/>
              </w:rPr>
            </w:pPr>
            <w:r w:rsidRPr="009F3E2D">
              <w:rPr>
                <w:rStyle w:val="FontStyle12"/>
              </w:rPr>
              <w:t>225</w:t>
            </w:r>
          </w:p>
        </w:tc>
      </w:tr>
      <w:tr w:rsidR="00D83635" w:rsidRPr="009F3E2D" w:rsidTr="00F948D3">
        <w:tc>
          <w:tcPr>
            <w:tcW w:w="562" w:type="dxa"/>
            <w:tcBorders>
              <w:top w:val="single" w:sz="6" w:space="0" w:color="auto"/>
              <w:left w:val="single" w:sz="6" w:space="0" w:color="auto"/>
              <w:bottom w:val="single" w:sz="6" w:space="0" w:color="auto"/>
              <w:right w:val="single" w:sz="6" w:space="0" w:color="auto"/>
            </w:tcBorders>
          </w:tcPr>
          <w:p w:rsidR="00D83635" w:rsidRPr="009F3E2D" w:rsidRDefault="00D83635" w:rsidP="00F948D3">
            <w:pPr>
              <w:pStyle w:val="Style3"/>
              <w:widowControl/>
              <w:spacing w:line="240" w:lineRule="auto"/>
              <w:rPr>
                <w:rStyle w:val="FontStyle12"/>
              </w:rPr>
            </w:pPr>
            <w:r w:rsidRPr="009F3E2D">
              <w:rPr>
                <w:rStyle w:val="FontStyle12"/>
              </w:rPr>
              <w:t>4</w:t>
            </w:r>
          </w:p>
        </w:tc>
        <w:tc>
          <w:tcPr>
            <w:tcW w:w="2938" w:type="dxa"/>
            <w:tcBorders>
              <w:top w:val="single" w:sz="6" w:space="0" w:color="auto"/>
              <w:left w:val="single" w:sz="6" w:space="0" w:color="auto"/>
              <w:bottom w:val="single" w:sz="6" w:space="0" w:color="auto"/>
              <w:right w:val="single" w:sz="6" w:space="0" w:color="auto"/>
            </w:tcBorders>
          </w:tcPr>
          <w:p w:rsidR="00D83635" w:rsidRPr="009F3E2D" w:rsidRDefault="00D83635" w:rsidP="00F948D3">
            <w:pPr>
              <w:pStyle w:val="Style3"/>
              <w:widowControl/>
              <w:spacing w:line="274" w:lineRule="exact"/>
              <w:ind w:left="446"/>
              <w:rPr>
                <w:rStyle w:val="FontStyle12"/>
              </w:rPr>
            </w:pPr>
            <w:r w:rsidRPr="009F3E2D">
              <w:rPr>
                <w:rStyle w:val="FontStyle12"/>
              </w:rPr>
              <w:t>Столб связи (бетонная опора) Н-23м</w:t>
            </w:r>
          </w:p>
        </w:tc>
        <w:tc>
          <w:tcPr>
            <w:tcW w:w="2587" w:type="dxa"/>
            <w:tcBorders>
              <w:top w:val="single" w:sz="6" w:space="0" w:color="auto"/>
              <w:left w:val="single" w:sz="6" w:space="0" w:color="auto"/>
              <w:bottom w:val="single" w:sz="6" w:space="0" w:color="auto"/>
              <w:right w:val="single" w:sz="6" w:space="0" w:color="auto"/>
            </w:tcBorders>
          </w:tcPr>
          <w:p w:rsidR="00D83635" w:rsidRPr="009F3E2D" w:rsidRDefault="00D83635" w:rsidP="00F948D3">
            <w:pPr>
              <w:pStyle w:val="Style3"/>
              <w:widowControl/>
              <w:spacing w:line="274" w:lineRule="exact"/>
              <w:ind w:left="293"/>
              <w:rPr>
                <w:rStyle w:val="FontStyle12"/>
              </w:rPr>
            </w:pPr>
            <w:r w:rsidRPr="009F3E2D">
              <w:rPr>
                <w:rStyle w:val="FontStyle12"/>
              </w:rPr>
              <w:t>ст.Северская ул.Гагарина (инвестиционная площадка)</w:t>
            </w:r>
          </w:p>
        </w:tc>
        <w:tc>
          <w:tcPr>
            <w:tcW w:w="2558" w:type="dxa"/>
            <w:tcBorders>
              <w:top w:val="single" w:sz="6" w:space="0" w:color="auto"/>
              <w:left w:val="single" w:sz="6" w:space="0" w:color="auto"/>
              <w:bottom w:val="single" w:sz="6" w:space="0" w:color="auto"/>
              <w:right w:val="single" w:sz="6" w:space="0" w:color="auto"/>
            </w:tcBorders>
          </w:tcPr>
          <w:p w:rsidR="00D83635" w:rsidRPr="009F3E2D" w:rsidRDefault="00D83635" w:rsidP="00F948D3">
            <w:pPr>
              <w:pStyle w:val="Style3"/>
              <w:widowControl/>
              <w:spacing w:line="240" w:lineRule="auto"/>
              <w:rPr>
                <w:rStyle w:val="FontStyle12"/>
              </w:rPr>
            </w:pPr>
            <w:r w:rsidRPr="009F3E2D">
              <w:rPr>
                <w:rStyle w:val="FontStyle12"/>
              </w:rPr>
              <w:t>ОАО «ВымпелКом»</w:t>
            </w:r>
          </w:p>
        </w:tc>
        <w:tc>
          <w:tcPr>
            <w:tcW w:w="1255" w:type="dxa"/>
            <w:tcBorders>
              <w:top w:val="single" w:sz="6" w:space="0" w:color="auto"/>
              <w:left w:val="single" w:sz="6" w:space="0" w:color="auto"/>
              <w:bottom w:val="single" w:sz="6" w:space="0" w:color="auto"/>
              <w:right w:val="single" w:sz="6" w:space="0" w:color="auto"/>
            </w:tcBorders>
          </w:tcPr>
          <w:p w:rsidR="00D83635" w:rsidRPr="009F3E2D" w:rsidRDefault="00D83635" w:rsidP="00F948D3">
            <w:pPr>
              <w:pStyle w:val="Style3"/>
              <w:widowControl/>
              <w:spacing w:line="240" w:lineRule="auto"/>
              <w:rPr>
                <w:rStyle w:val="FontStyle12"/>
              </w:rPr>
            </w:pPr>
            <w:r w:rsidRPr="009F3E2D">
              <w:rPr>
                <w:rStyle w:val="FontStyle12"/>
              </w:rPr>
              <w:t>40</w:t>
            </w:r>
          </w:p>
        </w:tc>
      </w:tr>
    </w:tbl>
    <w:p w:rsidR="00D83635" w:rsidRPr="009F3E2D" w:rsidRDefault="00D83635" w:rsidP="00D83635">
      <w:pPr>
        <w:ind w:right="170" w:firstLine="709"/>
        <w:jc w:val="both"/>
        <w:rPr>
          <w:color w:val="FF0000"/>
          <w:sz w:val="24"/>
          <w:szCs w:val="24"/>
          <w:lang w:eastAsia="ar-SA"/>
        </w:rPr>
      </w:pPr>
    </w:p>
    <w:p w:rsidR="00D83635" w:rsidRDefault="00D83635" w:rsidP="00D83635">
      <w:pPr>
        <w:tabs>
          <w:tab w:val="left" w:pos="5086"/>
        </w:tabs>
        <w:ind w:right="170" w:firstLine="709"/>
        <w:jc w:val="both"/>
        <w:rPr>
          <w:sz w:val="28"/>
          <w:szCs w:val="28"/>
          <w:lang w:eastAsia="ar-SA"/>
        </w:rPr>
        <w:sectPr w:rsidR="00D83635" w:rsidSect="001B5386">
          <w:pgSz w:w="16838" w:h="11906" w:orient="landscape"/>
          <w:pgMar w:top="851" w:right="680" w:bottom="851" w:left="1418" w:header="709" w:footer="709" w:gutter="0"/>
          <w:cols w:space="708"/>
          <w:docGrid w:linePitch="360"/>
        </w:sectPr>
      </w:pPr>
    </w:p>
    <w:p w:rsidR="00D83635" w:rsidRDefault="00D83635" w:rsidP="00D83635">
      <w:pPr>
        <w:jc w:val="center"/>
        <w:rPr>
          <w:i/>
          <w:sz w:val="28"/>
          <w:szCs w:val="28"/>
          <w:u w:val="single"/>
        </w:rPr>
      </w:pPr>
      <w:r w:rsidRPr="00D20AB1">
        <w:rPr>
          <w:i/>
          <w:sz w:val="28"/>
          <w:szCs w:val="28"/>
          <w:u w:val="single"/>
        </w:rPr>
        <w:t>Проектные предложения</w:t>
      </w:r>
    </w:p>
    <w:p w:rsidR="00D83635" w:rsidRPr="00BE27F3" w:rsidRDefault="00D83635" w:rsidP="00D83635">
      <w:pPr>
        <w:ind w:firstLine="720"/>
        <w:jc w:val="both"/>
        <w:rPr>
          <w:sz w:val="28"/>
          <w:szCs w:val="28"/>
        </w:rPr>
      </w:pPr>
      <w:r w:rsidRPr="00FF636D">
        <w:rPr>
          <w:sz w:val="28"/>
          <w:szCs w:val="28"/>
        </w:rPr>
        <w:t xml:space="preserve">Расчет </w:t>
      </w:r>
      <w:r>
        <w:rPr>
          <w:sz w:val="28"/>
          <w:szCs w:val="28"/>
        </w:rPr>
        <w:t xml:space="preserve">числа абонентов телефонной сети общего пользования и сети проводного вещания производится из условия один телефон и одна радиоточка на жилой дом (квартиру) плюс 5% от их числа на общественный сектор. </w:t>
      </w:r>
    </w:p>
    <w:p w:rsidR="00D83635" w:rsidRPr="00BE27F3" w:rsidRDefault="00D83635" w:rsidP="00D83635">
      <w:pPr>
        <w:ind w:right="170" w:firstLine="709"/>
        <w:jc w:val="both"/>
        <w:rPr>
          <w:sz w:val="28"/>
          <w:szCs w:val="28"/>
          <w:lang w:eastAsia="ar-SA"/>
        </w:rPr>
      </w:pPr>
      <w:r w:rsidRPr="00BE27F3">
        <w:rPr>
          <w:sz w:val="28"/>
          <w:szCs w:val="28"/>
          <w:lang w:eastAsia="ar-SA"/>
        </w:rPr>
        <w:t>1. Каждой семье обеспечить установку телефона</w:t>
      </w:r>
      <w:r>
        <w:rPr>
          <w:sz w:val="28"/>
          <w:szCs w:val="28"/>
          <w:lang w:eastAsia="ar-SA"/>
        </w:rPr>
        <w:t>.</w:t>
      </w:r>
      <w:r w:rsidRPr="00BE27F3">
        <w:rPr>
          <w:sz w:val="28"/>
          <w:szCs w:val="28"/>
          <w:lang w:eastAsia="ar-SA"/>
        </w:rPr>
        <w:t xml:space="preserve"> </w:t>
      </w:r>
    </w:p>
    <w:p w:rsidR="00D83635" w:rsidRPr="00BE27F3" w:rsidRDefault="00D83635" w:rsidP="00D83635">
      <w:pPr>
        <w:ind w:right="170" w:firstLine="709"/>
        <w:jc w:val="both"/>
        <w:rPr>
          <w:sz w:val="28"/>
          <w:szCs w:val="28"/>
          <w:lang w:eastAsia="ar-SA"/>
        </w:rPr>
      </w:pPr>
      <w:r w:rsidRPr="00BE27F3">
        <w:rPr>
          <w:sz w:val="28"/>
          <w:szCs w:val="28"/>
          <w:lang w:eastAsia="ar-SA"/>
        </w:rPr>
        <w:t>2. Количество телефонов для хозяйственного сектора по отдельным группам потребителей на 1000 человек работающих должно составлять:</w:t>
      </w:r>
    </w:p>
    <w:p w:rsidR="00D83635" w:rsidRPr="00BE27F3" w:rsidRDefault="00D83635" w:rsidP="000B1C7B">
      <w:pPr>
        <w:numPr>
          <w:ilvl w:val="0"/>
          <w:numId w:val="29"/>
        </w:numPr>
        <w:tabs>
          <w:tab w:val="clear" w:pos="720"/>
          <w:tab w:val="num" w:pos="284"/>
          <w:tab w:val="left" w:pos="709"/>
        </w:tabs>
        <w:suppressAutoHyphens/>
        <w:ind w:left="709" w:right="170" w:firstLine="0"/>
        <w:jc w:val="both"/>
        <w:rPr>
          <w:sz w:val="28"/>
          <w:szCs w:val="28"/>
          <w:lang w:eastAsia="ar-SA"/>
        </w:rPr>
      </w:pPr>
      <w:r w:rsidRPr="00BE27F3">
        <w:rPr>
          <w:sz w:val="28"/>
          <w:szCs w:val="28"/>
          <w:lang w:eastAsia="ar-SA"/>
        </w:rPr>
        <w:t>промышленность, транспорт, строительство    -   210 тлф.;</w:t>
      </w:r>
    </w:p>
    <w:p w:rsidR="00D83635" w:rsidRPr="00BE27F3" w:rsidRDefault="00D83635" w:rsidP="000B1C7B">
      <w:pPr>
        <w:numPr>
          <w:ilvl w:val="0"/>
          <w:numId w:val="29"/>
        </w:numPr>
        <w:tabs>
          <w:tab w:val="clear" w:pos="720"/>
          <w:tab w:val="num" w:pos="284"/>
          <w:tab w:val="left" w:pos="709"/>
        </w:tabs>
        <w:suppressAutoHyphens/>
        <w:ind w:left="709" w:right="170" w:firstLine="0"/>
        <w:jc w:val="both"/>
        <w:rPr>
          <w:sz w:val="28"/>
          <w:szCs w:val="28"/>
          <w:lang w:eastAsia="ar-SA"/>
        </w:rPr>
      </w:pPr>
      <w:r w:rsidRPr="00BE27F3">
        <w:rPr>
          <w:sz w:val="28"/>
          <w:szCs w:val="28"/>
          <w:lang w:eastAsia="ar-SA"/>
        </w:rPr>
        <w:t>торговля                                                                 -   270 тлф.;</w:t>
      </w:r>
    </w:p>
    <w:p w:rsidR="00D83635" w:rsidRPr="00BE27F3" w:rsidRDefault="00D83635" w:rsidP="000B1C7B">
      <w:pPr>
        <w:numPr>
          <w:ilvl w:val="0"/>
          <w:numId w:val="29"/>
        </w:numPr>
        <w:tabs>
          <w:tab w:val="clear" w:pos="720"/>
          <w:tab w:val="num" w:pos="284"/>
          <w:tab w:val="left" w:pos="709"/>
        </w:tabs>
        <w:suppressAutoHyphens/>
        <w:ind w:left="709" w:right="170" w:firstLine="0"/>
        <w:jc w:val="both"/>
        <w:rPr>
          <w:sz w:val="28"/>
          <w:szCs w:val="28"/>
          <w:lang w:eastAsia="ar-SA"/>
        </w:rPr>
      </w:pPr>
      <w:r w:rsidRPr="00BE27F3">
        <w:rPr>
          <w:sz w:val="28"/>
          <w:szCs w:val="28"/>
          <w:lang w:eastAsia="ar-SA"/>
        </w:rPr>
        <w:t>наука и образование                                            -   710 тлф.;</w:t>
      </w:r>
    </w:p>
    <w:p w:rsidR="00D83635" w:rsidRPr="00BE27F3" w:rsidRDefault="00D83635" w:rsidP="000B1C7B">
      <w:pPr>
        <w:numPr>
          <w:ilvl w:val="0"/>
          <w:numId w:val="29"/>
        </w:numPr>
        <w:tabs>
          <w:tab w:val="clear" w:pos="720"/>
          <w:tab w:val="num" w:pos="284"/>
          <w:tab w:val="left" w:pos="709"/>
        </w:tabs>
        <w:suppressAutoHyphens/>
        <w:ind w:left="709" w:right="170" w:firstLine="0"/>
        <w:jc w:val="both"/>
        <w:rPr>
          <w:sz w:val="28"/>
          <w:szCs w:val="28"/>
          <w:lang w:eastAsia="ar-SA"/>
        </w:rPr>
      </w:pPr>
      <w:r w:rsidRPr="00BE27F3">
        <w:rPr>
          <w:sz w:val="28"/>
          <w:szCs w:val="28"/>
          <w:lang w:eastAsia="ar-SA"/>
        </w:rPr>
        <w:t>здравоохранение                                                  -   580 тлф.;</w:t>
      </w:r>
    </w:p>
    <w:p w:rsidR="00D83635" w:rsidRPr="00BE27F3" w:rsidRDefault="00D83635" w:rsidP="000B1C7B">
      <w:pPr>
        <w:numPr>
          <w:ilvl w:val="0"/>
          <w:numId w:val="29"/>
        </w:numPr>
        <w:tabs>
          <w:tab w:val="clear" w:pos="720"/>
          <w:tab w:val="num" w:pos="284"/>
          <w:tab w:val="left" w:pos="709"/>
        </w:tabs>
        <w:suppressAutoHyphens/>
        <w:ind w:left="709" w:right="170" w:firstLine="0"/>
        <w:jc w:val="both"/>
        <w:rPr>
          <w:sz w:val="28"/>
          <w:szCs w:val="28"/>
          <w:lang w:eastAsia="ar-SA"/>
        </w:rPr>
      </w:pPr>
      <w:r w:rsidRPr="00BE27F3">
        <w:rPr>
          <w:sz w:val="28"/>
          <w:szCs w:val="28"/>
          <w:lang w:eastAsia="ar-SA"/>
        </w:rPr>
        <w:t>управление                                                            -  1000 тлф.</w:t>
      </w:r>
    </w:p>
    <w:p w:rsidR="00D83635" w:rsidRPr="00BE27F3" w:rsidRDefault="00D83635" w:rsidP="00D83635">
      <w:pPr>
        <w:ind w:right="170" w:firstLine="709"/>
        <w:jc w:val="both"/>
        <w:rPr>
          <w:sz w:val="28"/>
          <w:szCs w:val="28"/>
          <w:lang w:eastAsia="ar-SA"/>
        </w:rPr>
      </w:pPr>
      <w:r w:rsidRPr="00BE27F3">
        <w:rPr>
          <w:sz w:val="28"/>
          <w:szCs w:val="28"/>
          <w:lang w:eastAsia="ar-SA"/>
        </w:rPr>
        <w:t>Работающее (самодеятельное) население населенных пунктов сельской местности по отдельным группам народного хозяйства распределяется на перспективу в следующем соотношении:</w:t>
      </w:r>
    </w:p>
    <w:p w:rsidR="00D83635" w:rsidRPr="00BE27F3" w:rsidRDefault="00D83635" w:rsidP="000B1C7B">
      <w:pPr>
        <w:numPr>
          <w:ilvl w:val="0"/>
          <w:numId w:val="29"/>
        </w:numPr>
        <w:tabs>
          <w:tab w:val="clear" w:pos="720"/>
          <w:tab w:val="num" w:pos="284"/>
          <w:tab w:val="left" w:pos="709"/>
        </w:tabs>
        <w:suppressAutoHyphens/>
        <w:ind w:left="709" w:right="170" w:firstLine="0"/>
        <w:jc w:val="both"/>
        <w:rPr>
          <w:sz w:val="28"/>
          <w:szCs w:val="28"/>
          <w:lang w:eastAsia="ar-SA"/>
        </w:rPr>
      </w:pPr>
      <w:r w:rsidRPr="00BE27F3">
        <w:rPr>
          <w:sz w:val="28"/>
          <w:szCs w:val="28"/>
          <w:lang w:eastAsia="ar-SA"/>
        </w:rPr>
        <w:t>промышленность, транспорт, связь, строительство - 76%;</w:t>
      </w:r>
    </w:p>
    <w:p w:rsidR="00D83635" w:rsidRPr="00BE27F3" w:rsidRDefault="00D83635" w:rsidP="000B1C7B">
      <w:pPr>
        <w:numPr>
          <w:ilvl w:val="0"/>
          <w:numId w:val="29"/>
        </w:numPr>
        <w:tabs>
          <w:tab w:val="clear" w:pos="720"/>
          <w:tab w:val="num" w:pos="284"/>
          <w:tab w:val="left" w:pos="709"/>
        </w:tabs>
        <w:suppressAutoHyphens/>
        <w:ind w:left="709" w:right="170" w:firstLine="0"/>
        <w:jc w:val="both"/>
        <w:rPr>
          <w:sz w:val="28"/>
          <w:szCs w:val="28"/>
          <w:lang w:eastAsia="ar-SA"/>
        </w:rPr>
      </w:pPr>
      <w:r w:rsidRPr="00BE27F3">
        <w:rPr>
          <w:sz w:val="28"/>
          <w:szCs w:val="28"/>
          <w:lang w:eastAsia="ar-SA"/>
        </w:rPr>
        <w:t>торговля - 12%;</w:t>
      </w:r>
    </w:p>
    <w:p w:rsidR="00D83635" w:rsidRPr="00BE27F3" w:rsidRDefault="00D83635" w:rsidP="000B1C7B">
      <w:pPr>
        <w:numPr>
          <w:ilvl w:val="0"/>
          <w:numId w:val="29"/>
        </w:numPr>
        <w:tabs>
          <w:tab w:val="clear" w:pos="720"/>
          <w:tab w:val="num" w:pos="284"/>
          <w:tab w:val="left" w:pos="709"/>
        </w:tabs>
        <w:suppressAutoHyphens/>
        <w:ind w:left="709" w:right="170" w:firstLine="0"/>
        <w:jc w:val="both"/>
        <w:rPr>
          <w:sz w:val="28"/>
          <w:szCs w:val="28"/>
          <w:lang w:eastAsia="ar-SA"/>
        </w:rPr>
      </w:pPr>
      <w:r w:rsidRPr="00BE27F3">
        <w:rPr>
          <w:sz w:val="28"/>
          <w:szCs w:val="28"/>
          <w:lang w:eastAsia="ar-SA"/>
        </w:rPr>
        <w:t>образование и наука - 6%;</w:t>
      </w:r>
    </w:p>
    <w:p w:rsidR="00D83635" w:rsidRPr="00BE27F3" w:rsidRDefault="00D83635" w:rsidP="000B1C7B">
      <w:pPr>
        <w:numPr>
          <w:ilvl w:val="0"/>
          <w:numId w:val="29"/>
        </w:numPr>
        <w:tabs>
          <w:tab w:val="clear" w:pos="720"/>
          <w:tab w:val="num" w:pos="284"/>
          <w:tab w:val="left" w:pos="709"/>
        </w:tabs>
        <w:suppressAutoHyphens/>
        <w:ind w:left="709" w:right="170" w:firstLine="0"/>
        <w:jc w:val="both"/>
        <w:rPr>
          <w:sz w:val="28"/>
          <w:szCs w:val="28"/>
          <w:lang w:eastAsia="ar-SA"/>
        </w:rPr>
      </w:pPr>
      <w:r w:rsidRPr="00BE27F3">
        <w:rPr>
          <w:sz w:val="28"/>
          <w:szCs w:val="28"/>
          <w:lang w:eastAsia="ar-SA"/>
        </w:rPr>
        <w:t>здравоохранение - 4%;</w:t>
      </w:r>
    </w:p>
    <w:p w:rsidR="00D83635" w:rsidRPr="00BE27F3" w:rsidRDefault="00D83635" w:rsidP="000B1C7B">
      <w:pPr>
        <w:numPr>
          <w:ilvl w:val="0"/>
          <w:numId w:val="29"/>
        </w:numPr>
        <w:tabs>
          <w:tab w:val="clear" w:pos="720"/>
          <w:tab w:val="num" w:pos="284"/>
          <w:tab w:val="left" w:pos="709"/>
        </w:tabs>
        <w:suppressAutoHyphens/>
        <w:ind w:left="709" w:right="170" w:firstLine="0"/>
        <w:jc w:val="both"/>
        <w:rPr>
          <w:sz w:val="28"/>
          <w:szCs w:val="28"/>
          <w:lang w:eastAsia="ar-SA"/>
        </w:rPr>
      </w:pPr>
      <w:r w:rsidRPr="00BE27F3">
        <w:rPr>
          <w:sz w:val="28"/>
          <w:szCs w:val="28"/>
          <w:lang w:eastAsia="ar-SA"/>
        </w:rPr>
        <w:t>управление - 2%.</w:t>
      </w:r>
    </w:p>
    <w:p w:rsidR="00D83635" w:rsidRPr="00BE27F3" w:rsidRDefault="00D83635" w:rsidP="00D83635">
      <w:pPr>
        <w:ind w:right="170" w:firstLine="709"/>
        <w:jc w:val="both"/>
        <w:rPr>
          <w:sz w:val="28"/>
          <w:szCs w:val="28"/>
          <w:lang w:eastAsia="ar-SA"/>
        </w:rPr>
      </w:pPr>
      <w:r w:rsidRPr="00BE27F3">
        <w:rPr>
          <w:sz w:val="28"/>
          <w:szCs w:val="28"/>
          <w:lang w:eastAsia="ar-SA"/>
        </w:rPr>
        <w:t>Потребности хозяйственного сектора в телефонной связи на 1000 человек работающих составит:</w:t>
      </w:r>
    </w:p>
    <w:p w:rsidR="00D83635" w:rsidRDefault="00D83635" w:rsidP="00D83635">
      <w:pPr>
        <w:ind w:right="170" w:firstLine="709"/>
        <w:jc w:val="both"/>
        <w:rPr>
          <w:sz w:val="28"/>
          <w:szCs w:val="28"/>
          <w:lang w:eastAsia="ar-SA"/>
        </w:rPr>
      </w:pPr>
      <w:r w:rsidRPr="00BE27F3">
        <w:rPr>
          <w:sz w:val="28"/>
          <w:szCs w:val="28"/>
          <w:lang w:eastAsia="ar-SA"/>
        </w:rPr>
        <w:t>210</w:t>
      </w:r>
      <w:r w:rsidRPr="00BE27F3">
        <w:rPr>
          <w:rFonts w:ascii="Symbol" w:hAnsi="Symbol"/>
          <w:sz w:val="28"/>
          <w:szCs w:val="28"/>
          <w:lang w:eastAsia="ar-SA"/>
        </w:rPr>
        <w:t></w:t>
      </w:r>
      <w:r w:rsidRPr="00BE27F3">
        <w:rPr>
          <w:sz w:val="28"/>
          <w:szCs w:val="28"/>
          <w:lang w:eastAsia="ar-SA"/>
        </w:rPr>
        <w:t>0.76+270</w:t>
      </w:r>
      <w:r w:rsidRPr="00BE27F3">
        <w:rPr>
          <w:rFonts w:ascii="Symbol" w:hAnsi="Symbol"/>
          <w:sz w:val="28"/>
          <w:szCs w:val="28"/>
          <w:lang w:eastAsia="ar-SA"/>
        </w:rPr>
        <w:t></w:t>
      </w:r>
      <w:r w:rsidRPr="00BE27F3">
        <w:rPr>
          <w:sz w:val="28"/>
          <w:szCs w:val="28"/>
          <w:lang w:eastAsia="ar-SA"/>
        </w:rPr>
        <w:t>0.12+710</w:t>
      </w:r>
      <w:r w:rsidRPr="00BE27F3">
        <w:rPr>
          <w:rFonts w:ascii="Symbol" w:hAnsi="Symbol"/>
          <w:sz w:val="28"/>
          <w:szCs w:val="28"/>
          <w:lang w:eastAsia="ar-SA"/>
        </w:rPr>
        <w:t></w:t>
      </w:r>
      <w:r w:rsidRPr="00BE27F3">
        <w:rPr>
          <w:sz w:val="28"/>
          <w:szCs w:val="28"/>
          <w:lang w:eastAsia="ar-SA"/>
        </w:rPr>
        <w:t>0.06+580</w:t>
      </w:r>
      <w:r w:rsidRPr="00BE27F3">
        <w:rPr>
          <w:rFonts w:ascii="Symbol" w:hAnsi="Symbol"/>
          <w:sz w:val="28"/>
          <w:szCs w:val="28"/>
          <w:lang w:eastAsia="ar-SA"/>
        </w:rPr>
        <w:t></w:t>
      </w:r>
      <w:r w:rsidRPr="00BE27F3">
        <w:rPr>
          <w:sz w:val="28"/>
          <w:szCs w:val="28"/>
          <w:lang w:eastAsia="ar-SA"/>
        </w:rPr>
        <w:t>0.04+1000</w:t>
      </w:r>
      <w:r w:rsidRPr="00BE27F3">
        <w:rPr>
          <w:rFonts w:ascii="Symbol" w:hAnsi="Symbol"/>
          <w:sz w:val="28"/>
          <w:szCs w:val="28"/>
          <w:lang w:eastAsia="ar-SA"/>
        </w:rPr>
        <w:t></w:t>
      </w:r>
      <w:r w:rsidRPr="00BE27F3">
        <w:rPr>
          <w:sz w:val="28"/>
          <w:szCs w:val="28"/>
          <w:lang w:eastAsia="ar-SA"/>
        </w:rPr>
        <w:t>0.02=278 тлф.</w:t>
      </w:r>
    </w:p>
    <w:p w:rsidR="00D83635" w:rsidRDefault="00D83635" w:rsidP="00D83635">
      <w:pPr>
        <w:ind w:right="170" w:firstLine="709"/>
        <w:jc w:val="both"/>
        <w:rPr>
          <w:sz w:val="28"/>
          <w:szCs w:val="28"/>
          <w:lang w:eastAsia="ar-SA"/>
        </w:rPr>
      </w:pPr>
    </w:p>
    <w:p w:rsidR="00D83635" w:rsidRPr="004F2AF3" w:rsidRDefault="00D83635" w:rsidP="00D83635">
      <w:pPr>
        <w:ind w:firstLine="720"/>
        <w:jc w:val="center"/>
        <w:rPr>
          <w:i/>
          <w:sz w:val="28"/>
          <w:szCs w:val="28"/>
        </w:rPr>
      </w:pPr>
      <w:r w:rsidRPr="004F2AF3">
        <w:rPr>
          <w:i/>
          <w:sz w:val="28"/>
          <w:szCs w:val="28"/>
        </w:rPr>
        <w:t>Прогноз численности населения Северского сельского поселения</w:t>
      </w:r>
    </w:p>
    <w:p w:rsidR="00D83635" w:rsidRPr="004F2AF3" w:rsidRDefault="00D83635" w:rsidP="00D83635">
      <w:pPr>
        <w:ind w:firstLine="720"/>
        <w:jc w:val="center"/>
        <w:rPr>
          <w:i/>
          <w:sz w:val="28"/>
          <w:szCs w:val="28"/>
        </w:rPr>
      </w:pPr>
      <w:r w:rsidRPr="004F2AF3">
        <w:rPr>
          <w:i/>
          <w:sz w:val="28"/>
          <w:szCs w:val="28"/>
        </w:rPr>
        <w:t>на расчетный срок</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980"/>
        <w:gridCol w:w="2700"/>
        <w:gridCol w:w="1800"/>
      </w:tblGrid>
      <w:tr w:rsidR="00D83635" w:rsidRPr="00116048" w:rsidTr="00F948D3">
        <w:trPr>
          <w:cantSplit/>
          <w:trHeight w:val="1513"/>
        </w:trPr>
        <w:tc>
          <w:tcPr>
            <w:tcW w:w="3420" w:type="dxa"/>
            <w:vAlign w:val="center"/>
          </w:tcPr>
          <w:p w:rsidR="00D83635" w:rsidRPr="00116048" w:rsidRDefault="00D83635" w:rsidP="00F948D3">
            <w:pPr>
              <w:jc w:val="center"/>
              <w:rPr>
                <w:b/>
                <w:sz w:val="24"/>
                <w:szCs w:val="24"/>
              </w:rPr>
            </w:pPr>
            <w:r w:rsidRPr="00116048">
              <w:rPr>
                <w:b/>
                <w:sz w:val="24"/>
                <w:szCs w:val="24"/>
              </w:rPr>
              <w:t>Наименование населенного пункта</w:t>
            </w:r>
          </w:p>
        </w:tc>
        <w:tc>
          <w:tcPr>
            <w:tcW w:w="1980" w:type="dxa"/>
            <w:vAlign w:val="center"/>
          </w:tcPr>
          <w:p w:rsidR="00D83635" w:rsidRPr="00116048" w:rsidRDefault="00D83635" w:rsidP="00F948D3">
            <w:pPr>
              <w:jc w:val="center"/>
              <w:rPr>
                <w:b/>
                <w:sz w:val="24"/>
                <w:szCs w:val="24"/>
              </w:rPr>
            </w:pPr>
            <w:r w:rsidRPr="00116048">
              <w:rPr>
                <w:b/>
                <w:sz w:val="24"/>
                <w:szCs w:val="24"/>
              </w:rPr>
              <w:t>Население существующее, чел</w:t>
            </w:r>
          </w:p>
        </w:tc>
        <w:tc>
          <w:tcPr>
            <w:tcW w:w="2700" w:type="dxa"/>
            <w:vAlign w:val="center"/>
          </w:tcPr>
          <w:p w:rsidR="00D83635" w:rsidRPr="00116048" w:rsidRDefault="00D83635" w:rsidP="00F948D3">
            <w:pPr>
              <w:jc w:val="center"/>
              <w:rPr>
                <w:b/>
                <w:sz w:val="24"/>
                <w:szCs w:val="24"/>
              </w:rPr>
            </w:pPr>
            <w:r w:rsidRPr="00116048">
              <w:rPr>
                <w:b/>
                <w:sz w:val="24"/>
                <w:szCs w:val="24"/>
              </w:rPr>
              <w:t xml:space="preserve">Население на расчетный срок, </w:t>
            </w:r>
          </w:p>
          <w:p w:rsidR="00D83635" w:rsidRPr="00116048" w:rsidRDefault="00D83635" w:rsidP="00F948D3">
            <w:pPr>
              <w:jc w:val="center"/>
              <w:rPr>
                <w:b/>
                <w:sz w:val="24"/>
                <w:szCs w:val="24"/>
              </w:rPr>
            </w:pPr>
            <w:r w:rsidRPr="00116048">
              <w:rPr>
                <w:b/>
                <w:sz w:val="24"/>
                <w:szCs w:val="24"/>
              </w:rPr>
              <w:t>чел</w:t>
            </w:r>
          </w:p>
        </w:tc>
        <w:tc>
          <w:tcPr>
            <w:tcW w:w="1800" w:type="dxa"/>
            <w:vAlign w:val="center"/>
          </w:tcPr>
          <w:p w:rsidR="00D83635" w:rsidRPr="00116048" w:rsidRDefault="00D83635" w:rsidP="00F948D3">
            <w:pPr>
              <w:jc w:val="center"/>
              <w:rPr>
                <w:b/>
                <w:sz w:val="24"/>
                <w:szCs w:val="24"/>
              </w:rPr>
            </w:pPr>
            <w:r w:rsidRPr="00116048">
              <w:rPr>
                <w:b/>
                <w:sz w:val="24"/>
                <w:szCs w:val="24"/>
              </w:rPr>
              <w:t>Прирост,</w:t>
            </w:r>
          </w:p>
          <w:p w:rsidR="00D83635" w:rsidRPr="00116048" w:rsidRDefault="00D83635" w:rsidP="00F948D3">
            <w:pPr>
              <w:jc w:val="center"/>
              <w:rPr>
                <w:b/>
                <w:sz w:val="24"/>
                <w:szCs w:val="24"/>
              </w:rPr>
            </w:pPr>
            <w:r w:rsidRPr="00116048">
              <w:rPr>
                <w:b/>
                <w:sz w:val="24"/>
                <w:szCs w:val="24"/>
              </w:rPr>
              <w:t>чел.</w:t>
            </w:r>
          </w:p>
        </w:tc>
      </w:tr>
      <w:tr w:rsidR="00D83635" w:rsidRPr="00116048" w:rsidTr="00F948D3">
        <w:tc>
          <w:tcPr>
            <w:tcW w:w="3420" w:type="dxa"/>
            <w:vAlign w:val="center"/>
          </w:tcPr>
          <w:p w:rsidR="00D83635" w:rsidRPr="00116048" w:rsidRDefault="00D83635" w:rsidP="00F948D3">
            <w:pPr>
              <w:rPr>
                <w:color w:val="000000"/>
                <w:sz w:val="24"/>
                <w:szCs w:val="24"/>
              </w:rPr>
            </w:pPr>
            <w:r w:rsidRPr="00116048">
              <w:rPr>
                <w:color w:val="000000"/>
                <w:sz w:val="24"/>
                <w:szCs w:val="24"/>
              </w:rPr>
              <w:t>1.станица Северская</w:t>
            </w:r>
          </w:p>
        </w:tc>
        <w:tc>
          <w:tcPr>
            <w:tcW w:w="1980" w:type="dxa"/>
            <w:vAlign w:val="center"/>
          </w:tcPr>
          <w:p w:rsidR="00D83635" w:rsidRPr="00116048" w:rsidRDefault="00D83635" w:rsidP="00F948D3">
            <w:pPr>
              <w:jc w:val="center"/>
              <w:rPr>
                <w:color w:val="000000"/>
                <w:sz w:val="24"/>
                <w:szCs w:val="24"/>
              </w:rPr>
            </w:pPr>
            <w:r w:rsidRPr="00116048">
              <w:rPr>
                <w:color w:val="000000"/>
                <w:sz w:val="24"/>
                <w:szCs w:val="24"/>
              </w:rPr>
              <w:t>23108</w:t>
            </w:r>
          </w:p>
        </w:tc>
        <w:tc>
          <w:tcPr>
            <w:tcW w:w="2700" w:type="dxa"/>
            <w:vAlign w:val="center"/>
          </w:tcPr>
          <w:p w:rsidR="00D83635" w:rsidRPr="00116048" w:rsidRDefault="00D83635" w:rsidP="00F948D3">
            <w:pPr>
              <w:jc w:val="center"/>
              <w:rPr>
                <w:color w:val="000000"/>
                <w:sz w:val="24"/>
                <w:szCs w:val="24"/>
              </w:rPr>
            </w:pPr>
            <w:r w:rsidRPr="00116048">
              <w:rPr>
                <w:color w:val="000000"/>
                <w:sz w:val="24"/>
                <w:szCs w:val="24"/>
              </w:rPr>
              <w:t>41600</w:t>
            </w:r>
          </w:p>
        </w:tc>
        <w:tc>
          <w:tcPr>
            <w:tcW w:w="1800" w:type="dxa"/>
            <w:vAlign w:val="center"/>
          </w:tcPr>
          <w:p w:rsidR="00D83635" w:rsidRPr="00116048" w:rsidRDefault="00D83635" w:rsidP="00F948D3">
            <w:pPr>
              <w:jc w:val="center"/>
              <w:rPr>
                <w:color w:val="000000"/>
                <w:sz w:val="24"/>
                <w:szCs w:val="24"/>
              </w:rPr>
            </w:pPr>
            <w:r w:rsidRPr="00116048">
              <w:rPr>
                <w:color w:val="000000"/>
                <w:sz w:val="24"/>
                <w:szCs w:val="24"/>
              </w:rPr>
              <w:t>18492</w:t>
            </w:r>
          </w:p>
        </w:tc>
      </w:tr>
      <w:tr w:rsidR="00D83635" w:rsidRPr="00116048" w:rsidTr="00F948D3">
        <w:tc>
          <w:tcPr>
            <w:tcW w:w="3420" w:type="dxa"/>
            <w:vAlign w:val="center"/>
          </w:tcPr>
          <w:p w:rsidR="00D83635" w:rsidRPr="00116048" w:rsidRDefault="00D83635" w:rsidP="00F948D3">
            <w:pPr>
              <w:rPr>
                <w:color w:val="000000"/>
                <w:sz w:val="24"/>
                <w:szCs w:val="24"/>
              </w:rPr>
            </w:pPr>
            <w:r w:rsidRPr="00116048">
              <w:rPr>
                <w:color w:val="000000"/>
                <w:sz w:val="24"/>
                <w:szCs w:val="24"/>
              </w:rPr>
              <w:t xml:space="preserve">2.хутор Бондаренко </w:t>
            </w:r>
          </w:p>
        </w:tc>
        <w:tc>
          <w:tcPr>
            <w:tcW w:w="1980" w:type="dxa"/>
            <w:vAlign w:val="center"/>
          </w:tcPr>
          <w:p w:rsidR="00D83635" w:rsidRPr="00116048" w:rsidRDefault="00D83635" w:rsidP="00F948D3">
            <w:pPr>
              <w:jc w:val="center"/>
              <w:rPr>
                <w:color w:val="000000"/>
                <w:sz w:val="24"/>
                <w:szCs w:val="24"/>
              </w:rPr>
            </w:pPr>
            <w:r w:rsidRPr="00116048">
              <w:rPr>
                <w:color w:val="000000"/>
                <w:sz w:val="24"/>
                <w:szCs w:val="24"/>
              </w:rPr>
              <w:t>12</w:t>
            </w:r>
          </w:p>
        </w:tc>
        <w:tc>
          <w:tcPr>
            <w:tcW w:w="2700" w:type="dxa"/>
            <w:vAlign w:val="center"/>
          </w:tcPr>
          <w:p w:rsidR="00D83635" w:rsidRPr="00116048" w:rsidRDefault="00D83635" w:rsidP="00F948D3">
            <w:pPr>
              <w:jc w:val="center"/>
              <w:rPr>
                <w:color w:val="000000"/>
                <w:sz w:val="24"/>
                <w:szCs w:val="24"/>
              </w:rPr>
            </w:pPr>
            <w:r w:rsidRPr="00116048">
              <w:rPr>
                <w:color w:val="000000"/>
                <w:sz w:val="24"/>
                <w:szCs w:val="24"/>
              </w:rPr>
              <w:t>50</w:t>
            </w:r>
          </w:p>
        </w:tc>
        <w:tc>
          <w:tcPr>
            <w:tcW w:w="1800" w:type="dxa"/>
            <w:vAlign w:val="center"/>
          </w:tcPr>
          <w:p w:rsidR="00D83635" w:rsidRPr="00116048" w:rsidRDefault="00D83635" w:rsidP="00F948D3">
            <w:pPr>
              <w:jc w:val="center"/>
              <w:rPr>
                <w:color w:val="000000"/>
                <w:sz w:val="24"/>
                <w:szCs w:val="24"/>
              </w:rPr>
            </w:pPr>
            <w:r w:rsidRPr="00116048">
              <w:rPr>
                <w:color w:val="000000"/>
                <w:sz w:val="24"/>
                <w:szCs w:val="24"/>
              </w:rPr>
              <w:t>38</w:t>
            </w:r>
          </w:p>
        </w:tc>
      </w:tr>
      <w:tr w:rsidR="00D83635" w:rsidRPr="00116048" w:rsidTr="00F948D3">
        <w:tc>
          <w:tcPr>
            <w:tcW w:w="3420" w:type="dxa"/>
            <w:vAlign w:val="center"/>
          </w:tcPr>
          <w:p w:rsidR="00D83635" w:rsidRPr="00116048" w:rsidRDefault="00D83635" w:rsidP="00F948D3">
            <w:pPr>
              <w:rPr>
                <w:color w:val="000000"/>
                <w:sz w:val="24"/>
                <w:szCs w:val="24"/>
              </w:rPr>
            </w:pPr>
            <w:r w:rsidRPr="00116048">
              <w:rPr>
                <w:color w:val="000000"/>
                <w:sz w:val="24"/>
                <w:szCs w:val="24"/>
              </w:rPr>
              <w:t>3.хутор Бончковский</w:t>
            </w:r>
          </w:p>
        </w:tc>
        <w:tc>
          <w:tcPr>
            <w:tcW w:w="1980" w:type="dxa"/>
            <w:vAlign w:val="center"/>
          </w:tcPr>
          <w:p w:rsidR="00D83635" w:rsidRPr="00116048" w:rsidRDefault="00D83635" w:rsidP="00F948D3">
            <w:pPr>
              <w:jc w:val="center"/>
              <w:rPr>
                <w:color w:val="000000"/>
                <w:sz w:val="24"/>
                <w:szCs w:val="24"/>
              </w:rPr>
            </w:pPr>
            <w:r w:rsidRPr="00116048">
              <w:rPr>
                <w:color w:val="000000"/>
                <w:sz w:val="24"/>
                <w:szCs w:val="24"/>
              </w:rPr>
              <w:t>71</w:t>
            </w:r>
          </w:p>
        </w:tc>
        <w:tc>
          <w:tcPr>
            <w:tcW w:w="2700" w:type="dxa"/>
            <w:vAlign w:val="center"/>
          </w:tcPr>
          <w:p w:rsidR="00D83635" w:rsidRPr="00116048" w:rsidRDefault="00D83635" w:rsidP="00F948D3">
            <w:pPr>
              <w:jc w:val="center"/>
              <w:rPr>
                <w:color w:val="000000"/>
                <w:sz w:val="24"/>
                <w:szCs w:val="24"/>
              </w:rPr>
            </w:pPr>
            <w:r w:rsidRPr="00116048">
              <w:rPr>
                <w:color w:val="000000"/>
                <w:sz w:val="24"/>
                <w:szCs w:val="24"/>
              </w:rPr>
              <w:t>100</w:t>
            </w:r>
          </w:p>
        </w:tc>
        <w:tc>
          <w:tcPr>
            <w:tcW w:w="1800" w:type="dxa"/>
            <w:vAlign w:val="center"/>
          </w:tcPr>
          <w:p w:rsidR="00D83635" w:rsidRPr="00116048" w:rsidRDefault="00D83635" w:rsidP="00F948D3">
            <w:pPr>
              <w:jc w:val="center"/>
              <w:rPr>
                <w:color w:val="000000"/>
                <w:sz w:val="24"/>
                <w:szCs w:val="24"/>
              </w:rPr>
            </w:pPr>
            <w:r w:rsidRPr="00116048">
              <w:rPr>
                <w:color w:val="000000"/>
                <w:sz w:val="24"/>
                <w:szCs w:val="24"/>
              </w:rPr>
              <w:t>29</w:t>
            </w:r>
          </w:p>
        </w:tc>
      </w:tr>
      <w:tr w:rsidR="00D83635" w:rsidRPr="00116048" w:rsidTr="00F948D3">
        <w:tc>
          <w:tcPr>
            <w:tcW w:w="3420" w:type="dxa"/>
            <w:vAlign w:val="center"/>
          </w:tcPr>
          <w:p w:rsidR="00D83635" w:rsidRPr="00116048" w:rsidRDefault="00D83635" w:rsidP="00F948D3">
            <w:pPr>
              <w:rPr>
                <w:color w:val="000000"/>
                <w:sz w:val="24"/>
                <w:szCs w:val="24"/>
              </w:rPr>
            </w:pPr>
            <w:r w:rsidRPr="00116048">
              <w:rPr>
                <w:color w:val="000000"/>
                <w:sz w:val="24"/>
                <w:szCs w:val="24"/>
              </w:rPr>
              <w:t>4.хутор Воликов</w:t>
            </w:r>
          </w:p>
        </w:tc>
        <w:tc>
          <w:tcPr>
            <w:tcW w:w="1980" w:type="dxa"/>
            <w:vAlign w:val="center"/>
          </w:tcPr>
          <w:p w:rsidR="00D83635" w:rsidRPr="00116048" w:rsidRDefault="00D83635" w:rsidP="00F948D3">
            <w:pPr>
              <w:jc w:val="center"/>
              <w:rPr>
                <w:color w:val="000000"/>
                <w:sz w:val="24"/>
                <w:szCs w:val="24"/>
              </w:rPr>
            </w:pPr>
            <w:r w:rsidRPr="00116048">
              <w:rPr>
                <w:color w:val="000000"/>
                <w:sz w:val="24"/>
                <w:szCs w:val="24"/>
              </w:rPr>
              <w:t>24</w:t>
            </w:r>
          </w:p>
        </w:tc>
        <w:tc>
          <w:tcPr>
            <w:tcW w:w="2700" w:type="dxa"/>
            <w:vAlign w:val="center"/>
          </w:tcPr>
          <w:p w:rsidR="00D83635" w:rsidRPr="00116048" w:rsidRDefault="00D83635" w:rsidP="00F948D3">
            <w:pPr>
              <w:jc w:val="center"/>
              <w:rPr>
                <w:color w:val="000000"/>
                <w:sz w:val="24"/>
                <w:szCs w:val="24"/>
              </w:rPr>
            </w:pPr>
            <w:r w:rsidRPr="00116048">
              <w:rPr>
                <w:color w:val="000000"/>
                <w:sz w:val="24"/>
                <w:szCs w:val="24"/>
              </w:rPr>
              <w:t>150</w:t>
            </w:r>
          </w:p>
        </w:tc>
        <w:tc>
          <w:tcPr>
            <w:tcW w:w="1800" w:type="dxa"/>
            <w:vAlign w:val="center"/>
          </w:tcPr>
          <w:p w:rsidR="00D83635" w:rsidRPr="00116048" w:rsidRDefault="00D83635" w:rsidP="00F948D3">
            <w:pPr>
              <w:jc w:val="center"/>
              <w:rPr>
                <w:color w:val="000000"/>
                <w:sz w:val="24"/>
                <w:szCs w:val="24"/>
              </w:rPr>
            </w:pPr>
            <w:r w:rsidRPr="00116048">
              <w:rPr>
                <w:color w:val="000000"/>
                <w:sz w:val="24"/>
                <w:szCs w:val="24"/>
              </w:rPr>
              <w:t>126</w:t>
            </w:r>
          </w:p>
        </w:tc>
      </w:tr>
      <w:tr w:rsidR="00D83635" w:rsidRPr="00116048" w:rsidTr="00F948D3">
        <w:tc>
          <w:tcPr>
            <w:tcW w:w="3420" w:type="dxa"/>
            <w:vAlign w:val="center"/>
          </w:tcPr>
          <w:p w:rsidR="00D83635" w:rsidRPr="00116048" w:rsidRDefault="00D83635" w:rsidP="00F948D3">
            <w:pPr>
              <w:rPr>
                <w:color w:val="000000"/>
                <w:sz w:val="24"/>
                <w:szCs w:val="24"/>
              </w:rPr>
            </w:pPr>
            <w:r w:rsidRPr="00116048">
              <w:rPr>
                <w:color w:val="000000"/>
                <w:sz w:val="24"/>
                <w:szCs w:val="24"/>
              </w:rPr>
              <w:t>5.поселок 8 Марта</w:t>
            </w:r>
          </w:p>
        </w:tc>
        <w:tc>
          <w:tcPr>
            <w:tcW w:w="1980" w:type="dxa"/>
            <w:vAlign w:val="center"/>
          </w:tcPr>
          <w:p w:rsidR="00D83635" w:rsidRPr="00116048" w:rsidRDefault="00D83635" w:rsidP="00F948D3">
            <w:pPr>
              <w:jc w:val="center"/>
              <w:rPr>
                <w:color w:val="000000"/>
                <w:sz w:val="24"/>
                <w:szCs w:val="24"/>
              </w:rPr>
            </w:pPr>
            <w:r w:rsidRPr="00116048">
              <w:rPr>
                <w:color w:val="000000"/>
                <w:sz w:val="24"/>
                <w:szCs w:val="24"/>
              </w:rPr>
              <w:t>70</w:t>
            </w:r>
          </w:p>
        </w:tc>
        <w:tc>
          <w:tcPr>
            <w:tcW w:w="2700" w:type="dxa"/>
            <w:vAlign w:val="center"/>
          </w:tcPr>
          <w:p w:rsidR="00D83635" w:rsidRPr="00116048" w:rsidRDefault="00D83635" w:rsidP="00F948D3">
            <w:pPr>
              <w:jc w:val="center"/>
              <w:rPr>
                <w:color w:val="000000"/>
                <w:sz w:val="24"/>
                <w:szCs w:val="24"/>
              </w:rPr>
            </w:pPr>
            <w:r w:rsidRPr="00116048">
              <w:rPr>
                <w:color w:val="000000"/>
                <w:sz w:val="24"/>
                <w:szCs w:val="24"/>
              </w:rPr>
              <w:t>100</w:t>
            </w:r>
          </w:p>
        </w:tc>
        <w:tc>
          <w:tcPr>
            <w:tcW w:w="1800" w:type="dxa"/>
            <w:vAlign w:val="center"/>
          </w:tcPr>
          <w:p w:rsidR="00D83635" w:rsidRPr="00116048" w:rsidRDefault="00D83635" w:rsidP="00F948D3">
            <w:pPr>
              <w:jc w:val="center"/>
              <w:rPr>
                <w:color w:val="000000"/>
                <w:sz w:val="24"/>
                <w:szCs w:val="24"/>
              </w:rPr>
            </w:pPr>
            <w:r w:rsidRPr="00116048">
              <w:rPr>
                <w:color w:val="000000"/>
                <w:sz w:val="24"/>
                <w:szCs w:val="24"/>
              </w:rPr>
              <w:t>30</w:t>
            </w:r>
          </w:p>
        </w:tc>
      </w:tr>
      <w:tr w:rsidR="00D83635" w:rsidRPr="00116048" w:rsidTr="00F948D3">
        <w:tc>
          <w:tcPr>
            <w:tcW w:w="3420" w:type="dxa"/>
            <w:vAlign w:val="center"/>
          </w:tcPr>
          <w:p w:rsidR="00D83635" w:rsidRPr="00116048" w:rsidRDefault="00D83635" w:rsidP="00F948D3">
            <w:pPr>
              <w:rPr>
                <w:color w:val="000000"/>
                <w:sz w:val="24"/>
                <w:szCs w:val="24"/>
              </w:rPr>
            </w:pPr>
            <w:r w:rsidRPr="00116048">
              <w:rPr>
                <w:color w:val="000000"/>
                <w:sz w:val="24"/>
                <w:szCs w:val="24"/>
              </w:rPr>
              <w:t>6.хутор Науменко</w:t>
            </w:r>
          </w:p>
        </w:tc>
        <w:tc>
          <w:tcPr>
            <w:tcW w:w="1980" w:type="dxa"/>
            <w:vAlign w:val="center"/>
          </w:tcPr>
          <w:p w:rsidR="00D83635" w:rsidRPr="00116048" w:rsidRDefault="00D83635" w:rsidP="00F948D3">
            <w:pPr>
              <w:jc w:val="center"/>
              <w:rPr>
                <w:color w:val="000000"/>
                <w:sz w:val="24"/>
                <w:szCs w:val="24"/>
              </w:rPr>
            </w:pPr>
            <w:r w:rsidRPr="00116048">
              <w:rPr>
                <w:color w:val="000000"/>
                <w:sz w:val="24"/>
                <w:szCs w:val="24"/>
              </w:rPr>
              <w:t>38</w:t>
            </w:r>
          </w:p>
        </w:tc>
        <w:tc>
          <w:tcPr>
            <w:tcW w:w="2700" w:type="dxa"/>
            <w:vAlign w:val="center"/>
          </w:tcPr>
          <w:p w:rsidR="00D83635" w:rsidRPr="00116048" w:rsidRDefault="00D83635" w:rsidP="00F948D3">
            <w:pPr>
              <w:jc w:val="center"/>
              <w:rPr>
                <w:color w:val="000000"/>
                <w:sz w:val="24"/>
                <w:szCs w:val="24"/>
              </w:rPr>
            </w:pPr>
            <w:r w:rsidRPr="00116048">
              <w:rPr>
                <w:color w:val="000000"/>
                <w:sz w:val="24"/>
                <w:szCs w:val="24"/>
              </w:rPr>
              <w:t>100</w:t>
            </w:r>
          </w:p>
        </w:tc>
        <w:tc>
          <w:tcPr>
            <w:tcW w:w="1800" w:type="dxa"/>
            <w:vAlign w:val="center"/>
          </w:tcPr>
          <w:p w:rsidR="00D83635" w:rsidRPr="00116048" w:rsidRDefault="00D83635" w:rsidP="00F948D3">
            <w:pPr>
              <w:jc w:val="center"/>
              <w:rPr>
                <w:color w:val="000000"/>
                <w:sz w:val="24"/>
                <w:szCs w:val="24"/>
              </w:rPr>
            </w:pPr>
            <w:r w:rsidRPr="00116048">
              <w:rPr>
                <w:color w:val="000000"/>
                <w:sz w:val="24"/>
                <w:szCs w:val="24"/>
              </w:rPr>
              <w:t>62</w:t>
            </w:r>
          </w:p>
        </w:tc>
      </w:tr>
      <w:tr w:rsidR="00D83635" w:rsidRPr="00116048" w:rsidTr="00F948D3">
        <w:tc>
          <w:tcPr>
            <w:tcW w:w="3420" w:type="dxa"/>
            <w:vAlign w:val="center"/>
          </w:tcPr>
          <w:p w:rsidR="00D83635" w:rsidRPr="00116048" w:rsidRDefault="00D83635" w:rsidP="00F948D3">
            <w:pPr>
              <w:rPr>
                <w:color w:val="000000"/>
                <w:sz w:val="24"/>
                <w:szCs w:val="24"/>
              </w:rPr>
            </w:pPr>
            <w:r w:rsidRPr="00116048">
              <w:rPr>
                <w:color w:val="000000"/>
                <w:sz w:val="24"/>
                <w:szCs w:val="24"/>
              </w:rPr>
              <w:t>7.хутор Новоалексеевский</w:t>
            </w:r>
          </w:p>
        </w:tc>
        <w:tc>
          <w:tcPr>
            <w:tcW w:w="1980" w:type="dxa"/>
            <w:vAlign w:val="center"/>
          </w:tcPr>
          <w:p w:rsidR="00D83635" w:rsidRPr="00116048" w:rsidRDefault="00D83635" w:rsidP="00F948D3">
            <w:pPr>
              <w:jc w:val="center"/>
              <w:rPr>
                <w:color w:val="000000"/>
                <w:sz w:val="24"/>
                <w:szCs w:val="24"/>
              </w:rPr>
            </w:pPr>
            <w:r w:rsidRPr="00116048">
              <w:rPr>
                <w:color w:val="000000"/>
                <w:sz w:val="24"/>
                <w:szCs w:val="24"/>
              </w:rPr>
              <w:t>11</w:t>
            </w:r>
          </w:p>
        </w:tc>
        <w:tc>
          <w:tcPr>
            <w:tcW w:w="2700" w:type="dxa"/>
            <w:vAlign w:val="center"/>
          </w:tcPr>
          <w:p w:rsidR="00D83635" w:rsidRPr="00116048" w:rsidRDefault="00D83635" w:rsidP="00F948D3">
            <w:pPr>
              <w:jc w:val="center"/>
              <w:rPr>
                <w:color w:val="000000"/>
                <w:sz w:val="24"/>
                <w:szCs w:val="24"/>
              </w:rPr>
            </w:pPr>
            <w:r w:rsidRPr="00116048">
              <w:rPr>
                <w:color w:val="000000"/>
                <w:sz w:val="24"/>
                <w:szCs w:val="24"/>
              </w:rPr>
              <w:t>50</w:t>
            </w:r>
          </w:p>
        </w:tc>
        <w:tc>
          <w:tcPr>
            <w:tcW w:w="1800" w:type="dxa"/>
            <w:vAlign w:val="center"/>
          </w:tcPr>
          <w:p w:rsidR="00D83635" w:rsidRPr="00116048" w:rsidRDefault="00D83635" w:rsidP="00F948D3">
            <w:pPr>
              <w:jc w:val="center"/>
              <w:rPr>
                <w:color w:val="000000"/>
                <w:sz w:val="24"/>
                <w:szCs w:val="24"/>
              </w:rPr>
            </w:pPr>
            <w:r w:rsidRPr="00116048">
              <w:rPr>
                <w:color w:val="000000"/>
                <w:sz w:val="24"/>
                <w:szCs w:val="24"/>
              </w:rPr>
              <w:t>39</w:t>
            </w:r>
          </w:p>
        </w:tc>
      </w:tr>
      <w:tr w:rsidR="00D83635" w:rsidRPr="00116048" w:rsidTr="00F948D3">
        <w:tc>
          <w:tcPr>
            <w:tcW w:w="3420" w:type="dxa"/>
            <w:vAlign w:val="center"/>
          </w:tcPr>
          <w:p w:rsidR="00D83635" w:rsidRPr="00116048" w:rsidRDefault="00D83635" w:rsidP="00F948D3">
            <w:pPr>
              <w:rPr>
                <w:color w:val="000000"/>
                <w:sz w:val="24"/>
                <w:szCs w:val="24"/>
              </w:rPr>
            </w:pPr>
            <w:r w:rsidRPr="00116048">
              <w:rPr>
                <w:color w:val="000000"/>
                <w:sz w:val="24"/>
                <w:szCs w:val="24"/>
              </w:rPr>
              <w:t>8.поселок Предгорный</w:t>
            </w:r>
          </w:p>
        </w:tc>
        <w:tc>
          <w:tcPr>
            <w:tcW w:w="1980" w:type="dxa"/>
            <w:vAlign w:val="center"/>
          </w:tcPr>
          <w:p w:rsidR="00D83635" w:rsidRPr="00116048" w:rsidRDefault="00D83635" w:rsidP="00F948D3">
            <w:pPr>
              <w:jc w:val="center"/>
              <w:rPr>
                <w:color w:val="000000"/>
                <w:sz w:val="24"/>
                <w:szCs w:val="24"/>
              </w:rPr>
            </w:pPr>
            <w:r w:rsidRPr="00116048">
              <w:rPr>
                <w:color w:val="000000"/>
                <w:sz w:val="24"/>
                <w:szCs w:val="24"/>
              </w:rPr>
              <w:t>38</w:t>
            </w:r>
          </w:p>
        </w:tc>
        <w:tc>
          <w:tcPr>
            <w:tcW w:w="2700" w:type="dxa"/>
            <w:vAlign w:val="center"/>
          </w:tcPr>
          <w:p w:rsidR="00D83635" w:rsidRPr="00116048" w:rsidRDefault="00D83635" w:rsidP="00F948D3">
            <w:pPr>
              <w:jc w:val="center"/>
              <w:rPr>
                <w:color w:val="000000"/>
                <w:sz w:val="24"/>
                <w:szCs w:val="24"/>
              </w:rPr>
            </w:pPr>
            <w:r w:rsidRPr="00116048">
              <w:rPr>
                <w:color w:val="000000"/>
                <w:sz w:val="24"/>
                <w:szCs w:val="24"/>
              </w:rPr>
              <w:t>100</w:t>
            </w:r>
          </w:p>
        </w:tc>
        <w:tc>
          <w:tcPr>
            <w:tcW w:w="1800" w:type="dxa"/>
            <w:vAlign w:val="center"/>
          </w:tcPr>
          <w:p w:rsidR="00D83635" w:rsidRPr="00116048" w:rsidRDefault="00D83635" w:rsidP="00F948D3">
            <w:pPr>
              <w:jc w:val="center"/>
              <w:rPr>
                <w:color w:val="000000"/>
                <w:sz w:val="24"/>
                <w:szCs w:val="24"/>
              </w:rPr>
            </w:pPr>
            <w:r w:rsidRPr="00116048">
              <w:rPr>
                <w:color w:val="000000"/>
                <w:sz w:val="24"/>
                <w:szCs w:val="24"/>
              </w:rPr>
              <w:t>62</w:t>
            </w:r>
          </w:p>
        </w:tc>
      </w:tr>
      <w:tr w:rsidR="00D83635" w:rsidRPr="00116048" w:rsidTr="00F948D3">
        <w:tc>
          <w:tcPr>
            <w:tcW w:w="3420" w:type="dxa"/>
            <w:vAlign w:val="center"/>
          </w:tcPr>
          <w:p w:rsidR="00D83635" w:rsidRPr="00116048" w:rsidRDefault="00D83635" w:rsidP="00F948D3">
            <w:pPr>
              <w:rPr>
                <w:color w:val="000000"/>
                <w:sz w:val="24"/>
                <w:szCs w:val="24"/>
              </w:rPr>
            </w:pPr>
            <w:r w:rsidRPr="00116048">
              <w:rPr>
                <w:color w:val="000000"/>
                <w:sz w:val="24"/>
                <w:szCs w:val="24"/>
              </w:rPr>
              <w:t>9. хутор Свободный</w:t>
            </w:r>
          </w:p>
        </w:tc>
        <w:tc>
          <w:tcPr>
            <w:tcW w:w="1980" w:type="dxa"/>
            <w:vAlign w:val="center"/>
          </w:tcPr>
          <w:p w:rsidR="00D83635" w:rsidRPr="00116048" w:rsidRDefault="00D83635" w:rsidP="00F948D3">
            <w:pPr>
              <w:jc w:val="center"/>
              <w:rPr>
                <w:color w:val="000000"/>
                <w:sz w:val="24"/>
                <w:szCs w:val="24"/>
              </w:rPr>
            </w:pPr>
            <w:r w:rsidRPr="00116048">
              <w:rPr>
                <w:color w:val="000000"/>
                <w:sz w:val="24"/>
                <w:szCs w:val="24"/>
              </w:rPr>
              <w:t>124</w:t>
            </w:r>
          </w:p>
        </w:tc>
        <w:tc>
          <w:tcPr>
            <w:tcW w:w="2700" w:type="dxa"/>
            <w:vAlign w:val="center"/>
          </w:tcPr>
          <w:p w:rsidR="00D83635" w:rsidRPr="00116048" w:rsidRDefault="00D83635" w:rsidP="00F948D3">
            <w:pPr>
              <w:jc w:val="center"/>
              <w:rPr>
                <w:color w:val="000000"/>
                <w:sz w:val="24"/>
                <w:szCs w:val="24"/>
              </w:rPr>
            </w:pPr>
            <w:r w:rsidRPr="00116048">
              <w:rPr>
                <w:color w:val="000000"/>
                <w:sz w:val="24"/>
                <w:szCs w:val="24"/>
              </w:rPr>
              <w:t>150</w:t>
            </w:r>
          </w:p>
        </w:tc>
        <w:tc>
          <w:tcPr>
            <w:tcW w:w="1800" w:type="dxa"/>
            <w:vAlign w:val="center"/>
          </w:tcPr>
          <w:p w:rsidR="00D83635" w:rsidRPr="00116048" w:rsidRDefault="00D83635" w:rsidP="00F948D3">
            <w:pPr>
              <w:jc w:val="center"/>
              <w:rPr>
                <w:color w:val="000000"/>
                <w:sz w:val="24"/>
                <w:szCs w:val="24"/>
              </w:rPr>
            </w:pPr>
            <w:r w:rsidRPr="00116048">
              <w:rPr>
                <w:color w:val="000000"/>
                <w:sz w:val="24"/>
                <w:szCs w:val="24"/>
              </w:rPr>
              <w:t>26</w:t>
            </w:r>
          </w:p>
        </w:tc>
      </w:tr>
      <w:tr w:rsidR="00D83635" w:rsidRPr="00116048" w:rsidTr="00F948D3">
        <w:tc>
          <w:tcPr>
            <w:tcW w:w="3420" w:type="dxa"/>
            <w:vAlign w:val="center"/>
          </w:tcPr>
          <w:p w:rsidR="00D83635" w:rsidRPr="00116048" w:rsidRDefault="00D83635" w:rsidP="00F948D3">
            <w:pPr>
              <w:rPr>
                <w:color w:val="000000"/>
                <w:sz w:val="24"/>
                <w:szCs w:val="24"/>
              </w:rPr>
            </w:pPr>
            <w:r w:rsidRPr="00116048">
              <w:rPr>
                <w:color w:val="000000"/>
                <w:sz w:val="24"/>
                <w:szCs w:val="24"/>
              </w:rPr>
              <w:t>Итого по с/п</w:t>
            </w:r>
          </w:p>
        </w:tc>
        <w:tc>
          <w:tcPr>
            <w:tcW w:w="1980" w:type="dxa"/>
            <w:vAlign w:val="center"/>
          </w:tcPr>
          <w:p w:rsidR="00D83635" w:rsidRPr="00116048" w:rsidRDefault="00D83635" w:rsidP="00F948D3">
            <w:pPr>
              <w:jc w:val="center"/>
              <w:rPr>
                <w:color w:val="000000"/>
                <w:sz w:val="24"/>
                <w:szCs w:val="24"/>
              </w:rPr>
            </w:pPr>
            <w:r w:rsidRPr="00116048">
              <w:rPr>
                <w:color w:val="000000"/>
                <w:sz w:val="24"/>
                <w:szCs w:val="24"/>
              </w:rPr>
              <w:t>23496</w:t>
            </w:r>
          </w:p>
        </w:tc>
        <w:tc>
          <w:tcPr>
            <w:tcW w:w="2700" w:type="dxa"/>
            <w:vAlign w:val="center"/>
          </w:tcPr>
          <w:p w:rsidR="00D83635" w:rsidRPr="00116048" w:rsidRDefault="00D83635" w:rsidP="00F948D3">
            <w:pPr>
              <w:jc w:val="center"/>
              <w:rPr>
                <w:color w:val="000000"/>
                <w:sz w:val="24"/>
                <w:szCs w:val="24"/>
              </w:rPr>
            </w:pPr>
            <w:r w:rsidRPr="00116048">
              <w:rPr>
                <w:color w:val="000000"/>
                <w:sz w:val="24"/>
                <w:szCs w:val="24"/>
              </w:rPr>
              <w:t>42400</w:t>
            </w:r>
          </w:p>
        </w:tc>
        <w:tc>
          <w:tcPr>
            <w:tcW w:w="1800" w:type="dxa"/>
            <w:vAlign w:val="center"/>
          </w:tcPr>
          <w:p w:rsidR="00D83635" w:rsidRPr="00116048" w:rsidRDefault="00D83635" w:rsidP="00F948D3">
            <w:pPr>
              <w:jc w:val="center"/>
              <w:rPr>
                <w:color w:val="000000"/>
                <w:sz w:val="24"/>
                <w:szCs w:val="24"/>
              </w:rPr>
            </w:pPr>
            <w:r w:rsidRPr="00116048">
              <w:rPr>
                <w:color w:val="000000"/>
                <w:sz w:val="24"/>
                <w:szCs w:val="24"/>
              </w:rPr>
              <w:t>18904</w:t>
            </w:r>
          </w:p>
        </w:tc>
      </w:tr>
    </w:tbl>
    <w:p w:rsidR="00D83635" w:rsidRDefault="00D83635" w:rsidP="00D83635">
      <w:pPr>
        <w:ind w:right="170" w:firstLine="709"/>
        <w:jc w:val="both"/>
        <w:rPr>
          <w:color w:val="FF0000"/>
          <w:sz w:val="28"/>
          <w:szCs w:val="28"/>
          <w:lang w:eastAsia="ar-SA"/>
        </w:rPr>
      </w:pPr>
    </w:p>
    <w:p w:rsidR="00D83635" w:rsidRDefault="00D83635" w:rsidP="00D83635">
      <w:pPr>
        <w:ind w:right="170" w:firstLine="709"/>
        <w:jc w:val="both"/>
        <w:rPr>
          <w:sz w:val="28"/>
          <w:szCs w:val="28"/>
          <w:lang w:eastAsia="ar-SA"/>
        </w:rPr>
      </w:pPr>
      <w:r>
        <w:rPr>
          <w:sz w:val="28"/>
          <w:szCs w:val="28"/>
          <w:lang w:eastAsia="ar-SA"/>
        </w:rPr>
        <w:t xml:space="preserve">В </w:t>
      </w:r>
      <w:r w:rsidRPr="00626CF3">
        <w:rPr>
          <w:sz w:val="28"/>
          <w:szCs w:val="28"/>
          <w:lang w:eastAsia="ar-SA"/>
        </w:rPr>
        <w:t xml:space="preserve">связи с </w:t>
      </w:r>
      <w:r>
        <w:rPr>
          <w:sz w:val="28"/>
          <w:szCs w:val="28"/>
          <w:lang w:eastAsia="ar-SA"/>
        </w:rPr>
        <w:t>этим</w:t>
      </w:r>
      <w:r w:rsidRPr="00626CF3">
        <w:rPr>
          <w:sz w:val="28"/>
          <w:szCs w:val="28"/>
          <w:lang w:eastAsia="ar-SA"/>
        </w:rPr>
        <w:t xml:space="preserve">, получаем </w:t>
      </w:r>
      <w:r>
        <w:rPr>
          <w:sz w:val="28"/>
          <w:szCs w:val="28"/>
          <w:lang w:eastAsia="ar-SA"/>
        </w:rPr>
        <w:t>количество проектируемых номеров</w:t>
      </w:r>
      <w:r w:rsidRPr="00626CF3">
        <w:rPr>
          <w:sz w:val="28"/>
          <w:szCs w:val="28"/>
          <w:lang w:eastAsia="ar-SA"/>
        </w:rPr>
        <w:t>, пересчитанн</w:t>
      </w:r>
      <w:r>
        <w:rPr>
          <w:sz w:val="28"/>
          <w:szCs w:val="28"/>
          <w:lang w:eastAsia="ar-SA"/>
        </w:rPr>
        <w:t>ых</w:t>
      </w:r>
      <w:r w:rsidRPr="00626CF3">
        <w:rPr>
          <w:sz w:val="28"/>
          <w:szCs w:val="28"/>
          <w:lang w:eastAsia="ar-SA"/>
        </w:rPr>
        <w:t xml:space="preserve"> на 1000 человек населения: </w:t>
      </w:r>
    </w:p>
    <w:p w:rsidR="00D83635" w:rsidRDefault="00D83635" w:rsidP="00D83635">
      <w:pPr>
        <w:ind w:right="170" w:firstLine="709"/>
        <w:jc w:val="both"/>
        <w:rPr>
          <w:sz w:val="28"/>
          <w:szCs w:val="28"/>
          <w:lang w:eastAsia="ar-SA"/>
        </w:rPr>
      </w:pPr>
    </w:p>
    <w:tbl>
      <w:tblPr>
        <w:tblpPr w:leftFromText="180" w:rightFromText="180" w:vertAnchor="text" w:horzAnchor="margin" w:tblpXSpec="center" w:tblpY="88"/>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1521"/>
        <w:gridCol w:w="1521"/>
        <w:gridCol w:w="1331"/>
        <w:gridCol w:w="1711"/>
      </w:tblGrid>
      <w:tr w:rsidR="00D83635" w:rsidRPr="00116048" w:rsidTr="00F948D3">
        <w:trPr>
          <w:trHeight w:val="1574"/>
        </w:trPr>
        <w:tc>
          <w:tcPr>
            <w:tcW w:w="3042" w:type="dxa"/>
          </w:tcPr>
          <w:p w:rsidR="00D83635" w:rsidRPr="00116048" w:rsidRDefault="00D83635" w:rsidP="00F948D3">
            <w:pPr>
              <w:jc w:val="both"/>
              <w:rPr>
                <w:b/>
                <w:sz w:val="24"/>
                <w:szCs w:val="24"/>
              </w:rPr>
            </w:pPr>
          </w:p>
          <w:p w:rsidR="00D83635" w:rsidRPr="00116048" w:rsidRDefault="00D83635" w:rsidP="00F948D3">
            <w:pPr>
              <w:jc w:val="both"/>
              <w:rPr>
                <w:b/>
                <w:sz w:val="24"/>
                <w:szCs w:val="24"/>
              </w:rPr>
            </w:pPr>
            <w:r w:rsidRPr="00116048">
              <w:rPr>
                <w:b/>
                <w:sz w:val="24"/>
                <w:szCs w:val="24"/>
              </w:rPr>
              <w:t xml:space="preserve">       Наименование  </w:t>
            </w:r>
          </w:p>
          <w:p w:rsidR="00D83635" w:rsidRPr="00116048" w:rsidRDefault="00D83635" w:rsidP="00F948D3">
            <w:pPr>
              <w:jc w:val="both"/>
              <w:rPr>
                <w:b/>
                <w:sz w:val="24"/>
                <w:szCs w:val="24"/>
              </w:rPr>
            </w:pPr>
            <w:r w:rsidRPr="00116048">
              <w:rPr>
                <w:b/>
                <w:sz w:val="24"/>
                <w:szCs w:val="24"/>
              </w:rPr>
              <w:t xml:space="preserve">        населенного</w:t>
            </w:r>
          </w:p>
          <w:p w:rsidR="00D83635" w:rsidRPr="00116048" w:rsidRDefault="00D83635" w:rsidP="00F948D3">
            <w:pPr>
              <w:jc w:val="both"/>
              <w:rPr>
                <w:b/>
                <w:sz w:val="24"/>
                <w:szCs w:val="24"/>
              </w:rPr>
            </w:pPr>
            <w:r w:rsidRPr="00116048">
              <w:rPr>
                <w:b/>
                <w:sz w:val="24"/>
                <w:szCs w:val="24"/>
              </w:rPr>
              <w:t xml:space="preserve">            пункта</w:t>
            </w:r>
          </w:p>
        </w:tc>
        <w:tc>
          <w:tcPr>
            <w:tcW w:w="1521" w:type="dxa"/>
          </w:tcPr>
          <w:p w:rsidR="00D83635" w:rsidRPr="00116048" w:rsidRDefault="00D83635" w:rsidP="00F948D3">
            <w:pPr>
              <w:rPr>
                <w:b/>
                <w:sz w:val="24"/>
                <w:szCs w:val="24"/>
              </w:rPr>
            </w:pPr>
          </w:p>
          <w:p w:rsidR="00D83635" w:rsidRPr="00116048" w:rsidRDefault="00D83635" w:rsidP="00F948D3">
            <w:pPr>
              <w:rPr>
                <w:b/>
                <w:sz w:val="24"/>
                <w:szCs w:val="24"/>
              </w:rPr>
            </w:pPr>
            <w:r w:rsidRPr="00116048">
              <w:rPr>
                <w:b/>
                <w:sz w:val="24"/>
                <w:szCs w:val="24"/>
              </w:rPr>
              <w:t xml:space="preserve">Население  </w:t>
            </w:r>
          </w:p>
          <w:p w:rsidR="00D83635" w:rsidRPr="00116048" w:rsidRDefault="00D83635" w:rsidP="00F948D3">
            <w:pPr>
              <w:rPr>
                <w:b/>
                <w:sz w:val="24"/>
                <w:szCs w:val="24"/>
              </w:rPr>
            </w:pPr>
            <w:r w:rsidRPr="00116048">
              <w:rPr>
                <w:b/>
                <w:sz w:val="24"/>
                <w:szCs w:val="24"/>
              </w:rPr>
              <w:t xml:space="preserve">      сущ.,  </w:t>
            </w:r>
          </w:p>
          <w:p w:rsidR="00D83635" w:rsidRPr="00116048" w:rsidRDefault="00D83635" w:rsidP="00F948D3">
            <w:pPr>
              <w:rPr>
                <w:b/>
                <w:sz w:val="24"/>
                <w:szCs w:val="24"/>
              </w:rPr>
            </w:pPr>
            <w:r w:rsidRPr="00116048">
              <w:rPr>
                <w:b/>
                <w:sz w:val="24"/>
                <w:szCs w:val="24"/>
              </w:rPr>
              <w:t xml:space="preserve">     чел.</w:t>
            </w:r>
          </w:p>
        </w:tc>
        <w:tc>
          <w:tcPr>
            <w:tcW w:w="1521" w:type="dxa"/>
          </w:tcPr>
          <w:p w:rsidR="00D83635" w:rsidRPr="00116048" w:rsidRDefault="00D83635" w:rsidP="00F948D3">
            <w:pPr>
              <w:rPr>
                <w:b/>
                <w:sz w:val="24"/>
                <w:szCs w:val="24"/>
              </w:rPr>
            </w:pPr>
          </w:p>
          <w:p w:rsidR="00D83635" w:rsidRPr="00116048" w:rsidRDefault="00D83635" w:rsidP="00F948D3">
            <w:pPr>
              <w:rPr>
                <w:b/>
                <w:sz w:val="24"/>
                <w:szCs w:val="24"/>
              </w:rPr>
            </w:pPr>
            <w:r w:rsidRPr="00116048">
              <w:rPr>
                <w:b/>
                <w:sz w:val="24"/>
                <w:szCs w:val="24"/>
              </w:rPr>
              <w:t xml:space="preserve">Население расчетный   </w:t>
            </w:r>
          </w:p>
          <w:p w:rsidR="00D83635" w:rsidRPr="00116048" w:rsidRDefault="00D83635" w:rsidP="00F948D3">
            <w:pPr>
              <w:rPr>
                <w:b/>
                <w:sz w:val="24"/>
                <w:szCs w:val="24"/>
              </w:rPr>
            </w:pPr>
            <w:r w:rsidRPr="00116048">
              <w:rPr>
                <w:b/>
                <w:sz w:val="24"/>
                <w:szCs w:val="24"/>
              </w:rPr>
              <w:t xml:space="preserve">    срок,   </w:t>
            </w:r>
          </w:p>
          <w:p w:rsidR="00D83635" w:rsidRPr="00116048" w:rsidRDefault="00D83635" w:rsidP="00F948D3">
            <w:pPr>
              <w:rPr>
                <w:b/>
                <w:sz w:val="24"/>
                <w:szCs w:val="24"/>
              </w:rPr>
            </w:pPr>
            <w:r w:rsidRPr="00116048">
              <w:rPr>
                <w:b/>
                <w:sz w:val="24"/>
                <w:szCs w:val="24"/>
              </w:rPr>
              <w:t xml:space="preserve">     чел.</w:t>
            </w:r>
          </w:p>
        </w:tc>
        <w:tc>
          <w:tcPr>
            <w:tcW w:w="1331" w:type="dxa"/>
          </w:tcPr>
          <w:p w:rsidR="00D83635" w:rsidRPr="00116048" w:rsidRDefault="00D83635" w:rsidP="00F948D3">
            <w:pPr>
              <w:rPr>
                <w:b/>
                <w:sz w:val="24"/>
                <w:szCs w:val="24"/>
              </w:rPr>
            </w:pPr>
          </w:p>
          <w:p w:rsidR="00D83635" w:rsidRPr="00116048" w:rsidRDefault="00D83635" w:rsidP="00F948D3">
            <w:pPr>
              <w:rPr>
                <w:b/>
                <w:sz w:val="24"/>
                <w:szCs w:val="24"/>
              </w:rPr>
            </w:pPr>
            <w:r w:rsidRPr="00116048">
              <w:rPr>
                <w:b/>
                <w:sz w:val="24"/>
                <w:szCs w:val="24"/>
              </w:rPr>
              <w:t>Прирост,</w:t>
            </w:r>
          </w:p>
          <w:p w:rsidR="00D83635" w:rsidRPr="00116048" w:rsidRDefault="00D83635" w:rsidP="00F948D3">
            <w:pPr>
              <w:rPr>
                <w:b/>
                <w:sz w:val="24"/>
                <w:szCs w:val="24"/>
              </w:rPr>
            </w:pPr>
            <w:r w:rsidRPr="00116048">
              <w:rPr>
                <w:b/>
                <w:sz w:val="24"/>
                <w:szCs w:val="24"/>
              </w:rPr>
              <w:t>тыс.чел.</w:t>
            </w:r>
          </w:p>
        </w:tc>
        <w:tc>
          <w:tcPr>
            <w:tcW w:w="1711" w:type="dxa"/>
          </w:tcPr>
          <w:p w:rsidR="00D83635" w:rsidRPr="00116048" w:rsidRDefault="00D83635" w:rsidP="00F948D3">
            <w:pPr>
              <w:rPr>
                <w:b/>
                <w:sz w:val="24"/>
                <w:szCs w:val="24"/>
              </w:rPr>
            </w:pPr>
            <w:r w:rsidRPr="00116048">
              <w:rPr>
                <w:b/>
                <w:sz w:val="24"/>
                <w:szCs w:val="24"/>
              </w:rPr>
              <w:t xml:space="preserve">  </w:t>
            </w:r>
          </w:p>
          <w:p w:rsidR="00D83635" w:rsidRPr="00116048" w:rsidRDefault="00D83635" w:rsidP="00F948D3">
            <w:pPr>
              <w:rPr>
                <w:b/>
                <w:sz w:val="24"/>
                <w:szCs w:val="24"/>
              </w:rPr>
            </w:pPr>
            <w:r w:rsidRPr="00116048">
              <w:rPr>
                <w:b/>
                <w:sz w:val="24"/>
                <w:szCs w:val="24"/>
              </w:rPr>
              <w:t xml:space="preserve">    Проект.    </w:t>
            </w:r>
          </w:p>
          <w:p w:rsidR="00D83635" w:rsidRPr="00116048" w:rsidRDefault="00D83635" w:rsidP="00F948D3">
            <w:pPr>
              <w:rPr>
                <w:b/>
                <w:sz w:val="24"/>
                <w:szCs w:val="24"/>
              </w:rPr>
            </w:pPr>
            <w:r w:rsidRPr="00116048">
              <w:rPr>
                <w:b/>
                <w:sz w:val="24"/>
                <w:szCs w:val="24"/>
              </w:rPr>
              <w:t xml:space="preserve">    Телефо- </w:t>
            </w:r>
          </w:p>
          <w:p w:rsidR="00D83635" w:rsidRPr="00116048" w:rsidRDefault="00D83635" w:rsidP="00F948D3">
            <w:pPr>
              <w:rPr>
                <w:b/>
                <w:sz w:val="24"/>
                <w:szCs w:val="24"/>
              </w:rPr>
            </w:pPr>
            <w:r w:rsidRPr="00116048">
              <w:rPr>
                <w:b/>
                <w:sz w:val="24"/>
                <w:szCs w:val="24"/>
              </w:rPr>
              <w:t xml:space="preserve">     низация,  </w:t>
            </w:r>
          </w:p>
          <w:p w:rsidR="00D83635" w:rsidRPr="00116048" w:rsidRDefault="00D83635" w:rsidP="00F948D3">
            <w:pPr>
              <w:rPr>
                <w:b/>
                <w:sz w:val="24"/>
                <w:szCs w:val="24"/>
              </w:rPr>
            </w:pPr>
            <w:r w:rsidRPr="00116048">
              <w:rPr>
                <w:b/>
                <w:sz w:val="24"/>
                <w:szCs w:val="24"/>
              </w:rPr>
              <w:t xml:space="preserve">    номеров</w:t>
            </w:r>
          </w:p>
        </w:tc>
      </w:tr>
      <w:tr w:rsidR="00D83635" w:rsidRPr="00116048" w:rsidTr="00F948D3">
        <w:trPr>
          <w:trHeight w:val="577"/>
        </w:trPr>
        <w:tc>
          <w:tcPr>
            <w:tcW w:w="3042" w:type="dxa"/>
            <w:vAlign w:val="center"/>
          </w:tcPr>
          <w:p w:rsidR="00D83635" w:rsidRPr="00116048" w:rsidRDefault="00D83635" w:rsidP="00F948D3">
            <w:pPr>
              <w:rPr>
                <w:b/>
                <w:color w:val="000000"/>
                <w:sz w:val="24"/>
                <w:szCs w:val="24"/>
              </w:rPr>
            </w:pPr>
            <w:r w:rsidRPr="00116048">
              <w:rPr>
                <w:b/>
                <w:color w:val="000000"/>
                <w:sz w:val="24"/>
                <w:szCs w:val="24"/>
              </w:rPr>
              <w:t>ст.Северская</w:t>
            </w:r>
          </w:p>
          <w:p w:rsidR="00D83635" w:rsidRPr="00116048" w:rsidRDefault="00D83635" w:rsidP="00F948D3">
            <w:pPr>
              <w:rPr>
                <w:color w:val="000000"/>
                <w:sz w:val="24"/>
                <w:szCs w:val="24"/>
              </w:rPr>
            </w:pPr>
          </w:p>
        </w:tc>
        <w:tc>
          <w:tcPr>
            <w:tcW w:w="1521" w:type="dxa"/>
            <w:vAlign w:val="center"/>
          </w:tcPr>
          <w:p w:rsidR="00D83635" w:rsidRPr="00116048" w:rsidRDefault="00D83635" w:rsidP="00F948D3">
            <w:pPr>
              <w:jc w:val="center"/>
              <w:rPr>
                <w:color w:val="000000"/>
                <w:sz w:val="24"/>
                <w:szCs w:val="24"/>
              </w:rPr>
            </w:pPr>
            <w:r w:rsidRPr="00116048">
              <w:rPr>
                <w:color w:val="000000"/>
                <w:sz w:val="24"/>
                <w:szCs w:val="24"/>
              </w:rPr>
              <w:t>23108</w:t>
            </w:r>
          </w:p>
        </w:tc>
        <w:tc>
          <w:tcPr>
            <w:tcW w:w="1521" w:type="dxa"/>
            <w:vAlign w:val="center"/>
          </w:tcPr>
          <w:p w:rsidR="00D83635" w:rsidRPr="00116048" w:rsidRDefault="00D83635" w:rsidP="00F948D3">
            <w:pPr>
              <w:jc w:val="center"/>
              <w:rPr>
                <w:color w:val="000000"/>
                <w:sz w:val="24"/>
                <w:szCs w:val="24"/>
              </w:rPr>
            </w:pPr>
            <w:r w:rsidRPr="00116048">
              <w:rPr>
                <w:color w:val="000000"/>
                <w:sz w:val="24"/>
                <w:szCs w:val="24"/>
              </w:rPr>
              <w:t>41600</w:t>
            </w:r>
          </w:p>
        </w:tc>
        <w:tc>
          <w:tcPr>
            <w:tcW w:w="1331" w:type="dxa"/>
            <w:vAlign w:val="center"/>
          </w:tcPr>
          <w:p w:rsidR="00D83635" w:rsidRPr="00116048" w:rsidRDefault="00D83635" w:rsidP="00F948D3">
            <w:pPr>
              <w:jc w:val="center"/>
              <w:rPr>
                <w:color w:val="000000"/>
                <w:sz w:val="24"/>
                <w:szCs w:val="24"/>
              </w:rPr>
            </w:pPr>
            <w:r w:rsidRPr="00116048">
              <w:rPr>
                <w:color w:val="000000"/>
                <w:sz w:val="24"/>
                <w:szCs w:val="24"/>
              </w:rPr>
              <w:t>18492</w:t>
            </w:r>
          </w:p>
        </w:tc>
        <w:tc>
          <w:tcPr>
            <w:tcW w:w="1711" w:type="dxa"/>
            <w:vAlign w:val="center"/>
          </w:tcPr>
          <w:p w:rsidR="00D83635" w:rsidRPr="00116048" w:rsidRDefault="00D83635" w:rsidP="00F948D3">
            <w:pPr>
              <w:jc w:val="center"/>
              <w:rPr>
                <w:sz w:val="24"/>
                <w:szCs w:val="24"/>
              </w:rPr>
            </w:pPr>
            <w:r w:rsidRPr="00116048">
              <w:rPr>
                <w:sz w:val="24"/>
                <w:szCs w:val="24"/>
              </w:rPr>
              <w:t>5141</w:t>
            </w:r>
          </w:p>
        </w:tc>
      </w:tr>
    </w:tbl>
    <w:p w:rsidR="00D83635" w:rsidRDefault="00D83635" w:rsidP="00D83635">
      <w:pPr>
        <w:pStyle w:val="afc"/>
        <w:tabs>
          <w:tab w:val="left" w:pos="720"/>
        </w:tabs>
        <w:ind w:left="0"/>
        <w:jc w:val="both"/>
        <w:rPr>
          <w:color w:val="FF0000"/>
          <w:sz w:val="28"/>
          <w:szCs w:val="28"/>
          <w:lang w:eastAsia="ar-SA"/>
        </w:rPr>
      </w:pPr>
    </w:p>
    <w:p w:rsidR="00D83635" w:rsidRPr="00D9718D" w:rsidRDefault="00D83635" w:rsidP="00D83635">
      <w:pPr>
        <w:pStyle w:val="afc"/>
        <w:tabs>
          <w:tab w:val="left" w:pos="720"/>
        </w:tabs>
        <w:ind w:left="0"/>
        <w:jc w:val="both"/>
        <w:rPr>
          <w:rFonts w:ascii="Times New Roman" w:hAnsi="Times New Roman"/>
          <w:sz w:val="28"/>
        </w:rPr>
      </w:pPr>
      <w:r w:rsidRPr="00D9718D">
        <w:rPr>
          <w:rFonts w:ascii="Times New Roman" w:hAnsi="Times New Roman"/>
          <w:color w:val="FF0000"/>
          <w:sz w:val="28"/>
          <w:szCs w:val="28"/>
          <w:lang w:eastAsia="ar-SA"/>
        </w:rPr>
        <w:t xml:space="preserve">             </w:t>
      </w:r>
      <w:r w:rsidRPr="00D9718D">
        <w:rPr>
          <w:rFonts w:ascii="Times New Roman" w:hAnsi="Times New Roman"/>
          <w:sz w:val="28"/>
          <w:szCs w:val="28"/>
          <w:lang w:eastAsia="ar-SA"/>
        </w:rPr>
        <w:t xml:space="preserve">В остальных населенных пунктах предполагается решить вопрос телефонизации посредством </w:t>
      </w:r>
      <w:r w:rsidRPr="00D9718D">
        <w:rPr>
          <w:rFonts w:ascii="Times New Roman" w:hAnsi="Times New Roman"/>
          <w:sz w:val="28"/>
        </w:rPr>
        <w:t xml:space="preserve">построения современной региональной телекоммуникационной инфраструктуры: </w:t>
      </w:r>
    </w:p>
    <w:p w:rsidR="00D83635" w:rsidRPr="00D9718D" w:rsidRDefault="00D83635" w:rsidP="00D83635">
      <w:pPr>
        <w:pStyle w:val="afc"/>
        <w:tabs>
          <w:tab w:val="left" w:pos="720"/>
        </w:tabs>
        <w:ind w:left="0"/>
        <w:jc w:val="both"/>
        <w:rPr>
          <w:rFonts w:ascii="Times New Roman" w:hAnsi="Times New Roman"/>
          <w:sz w:val="28"/>
        </w:rPr>
      </w:pPr>
      <w:r w:rsidRPr="00D9718D">
        <w:rPr>
          <w:rFonts w:ascii="Times New Roman" w:hAnsi="Times New Roman"/>
          <w:sz w:val="28"/>
        </w:rPr>
        <w:tab/>
        <w:t>1. Развитие сетей местной телефонной и сотовой связи, модернизация сети проводного вещания, развитие современных технологий телекоммуникаций.</w:t>
      </w:r>
    </w:p>
    <w:p w:rsidR="00D83635" w:rsidRPr="00D9718D" w:rsidRDefault="00D83635" w:rsidP="00D83635">
      <w:pPr>
        <w:pStyle w:val="afc"/>
        <w:tabs>
          <w:tab w:val="left" w:pos="720"/>
        </w:tabs>
        <w:ind w:left="0"/>
        <w:jc w:val="both"/>
        <w:rPr>
          <w:rFonts w:ascii="Times New Roman" w:hAnsi="Times New Roman"/>
          <w:sz w:val="28"/>
          <w:szCs w:val="28"/>
        </w:rPr>
      </w:pPr>
      <w:r w:rsidRPr="00D9718D">
        <w:rPr>
          <w:rFonts w:ascii="Times New Roman" w:hAnsi="Times New Roman"/>
          <w:sz w:val="28"/>
          <w:szCs w:val="28"/>
        </w:rPr>
        <w:tab/>
        <w:t>2. Создание условий для эффективной работы и обеспечение равных прав операторов связи.</w:t>
      </w:r>
    </w:p>
    <w:p w:rsidR="00D83635" w:rsidRPr="00D9718D" w:rsidRDefault="00D83635" w:rsidP="00D83635">
      <w:pPr>
        <w:pStyle w:val="afc"/>
        <w:tabs>
          <w:tab w:val="left" w:pos="720"/>
        </w:tabs>
        <w:ind w:left="0"/>
        <w:jc w:val="both"/>
        <w:rPr>
          <w:rFonts w:ascii="Times New Roman" w:hAnsi="Times New Roman"/>
          <w:sz w:val="28"/>
          <w:szCs w:val="28"/>
        </w:rPr>
      </w:pPr>
    </w:p>
    <w:p w:rsidR="00D83635" w:rsidRPr="00D9718D" w:rsidRDefault="00D83635" w:rsidP="00D83635">
      <w:pPr>
        <w:pStyle w:val="afc"/>
        <w:tabs>
          <w:tab w:val="left" w:pos="720"/>
        </w:tabs>
        <w:ind w:left="0"/>
        <w:jc w:val="both"/>
        <w:rPr>
          <w:rFonts w:ascii="Times New Roman" w:hAnsi="Times New Roman"/>
          <w:b/>
          <w:i/>
          <w:sz w:val="28"/>
          <w:szCs w:val="28"/>
        </w:rPr>
      </w:pPr>
      <w:r w:rsidRPr="00D9718D">
        <w:rPr>
          <w:rFonts w:ascii="Times New Roman" w:hAnsi="Times New Roman"/>
          <w:b/>
          <w:i/>
          <w:sz w:val="28"/>
          <w:szCs w:val="28"/>
        </w:rPr>
        <w:t>Вывод:</w:t>
      </w:r>
    </w:p>
    <w:p w:rsidR="00D83635" w:rsidRPr="000521AA" w:rsidRDefault="00D83635" w:rsidP="00D83635">
      <w:pPr>
        <w:ind w:firstLine="360"/>
        <w:jc w:val="both"/>
        <w:rPr>
          <w:sz w:val="28"/>
          <w:szCs w:val="28"/>
        </w:rPr>
      </w:pPr>
      <w:r w:rsidRPr="000521AA">
        <w:rPr>
          <w:sz w:val="28"/>
          <w:szCs w:val="28"/>
        </w:rPr>
        <w:t xml:space="preserve">С учетом развития </w:t>
      </w:r>
      <w:r>
        <w:rPr>
          <w:sz w:val="28"/>
          <w:szCs w:val="28"/>
        </w:rPr>
        <w:t>Северского сельского поселения</w:t>
      </w:r>
      <w:r w:rsidRPr="000521AA">
        <w:rPr>
          <w:sz w:val="28"/>
          <w:szCs w:val="28"/>
        </w:rPr>
        <w:t xml:space="preserve"> требуют своего решения следующие задачи: </w:t>
      </w:r>
    </w:p>
    <w:p w:rsidR="00D83635" w:rsidRPr="000521AA" w:rsidRDefault="00D83635" w:rsidP="000B1C7B">
      <w:pPr>
        <w:pStyle w:val="25"/>
        <w:numPr>
          <w:ilvl w:val="0"/>
          <w:numId w:val="28"/>
        </w:numPr>
        <w:tabs>
          <w:tab w:val="clear" w:pos="1429"/>
          <w:tab w:val="num" w:pos="927"/>
        </w:tabs>
        <w:spacing w:after="0" w:line="240" w:lineRule="auto"/>
        <w:ind w:left="927"/>
        <w:jc w:val="both"/>
        <w:rPr>
          <w:sz w:val="28"/>
          <w:szCs w:val="28"/>
        </w:rPr>
      </w:pPr>
      <w:r w:rsidRPr="000521AA">
        <w:rPr>
          <w:sz w:val="28"/>
          <w:szCs w:val="28"/>
        </w:rPr>
        <w:t>создание условий для эффективной работы операторов связи;</w:t>
      </w:r>
    </w:p>
    <w:p w:rsidR="00D83635" w:rsidRPr="000521AA" w:rsidRDefault="00D83635" w:rsidP="000B1C7B">
      <w:pPr>
        <w:pStyle w:val="25"/>
        <w:numPr>
          <w:ilvl w:val="0"/>
          <w:numId w:val="28"/>
        </w:numPr>
        <w:tabs>
          <w:tab w:val="clear" w:pos="1429"/>
          <w:tab w:val="num" w:pos="927"/>
        </w:tabs>
        <w:spacing w:after="0" w:line="240" w:lineRule="auto"/>
        <w:ind w:left="927"/>
        <w:jc w:val="both"/>
        <w:rPr>
          <w:sz w:val="28"/>
          <w:szCs w:val="28"/>
        </w:rPr>
      </w:pPr>
      <w:r w:rsidRPr="000521AA">
        <w:rPr>
          <w:sz w:val="28"/>
          <w:szCs w:val="28"/>
        </w:rPr>
        <w:t>дальнейшее развитие конкурентной среды на рынке услуг связи;</w:t>
      </w:r>
    </w:p>
    <w:p w:rsidR="00D83635" w:rsidRPr="000521AA" w:rsidRDefault="00D83635" w:rsidP="000B1C7B">
      <w:pPr>
        <w:pStyle w:val="25"/>
        <w:numPr>
          <w:ilvl w:val="0"/>
          <w:numId w:val="28"/>
        </w:numPr>
        <w:tabs>
          <w:tab w:val="clear" w:pos="1429"/>
          <w:tab w:val="num" w:pos="927"/>
        </w:tabs>
        <w:spacing w:after="0" w:line="240" w:lineRule="auto"/>
        <w:ind w:left="927"/>
        <w:jc w:val="both"/>
        <w:rPr>
          <w:sz w:val="28"/>
          <w:szCs w:val="28"/>
        </w:rPr>
      </w:pPr>
      <w:r w:rsidRPr="000521AA">
        <w:rPr>
          <w:sz w:val="28"/>
          <w:szCs w:val="28"/>
        </w:rPr>
        <w:t>обеспечение равных прав для всех операторов связи;</w:t>
      </w:r>
    </w:p>
    <w:p w:rsidR="00D83635" w:rsidRPr="000521AA" w:rsidRDefault="00D83635" w:rsidP="000B1C7B">
      <w:pPr>
        <w:pStyle w:val="25"/>
        <w:numPr>
          <w:ilvl w:val="0"/>
          <w:numId w:val="28"/>
        </w:numPr>
        <w:tabs>
          <w:tab w:val="clear" w:pos="1429"/>
          <w:tab w:val="num" w:pos="927"/>
        </w:tabs>
        <w:spacing w:after="0" w:line="240" w:lineRule="auto"/>
        <w:ind w:left="927"/>
        <w:jc w:val="both"/>
        <w:rPr>
          <w:sz w:val="28"/>
          <w:szCs w:val="28"/>
        </w:rPr>
      </w:pPr>
      <w:r w:rsidRPr="000521AA">
        <w:rPr>
          <w:sz w:val="28"/>
          <w:szCs w:val="28"/>
        </w:rPr>
        <w:t>повышение инвестиционной привлекательности телекоммуникационной отрасли;</w:t>
      </w:r>
    </w:p>
    <w:p w:rsidR="00D83635" w:rsidRPr="000521AA" w:rsidRDefault="00D83635" w:rsidP="000B1C7B">
      <w:pPr>
        <w:pStyle w:val="25"/>
        <w:numPr>
          <w:ilvl w:val="0"/>
          <w:numId w:val="28"/>
        </w:numPr>
        <w:tabs>
          <w:tab w:val="clear" w:pos="1429"/>
          <w:tab w:val="num" w:pos="927"/>
        </w:tabs>
        <w:spacing w:after="0" w:line="240" w:lineRule="auto"/>
        <w:ind w:left="927"/>
        <w:jc w:val="both"/>
        <w:rPr>
          <w:sz w:val="28"/>
          <w:szCs w:val="28"/>
        </w:rPr>
      </w:pPr>
      <w:r w:rsidRPr="000521AA">
        <w:rPr>
          <w:sz w:val="28"/>
          <w:szCs w:val="28"/>
        </w:rPr>
        <w:t>развитие новых технологий;</w:t>
      </w:r>
    </w:p>
    <w:p w:rsidR="00D83635" w:rsidRPr="000521AA" w:rsidRDefault="00D83635" w:rsidP="000B1C7B">
      <w:pPr>
        <w:pStyle w:val="25"/>
        <w:numPr>
          <w:ilvl w:val="0"/>
          <w:numId w:val="28"/>
        </w:numPr>
        <w:tabs>
          <w:tab w:val="clear" w:pos="1429"/>
          <w:tab w:val="num" w:pos="927"/>
        </w:tabs>
        <w:spacing w:after="0" w:line="240" w:lineRule="auto"/>
        <w:ind w:left="927"/>
        <w:jc w:val="both"/>
        <w:rPr>
          <w:sz w:val="28"/>
          <w:szCs w:val="28"/>
        </w:rPr>
      </w:pPr>
      <w:r w:rsidRPr="000521AA">
        <w:rPr>
          <w:sz w:val="28"/>
          <w:szCs w:val="28"/>
        </w:rPr>
        <w:t>решение социальных вопросов, в части обеспечения отдельных категорий граждан услугами местной телефонной связи;</w:t>
      </w:r>
    </w:p>
    <w:p w:rsidR="00D83635" w:rsidRPr="000521AA" w:rsidRDefault="00D83635" w:rsidP="000B1C7B">
      <w:pPr>
        <w:pStyle w:val="25"/>
        <w:numPr>
          <w:ilvl w:val="0"/>
          <w:numId w:val="28"/>
        </w:numPr>
        <w:tabs>
          <w:tab w:val="clear" w:pos="1429"/>
          <w:tab w:val="num" w:pos="927"/>
        </w:tabs>
        <w:spacing w:after="0" w:line="240" w:lineRule="auto"/>
        <w:ind w:left="927"/>
        <w:jc w:val="both"/>
        <w:rPr>
          <w:sz w:val="28"/>
          <w:szCs w:val="28"/>
        </w:rPr>
      </w:pPr>
      <w:r w:rsidRPr="000521AA">
        <w:rPr>
          <w:sz w:val="28"/>
          <w:szCs w:val="28"/>
        </w:rPr>
        <w:t>построение современной региональной телекоммуникационной инфраструктуры.</w:t>
      </w:r>
    </w:p>
    <w:p w:rsidR="00D83635" w:rsidRPr="00D9718D" w:rsidRDefault="00D83635" w:rsidP="000B1C7B">
      <w:pPr>
        <w:pStyle w:val="afc"/>
        <w:widowControl/>
        <w:numPr>
          <w:ilvl w:val="0"/>
          <w:numId w:val="27"/>
        </w:numPr>
        <w:tabs>
          <w:tab w:val="clear" w:pos="1429"/>
          <w:tab w:val="num" w:pos="927"/>
          <w:tab w:val="left" w:pos="9639"/>
        </w:tabs>
        <w:suppressAutoHyphens w:val="0"/>
        <w:ind w:left="927"/>
        <w:jc w:val="both"/>
        <w:rPr>
          <w:rFonts w:ascii="Times New Roman" w:hAnsi="Times New Roman"/>
          <w:sz w:val="28"/>
        </w:rPr>
      </w:pPr>
      <w:r w:rsidRPr="00D9718D">
        <w:rPr>
          <w:rFonts w:ascii="Times New Roman" w:hAnsi="Times New Roman"/>
          <w:sz w:val="28"/>
        </w:rPr>
        <w:t>построение современной региональной телекоммуникационной инфраструктуры. Развитие сетей местной телефонной и сотовой связи, модернизация сети проводного вещания, развитие современных технологий телекоммуникаций.</w:t>
      </w:r>
    </w:p>
    <w:p w:rsidR="00D83635" w:rsidRPr="009F3E2D" w:rsidRDefault="00D83635" w:rsidP="00D83635">
      <w:pPr>
        <w:ind w:firstLine="720"/>
        <w:jc w:val="both"/>
        <w:rPr>
          <w:sz w:val="28"/>
          <w:szCs w:val="28"/>
        </w:rPr>
      </w:pPr>
      <w:r w:rsidRPr="009F3E2D">
        <w:rPr>
          <w:sz w:val="28"/>
          <w:szCs w:val="28"/>
        </w:rPr>
        <w:t xml:space="preserve">Особое внимание при реализации планов развития территории района должно быть уделено развитию систем </w:t>
      </w:r>
      <w:r>
        <w:rPr>
          <w:sz w:val="28"/>
          <w:szCs w:val="28"/>
        </w:rPr>
        <w:t>И</w:t>
      </w:r>
      <w:r w:rsidRPr="009F3E2D">
        <w:rPr>
          <w:sz w:val="28"/>
          <w:szCs w:val="28"/>
        </w:rPr>
        <w:t>нтернет</w:t>
      </w:r>
      <w:r>
        <w:rPr>
          <w:sz w:val="28"/>
          <w:szCs w:val="28"/>
        </w:rPr>
        <w:t xml:space="preserve"> </w:t>
      </w:r>
      <w:r w:rsidRPr="009F3E2D">
        <w:rPr>
          <w:sz w:val="28"/>
          <w:szCs w:val="28"/>
        </w:rPr>
        <w:t>коммуникаций. При этом с целью повышения качества и снижения стоимости Интернет услуг необходимо создание конкурентной среды для операторов и разных типов сетей Интернет каналов (оптоволоконная си</w:t>
      </w:r>
      <w:r>
        <w:rPr>
          <w:sz w:val="28"/>
          <w:szCs w:val="28"/>
        </w:rPr>
        <w:t xml:space="preserve">стема связи, высокочастотная и </w:t>
      </w:r>
      <w:r w:rsidRPr="009F3E2D">
        <w:rPr>
          <w:sz w:val="28"/>
          <w:szCs w:val="28"/>
        </w:rPr>
        <w:t xml:space="preserve">т.п.). </w:t>
      </w:r>
    </w:p>
    <w:p w:rsidR="008C01D3" w:rsidRDefault="00D83635" w:rsidP="008C01D3">
      <w:pPr>
        <w:tabs>
          <w:tab w:val="num" w:pos="0"/>
          <w:tab w:val="left" w:pos="5086"/>
        </w:tabs>
        <w:ind w:right="170" w:firstLine="720"/>
        <w:jc w:val="both"/>
        <w:rPr>
          <w:sz w:val="28"/>
          <w:szCs w:val="28"/>
        </w:rPr>
      </w:pPr>
      <w:r w:rsidRPr="001F5512">
        <w:rPr>
          <w:sz w:val="28"/>
          <w:szCs w:val="28"/>
        </w:rPr>
        <w:t>Для реализации проектных решений по развитию средств связи рекомендуется использовать экономические основы президентской программы «Российский народный телефон», предусматривающей добровольное участие населения частного сектора в развитии и модернизации местных сетей связи, являющихся наиболее инвестиционноёмкими частями телефонной сети общего пользования.</w:t>
      </w:r>
      <w:bookmarkStart w:id="79" w:name="ЧС"/>
      <w:bookmarkStart w:id="80" w:name="_Toc483337069"/>
      <w:bookmarkEnd w:id="79"/>
    </w:p>
    <w:p w:rsidR="008C01D3" w:rsidRDefault="008C01D3" w:rsidP="008C01D3">
      <w:pPr>
        <w:tabs>
          <w:tab w:val="num" w:pos="0"/>
          <w:tab w:val="left" w:pos="5086"/>
        </w:tabs>
        <w:ind w:right="170" w:firstLine="720"/>
        <w:jc w:val="both"/>
        <w:rPr>
          <w:sz w:val="28"/>
          <w:szCs w:val="28"/>
        </w:rPr>
      </w:pPr>
    </w:p>
    <w:p w:rsidR="00D83635" w:rsidRPr="008C01D3" w:rsidRDefault="00D83635" w:rsidP="008C01D3">
      <w:pPr>
        <w:tabs>
          <w:tab w:val="num" w:pos="0"/>
          <w:tab w:val="left" w:pos="5086"/>
        </w:tabs>
        <w:ind w:right="170" w:firstLine="720"/>
        <w:jc w:val="both"/>
        <w:rPr>
          <w:caps/>
          <w:sz w:val="28"/>
          <w:szCs w:val="28"/>
        </w:rPr>
      </w:pPr>
      <w:r w:rsidRPr="008C01D3">
        <w:rPr>
          <w:caps/>
          <w:sz w:val="28"/>
          <w:szCs w:val="28"/>
        </w:rPr>
        <w:t>11. СВЕДЕНИЯ О ВИДАХ, НАЗНАЧЕНИИ И НАИМЕНОВАНИЯХ ПЛАНИРУЕМЫХ ДЛЯ РАЗМЕЩЕНИЯ НА ТЕРРИТОРИИ СЕВЕРСКОГО СЕЛЬСКОГО ПОСЕЛЕНИЯ ОБЪЕКТОВ МЕСТНОГО, РЕГИОНАЛЬНОГО И ФЕДЕРАЛЬНОГО ЗНАЧЕНИЯ</w:t>
      </w:r>
      <w:bookmarkEnd w:id="80"/>
    </w:p>
    <w:p w:rsidR="00D83635" w:rsidRPr="004B5D2F" w:rsidRDefault="00D83635" w:rsidP="00D83635">
      <w:pPr>
        <w:pStyle w:val="1"/>
        <w:jc w:val="center"/>
        <w:rPr>
          <w:rFonts w:ascii="Times New Roman" w:hAnsi="Times New Roman"/>
          <w:caps/>
        </w:rPr>
      </w:pPr>
      <w:bookmarkStart w:id="81" w:name="_Toc483337070"/>
      <w:r w:rsidRPr="004B5D2F">
        <w:rPr>
          <w:rFonts w:ascii="Times New Roman" w:hAnsi="Times New Roman"/>
          <w:caps/>
        </w:rPr>
        <w:t>12. Мероприятия по улучшению состояния и оздоровлению окружающей среды</w:t>
      </w:r>
      <w:bookmarkEnd w:id="81"/>
    </w:p>
    <w:p w:rsidR="00D83635" w:rsidRDefault="00D83635" w:rsidP="00D83635">
      <w:pPr>
        <w:rPr>
          <w:b/>
          <w:caps/>
          <w:sz w:val="28"/>
          <w:szCs w:val="28"/>
        </w:rPr>
      </w:pPr>
    </w:p>
    <w:p w:rsidR="00D83635" w:rsidRPr="008C01D3" w:rsidRDefault="00D83635" w:rsidP="00D83635">
      <w:pPr>
        <w:pStyle w:val="2"/>
        <w:spacing w:before="0"/>
        <w:rPr>
          <w:rFonts w:ascii="Times New Roman" w:hAnsi="Times New Roman" w:cs="Times New Roman"/>
          <w:color w:val="auto"/>
        </w:rPr>
      </w:pPr>
      <w:bookmarkStart w:id="82" w:name="_Toc483337071"/>
      <w:r w:rsidRPr="008C01D3">
        <w:rPr>
          <w:rFonts w:ascii="Times New Roman" w:hAnsi="Times New Roman" w:cs="Times New Roman"/>
          <w:color w:val="auto"/>
        </w:rPr>
        <w:t>12.1.  Общие положения</w:t>
      </w:r>
      <w:bookmarkEnd w:id="82"/>
    </w:p>
    <w:p w:rsidR="00D83635" w:rsidRPr="005D720A" w:rsidRDefault="00D83635" w:rsidP="00D83635">
      <w:pPr>
        <w:shd w:val="clear" w:color="auto" w:fill="FFFFFF"/>
        <w:ind w:firstLine="720"/>
        <w:jc w:val="both"/>
        <w:rPr>
          <w:color w:val="000000"/>
          <w:sz w:val="28"/>
          <w:szCs w:val="28"/>
        </w:rPr>
      </w:pPr>
      <w:r w:rsidRPr="006F272E">
        <w:rPr>
          <w:color w:val="000000"/>
          <w:spacing w:val="1"/>
          <w:sz w:val="28"/>
          <w:szCs w:val="28"/>
        </w:rPr>
        <w:t xml:space="preserve">Одна из основных задач данного </w:t>
      </w:r>
      <w:r>
        <w:rPr>
          <w:color w:val="000000"/>
          <w:spacing w:val="1"/>
          <w:sz w:val="28"/>
          <w:szCs w:val="28"/>
        </w:rPr>
        <w:t>генерального плана</w:t>
      </w:r>
      <w:r w:rsidRPr="006F272E">
        <w:rPr>
          <w:color w:val="000000"/>
          <w:spacing w:val="1"/>
          <w:sz w:val="28"/>
          <w:szCs w:val="28"/>
        </w:rPr>
        <w:t xml:space="preserve"> - разработка рациональной </w:t>
      </w:r>
      <w:r w:rsidRPr="006F272E">
        <w:rPr>
          <w:color w:val="000000"/>
          <w:sz w:val="28"/>
          <w:szCs w:val="28"/>
        </w:rPr>
        <w:t>планировочной организации территории с целью обеспечения комплексного бережного природопользования.</w:t>
      </w:r>
    </w:p>
    <w:p w:rsidR="00D83635" w:rsidRDefault="00D83635" w:rsidP="00D83635">
      <w:pPr>
        <w:shd w:val="clear" w:color="auto" w:fill="FFFFFF"/>
        <w:tabs>
          <w:tab w:val="left" w:pos="221"/>
        </w:tabs>
        <w:ind w:firstLine="720"/>
        <w:jc w:val="both"/>
        <w:rPr>
          <w:color w:val="000000"/>
          <w:sz w:val="28"/>
          <w:szCs w:val="28"/>
        </w:rPr>
      </w:pPr>
      <w:r w:rsidRPr="006F272E">
        <w:rPr>
          <w:color w:val="000000"/>
          <w:spacing w:val="10"/>
          <w:sz w:val="28"/>
          <w:szCs w:val="28"/>
        </w:rPr>
        <w:t xml:space="preserve">Данный проект содержит принципиальные предложения по </w:t>
      </w:r>
      <w:r w:rsidRPr="006F272E">
        <w:rPr>
          <w:color w:val="000000"/>
          <w:sz w:val="28"/>
          <w:szCs w:val="28"/>
        </w:rPr>
        <w:t xml:space="preserve">планировочной организации </w:t>
      </w:r>
      <w:r>
        <w:rPr>
          <w:color w:val="000000"/>
          <w:sz w:val="28"/>
          <w:szCs w:val="28"/>
        </w:rPr>
        <w:t>Северского сельского поселения, в основе которой заложен принцип минимизации антропогенной нагрузки на природную среду в условиях современного роста урбанизации населенных пунктов.</w:t>
      </w:r>
    </w:p>
    <w:p w:rsidR="00D83635" w:rsidRDefault="00D83635" w:rsidP="00D83635">
      <w:pPr>
        <w:pStyle w:val="aa"/>
        <w:ind w:firstLine="708"/>
        <w:jc w:val="both"/>
        <w:rPr>
          <w:rFonts w:ascii="Times New Roman" w:hAnsi="Times New Roman"/>
          <w:sz w:val="28"/>
          <w:szCs w:val="28"/>
        </w:rPr>
      </w:pPr>
      <w:r>
        <w:rPr>
          <w:rFonts w:ascii="Times New Roman" w:hAnsi="Times New Roman"/>
          <w:sz w:val="28"/>
          <w:szCs w:val="28"/>
        </w:rPr>
        <w:t>Предельно допустимые нагрузки на природную среду должны определить ту черту, за которой интенсификация антропогенного воздействия на природу без эффективных мероприятий по ее восстановлению должна быть категорически запрещена.</w:t>
      </w:r>
    </w:p>
    <w:p w:rsidR="00D83635" w:rsidRDefault="00D83635" w:rsidP="00D83635">
      <w:pPr>
        <w:pStyle w:val="aa"/>
        <w:ind w:firstLine="708"/>
        <w:jc w:val="both"/>
        <w:rPr>
          <w:rFonts w:ascii="Times New Roman" w:hAnsi="Times New Roman"/>
          <w:sz w:val="28"/>
          <w:szCs w:val="28"/>
        </w:rPr>
      </w:pPr>
      <w:r>
        <w:rPr>
          <w:rFonts w:ascii="Times New Roman" w:hAnsi="Times New Roman"/>
          <w:sz w:val="28"/>
          <w:szCs w:val="28"/>
        </w:rPr>
        <w:t>Суммарная величина предельно допустимой нагрузки складывается из общей приземной концентрации вредных веществ и воздействий степени загрязнения поверхностных и подземных вод, а также степени истощения недр, плодородного слоя почв, зелени и животного мира.</w:t>
      </w:r>
    </w:p>
    <w:p w:rsidR="00D83635" w:rsidRDefault="00D83635" w:rsidP="00D83635">
      <w:pPr>
        <w:pStyle w:val="aa"/>
        <w:ind w:firstLine="708"/>
        <w:jc w:val="both"/>
        <w:rPr>
          <w:rFonts w:ascii="Times New Roman" w:hAnsi="Times New Roman"/>
          <w:sz w:val="28"/>
          <w:szCs w:val="28"/>
        </w:rPr>
      </w:pPr>
      <w:r>
        <w:rPr>
          <w:rFonts w:ascii="Times New Roman" w:hAnsi="Times New Roman"/>
          <w:sz w:val="28"/>
          <w:szCs w:val="28"/>
        </w:rPr>
        <w:t>Территория Северского сельского поселения относится к зоне наиболее освоенных частей района. Наибольшая нагрузка на природную среду приходится на территории, прилегающие к населенным пунктам,  прилегающие к железной дороге и федеральной автодороге «Краснодар-Новороссийск».</w:t>
      </w:r>
    </w:p>
    <w:p w:rsidR="00D83635" w:rsidRPr="006F272E" w:rsidRDefault="00D83635" w:rsidP="00D83635">
      <w:pPr>
        <w:shd w:val="clear" w:color="auto" w:fill="FFFFFF"/>
        <w:ind w:firstLine="720"/>
        <w:rPr>
          <w:color w:val="000000"/>
          <w:spacing w:val="3"/>
          <w:sz w:val="28"/>
          <w:szCs w:val="28"/>
        </w:rPr>
      </w:pPr>
      <w:r w:rsidRPr="006F272E">
        <w:rPr>
          <w:color w:val="000000"/>
          <w:spacing w:val="4"/>
          <w:sz w:val="28"/>
          <w:szCs w:val="28"/>
        </w:rPr>
        <w:t xml:space="preserve">Успешное решение экологических проблем обусловлено внедрением </w:t>
      </w:r>
      <w:r w:rsidRPr="006F272E">
        <w:rPr>
          <w:color w:val="000000"/>
          <w:spacing w:val="1"/>
          <w:sz w:val="28"/>
          <w:szCs w:val="28"/>
        </w:rPr>
        <w:t>современных экологически чистых технологий и осуществлением жесткого мониторинга с адекватной системой поощрений и наказаний.</w:t>
      </w:r>
    </w:p>
    <w:p w:rsidR="00D83635" w:rsidRDefault="00D83635" w:rsidP="00D83635">
      <w:pPr>
        <w:shd w:val="clear" w:color="auto" w:fill="FFFFFF"/>
        <w:ind w:firstLine="720"/>
        <w:jc w:val="both"/>
        <w:rPr>
          <w:color w:val="000000"/>
          <w:spacing w:val="-1"/>
          <w:sz w:val="28"/>
          <w:szCs w:val="28"/>
        </w:rPr>
      </w:pPr>
      <w:r w:rsidRPr="006F272E">
        <w:rPr>
          <w:color w:val="000000"/>
          <w:spacing w:val="1"/>
          <w:sz w:val="28"/>
          <w:szCs w:val="28"/>
        </w:rPr>
        <w:t xml:space="preserve">Несмотря на то, что на часть территории определен режим </w:t>
      </w:r>
      <w:r w:rsidRPr="006F272E">
        <w:rPr>
          <w:color w:val="000000"/>
          <w:spacing w:val="9"/>
          <w:sz w:val="28"/>
          <w:szCs w:val="28"/>
        </w:rPr>
        <w:t xml:space="preserve">природопользования и охраны различными нормативными актами </w:t>
      </w:r>
      <w:r w:rsidRPr="006F272E">
        <w:rPr>
          <w:color w:val="000000"/>
          <w:spacing w:val="12"/>
          <w:sz w:val="28"/>
          <w:szCs w:val="28"/>
        </w:rPr>
        <w:t>Федерального и регионального уровня и имеется комплекс функционирования</w:t>
      </w:r>
      <w:r w:rsidRPr="006F272E">
        <w:rPr>
          <w:color w:val="000000"/>
          <w:sz w:val="28"/>
          <w:szCs w:val="28"/>
        </w:rPr>
        <w:t xml:space="preserve"> специальных государственных служб, система законодательства и </w:t>
      </w:r>
      <w:r w:rsidRPr="006F272E">
        <w:rPr>
          <w:color w:val="000000"/>
          <w:spacing w:val="10"/>
          <w:sz w:val="28"/>
          <w:szCs w:val="28"/>
        </w:rPr>
        <w:t xml:space="preserve">структура управления не стимулирует такое комплексное развитие </w:t>
      </w:r>
      <w:r w:rsidRPr="006F272E">
        <w:rPr>
          <w:color w:val="000000"/>
          <w:spacing w:val="5"/>
          <w:sz w:val="28"/>
          <w:szCs w:val="28"/>
        </w:rPr>
        <w:t xml:space="preserve">территории, при котором особо охраняемые территории не являлись бы </w:t>
      </w:r>
      <w:r w:rsidRPr="006F272E">
        <w:rPr>
          <w:color w:val="000000"/>
          <w:sz w:val="28"/>
          <w:szCs w:val="28"/>
        </w:rPr>
        <w:t xml:space="preserve">обузой для местного или регионального органа управления, а были бы таким </w:t>
      </w:r>
      <w:r w:rsidRPr="006F272E">
        <w:rPr>
          <w:color w:val="000000"/>
          <w:spacing w:val="6"/>
          <w:sz w:val="28"/>
          <w:szCs w:val="28"/>
        </w:rPr>
        <w:t xml:space="preserve">элементом управляемой им системы, который повышал бы ценность </w:t>
      </w:r>
      <w:r w:rsidRPr="006F272E">
        <w:rPr>
          <w:color w:val="000000"/>
          <w:sz w:val="28"/>
          <w:szCs w:val="28"/>
        </w:rPr>
        <w:t xml:space="preserve">контрольной территории. Вследствие этих и ряда других причин в настоящее </w:t>
      </w:r>
      <w:r w:rsidRPr="006F272E">
        <w:rPr>
          <w:color w:val="000000"/>
          <w:spacing w:val="13"/>
          <w:sz w:val="28"/>
          <w:szCs w:val="28"/>
        </w:rPr>
        <w:t xml:space="preserve">время недостаточно реализуются нормативные природоохранные </w:t>
      </w:r>
      <w:r w:rsidRPr="006F272E">
        <w:rPr>
          <w:color w:val="000000"/>
          <w:spacing w:val="-1"/>
          <w:sz w:val="28"/>
          <w:szCs w:val="28"/>
        </w:rPr>
        <w:t>требования.</w:t>
      </w:r>
    </w:p>
    <w:p w:rsidR="00D83635" w:rsidRPr="009F3A8C" w:rsidRDefault="00D83635" w:rsidP="00D83635">
      <w:pPr>
        <w:pStyle w:val="afc"/>
        <w:ind w:firstLine="760"/>
        <w:jc w:val="both"/>
        <w:rPr>
          <w:rFonts w:ascii="Times New Roman" w:hAnsi="Times New Roman"/>
          <w:sz w:val="28"/>
          <w:szCs w:val="28"/>
        </w:rPr>
      </w:pPr>
      <w:r w:rsidRPr="009F3A8C">
        <w:rPr>
          <w:rFonts w:ascii="Times New Roman" w:hAnsi="Times New Roman"/>
          <w:sz w:val="28"/>
          <w:szCs w:val="28"/>
        </w:rPr>
        <w:t>Виды воздействия на окружающую среду при различной деятельности определяются, исходя из следующих признаков: изъятие из окружающей среды и принос в окружающую среду. Параметры воздействия определяются, исходя из таких показателей, как характер воздействия, его интенсивность, продолжительность, временная динамика и т.д.</w:t>
      </w:r>
    </w:p>
    <w:p w:rsidR="00D83635" w:rsidRPr="009F3A8C" w:rsidRDefault="00D83635" w:rsidP="00D83635">
      <w:pPr>
        <w:pStyle w:val="afc"/>
        <w:jc w:val="both"/>
        <w:rPr>
          <w:rFonts w:ascii="Times New Roman" w:hAnsi="Times New Roman"/>
          <w:sz w:val="28"/>
          <w:szCs w:val="28"/>
        </w:rPr>
      </w:pPr>
      <w:r w:rsidRPr="009F3A8C">
        <w:rPr>
          <w:rFonts w:ascii="Times New Roman" w:hAnsi="Times New Roman"/>
          <w:sz w:val="28"/>
          <w:szCs w:val="28"/>
        </w:rPr>
        <w:t>При планируемой застройке территории к воздействиям, относящимся к изъятию из природной среды, могут быть отнесены следующие виды:</w:t>
      </w:r>
    </w:p>
    <w:p w:rsidR="00D83635" w:rsidRPr="009F3A8C" w:rsidRDefault="00D83635" w:rsidP="000B1C7B">
      <w:pPr>
        <w:pStyle w:val="afc"/>
        <w:widowControl/>
        <w:numPr>
          <w:ilvl w:val="0"/>
          <w:numId w:val="14"/>
        </w:numPr>
        <w:suppressAutoHyphens w:val="0"/>
        <w:ind w:left="0" w:firstLine="720"/>
        <w:jc w:val="both"/>
        <w:rPr>
          <w:rFonts w:ascii="Times New Roman" w:hAnsi="Times New Roman"/>
          <w:sz w:val="28"/>
          <w:szCs w:val="28"/>
        </w:rPr>
      </w:pPr>
      <w:r w:rsidRPr="009F3A8C">
        <w:rPr>
          <w:rFonts w:ascii="Times New Roman" w:hAnsi="Times New Roman"/>
          <w:sz w:val="28"/>
          <w:szCs w:val="28"/>
        </w:rPr>
        <w:t>изъятие и переформирование почвенного покрова при проведении строительных работ;</w:t>
      </w:r>
    </w:p>
    <w:p w:rsidR="00D83635" w:rsidRPr="009F3A8C" w:rsidRDefault="00D83635" w:rsidP="000B1C7B">
      <w:pPr>
        <w:pStyle w:val="afc"/>
        <w:widowControl/>
        <w:numPr>
          <w:ilvl w:val="0"/>
          <w:numId w:val="14"/>
        </w:numPr>
        <w:suppressAutoHyphens w:val="0"/>
        <w:ind w:left="0" w:firstLine="720"/>
        <w:jc w:val="both"/>
        <w:rPr>
          <w:rFonts w:ascii="Times New Roman" w:hAnsi="Times New Roman"/>
          <w:sz w:val="28"/>
          <w:szCs w:val="28"/>
        </w:rPr>
      </w:pPr>
      <w:r w:rsidRPr="009F3A8C">
        <w:rPr>
          <w:rFonts w:ascii="Times New Roman" w:hAnsi="Times New Roman"/>
          <w:sz w:val="28"/>
          <w:szCs w:val="28"/>
        </w:rPr>
        <w:t>изменение естественных форм рельефа в процессе строительства.</w:t>
      </w:r>
    </w:p>
    <w:p w:rsidR="00D83635" w:rsidRPr="009F3A8C" w:rsidRDefault="00D83635" w:rsidP="00D83635">
      <w:pPr>
        <w:pStyle w:val="afc"/>
        <w:jc w:val="both"/>
        <w:rPr>
          <w:rFonts w:ascii="Times New Roman" w:hAnsi="Times New Roman"/>
          <w:sz w:val="28"/>
          <w:szCs w:val="28"/>
        </w:rPr>
      </w:pPr>
      <w:r w:rsidRPr="009F3A8C">
        <w:rPr>
          <w:rFonts w:ascii="Times New Roman" w:hAnsi="Times New Roman"/>
          <w:sz w:val="28"/>
          <w:szCs w:val="28"/>
        </w:rPr>
        <w:t>К воздействиям, относящимся к приносу в окружающую среду, относятся следующие виды:</w:t>
      </w:r>
    </w:p>
    <w:p w:rsidR="00D83635" w:rsidRPr="009F3A8C" w:rsidRDefault="00D83635" w:rsidP="000B1C7B">
      <w:pPr>
        <w:pStyle w:val="afc"/>
        <w:widowControl/>
        <w:numPr>
          <w:ilvl w:val="0"/>
          <w:numId w:val="14"/>
        </w:numPr>
        <w:suppressAutoHyphens w:val="0"/>
        <w:ind w:left="0" w:firstLine="720"/>
        <w:jc w:val="both"/>
        <w:rPr>
          <w:rFonts w:ascii="Times New Roman" w:hAnsi="Times New Roman"/>
          <w:sz w:val="28"/>
          <w:szCs w:val="28"/>
        </w:rPr>
      </w:pPr>
      <w:r w:rsidRPr="009F3A8C">
        <w:rPr>
          <w:rFonts w:ascii="Times New Roman" w:hAnsi="Times New Roman"/>
          <w:sz w:val="28"/>
          <w:szCs w:val="28"/>
        </w:rPr>
        <w:t>увеличение поверхностного стока за счет дополнительных поливов;</w:t>
      </w:r>
    </w:p>
    <w:p w:rsidR="00D83635" w:rsidRPr="009F3A8C" w:rsidRDefault="00D83635" w:rsidP="000B1C7B">
      <w:pPr>
        <w:pStyle w:val="afc"/>
        <w:widowControl/>
        <w:numPr>
          <w:ilvl w:val="0"/>
          <w:numId w:val="14"/>
        </w:numPr>
        <w:suppressAutoHyphens w:val="0"/>
        <w:ind w:left="0" w:firstLine="720"/>
        <w:jc w:val="both"/>
        <w:rPr>
          <w:rFonts w:ascii="Times New Roman" w:hAnsi="Times New Roman"/>
          <w:sz w:val="28"/>
          <w:szCs w:val="28"/>
        </w:rPr>
      </w:pPr>
      <w:r w:rsidRPr="009F3A8C">
        <w:rPr>
          <w:rFonts w:ascii="Times New Roman" w:hAnsi="Times New Roman"/>
          <w:sz w:val="28"/>
          <w:szCs w:val="28"/>
        </w:rPr>
        <w:t>увеличение питания водоносных горизонтов за счет поливов и потерь из коммуникаций;</w:t>
      </w:r>
    </w:p>
    <w:p w:rsidR="00D83635" w:rsidRPr="009F3A8C" w:rsidRDefault="00D83635" w:rsidP="000B1C7B">
      <w:pPr>
        <w:pStyle w:val="afc"/>
        <w:widowControl/>
        <w:numPr>
          <w:ilvl w:val="0"/>
          <w:numId w:val="14"/>
        </w:numPr>
        <w:suppressAutoHyphens w:val="0"/>
        <w:ind w:left="0" w:firstLine="720"/>
        <w:jc w:val="both"/>
        <w:rPr>
          <w:rFonts w:ascii="Times New Roman" w:hAnsi="Times New Roman"/>
          <w:sz w:val="28"/>
          <w:szCs w:val="28"/>
        </w:rPr>
      </w:pPr>
      <w:r w:rsidRPr="009F3A8C">
        <w:rPr>
          <w:rFonts w:ascii="Times New Roman" w:hAnsi="Times New Roman"/>
          <w:sz w:val="28"/>
          <w:szCs w:val="28"/>
        </w:rPr>
        <w:t>увеличение антропогенной нагрузки на окружающую территорию;</w:t>
      </w:r>
    </w:p>
    <w:p w:rsidR="00D83635" w:rsidRPr="009F3A8C" w:rsidRDefault="00D83635" w:rsidP="000B1C7B">
      <w:pPr>
        <w:pStyle w:val="afc"/>
        <w:widowControl/>
        <w:numPr>
          <w:ilvl w:val="0"/>
          <w:numId w:val="14"/>
        </w:numPr>
        <w:suppressAutoHyphens w:val="0"/>
        <w:ind w:left="0" w:firstLine="720"/>
        <w:jc w:val="both"/>
        <w:rPr>
          <w:rFonts w:ascii="Times New Roman" w:hAnsi="Times New Roman"/>
          <w:sz w:val="28"/>
          <w:szCs w:val="28"/>
        </w:rPr>
      </w:pPr>
      <w:r w:rsidRPr="009F3A8C">
        <w:rPr>
          <w:rFonts w:ascii="Times New Roman" w:hAnsi="Times New Roman"/>
          <w:sz w:val="28"/>
          <w:szCs w:val="28"/>
        </w:rPr>
        <w:t>создание новых форм рельефа в процессе строительства;</w:t>
      </w:r>
    </w:p>
    <w:p w:rsidR="00D83635" w:rsidRPr="009F3A8C" w:rsidRDefault="00D83635" w:rsidP="000B1C7B">
      <w:pPr>
        <w:pStyle w:val="afc"/>
        <w:widowControl/>
        <w:numPr>
          <w:ilvl w:val="0"/>
          <w:numId w:val="14"/>
        </w:numPr>
        <w:suppressAutoHyphens w:val="0"/>
        <w:ind w:left="0" w:firstLine="720"/>
        <w:jc w:val="both"/>
        <w:rPr>
          <w:rFonts w:ascii="Times New Roman" w:hAnsi="Times New Roman"/>
          <w:sz w:val="28"/>
          <w:szCs w:val="28"/>
        </w:rPr>
      </w:pPr>
      <w:r w:rsidRPr="009F3A8C">
        <w:rPr>
          <w:rFonts w:ascii="Times New Roman" w:hAnsi="Times New Roman"/>
          <w:sz w:val="28"/>
          <w:szCs w:val="28"/>
        </w:rPr>
        <w:t>загрязнение атмосферного воздуха за счет увеличения количества автомобилей и выбросов из отопительных систем;</w:t>
      </w:r>
    </w:p>
    <w:p w:rsidR="00D83635" w:rsidRPr="009F3A8C" w:rsidRDefault="00D83635" w:rsidP="000B1C7B">
      <w:pPr>
        <w:pStyle w:val="afc"/>
        <w:widowControl/>
        <w:numPr>
          <w:ilvl w:val="0"/>
          <w:numId w:val="14"/>
        </w:numPr>
        <w:suppressAutoHyphens w:val="0"/>
        <w:ind w:left="0" w:firstLine="720"/>
        <w:jc w:val="both"/>
        <w:rPr>
          <w:rFonts w:ascii="Times New Roman" w:hAnsi="Times New Roman"/>
          <w:sz w:val="28"/>
          <w:szCs w:val="28"/>
        </w:rPr>
      </w:pPr>
      <w:r w:rsidRPr="009F3A8C">
        <w:rPr>
          <w:rFonts w:ascii="Times New Roman" w:hAnsi="Times New Roman"/>
          <w:sz w:val="28"/>
          <w:szCs w:val="28"/>
        </w:rPr>
        <w:t>загрязнение поверхности земли твердыми бытовыми отходами;</w:t>
      </w:r>
    </w:p>
    <w:p w:rsidR="00D83635" w:rsidRPr="009F3A8C" w:rsidRDefault="00D83635" w:rsidP="000B1C7B">
      <w:pPr>
        <w:pStyle w:val="afc"/>
        <w:widowControl/>
        <w:numPr>
          <w:ilvl w:val="0"/>
          <w:numId w:val="14"/>
        </w:numPr>
        <w:suppressAutoHyphens w:val="0"/>
        <w:ind w:left="0" w:firstLine="720"/>
        <w:jc w:val="both"/>
        <w:rPr>
          <w:rFonts w:ascii="Times New Roman" w:hAnsi="Times New Roman"/>
          <w:sz w:val="28"/>
          <w:szCs w:val="28"/>
        </w:rPr>
      </w:pPr>
      <w:r w:rsidRPr="009F3A8C">
        <w:rPr>
          <w:rFonts w:ascii="Times New Roman" w:hAnsi="Times New Roman"/>
          <w:sz w:val="28"/>
          <w:szCs w:val="28"/>
        </w:rPr>
        <w:t>загрязнение поверхностных и подземных вод.</w:t>
      </w:r>
    </w:p>
    <w:p w:rsidR="00D83635" w:rsidRPr="006F272E" w:rsidRDefault="00D83635" w:rsidP="00D83635">
      <w:pPr>
        <w:shd w:val="clear" w:color="auto" w:fill="FFFFFF"/>
        <w:ind w:firstLine="720"/>
        <w:jc w:val="both"/>
        <w:rPr>
          <w:color w:val="000000"/>
          <w:spacing w:val="8"/>
          <w:sz w:val="28"/>
          <w:szCs w:val="28"/>
        </w:rPr>
      </w:pPr>
      <w:r>
        <w:rPr>
          <w:color w:val="000000"/>
          <w:spacing w:val="8"/>
          <w:sz w:val="28"/>
          <w:szCs w:val="28"/>
        </w:rPr>
        <w:t>Генеральным планом</w:t>
      </w:r>
      <w:r w:rsidRPr="006F272E">
        <w:rPr>
          <w:color w:val="000000"/>
          <w:spacing w:val="8"/>
          <w:sz w:val="28"/>
          <w:szCs w:val="28"/>
        </w:rPr>
        <w:t xml:space="preserve"> предусмотрен комплекс мероприятий по </w:t>
      </w:r>
      <w:r>
        <w:rPr>
          <w:color w:val="000000"/>
          <w:spacing w:val="8"/>
          <w:sz w:val="28"/>
          <w:szCs w:val="28"/>
        </w:rPr>
        <w:t>уменьшению антропогенного воздействия на окружающую среду, а также защите территорий от опасных природных явлений.</w:t>
      </w:r>
    </w:p>
    <w:p w:rsidR="00D83635" w:rsidRPr="00007C6B" w:rsidRDefault="00D83635" w:rsidP="00D83635">
      <w:pPr>
        <w:rPr>
          <w:caps/>
          <w:sz w:val="28"/>
          <w:szCs w:val="28"/>
        </w:rPr>
      </w:pPr>
    </w:p>
    <w:p w:rsidR="00D83635" w:rsidRPr="008C01D3" w:rsidRDefault="00D83635" w:rsidP="00D83635">
      <w:pPr>
        <w:pStyle w:val="2"/>
        <w:spacing w:before="0"/>
        <w:rPr>
          <w:rFonts w:ascii="Times New Roman" w:hAnsi="Times New Roman" w:cs="Times New Roman"/>
          <w:color w:val="auto"/>
        </w:rPr>
      </w:pPr>
      <w:bookmarkStart w:id="83" w:name="_Toc483337072"/>
      <w:r w:rsidRPr="008C01D3">
        <w:rPr>
          <w:rFonts w:ascii="Times New Roman" w:hAnsi="Times New Roman" w:cs="Times New Roman"/>
          <w:color w:val="auto"/>
        </w:rPr>
        <w:t>12.2. Охрана водных ресурсов</w:t>
      </w:r>
      <w:bookmarkEnd w:id="83"/>
    </w:p>
    <w:p w:rsidR="00D83635" w:rsidRDefault="00D83635" w:rsidP="00D83635">
      <w:pPr>
        <w:ind w:firstLine="709"/>
        <w:jc w:val="both"/>
        <w:rPr>
          <w:sz w:val="28"/>
          <w:szCs w:val="28"/>
        </w:rPr>
      </w:pPr>
      <w:r w:rsidRPr="0064346B">
        <w:rPr>
          <w:sz w:val="28"/>
          <w:szCs w:val="28"/>
        </w:rPr>
        <w:t xml:space="preserve">Гидрографическая сеть </w:t>
      </w:r>
      <w:r>
        <w:rPr>
          <w:sz w:val="28"/>
          <w:szCs w:val="28"/>
        </w:rPr>
        <w:t>Северского поселения</w:t>
      </w:r>
      <w:r w:rsidRPr="0064346B">
        <w:rPr>
          <w:sz w:val="28"/>
          <w:szCs w:val="28"/>
        </w:rPr>
        <w:t xml:space="preserve"> представлена рек</w:t>
      </w:r>
      <w:r>
        <w:rPr>
          <w:sz w:val="28"/>
          <w:szCs w:val="28"/>
        </w:rPr>
        <w:t>ой</w:t>
      </w:r>
      <w:r w:rsidRPr="0064346B">
        <w:rPr>
          <w:sz w:val="28"/>
          <w:szCs w:val="28"/>
        </w:rPr>
        <w:t xml:space="preserve"> Убин </w:t>
      </w:r>
      <w:r>
        <w:rPr>
          <w:sz w:val="28"/>
          <w:szCs w:val="28"/>
        </w:rPr>
        <w:t>и правыми ее притоками, а также многочисленными балками мелких рек направления «юг-север» и малыми искусственными водохранилищами.</w:t>
      </w:r>
    </w:p>
    <w:p w:rsidR="00D83635" w:rsidRPr="0064346B" w:rsidRDefault="00D83635" w:rsidP="00D83635">
      <w:pPr>
        <w:ind w:firstLine="709"/>
        <w:jc w:val="both"/>
        <w:rPr>
          <w:sz w:val="28"/>
          <w:szCs w:val="28"/>
        </w:rPr>
      </w:pPr>
      <w:r w:rsidRPr="0064346B">
        <w:rPr>
          <w:sz w:val="28"/>
          <w:szCs w:val="28"/>
        </w:rPr>
        <w:t xml:space="preserve">Все протекающие по территории </w:t>
      </w:r>
      <w:r>
        <w:rPr>
          <w:sz w:val="28"/>
          <w:szCs w:val="28"/>
        </w:rPr>
        <w:t>Северского поселения р</w:t>
      </w:r>
      <w:r w:rsidRPr="0064346B">
        <w:rPr>
          <w:sz w:val="28"/>
          <w:szCs w:val="28"/>
        </w:rPr>
        <w:t xml:space="preserve">еки являются левыми притоками реки Кубань и берут свое начало в пределах северных склонов Западного Кавказа. </w:t>
      </w:r>
    </w:p>
    <w:p w:rsidR="00D83635" w:rsidRPr="005D720A" w:rsidRDefault="00D83635" w:rsidP="00D83635">
      <w:pPr>
        <w:ind w:firstLine="709"/>
        <w:jc w:val="both"/>
        <w:rPr>
          <w:sz w:val="28"/>
          <w:szCs w:val="28"/>
        </w:rPr>
      </w:pPr>
      <w:r w:rsidRPr="005D720A">
        <w:rPr>
          <w:sz w:val="28"/>
          <w:szCs w:val="28"/>
        </w:rPr>
        <w:t xml:space="preserve">Для хозяйственно-питьевого назначения   открытые водоемы  не  используются.      Качество воды объектов рекреационного водопользования соответствует требованиям СанПиН 2.1.5.980-00 «Гигиенические требования к охране поверхностных вод». </w:t>
      </w:r>
    </w:p>
    <w:p w:rsidR="00D83635" w:rsidRDefault="00D83635" w:rsidP="00D83635">
      <w:pPr>
        <w:ind w:firstLine="720"/>
        <w:jc w:val="both"/>
        <w:rPr>
          <w:sz w:val="28"/>
          <w:szCs w:val="28"/>
        </w:rPr>
      </w:pPr>
      <w:r w:rsidRPr="005D720A">
        <w:rPr>
          <w:sz w:val="28"/>
          <w:szCs w:val="28"/>
        </w:rPr>
        <w:t>За последние 3 года отмечается сезонное (июль,август) ухудшение качества воды объекта рекреационного водопользования – р.Убин.     Причина:   сброс недостаточно очищенных хозяйственно-бытовых и промышленных сточных вод с очистных сооружени</w:t>
      </w:r>
      <w:r>
        <w:rPr>
          <w:sz w:val="28"/>
          <w:szCs w:val="28"/>
        </w:rPr>
        <w:t>й канализации станицы Северской</w:t>
      </w:r>
      <w:r w:rsidRPr="005D720A">
        <w:rPr>
          <w:sz w:val="28"/>
          <w:szCs w:val="28"/>
        </w:rPr>
        <w:t xml:space="preserve">.  Отмечалось превышение ПДС по БПК5 в 2 раза, по растворённому кислороду в 3 раза, по хлоридам в 3 раза, по аммиаку в 10 раз, по микробиологическим показателям (ТКБ в 240 раз, ОКБ в 48 раз по причине отсутствия обеззараживания стоков перед сбросом.).   В июле, августе </w:t>
      </w:r>
      <w:smartTag w:uri="urn:schemas-microsoft-com:office:smarttags" w:element="metricconverter">
        <w:smartTagPr>
          <w:attr w:name="ProductID" w:val="2006 г"/>
        </w:smartTagPr>
        <w:r w:rsidRPr="005D720A">
          <w:rPr>
            <w:sz w:val="28"/>
            <w:szCs w:val="28"/>
          </w:rPr>
          <w:t>2006 г</w:t>
        </w:r>
      </w:smartTag>
      <w:r w:rsidRPr="005D720A">
        <w:rPr>
          <w:sz w:val="28"/>
          <w:szCs w:val="28"/>
        </w:rPr>
        <w:t>. наблюдалось  сезонное уменьшение естественного водостока реки Убин и как следствие этого снижение коэффициента разбавления недостаточно очищенных сточных вод</w:t>
      </w:r>
      <w:r>
        <w:rPr>
          <w:sz w:val="28"/>
          <w:szCs w:val="28"/>
        </w:rPr>
        <w:t xml:space="preserve">. </w:t>
      </w:r>
    </w:p>
    <w:p w:rsidR="00D83635" w:rsidRPr="00BD610A" w:rsidRDefault="00D83635" w:rsidP="00D83635">
      <w:pPr>
        <w:ind w:firstLine="709"/>
        <w:jc w:val="both"/>
        <w:rPr>
          <w:sz w:val="28"/>
          <w:szCs w:val="28"/>
        </w:rPr>
      </w:pPr>
      <w:r>
        <w:rPr>
          <w:sz w:val="28"/>
          <w:szCs w:val="28"/>
        </w:rPr>
        <w:t xml:space="preserve">Основными источниками загрязнения водных объектов проектируемой территории являются промышленные, сельскохозяйственные предприятия, ремонтные мастерские, фермы с/х животных, сбрасывающие недоочищенные </w:t>
      </w:r>
      <w:r w:rsidRPr="00BD610A">
        <w:rPr>
          <w:sz w:val="28"/>
          <w:szCs w:val="28"/>
        </w:rPr>
        <w:t>сточные воды в поверхностные водоемы, а также результаты обработки полей и садов.</w:t>
      </w:r>
    </w:p>
    <w:p w:rsidR="00D83635" w:rsidRDefault="00D83635" w:rsidP="00D83635">
      <w:pPr>
        <w:ind w:firstLine="709"/>
        <w:jc w:val="both"/>
        <w:rPr>
          <w:sz w:val="28"/>
          <w:szCs w:val="28"/>
        </w:rPr>
      </w:pPr>
      <w:r>
        <w:rPr>
          <w:sz w:val="28"/>
          <w:szCs w:val="28"/>
        </w:rPr>
        <w:t xml:space="preserve">Серьезной проблемой является загрязнение рек стоками сельскохозяйственных предприятий и жилой неканализованной застройки, находящихся в водоохранных зонах. В водоохраной зоне в настоящее время размещаются такие функционирующие объекты, как страусиная ферма и четыре полевых стана. </w:t>
      </w:r>
      <w:r w:rsidRPr="00BD610A">
        <w:rPr>
          <w:rFonts w:hint="eastAsia"/>
          <w:sz w:val="28"/>
          <w:szCs w:val="28"/>
        </w:rPr>
        <w:t>Основным</w:t>
      </w:r>
      <w:r w:rsidRPr="00BD610A">
        <w:rPr>
          <w:sz w:val="28"/>
          <w:szCs w:val="28"/>
        </w:rPr>
        <w:t xml:space="preserve"> </w:t>
      </w:r>
      <w:r w:rsidRPr="00BD610A">
        <w:rPr>
          <w:rFonts w:hint="eastAsia"/>
          <w:sz w:val="28"/>
          <w:szCs w:val="28"/>
        </w:rPr>
        <w:t>предприяти</w:t>
      </w:r>
      <w:r>
        <w:rPr>
          <w:sz w:val="28"/>
          <w:szCs w:val="28"/>
        </w:rPr>
        <w:t>е</w:t>
      </w:r>
      <w:r w:rsidRPr="00BD610A">
        <w:rPr>
          <w:rFonts w:hint="eastAsia"/>
          <w:sz w:val="28"/>
          <w:szCs w:val="28"/>
        </w:rPr>
        <w:t>м</w:t>
      </w:r>
      <w:r w:rsidRPr="00BD610A">
        <w:rPr>
          <w:sz w:val="28"/>
          <w:szCs w:val="28"/>
        </w:rPr>
        <w:t xml:space="preserve">, </w:t>
      </w:r>
      <w:r w:rsidRPr="00BD610A">
        <w:rPr>
          <w:rFonts w:hint="eastAsia"/>
          <w:sz w:val="28"/>
          <w:szCs w:val="28"/>
        </w:rPr>
        <w:t>сбрасывающим</w:t>
      </w:r>
      <w:r w:rsidRPr="00BD610A">
        <w:rPr>
          <w:sz w:val="28"/>
          <w:szCs w:val="28"/>
        </w:rPr>
        <w:t xml:space="preserve"> </w:t>
      </w:r>
      <w:r w:rsidRPr="00BD610A">
        <w:rPr>
          <w:rFonts w:hint="eastAsia"/>
          <w:sz w:val="28"/>
          <w:szCs w:val="28"/>
        </w:rPr>
        <w:t>загрязненные</w:t>
      </w:r>
      <w:r w:rsidRPr="00BD610A">
        <w:rPr>
          <w:sz w:val="28"/>
          <w:szCs w:val="28"/>
        </w:rPr>
        <w:t xml:space="preserve"> </w:t>
      </w:r>
      <w:r w:rsidRPr="00BD610A">
        <w:rPr>
          <w:rFonts w:hint="eastAsia"/>
          <w:sz w:val="28"/>
          <w:szCs w:val="28"/>
        </w:rPr>
        <w:t>сточные</w:t>
      </w:r>
      <w:r w:rsidRPr="00BD610A">
        <w:rPr>
          <w:sz w:val="28"/>
          <w:szCs w:val="28"/>
        </w:rPr>
        <w:t xml:space="preserve"> </w:t>
      </w:r>
      <w:r w:rsidRPr="00BD610A">
        <w:rPr>
          <w:rFonts w:hint="eastAsia"/>
          <w:sz w:val="28"/>
          <w:szCs w:val="28"/>
        </w:rPr>
        <w:t>воды</w:t>
      </w:r>
      <w:r w:rsidRPr="00BD610A">
        <w:rPr>
          <w:sz w:val="28"/>
          <w:szCs w:val="28"/>
        </w:rPr>
        <w:t xml:space="preserve"> </w:t>
      </w:r>
      <w:r w:rsidRPr="00BD610A">
        <w:rPr>
          <w:rFonts w:hint="eastAsia"/>
          <w:sz w:val="28"/>
          <w:szCs w:val="28"/>
        </w:rPr>
        <w:t>в</w:t>
      </w:r>
      <w:r w:rsidRPr="00BD610A">
        <w:rPr>
          <w:sz w:val="28"/>
          <w:szCs w:val="28"/>
        </w:rPr>
        <w:t xml:space="preserve"> </w:t>
      </w:r>
      <w:r w:rsidRPr="00BD610A">
        <w:rPr>
          <w:rFonts w:hint="eastAsia"/>
          <w:sz w:val="28"/>
          <w:szCs w:val="28"/>
        </w:rPr>
        <w:t>водные</w:t>
      </w:r>
      <w:r w:rsidRPr="00BD610A">
        <w:rPr>
          <w:sz w:val="28"/>
          <w:szCs w:val="28"/>
        </w:rPr>
        <w:t xml:space="preserve"> </w:t>
      </w:r>
      <w:r w:rsidRPr="00BD610A">
        <w:rPr>
          <w:rFonts w:hint="eastAsia"/>
          <w:sz w:val="28"/>
          <w:szCs w:val="28"/>
        </w:rPr>
        <w:t>объекты</w:t>
      </w:r>
      <w:r w:rsidRPr="00BD610A">
        <w:rPr>
          <w:sz w:val="28"/>
          <w:szCs w:val="28"/>
        </w:rPr>
        <w:t xml:space="preserve">, </w:t>
      </w:r>
      <w:r w:rsidRPr="00BD610A">
        <w:rPr>
          <w:rFonts w:hint="eastAsia"/>
          <w:sz w:val="28"/>
          <w:szCs w:val="28"/>
        </w:rPr>
        <w:t>явля</w:t>
      </w:r>
      <w:r>
        <w:rPr>
          <w:sz w:val="28"/>
          <w:szCs w:val="28"/>
        </w:rPr>
        <w:t>е</w:t>
      </w:r>
      <w:r w:rsidRPr="00BD610A">
        <w:rPr>
          <w:rFonts w:hint="eastAsia"/>
          <w:sz w:val="28"/>
          <w:szCs w:val="28"/>
        </w:rPr>
        <w:t>тся</w:t>
      </w:r>
      <w:r>
        <w:rPr>
          <w:sz w:val="28"/>
          <w:szCs w:val="28"/>
        </w:rPr>
        <w:t xml:space="preserve"> </w:t>
      </w:r>
      <w:r w:rsidRPr="00BD610A">
        <w:rPr>
          <w:rFonts w:hint="eastAsia"/>
          <w:sz w:val="28"/>
          <w:szCs w:val="28"/>
        </w:rPr>
        <w:t>МУП</w:t>
      </w:r>
      <w:r w:rsidRPr="00BD610A">
        <w:rPr>
          <w:sz w:val="28"/>
          <w:szCs w:val="28"/>
        </w:rPr>
        <w:t xml:space="preserve"> </w:t>
      </w:r>
      <w:r w:rsidRPr="00BD610A">
        <w:rPr>
          <w:rFonts w:hint="eastAsia"/>
          <w:sz w:val="28"/>
          <w:szCs w:val="28"/>
        </w:rPr>
        <w:t>«Северское</w:t>
      </w:r>
      <w:r w:rsidRPr="00BD610A">
        <w:rPr>
          <w:sz w:val="28"/>
          <w:szCs w:val="28"/>
        </w:rPr>
        <w:t xml:space="preserve"> </w:t>
      </w:r>
      <w:r w:rsidRPr="00BD610A">
        <w:rPr>
          <w:rFonts w:hint="eastAsia"/>
          <w:sz w:val="28"/>
          <w:szCs w:val="28"/>
        </w:rPr>
        <w:t>ЖКХ»</w:t>
      </w:r>
      <w:r w:rsidRPr="00BD610A">
        <w:rPr>
          <w:sz w:val="28"/>
          <w:szCs w:val="28"/>
        </w:rPr>
        <w:t xml:space="preserve"> </w:t>
      </w:r>
      <w:r w:rsidRPr="00BD610A">
        <w:rPr>
          <w:rFonts w:hint="eastAsia"/>
          <w:sz w:val="28"/>
          <w:szCs w:val="28"/>
        </w:rPr>
        <w:t>ст</w:t>
      </w:r>
      <w:r w:rsidRPr="00BD610A">
        <w:rPr>
          <w:sz w:val="28"/>
          <w:szCs w:val="28"/>
        </w:rPr>
        <w:t xml:space="preserve">. </w:t>
      </w:r>
      <w:r w:rsidRPr="00BD610A">
        <w:rPr>
          <w:rFonts w:hint="eastAsia"/>
          <w:sz w:val="28"/>
          <w:szCs w:val="28"/>
        </w:rPr>
        <w:t>Северская</w:t>
      </w:r>
      <w:r w:rsidRPr="00BD610A">
        <w:rPr>
          <w:sz w:val="28"/>
          <w:szCs w:val="28"/>
        </w:rPr>
        <w:t xml:space="preserve"> (0,378 </w:t>
      </w:r>
      <w:r w:rsidRPr="00BD610A">
        <w:rPr>
          <w:rFonts w:hint="eastAsia"/>
          <w:sz w:val="28"/>
          <w:szCs w:val="28"/>
        </w:rPr>
        <w:t>млн</w:t>
      </w:r>
      <w:r w:rsidRPr="00BD610A">
        <w:rPr>
          <w:sz w:val="28"/>
          <w:szCs w:val="28"/>
        </w:rPr>
        <w:t>.</w:t>
      </w:r>
      <w:r w:rsidRPr="00BD610A">
        <w:rPr>
          <w:rFonts w:hint="eastAsia"/>
          <w:sz w:val="28"/>
          <w:szCs w:val="28"/>
        </w:rPr>
        <w:t>м</w:t>
      </w:r>
      <w:r w:rsidRPr="00BD610A">
        <w:rPr>
          <w:sz w:val="28"/>
          <w:szCs w:val="28"/>
        </w:rPr>
        <w:t>3</w:t>
      </w:r>
      <w:r>
        <w:rPr>
          <w:sz w:val="28"/>
          <w:szCs w:val="28"/>
        </w:rPr>
        <w:t>).</w:t>
      </w:r>
    </w:p>
    <w:p w:rsidR="00D83635" w:rsidRPr="00BD610A" w:rsidRDefault="00D83635" w:rsidP="00D83635">
      <w:pPr>
        <w:ind w:firstLine="709"/>
        <w:jc w:val="both"/>
        <w:rPr>
          <w:sz w:val="28"/>
          <w:szCs w:val="28"/>
        </w:rPr>
      </w:pPr>
      <w:r w:rsidRPr="00C220F9">
        <w:rPr>
          <w:rFonts w:hint="eastAsia"/>
          <w:sz w:val="28"/>
          <w:szCs w:val="28"/>
        </w:rPr>
        <w:t>Отсутствие</w:t>
      </w:r>
      <w:r w:rsidRPr="00C220F9">
        <w:rPr>
          <w:sz w:val="28"/>
          <w:szCs w:val="28"/>
        </w:rPr>
        <w:t xml:space="preserve"> </w:t>
      </w:r>
      <w:r w:rsidRPr="00C220F9">
        <w:rPr>
          <w:rFonts w:hint="eastAsia"/>
          <w:sz w:val="28"/>
          <w:szCs w:val="28"/>
        </w:rPr>
        <w:t>систематической</w:t>
      </w:r>
      <w:r w:rsidRPr="00C220F9">
        <w:rPr>
          <w:sz w:val="28"/>
          <w:szCs w:val="28"/>
        </w:rPr>
        <w:t xml:space="preserve"> </w:t>
      </w:r>
      <w:r w:rsidRPr="00C220F9">
        <w:rPr>
          <w:rFonts w:hint="eastAsia"/>
          <w:sz w:val="28"/>
          <w:szCs w:val="28"/>
        </w:rPr>
        <w:t>очистки</w:t>
      </w:r>
      <w:r w:rsidRPr="00C220F9">
        <w:rPr>
          <w:sz w:val="28"/>
          <w:szCs w:val="28"/>
        </w:rPr>
        <w:t xml:space="preserve"> </w:t>
      </w:r>
      <w:r w:rsidRPr="00C220F9">
        <w:rPr>
          <w:rFonts w:hint="eastAsia"/>
          <w:sz w:val="28"/>
          <w:szCs w:val="28"/>
        </w:rPr>
        <w:t>русел</w:t>
      </w:r>
      <w:r w:rsidRPr="00C220F9">
        <w:rPr>
          <w:sz w:val="28"/>
          <w:szCs w:val="28"/>
        </w:rPr>
        <w:t xml:space="preserve"> </w:t>
      </w:r>
      <w:r w:rsidRPr="00C220F9">
        <w:rPr>
          <w:rFonts w:hint="eastAsia"/>
          <w:sz w:val="28"/>
          <w:szCs w:val="28"/>
        </w:rPr>
        <w:t>малых</w:t>
      </w:r>
      <w:r w:rsidRPr="00C220F9">
        <w:rPr>
          <w:sz w:val="28"/>
          <w:szCs w:val="28"/>
        </w:rPr>
        <w:t xml:space="preserve"> </w:t>
      </w:r>
      <w:r w:rsidRPr="00C220F9">
        <w:rPr>
          <w:rFonts w:hint="eastAsia"/>
          <w:sz w:val="28"/>
          <w:szCs w:val="28"/>
        </w:rPr>
        <w:t>рек</w:t>
      </w:r>
      <w:r w:rsidRPr="00C220F9">
        <w:rPr>
          <w:sz w:val="28"/>
          <w:szCs w:val="28"/>
        </w:rPr>
        <w:t xml:space="preserve">, </w:t>
      </w:r>
      <w:r w:rsidRPr="00C220F9">
        <w:rPr>
          <w:rFonts w:hint="eastAsia"/>
          <w:sz w:val="28"/>
          <w:szCs w:val="28"/>
        </w:rPr>
        <w:t>предупреждение</w:t>
      </w:r>
      <w:r w:rsidRPr="00C220F9">
        <w:rPr>
          <w:sz w:val="28"/>
          <w:szCs w:val="28"/>
        </w:rPr>
        <w:t xml:space="preserve"> </w:t>
      </w:r>
      <w:r w:rsidRPr="00C220F9">
        <w:rPr>
          <w:rFonts w:hint="eastAsia"/>
          <w:sz w:val="28"/>
          <w:szCs w:val="28"/>
        </w:rPr>
        <w:t>засорения</w:t>
      </w:r>
      <w:r w:rsidRPr="00C220F9">
        <w:rPr>
          <w:sz w:val="28"/>
          <w:szCs w:val="28"/>
        </w:rPr>
        <w:t xml:space="preserve"> </w:t>
      </w:r>
      <w:r w:rsidRPr="00C220F9">
        <w:rPr>
          <w:rFonts w:hint="eastAsia"/>
          <w:sz w:val="28"/>
          <w:szCs w:val="28"/>
        </w:rPr>
        <w:t>их</w:t>
      </w:r>
      <w:r w:rsidRPr="00C220F9">
        <w:rPr>
          <w:sz w:val="28"/>
          <w:szCs w:val="28"/>
        </w:rPr>
        <w:t xml:space="preserve"> </w:t>
      </w:r>
      <w:r w:rsidRPr="00C220F9">
        <w:rPr>
          <w:rFonts w:hint="eastAsia"/>
          <w:sz w:val="28"/>
          <w:szCs w:val="28"/>
        </w:rPr>
        <w:t>русел</w:t>
      </w:r>
      <w:r w:rsidRPr="00C220F9">
        <w:rPr>
          <w:sz w:val="28"/>
          <w:szCs w:val="28"/>
        </w:rPr>
        <w:t xml:space="preserve">, </w:t>
      </w:r>
      <w:r w:rsidRPr="00C220F9">
        <w:rPr>
          <w:rFonts w:hint="eastAsia"/>
          <w:sz w:val="28"/>
          <w:szCs w:val="28"/>
        </w:rPr>
        <w:t>приводит</w:t>
      </w:r>
      <w:r w:rsidRPr="00C220F9">
        <w:rPr>
          <w:sz w:val="28"/>
          <w:szCs w:val="28"/>
        </w:rPr>
        <w:t xml:space="preserve"> </w:t>
      </w:r>
      <w:r w:rsidRPr="00C220F9">
        <w:rPr>
          <w:rFonts w:hint="eastAsia"/>
          <w:sz w:val="28"/>
          <w:szCs w:val="28"/>
        </w:rPr>
        <w:t>к</w:t>
      </w:r>
      <w:r w:rsidRPr="00C220F9">
        <w:rPr>
          <w:sz w:val="28"/>
          <w:szCs w:val="28"/>
        </w:rPr>
        <w:t xml:space="preserve"> </w:t>
      </w:r>
      <w:r w:rsidRPr="00C220F9">
        <w:rPr>
          <w:rFonts w:hint="eastAsia"/>
          <w:sz w:val="28"/>
          <w:szCs w:val="28"/>
        </w:rPr>
        <w:t>резкому</w:t>
      </w:r>
      <w:r w:rsidRPr="00C220F9">
        <w:rPr>
          <w:sz w:val="28"/>
          <w:szCs w:val="28"/>
        </w:rPr>
        <w:t xml:space="preserve"> </w:t>
      </w:r>
      <w:r w:rsidRPr="00C220F9">
        <w:rPr>
          <w:rFonts w:hint="eastAsia"/>
          <w:sz w:val="28"/>
          <w:szCs w:val="28"/>
        </w:rPr>
        <w:t>подъему</w:t>
      </w:r>
      <w:r w:rsidRPr="00C220F9">
        <w:rPr>
          <w:sz w:val="28"/>
          <w:szCs w:val="28"/>
        </w:rPr>
        <w:t xml:space="preserve"> </w:t>
      </w:r>
      <w:r w:rsidRPr="00C220F9">
        <w:rPr>
          <w:rFonts w:hint="eastAsia"/>
          <w:sz w:val="28"/>
          <w:szCs w:val="28"/>
        </w:rPr>
        <w:t>воды</w:t>
      </w:r>
      <w:r w:rsidRPr="00C220F9">
        <w:rPr>
          <w:sz w:val="28"/>
          <w:szCs w:val="28"/>
        </w:rPr>
        <w:t xml:space="preserve"> </w:t>
      </w:r>
      <w:r w:rsidRPr="00C220F9">
        <w:rPr>
          <w:rFonts w:hint="eastAsia"/>
          <w:sz w:val="28"/>
          <w:szCs w:val="28"/>
        </w:rPr>
        <w:t>до</w:t>
      </w:r>
      <w:r w:rsidRPr="00C220F9">
        <w:rPr>
          <w:sz w:val="28"/>
          <w:szCs w:val="28"/>
        </w:rPr>
        <w:t xml:space="preserve"> </w:t>
      </w:r>
      <w:r w:rsidRPr="00C220F9">
        <w:rPr>
          <w:rFonts w:hint="eastAsia"/>
          <w:sz w:val="28"/>
          <w:szCs w:val="28"/>
        </w:rPr>
        <w:t>критического</w:t>
      </w:r>
      <w:r w:rsidRPr="00C220F9">
        <w:rPr>
          <w:sz w:val="28"/>
          <w:szCs w:val="28"/>
        </w:rPr>
        <w:t xml:space="preserve"> </w:t>
      </w:r>
      <w:r w:rsidRPr="00C220F9">
        <w:rPr>
          <w:rFonts w:hint="eastAsia"/>
          <w:sz w:val="28"/>
          <w:szCs w:val="28"/>
        </w:rPr>
        <w:t>уровня</w:t>
      </w:r>
      <w:r w:rsidRPr="00C220F9">
        <w:rPr>
          <w:sz w:val="28"/>
          <w:szCs w:val="28"/>
        </w:rPr>
        <w:t xml:space="preserve"> </w:t>
      </w:r>
      <w:r w:rsidRPr="00C220F9">
        <w:rPr>
          <w:rFonts w:hint="eastAsia"/>
          <w:sz w:val="28"/>
          <w:szCs w:val="28"/>
        </w:rPr>
        <w:t>и</w:t>
      </w:r>
      <w:r w:rsidRPr="00C220F9">
        <w:rPr>
          <w:sz w:val="28"/>
          <w:szCs w:val="28"/>
        </w:rPr>
        <w:t xml:space="preserve"> </w:t>
      </w:r>
      <w:r w:rsidRPr="00C220F9">
        <w:rPr>
          <w:rFonts w:hint="eastAsia"/>
          <w:sz w:val="28"/>
          <w:szCs w:val="28"/>
        </w:rPr>
        <w:t>интенсивному</w:t>
      </w:r>
      <w:r w:rsidRPr="00C220F9">
        <w:rPr>
          <w:sz w:val="28"/>
          <w:szCs w:val="28"/>
        </w:rPr>
        <w:t xml:space="preserve"> </w:t>
      </w:r>
      <w:r w:rsidRPr="00C220F9">
        <w:rPr>
          <w:rFonts w:hint="eastAsia"/>
          <w:sz w:val="28"/>
          <w:szCs w:val="28"/>
        </w:rPr>
        <w:t>обрушению</w:t>
      </w:r>
      <w:r w:rsidRPr="00C220F9">
        <w:rPr>
          <w:sz w:val="28"/>
          <w:szCs w:val="28"/>
        </w:rPr>
        <w:t xml:space="preserve"> </w:t>
      </w:r>
      <w:r w:rsidRPr="00C220F9">
        <w:rPr>
          <w:rFonts w:hint="eastAsia"/>
          <w:sz w:val="28"/>
          <w:szCs w:val="28"/>
        </w:rPr>
        <w:t>берегов</w:t>
      </w:r>
      <w:r w:rsidRPr="00C220F9">
        <w:rPr>
          <w:sz w:val="28"/>
          <w:szCs w:val="28"/>
        </w:rPr>
        <w:t xml:space="preserve"> </w:t>
      </w:r>
      <w:r w:rsidRPr="00C220F9">
        <w:rPr>
          <w:rFonts w:hint="eastAsia"/>
          <w:sz w:val="28"/>
          <w:szCs w:val="28"/>
        </w:rPr>
        <w:t>рек</w:t>
      </w:r>
      <w:r>
        <w:rPr>
          <w:sz w:val="28"/>
          <w:szCs w:val="28"/>
        </w:rPr>
        <w:t>и</w:t>
      </w:r>
      <w:r w:rsidRPr="00C220F9">
        <w:rPr>
          <w:sz w:val="28"/>
          <w:szCs w:val="28"/>
        </w:rPr>
        <w:t xml:space="preserve"> </w:t>
      </w:r>
      <w:r w:rsidRPr="00C220F9">
        <w:rPr>
          <w:rFonts w:hint="eastAsia"/>
          <w:sz w:val="28"/>
          <w:szCs w:val="28"/>
        </w:rPr>
        <w:t>Убин</w:t>
      </w:r>
      <w:r>
        <w:rPr>
          <w:sz w:val="28"/>
          <w:szCs w:val="28"/>
        </w:rPr>
        <w:t xml:space="preserve"> и других малых водотоков.</w:t>
      </w:r>
    </w:p>
    <w:p w:rsidR="00D83635" w:rsidRDefault="00D83635" w:rsidP="00D83635">
      <w:pPr>
        <w:ind w:firstLine="709"/>
        <w:jc w:val="both"/>
        <w:rPr>
          <w:sz w:val="28"/>
          <w:szCs w:val="28"/>
        </w:rPr>
      </w:pPr>
      <w:r w:rsidRPr="00BD610A">
        <w:rPr>
          <w:sz w:val="28"/>
          <w:szCs w:val="28"/>
        </w:rPr>
        <w:t>Сложившуюся экологическую ситуацию относительно водных объектов Северского сельского поселения можно описать как удовлетворительно</w:t>
      </w:r>
      <w:r>
        <w:rPr>
          <w:sz w:val="28"/>
          <w:szCs w:val="28"/>
        </w:rPr>
        <w:t xml:space="preserve"> стабильную, однако, если не предпринимать меры по сохранению их экологического баланса данная ситуация уже через несколько лет может обратиться в критическую.</w:t>
      </w:r>
    </w:p>
    <w:p w:rsidR="00D83635" w:rsidRDefault="00D83635" w:rsidP="00D83635">
      <w:pPr>
        <w:ind w:firstLine="709"/>
        <w:jc w:val="both"/>
        <w:rPr>
          <w:sz w:val="28"/>
          <w:szCs w:val="28"/>
        </w:rPr>
      </w:pPr>
      <w:r>
        <w:rPr>
          <w:sz w:val="28"/>
          <w:szCs w:val="28"/>
        </w:rPr>
        <w:t>Исходя, из этого данным проектом предлагается:</w:t>
      </w:r>
    </w:p>
    <w:p w:rsidR="00D83635" w:rsidRDefault="00D83635" w:rsidP="000B1C7B">
      <w:pPr>
        <w:pStyle w:val="aa"/>
        <w:numPr>
          <w:ilvl w:val="0"/>
          <w:numId w:val="15"/>
        </w:numPr>
        <w:jc w:val="both"/>
        <w:rPr>
          <w:rFonts w:ascii="Times New Roman" w:hAnsi="Times New Roman"/>
          <w:sz w:val="28"/>
          <w:szCs w:val="28"/>
        </w:rPr>
      </w:pPr>
      <w:r>
        <w:rPr>
          <w:rFonts w:ascii="Times New Roman" w:hAnsi="Times New Roman"/>
          <w:sz w:val="28"/>
          <w:szCs w:val="28"/>
        </w:rPr>
        <w:t>Установить водоохранные зоны и соблюдать в них установленный режим. Водоохранные зоны необходимо использовать под лесные насаждения, посевы многолетних трав, установить запрет на распашку земель в их границах.</w:t>
      </w:r>
    </w:p>
    <w:p w:rsidR="00D83635" w:rsidRDefault="00D83635" w:rsidP="000B1C7B">
      <w:pPr>
        <w:pStyle w:val="aa"/>
        <w:numPr>
          <w:ilvl w:val="0"/>
          <w:numId w:val="15"/>
        </w:numPr>
        <w:jc w:val="both"/>
        <w:rPr>
          <w:rFonts w:ascii="Times New Roman" w:hAnsi="Times New Roman"/>
          <w:sz w:val="28"/>
          <w:szCs w:val="28"/>
        </w:rPr>
      </w:pPr>
      <w:r>
        <w:rPr>
          <w:rFonts w:ascii="Times New Roman" w:hAnsi="Times New Roman"/>
          <w:sz w:val="28"/>
          <w:szCs w:val="28"/>
        </w:rPr>
        <w:t>Реконструкция и модернизация существующих очистных сооружений ст. Северской, строительство локальных очистных сооружений для обслуживания остальных населенных пунктов поселения.</w:t>
      </w:r>
    </w:p>
    <w:p w:rsidR="00D83635" w:rsidRDefault="00D83635" w:rsidP="000B1C7B">
      <w:pPr>
        <w:pStyle w:val="aa"/>
        <w:numPr>
          <w:ilvl w:val="0"/>
          <w:numId w:val="15"/>
        </w:numPr>
        <w:jc w:val="both"/>
        <w:rPr>
          <w:rFonts w:ascii="Times New Roman" w:hAnsi="Times New Roman"/>
          <w:sz w:val="28"/>
          <w:szCs w:val="28"/>
        </w:rPr>
      </w:pPr>
      <w:r>
        <w:rPr>
          <w:rFonts w:ascii="Times New Roman" w:hAnsi="Times New Roman"/>
          <w:sz w:val="28"/>
          <w:szCs w:val="28"/>
        </w:rPr>
        <w:t>Территории недействующих животноводческих объектов, расположенных в зонах охраны рек предлагаются уменьшению на размер санитарно-защитной зоны.</w:t>
      </w:r>
    </w:p>
    <w:p w:rsidR="00D83635" w:rsidRDefault="00D83635" w:rsidP="000B1C7B">
      <w:pPr>
        <w:pStyle w:val="aa"/>
        <w:numPr>
          <w:ilvl w:val="0"/>
          <w:numId w:val="15"/>
        </w:numPr>
        <w:jc w:val="both"/>
        <w:rPr>
          <w:rFonts w:ascii="Times New Roman" w:hAnsi="Times New Roman"/>
          <w:sz w:val="28"/>
          <w:szCs w:val="28"/>
        </w:rPr>
      </w:pPr>
      <w:r>
        <w:rPr>
          <w:rFonts w:ascii="Times New Roman" w:hAnsi="Times New Roman"/>
          <w:sz w:val="28"/>
          <w:szCs w:val="28"/>
        </w:rPr>
        <w:t>Для ферм, находящихся в зонах охраны рек и сохраняемых до полной амортизации построек, проектом предлагается создать валы для перехвата загрязненных стоков, установить место для водопоя скота.</w:t>
      </w:r>
    </w:p>
    <w:p w:rsidR="00D83635" w:rsidRDefault="00D83635" w:rsidP="000B1C7B">
      <w:pPr>
        <w:pStyle w:val="aa"/>
        <w:numPr>
          <w:ilvl w:val="0"/>
          <w:numId w:val="15"/>
        </w:numPr>
        <w:jc w:val="both"/>
        <w:rPr>
          <w:rFonts w:ascii="Times New Roman" w:hAnsi="Times New Roman"/>
          <w:sz w:val="28"/>
          <w:szCs w:val="28"/>
        </w:rPr>
      </w:pPr>
      <w:r>
        <w:rPr>
          <w:rFonts w:ascii="Times New Roman" w:hAnsi="Times New Roman"/>
          <w:sz w:val="28"/>
          <w:szCs w:val="28"/>
        </w:rPr>
        <w:t>В связи с нарушением режима водоохранных зон рек, проектом предусматривается закрытие кладбищ и  рекультивация существующей свалки бытового мусора.</w:t>
      </w:r>
    </w:p>
    <w:p w:rsidR="00D83635" w:rsidRDefault="00D83635" w:rsidP="00D83635">
      <w:pPr>
        <w:pStyle w:val="aa"/>
        <w:spacing w:line="312" w:lineRule="auto"/>
        <w:ind w:firstLine="709"/>
        <w:jc w:val="both"/>
        <w:rPr>
          <w:rFonts w:ascii="Times New Roman" w:hAnsi="Times New Roman"/>
          <w:sz w:val="28"/>
          <w:szCs w:val="28"/>
        </w:rPr>
      </w:pPr>
    </w:p>
    <w:p w:rsidR="00D83635" w:rsidRPr="008C01D3" w:rsidRDefault="00D83635" w:rsidP="00D83635">
      <w:pPr>
        <w:pStyle w:val="2"/>
        <w:rPr>
          <w:rFonts w:ascii="Times New Roman" w:hAnsi="Times New Roman" w:cs="Times New Roman"/>
          <w:color w:val="auto"/>
        </w:rPr>
      </w:pPr>
      <w:bookmarkStart w:id="84" w:name="_Toc483337073"/>
      <w:r w:rsidRPr="008C01D3">
        <w:rPr>
          <w:rFonts w:ascii="Times New Roman" w:hAnsi="Times New Roman" w:cs="Times New Roman"/>
          <w:color w:val="auto"/>
        </w:rPr>
        <w:t>12.3. Охрана недр</w:t>
      </w:r>
      <w:bookmarkEnd w:id="84"/>
    </w:p>
    <w:p w:rsidR="00D83635" w:rsidRDefault="00D83635" w:rsidP="00D83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pacing w:val="3"/>
          <w:sz w:val="28"/>
          <w:szCs w:val="28"/>
        </w:rPr>
      </w:pPr>
      <w:r w:rsidRPr="00280D4B">
        <w:rPr>
          <w:color w:val="000000"/>
          <w:spacing w:val="3"/>
          <w:sz w:val="28"/>
          <w:szCs w:val="28"/>
        </w:rPr>
        <w:t>Минерально-сырьев</w:t>
      </w:r>
      <w:r w:rsidRPr="003B007C">
        <w:rPr>
          <w:color w:val="000000"/>
          <w:spacing w:val="3"/>
          <w:sz w:val="28"/>
          <w:szCs w:val="28"/>
        </w:rPr>
        <w:t xml:space="preserve">ые ресурсы </w:t>
      </w:r>
      <w:r>
        <w:rPr>
          <w:color w:val="000000"/>
          <w:spacing w:val="3"/>
          <w:sz w:val="28"/>
          <w:szCs w:val="28"/>
        </w:rPr>
        <w:t xml:space="preserve">поселения </w:t>
      </w:r>
      <w:r w:rsidRPr="003B007C">
        <w:rPr>
          <w:color w:val="000000"/>
          <w:spacing w:val="3"/>
          <w:sz w:val="28"/>
          <w:szCs w:val="28"/>
        </w:rPr>
        <w:t>представлены углеводородным сырьем, н</w:t>
      </w:r>
      <w:r w:rsidRPr="00280D4B">
        <w:rPr>
          <w:color w:val="000000"/>
          <w:spacing w:val="3"/>
          <w:sz w:val="28"/>
          <w:szCs w:val="28"/>
        </w:rPr>
        <w:t>ерудными</w:t>
      </w:r>
      <w:r w:rsidRPr="003B007C">
        <w:rPr>
          <w:color w:val="000000"/>
          <w:spacing w:val="3"/>
          <w:sz w:val="28"/>
          <w:szCs w:val="28"/>
        </w:rPr>
        <w:t xml:space="preserve"> </w:t>
      </w:r>
      <w:r w:rsidRPr="00280D4B">
        <w:rPr>
          <w:color w:val="000000"/>
          <w:spacing w:val="3"/>
          <w:sz w:val="28"/>
          <w:szCs w:val="28"/>
        </w:rPr>
        <w:t>полезными ископаемым</w:t>
      </w:r>
      <w:r>
        <w:rPr>
          <w:color w:val="000000"/>
          <w:spacing w:val="3"/>
          <w:sz w:val="28"/>
          <w:szCs w:val="28"/>
        </w:rPr>
        <w:t>и и пресными подземными водами</w:t>
      </w:r>
      <w:r w:rsidRPr="003B007C">
        <w:rPr>
          <w:color w:val="000000"/>
          <w:spacing w:val="3"/>
          <w:sz w:val="28"/>
          <w:szCs w:val="28"/>
        </w:rPr>
        <w:t>.</w:t>
      </w:r>
    </w:p>
    <w:p w:rsidR="00D83635" w:rsidRDefault="00D83635" w:rsidP="00D83635">
      <w:pPr>
        <w:ind w:firstLine="709"/>
        <w:jc w:val="both"/>
        <w:rPr>
          <w:color w:val="000000"/>
          <w:spacing w:val="3"/>
          <w:sz w:val="28"/>
          <w:szCs w:val="28"/>
        </w:rPr>
      </w:pPr>
      <w:r w:rsidRPr="00CA6A82">
        <w:rPr>
          <w:color w:val="000000"/>
          <w:spacing w:val="3"/>
          <w:sz w:val="28"/>
          <w:szCs w:val="28"/>
        </w:rPr>
        <w:t xml:space="preserve">На территории </w:t>
      </w:r>
      <w:r>
        <w:rPr>
          <w:color w:val="000000"/>
          <w:spacing w:val="3"/>
          <w:sz w:val="28"/>
          <w:szCs w:val="28"/>
        </w:rPr>
        <w:t>Северского сельского</w:t>
      </w:r>
      <w:r w:rsidRPr="00CA6A82">
        <w:rPr>
          <w:color w:val="000000"/>
          <w:spacing w:val="3"/>
          <w:sz w:val="28"/>
          <w:szCs w:val="28"/>
        </w:rPr>
        <w:t xml:space="preserve"> поселения располагаются</w:t>
      </w:r>
      <w:r>
        <w:rPr>
          <w:color w:val="000000"/>
          <w:spacing w:val="3"/>
          <w:sz w:val="28"/>
          <w:szCs w:val="28"/>
        </w:rPr>
        <w:t xml:space="preserve"> месторождения нефти и газа, кирпично-черепичных глин и суглинков.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851"/>
        <w:gridCol w:w="2186"/>
        <w:gridCol w:w="1861"/>
        <w:gridCol w:w="1891"/>
      </w:tblGrid>
      <w:tr w:rsidR="00D83635" w:rsidRPr="00116048" w:rsidTr="00F948D3">
        <w:tc>
          <w:tcPr>
            <w:tcW w:w="675" w:type="dxa"/>
          </w:tcPr>
          <w:p w:rsidR="00D83635" w:rsidRPr="00116048" w:rsidRDefault="00D83635" w:rsidP="00F948D3">
            <w:pPr>
              <w:pStyle w:val="a7"/>
              <w:jc w:val="center"/>
              <w:rPr>
                <w:rFonts w:cs="Tahoma"/>
                <w:sz w:val="24"/>
                <w:szCs w:val="24"/>
              </w:rPr>
            </w:pPr>
            <w:r w:rsidRPr="00116048">
              <w:rPr>
                <w:rFonts w:cs="Tahoma"/>
                <w:sz w:val="24"/>
                <w:szCs w:val="24"/>
              </w:rPr>
              <w:t>Экспл. №</w:t>
            </w:r>
          </w:p>
        </w:tc>
        <w:tc>
          <w:tcPr>
            <w:tcW w:w="2851" w:type="dxa"/>
          </w:tcPr>
          <w:p w:rsidR="00D83635" w:rsidRPr="00116048" w:rsidRDefault="00D83635" w:rsidP="00F948D3">
            <w:pPr>
              <w:pStyle w:val="a7"/>
              <w:jc w:val="center"/>
              <w:rPr>
                <w:rFonts w:cs="Tahoma"/>
                <w:sz w:val="24"/>
                <w:szCs w:val="24"/>
              </w:rPr>
            </w:pPr>
            <w:r w:rsidRPr="00116048">
              <w:rPr>
                <w:rFonts w:cs="Tahoma"/>
                <w:sz w:val="24"/>
                <w:szCs w:val="24"/>
              </w:rPr>
              <w:t>Название месторождения</w:t>
            </w:r>
          </w:p>
        </w:tc>
        <w:tc>
          <w:tcPr>
            <w:tcW w:w="2186" w:type="dxa"/>
          </w:tcPr>
          <w:p w:rsidR="00D83635" w:rsidRPr="00116048" w:rsidRDefault="00D83635" w:rsidP="00F948D3">
            <w:pPr>
              <w:pStyle w:val="a7"/>
              <w:jc w:val="center"/>
              <w:rPr>
                <w:rFonts w:cs="Tahoma"/>
                <w:sz w:val="24"/>
                <w:szCs w:val="24"/>
              </w:rPr>
            </w:pPr>
            <w:r w:rsidRPr="00116048">
              <w:rPr>
                <w:rFonts w:cs="Tahoma"/>
                <w:sz w:val="24"/>
                <w:szCs w:val="24"/>
              </w:rPr>
              <w:t>Тип добываемого сырья</w:t>
            </w:r>
          </w:p>
        </w:tc>
        <w:tc>
          <w:tcPr>
            <w:tcW w:w="1861" w:type="dxa"/>
          </w:tcPr>
          <w:p w:rsidR="00D83635" w:rsidRPr="00116048" w:rsidRDefault="00D83635" w:rsidP="00F948D3">
            <w:pPr>
              <w:pStyle w:val="a7"/>
              <w:jc w:val="center"/>
              <w:rPr>
                <w:rFonts w:cs="Tahoma"/>
                <w:sz w:val="24"/>
                <w:szCs w:val="24"/>
              </w:rPr>
            </w:pPr>
            <w:r w:rsidRPr="00116048">
              <w:rPr>
                <w:rFonts w:cs="Tahoma"/>
                <w:sz w:val="24"/>
                <w:szCs w:val="24"/>
              </w:rPr>
              <w:t>Статус месторождения</w:t>
            </w:r>
          </w:p>
        </w:tc>
        <w:tc>
          <w:tcPr>
            <w:tcW w:w="1891" w:type="dxa"/>
          </w:tcPr>
          <w:p w:rsidR="00D83635" w:rsidRPr="00116048" w:rsidRDefault="00D83635" w:rsidP="00F948D3">
            <w:pPr>
              <w:pStyle w:val="a7"/>
              <w:jc w:val="center"/>
              <w:rPr>
                <w:rFonts w:cs="Tahoma"/>
                <w:sz w:val="24"/>
                <w:szCs w:val="24"/>
              </w:rPr>
            </w:pPr>
            <w:r w:rsidRPr="00116048">
              <w:rPr>
                <w:rFonts w:cs="Tahoma"/>
                <w:sz w:val="24"/>
                <w:szCs w:val="24"/>
              </w:rPr>
              <w:t>Остаток утвержденных запасов, тыс. м</w:t>
            </w:r>
            <w:r w:rsidRPr="00116048">
              <w:rPr>
                <w:rFonts w:cs="Tahoma"/>
                <w:sz w:val="24"/>
                <w:szCs w:val="24"/>
                <w:vertAlign w:val="superscript"/>
              </w:rPr>
              <w:t>3</w:t>
            </w:r>
          </w:p>
        </w:tc>
      </w:tr>
      <w:tr w:rsidR="00D83635" w:rsidRPr="00116048" w:rsidTr="00F948D3">
        <w:tc>
          <w:tcPr>
            <w:tcW w:w="675" w:type="dxa"/>
          </w:tcPr>
          <w:p w:rsidR="00D83635" w:rsidRPr="00116048" w:rsidRDefault="00D83635" w:rsidP="00F948D3">
            <w:pPr>
              <w:pStyle w:val="a7"/>
              <w:jc w:val="both"/>
              <w:rPr>
                <w:rFonts w:cs="Tahoma"/>
                <w:sz w:val="24"/>
                <w:szCs w:val="24"/>
              </w:rPr>
            </w:pPr>
            <w:r w:rsidRPr="00116048">
              <w:rPr>
                <w:rFonts w:cs="Tahoma"/>
                <w:sz w:val="24"/>
                <w:szCs w:val="24"/>
              </w:rPr>
              <w:t>1</w:t>
            </w:r>
          </w:p>
        </w:tc>
        <w:tc>
          <w:tcPr>
            <w:tcW w:w="2851" w:type="dxa"/>
          </w:tcPr>
          <w:p w:rsidR="00D83635" w:rsidRPr="00116048" w:rsidRDefault="00D83635" w:rsidP="00F948D3">
            <w:pPr>
              <w:pStyle w:val="a7"/>
              <w:jc w:val="both"/>
              <w:rPr>
                <w:rFonts w:cs="Tahoma"/>
                <w:sz w:val="24"/>
                <w:szCs w:val="24"/>
              </w:rPr>
            </w:pPr>
            <w:r w:rsidRPr="00116048">
              <w:rPr>
                <w:rFonts w:cs="Tahoma"/>
                <w:sz w:val="24"/>
                <w:szCs w:val="24"/>
              </w:rPr>
              <w:t>Северо-западно-афипское</w:t>
            </w:r>
          </w:p>
        </w:tc>
        <w:tc>
          <w:tcPr>
            <w:tcW w:w="2186" w:type="dxa"/>
          </w:tcPr>
          <w:p w:rsidR="00D83635" w:rsidRPr="00116048" w:rsidRDefault="00D83635" w:rsidP="00F948D3">
            <w:pPr>
              <w:pStyle w:val="a7"/>
              <w:jc w:val="both"/>
              <w:rPr>
                <w:rFonts w:cs="Tahoma"/>
                <w:sz w:val="24"/>
                <w:szCs w:val="24"/>
              </w:rPr>
            </w:pPr>
            <w:r w:rsidRPr="00116048">
              <w:rPr>
                <w:rFonts w:cs="Tahoma"/>
                <w:sz w:val="24"/>
                <w:szCs w:val="24"/>
              </w:rPr>
              <w:t>газ, конденсат</w:t>
            </w:r>
          </w:p>
        </w:tc>
        <w:tc>
          <w:tcPr>
            <w:tcW w:w="1861" w:type="dxa"/>
          </w:tcPr>
          <w:p w:rsidR="00D83635" w:rsidRPr="00116048" w:rsidRDefault="00D83635" w:rsidP="00F948D3">
            <w:pPr>
              <w:pStyle w:val="a7"/>
              <w:jc w:val="both"/>
              <w:rPr>
                <w:rFonts w:cs="Tahoma"/>
                <w:sz w:val="24"/>
                <w:szCs w:val="24"/>
              </w:rPr>
            </w:pPr>
            <w:r w:rsidRPr="00116048">
              <w:rPr>
                <w:rFonts w:cs="Tahoma"/>
                <w:sz w:val="24"/>
                <w:szCs w:val="24"/>
              </w:rPr>
              <w:t>федеральный</w:t>
            </w:r>
          </w:p>
        </w:tc>
        <w:tc>
          <w:tcPr>
            <w:tcW w:w="1891" w:type="dxa"/>
          </w:tcPr>
          <w:p w:rsidR="00D83635" w:rsidRPr="00116048" w:rsidRDefault="00D83635" w:rsidP="00F948D3">
            <w:pPr>
              <w:pStyle w:val="a7"/>
              <w:jc w:val="both"/>
              <w:rPr>
                <w:rFonts w:cs="Tahoma"/>
                <w:sz w:val="24"/>
                <w:szCs w:val="24"/>
              </w:rPr>
            </w:pPr>
          </w:p>
        </w:tc>
      </w:tr>
      <w:tr w:rsidR="00D83635" w:rsidRPr="00116048" w:rsidTr="00F948D3">
        <w:tc>
          <w:tcPr>
            <w:tcW w:w="675" w:type="dxa"/>
          </w:tcPr>
          <w:p w:rsidR="00D83635" w:rsidRPr="00116048" w:rsidRDefault="00D83635" w:rsidP="00F948D3">
            <w:pPr>
              <w:pStyle w:val="a7"/>
              <w:jc w:val="both"/>
              <w:rPr>
                <w:rFonts w:cs="Tahoma"/>
                <w:sz w:val="24"/>
                <w:szCs w:val="24"/>
              </w:rPr>
            </w:pPr>
            <w:r w:rsidRPr="00116048">
              <w:rPr>
                <w:rFonts w:cs="Tahoma"/>
                <w:sz w:val="24"/>
                <w:szCs w:val="24"/>
              </w:rPr>
              <w:t>2</w:t>
            </w:r>
          </w:p>
        </w:tc>
        <w:tc>
          <w:tcPr>
            <w:tcW w:w="2851" w:type="dxa"/>
          </w:tcPr>
          <w:p w:rsidR="00D83635" w:rsidRPr="00116048" w:rsidRDefault="00D83635" w:rsidP="00F948D3">
            <w:pPr>
              <w:pStyle w:val="a7"/>
              <w:jc w:val="both"/>
              <w:rPr>
                <w:rFonts w:cs="Tahoma"/>
                <w:sz w:val="24"/>
                <w:szCs w:val="24"/>
              </w:rPr>
            </w:pPr>
            <w:r w:rsidRPr="00116048">
              <w:rPr>
                <w:rFonts w:cs="Tahoma"/>
                <w:sz w:val="24"/>
                <w:szCs w:val="24"/>
              </w:rPr>
              <w:t>Восточно-североское</w:t>
            </w:r>
          </w:p>
        </w:tc>
        <w:tc>
          <w:tcPr>
            <w:tcW w:w="2186" w:type="dxa"/>
          </w:tcPr>
          <w:p w:rsidR="00D83635" w:rsidRPr="00116048" w:rsidRDefault="00D83635" w:rsidP="00F948D3">
            <w:pPr>
              <w:pStyle w:val="a7"/>
              <w:jc w:val="both"/>
              <w:rPr>
                <w:rFonts w:cs="Tahoma"/>
                <w:sz w:val="24"/>
                <w:szCs w:val="24"/>
              </w:rPr>
            </w:pPr>
            <w:r w:rsidRPr="00116048">
              <w:rPr>
                <w:rFonts w:cs="Tahoma"/>
                <w:sz w:val="24"/>
                <w:szCs w:val="24"/>
              </w:rPr>
              <w:t>нефть, газ</w:t>
            </w:r>
          </w:p>
        </w:tc>
        <w:tc>
          <w:tcPr>
            <w:tcW w:w="1861" w:type="dxa"/>
          </w:tcPr>
          <w:p w:rsidR="00D83635" w:rsidRPr="00116048" w:rsidRDefault="00D83635" w:rsidP="00F948D3">
            <w:pPr>
              <w:pStyle w:val="a7"/>
              <w:jc w:val="both"/>
              <w:rPr>
                <w:rFonts w:cs="Tahoma"/>
                <w:sz w:val="24"/>
                <w:szCs w:val="24"/>
              </w:rPr>
            </w:pPr>
            <w:r w:rsidRPr="00116048">
              <w:rPr>
                <w:rFonts w:cs="Tahoma"/>
                <w:sz w:val="24"/>
                <w:szCs w:val="24"/>
              </w:rPr>
              <w:t>федеральный</w:t>
            </w:r>
          </w:p>
        </w:tc>
        <w:tc>
          <w:tcPr>
            <w:tcW w:w="1891" w:type="dxa"/>
          </w:tcPr>
          <w:p w:rsidR="00D83635" w:rsidRPr="00116048" w:rsidRDefault="00D83635" w:rsidP="00F948D3">
            <w:pPr>
              <w:pStyle w:val="a7"/>
              <w:jc w:val="both"/>
              <w:rPr>
                <w:rFonts w:cs="Tahoma"/>
                <w:sz w:val="24"/>
                <w:szCs w:val="24"/>
              </w:rPr>
            </w:pPr>
          </w:p>
        </w:tc>
      </w:tr>
      <w:tr w:rsidR="00D83635" w:rsidRPr="00116048" w:rsidTr="00F948D3">
        <w:tc>
          <w:tcPr>
            <w:tcW w:w="675" w:type="dxa"/>
          </w:tcPr>
          <w:p w:rsidR="00D83635" w:rsidRPr="00116048" w:rsidRDefault="00D83635" w:rsidP="00F948D3">
            <w:pPr>
              <w:pStyle w:val="a7"/>
              <w:jc w:val="both"/>
              <w:rPr>
                <w:rFonts w:cs="Tahoma"/>
                <w:sz w:val="24"/>
                <w:szCs w:val="24"/>
              </w:rPr>
            </w:pPr>
            <w:r w:rsidRPr="00116048">
              <w:rPr>
                <w:rFonts w:cs="Tahoma"/>
                <w:sz w:val="24"/>
                <w:szCs w:val="24"/>
              </w:rPr>
              <w:t>3</w:t>
            </w:r>
          </w:p>
        </w:tc>
        <w:tc>
          <w:tcPr>
            <w:tcW w:w="2851" w:type="dxa"/>
          </w:tcPr>
          <w:p w:rsidR="00D83635" w:rsidRPr="00116048" w:rsidRDefault="00D83635" w:rsidP="00F948D3">
            <w:pPr>
              <w:pStyle w:val="a7"/>
              <w:jc w:val="both"/>
              <w:rPr>
                <w:rFonts w:cs="Tahoma"/>
                <w:sz w:val="24"/>
                <w:szCs w:val="24"/>
              </w:rPr>
            </w:pPr>
            <w:r w:rsidRPr="00116048">
              <w:rPr>
                <w:rFonts w:cs="Tahoma"/>
                <w:sz w:val="24"/>
                <w:szCs w:val="24"/>
              </w:rPr>
              <w:t>Азовское</w:t>
            </w:r>
          </w:p>
        </w:tc>
        <w:tc>
          <w:tcPr>
            <w:tcW w:w="2186" w:type="dxa"/>
          </w:tcPr>
          <w:p w:rsidR="00D83635" w:rsidRPr="00116048" w:rsidRDefault="00D83635" w:rsidP="00F948D3">
            <w:pPr>
              <w:pStyle w:val="a7"/>
              <w:jc w:val="both"/>
              <w:rPr>
                <w:rFonts w:cs="Tahoma"/>
                <w:sz w:val="24"/>
                <w:szCs w:val="24"/>
              </w:rPr>
            </w:pPr>
            <w:r w:rsidRPr="00116048">
              <w:rPr>
                <w:rFonts w:cs="Tahoma"/>
                <w:sz w:val="24"/>
                <w:szCs w:val="24"/>
              </w:rPr>
              <w:t>нефть, газ</w:t>
            </w:r>
          </w:p>
        </w:tc>
        <w:tc>
          <w:tcPr>
            <w:tcW w:w="1861" w:type="dxa"/>
          </w:tcPr>
          <w:p w:rsidR="00D83635" w:rsidRPr="00116048" w:rsidRDefault="00D83635" w:rsidP="00F948D3">
            <w:pPr>
              <w:pStyle w:val="a7"/>
              <w:jc w:val="both"/>
              <w:rPr>
                <w:rFonts w:cs="Tahoma"/>
                <w:sz w:val="24"/>
                <w:szCs w:val="24"/>
              </w:rPr>
            </w:pPr>
            <w:r w:rsidRPr="00116048">
              <w:rPr>
                <w:rFonts w:cs="Tahoma"/>
                <w:sz w:val="24"/>
                <w:szCs w:val="24"/>
              </w:rPr>
              <w:t>федеральный</w:t>
            </w:r>
          </w:p>
        </w:tc>
        <w:tc>
          <w:tcPr>
            <w:tcW w:w="1891" w:type="dxa"/>
          </w:tcPr>
          <w:p w:rsidR="00D83635" w:rsidRPr="00116048" w:rsidRDefault="00D83635" w:rsidP="00F948D3">
            <w:pPr>
              <w:pStyle w:val="a7"/>
              <w:jc w:val="both"/>
              <w:rPr>
                <w:rFonts w:cs="Tahoma"/>
                <w:sz w:val="24"/>
                <w:szCs w:val="24"/>
              </w:rPr>
            </w:pPr>
          </w:p>
        </w:tc>
      </w:tr>
      <w:tr w:rsidR="00D83635" w:rsidRPr="00116048" w:rsidTr="00F948D3">
        <w:tc>
          <w:tcPr>
            <w:tcW w:w="675" w:type="dxa"/>
          </w:tcPr>
          <w:p w:rsidR="00D83635" w:rsidRPr="00116048" w:rsidRDefault="00D83635" w:rsidP="00F948D3">
            <w:pPr>
              <w:pStyle w:val="a7"/>
              <w:jc w:val="both"/>
              <w:rPr>
                <w:rFonts w:cs="Tahoma"/>
                <w:sz w:val="24"/>
                <w:szCs w:val="24"/>
              </w:rPr>
            </w:pPr>
            <w:r w:rsidRPr="00116048">
              <w:rPr>
                <w:rFonts w:cs="Tahoma"/>
                <w:sz w:val="24"/>
                <w:szCs w:val="24"/>
              </w:rPr>
              <w:t>4</w:t>
            </w:r>
          </w:p>
        </w:tc>
        <w:tc>
          <w:tcPr>
            <w:tcW w:w="2851" w:type="dxa"/>
          </w:tcPr>
          <w:p w:rsidR="00D83635" w:rsidRPr="00116048" w:rsidRDefault="00D83635" w:rsidP="00F948D3">
            <w:pPr>
              <w:pStyle w:val="a7"/>
              <w:jc w:val="both"/>
              <w:rPr>
                <w:rFonts w:cs="Tahoma"/>
                <w:sz w:val="24"/>
                <w:szCs w:val="24"/>
              </w:rPr>
            </w:pPr>
            <w:r w:rsidRPr="00116048">
              <w:rPr>
                <w:rFonts w:cs="Tahoma"/>
                <w:sz w:val="24"/>
                <w:szCs w:val="24"/>
              </w:rPr>
              <w:t>Азовская площадь</w:t>
            </w:r>
          </w:p>
        </w:tc>
        <w:tc>
          <w:tcPr>
            <w:tcW w:w="2186" w:type="dxa"/>
          </w:tcPr>
          <w:p w:rsidR="00D83635" w:rsidRPr="00116048" w:rsidRDefault="00D83635" w:rsidP="00F948D3">
            <w:pPr>
              <w:pStyle w:val="a7"/>
              <w:jc w:val="both"/>
              <w:rPr>
                <w:rFonts w:cs="Tahoma"/>
                <w:sz w:val="24"/>
                <w:szCs w:val="24"/>
              </w:rPr>
            </w:pPr>
            <w:r w:rsidRPr="00116048">
              <w:rPr>
                <w:rFonts w:cs="Tahoma"/>
                <w:sz w:val="24"/>
                <w:szCs w:val="24"/>
              </w:rPr>
              <w:t>нефть, газ</w:t>
            </w:r>
          </w:p>
        </w:tc>
        <w:tc>
          <w:tcPr>
            <w:tcW w:w="1861" w:type="dxa"/>
          </w:tcPr>
          <w:p w:rsidR="00D83635" w:rsidRPr="00116048" w:rsidRDefault="00D83635" w:rsidP="00F948D3">
            <w:pPr>
              <w:pStyle w:val="a7"/>
              <w:jc w:val="both"/>
              <w:rPr>
                <w:rFonts w:cs="Tahoma"/>
                <w:sz w:val="24"/>
                <w:szCs w:val="24"/>
              </w:rPr>
            </w:pPr>
            <w:r w:rsidRPr="00116048">
              <w:rPr>
                <w:rFonts w:cs="Tahoma"/>
                <w:sz w:val="24"/>
                <w:szCs w:val="24"/>
              </w:rPr>
              <w:t>федеральный</w:t>
            </w:r>
          </w:p>
        </w:tc>
        <w:tc>
          <w:tcPr>
            <w:tcW w:w="1891" w:type="dxa"/>
          </w:tcPr>
          <w:p w:rsidR="00D83635" w:rsidRPr="00116048" w:rsidRDefault="00D83635" w:rsidP="00F948D3">
            <w:pPr>
              <w:pStyle w:val="a7"/>
              <w:jc w:val="both"/>
              <w:rPr>
                <w:rFonts w:cs="Tahoma"/>
                <w:sz w:val="24"/>
                <w:szCs w:val="24"/>
              </w:rPr>
            </w:pPr>
          </w:p>
        </w:tc>
      </w:tr>
      <w:tr w:rsidR="00D83635" w:rsidRPr="00116048" w:rsidTr="00F948D3">
        <w:tc>
          <w:tcPr>
            <w:tcW w:w="675" w:type="dxa"/>
          </w:tcPr>
          <w:p w:rsidR="00D83635" w:rsidRPr="00116048" w:rsidRDefault="00D83635" w:rsidP="00F948D3">
            <w:pPr>
              <w:pStyle w:val="a7"/>
              <w:jc w:val="both"/>
              <w:rPr>
                <w:rFonts w:cs="Tahoma"/>
                <w:sz w:val="24"/>
                <w:szCs w:val="24"/>
              </w:rPr>
            </w:pPr>
            <w:r w:rsidRPr="00116048">
              <w:rPr>
                <w:rFonts w:cs="Tahoma"/>
                <w:sz w:val="24"/>
                <w:szCs w:val="24"/>
              </w:rPr>
              <w:t>5</w:t>
            </w:r>
          </w:p>
        </w:tc>
        <w:tc>
          <w:tcPr>
            <w:tcW w:w="2851" w:type="dxa"/>
          </w:tcPr>
          <w:p w:rsidR="00D83635" w:rsidRPr="00116048" w:rsidRDefault="00D83635" w:rsidP="00F948D3">
            <w:pPr>
              <w:pStyle w:val="a7"/>
              <w:jc w:val="both"/>
              <w:rPr>
                <w:rFonts w:cs="Tahoma"/>
                <w:sz w:val="24"/>
                <w:szCs w:val="24"/>
              </w:rPr>
            </w:pPr>
            <w:r w:rsidRPr="00116048">
              <w:rPr>
                <w:rFonts w:cs="Tahoma"/>
                <w:sz w:val="24"/>
                <w:szCs w:val="24"/>
              </w:rPr>
              <w:t>Ильское</w:t>
            </w:r>
          </w:p>
        </w:tc>
        <w:tc>
          <w:tcPr>
            <w:tcW w:w="2186" w:type="dxa"/>
          </w:tcPr>
          <w:p w:rsidR="00D83635" w:rsidRPr="00116048" w:rsidRDefault="00D83635" w:rsidP="00F948D3">
            <w:pPr>
              <w:pStyle w:val="a7"/>
              <w:jc w:val="both"/>
              <w:rPr>
                <w:rFonts w:cs="Tahoma"/>
                <w:sz w:val="24"/>
                <w:szCs w:val="24"/>
              </w:rPr>
            </w:pPr>
            <w:r w:rsidRPr="00116048">
              <w:rPr>
                <w:rFonts w:cs="Tahoma"/>
                <w:sz w:val="24"/>
                <w:szCs w:val="24"/>
              </w:rPr>
              <w:t>Нераспределенный фонд углеводородов</w:t>
            </w:r>
          </w:p>
        </w:tc>
        <w:tc>
          <w:tcPr>
            <w:tcW w:w="1861" w:type="dxa"/>
          </w:tcPr>
          <w:p w:rsidR="00D83635" w:rsidRPr="00116048" w:rsidRDefault="00D83635" w:rsidP="00F948D3">
            <w:pPr>
              <w:pStyle w:val="a7"/>
              <w:jc w:val="both"/>
              <w:rPr>
                <w:rFonts w:cs="Tahoma"/>
                <w:sz w:val="24"/>
                <w:szCs w:val="24"/>
              </w:rPr>
            </w:pPr>
          </w:p>
        </w:tc>
        <w:tc>
          <w:tcPr>
            <w:tcW w:w="1891" w:type="dxa"/>
          </w:tcPr>
          <w:p w:rsidR="00D83635" w:rsidRPr="00116048" w:rsidRDefault="00D83635" w:rsidP="00F948D3">
            <w:pPr>
              <w:pStyle w:val="a7"/>
              <w:jc w:val="both"/>
              <w:rPr>
                <w:rFonts w:cs="Tahoma"/>
                <w:sz w:val="24"/>
                <w:szCs w:val="24"/>
              </w:rPr>
            </w:pPr>
          </w:p>
        </w:tc>
      </w:tr>
      <w:tr w:rsidR="00D83635" w:rsidRPr="00116048" w:rsidTr="00F948D3">
        <w:tc>
          <w:tcPr>
            <w:tcW w:w="675" w:type="dxa"/>
          </w:tcPr>
          <w:p w:rsidR="00D83635" w:rsidRPr="00116048" w:rsidRDefault="00D83635" w:rsidP="00F948D3">
            <w:pPr>
              <w:pStyle w:val="a7"/>
              <w:jc w:val="both"/>
              <w:rPr>
                <w:rFonts w:cs="Tahoma"/>
                <w:sz w:val="24"/>
                <w:szCs w:val="24"/>
              </w:rPr>
            </w:pPr>
            <w:r w:rsidRPr="00116048">
              <w:rPr>
                <w:rFonts w:cs="Tahoma"/>
                <w:sz w:val="24"/>
                <w:szCs w:val="24"/>
              </w:rPr>
              <w:t>6</w:t>
            </w:r>
          </w:p>
        </w:tc>
        <w:tc>
          <w:tcPr>
            <w:tcW w:w="2851" w:type="dxa"/>
          </w:tcPr>
          <w:p w:rsidR="00D83635" w:rsidRPr="00116048" w:rsidRDefault="00D83635" w:rsidP="00F948D3">
            <w:pPr>
              <w:pStyle w:val="a7"/>
              <w:jc w:val="both"/>
              <w:rPr>
                <w:rFonts w:cs="Tahoma"/>
                <w:sz w:val="24"/>
                <w:szCs w:val="24"/>
              </w:rPr>
            </w:pPr>
            <w:r w:rsidRPr="00116048">
              <w:rPr>
                <w:rFonts w:cs="Tahoma"/>
                <w:sz w:val="24"/>
                <w:szCs w:val="24"/>
              </w:rPr>
              <w:t>Северское</w:t>
            </w:r>
          </w:p>
        </w:tc>
        <w:tc>
          <w:tcPr>
            <w:tcW w:w="2186" w:type="dxa"/>
          </w:tcPr>
          <w:p w:rsidR="00D83635" w:rsidRPr="00116048" w:rsidRDefault="00D83635" w:rsidP="00F948D3">
            <w:pPr>
              <w:pStyle w:val="a7"/>
              <w:jc w:val="both"/>
              <w:rPr>
                <w:rFonts w:cs="Tahoma"/>
                <w:sz w:val="24"/>
                <w:szCs w:val="24"/>
              </w:rPr>
            </w:pPr>
            <w:r w:rsidRPr="00116048">
              <w:rPr>
                <w:rFonts w:cs="Tahoma"/>
                <w:sz w:val="24"/>
                <w:szCs w:val="24"/>
              </w:rPr>
              <w:t>Кирпично-черепичное сырье</w:t>
            </w:r>
          </w:p>
          <w:p w:rsidR="00D83635" w:rsidRPr="00116048" w:rsidRDefault="00D83635" w:rsidP="00F948D3">
            <w:pPr>
              <w:pStyle w:val="a7"/>
              <w:jc w:val="both"/>
              <w:rPr>
                <w:rFonts w:cs="Tahoma"/>
                <w:sz w:val="24"/>
                <w:szCs w:val="24"/>
              </w:rPr>
            </w:pPr>
            <w:r w:rsidRPr="00116048">
              <w:rPr>
                <w:rFonts w:cs="Tahoma"/>
                <w:sz w:val="24"/>
                <w:szCs w:val="24"/>
              </w:rPr>
              <w:t>суглинки</w:t>
            </w:r>
          </w:p>
        </w:tc>
        <w:tc>
          <w:tcPr>
            <w:tcW w:w="1861" w:type="dxa"/>
          </w:tcPr>
          <w:p w:rsidR="00D83635" w:rsidRPr="00116048" w:rsidRDefault="00D83635" w:rsidP="00F948D3">
            <w:pPr>
              <w:pStyle w:val="a7"/>
              <w:jc w:val="both"/>
              <w:rPr>
                <w:rFonts w:cs="Tahoma"/>
                <w:sz w:val="24"/>
                <w:szCs w:val="24"/>
              </w:rPr>
            </w:pPr>
            <w:r w:rsidRPr="00116048">
              <w:rPr>
                <w:rFonts w:cs="Tahoma"/>
                <w:sz w:val="24"/>
                <w:szCs w:val="24"/>
              </w:rPr>
              <w:t>госрезерв</w:t>
            </w:r>
          </w:p>
        </w:tc>
        <w:tc>
          <w:tcPr>
            <w:tcW w:w="1891" w:type="dxa"/>
          </w:tcPr>
          <w:p w:rsidR="00D83635" w:rsidRPr="00116048" w:rsidRDefault="00D83635" w:rsidP="00F948D3">
            <w:pPr>
              <w:pStyle w:val="a7"/>
              <w:jc w:val="both"/>
              <w:rPr>
                <w:rFonts w:cs="Tahoma"/>
                <w:sz w:val="24"/>
                <w:szCs w:val="24"/>
              </w:rPr>
            </w:pPr>
            <w:r w:rsidRPr="00116048">
              <w:rPr>
                <w:rFonts w:cs="Tahoma"/>
                <w:sz w:val="24"/>
                <w:szCs w:val="24"/>
              </w:rPr>
              <w:t>543</w:t>
            </w:r>
          </w:p>
        </w:tc>
      </w:tr>
      <w:tr w:rsidR="00D83635" w:rsidRPr="00116048" w:rsidTr="00F948D3">
        <w:tc>
          <w:tcPr>
            <w:tcW w:w="675" w:type="dxa"/>
          </w:tcPr>
          <w:p w:rsidR="00D83635" w:rsidRPr="00116048" w:rsidRDefault="00D83635" w:rsidP="00F948D3">
            <w:pPr>
              <w:pStyle w:val="a7"/>
              <w:jc w:val="both"/>
              <w:rPr>
                <w:rFonts w:cs="Tahoma"/>
                <w:sz w:val="24"/>
                <w:szCs w:val="24"/>
              </w:rPr>
            </w:pPr>
          </w:p>
        </w:tc>
        <w:tc>
          <w:tcPr>
            <w:tcW w:w="2851" w:type="dxa"/>
          </w:tcPr>
          <w:p w:rsidR="00D83635" w:rsidRPr="00116048" w:rsidRDefault="00D83635" w:rsidP="00F948D3">
            <w:pPr>
              <w:pStyle w:val="a7"/>
              <w:jc w:val="both"/>
              <w:rPr>
                <w:rFonts w:cs="Tahoma"/>
                <w:sz w:val="24"/>
                <w:szCs w:val="24"/>
                <w:lang w:val="en-US"/>
              </w:rPr>
            </w:pPr>
            <w:r w:rsidRPr="00116048">
              <w:rPr>
                <w:rFonts w:cs="Tahoma"/>
                <w:sz w:val="24"/>
                <w:szCs w:val="24"/>
              </w:rPr>
              <w:t>Северское-</w:t>
            </w:r>
            <w:r w:rsidRPr="00116048">
              <w:rPr>
                <w:rFonts w:cs="Tahoma"/>
                <w:sz w:val="24"/>
                <w:szCs w:val="24"/>
                <w:lang w:val="en-US"/>
              </w:rPr>
              <w:t>II</w:t>
            </w:r>
          </w:p>
        </w:tc>
        <w:tc>
          <w:tcPr>
            <w:tcW w:w="2186" w:type="dxa"/>
          </w:tcPr>
          <w:p w:rsidR="00D83635" w:rsidRPr="00116048" w:rsidRDefault="00D83635" w:rsidP="00F948D3">
            <w:pPr>
              <w:pStyle w:val="a7"/>
              <w:jc w:val="both"/>
              <w:rPr>
                <w:rFonts w:cs="Tahoma"/>
                <w:sz w:val="24"/>
                <w:szCs w:val="24"/>
              </w:rPr>
            </w:pPr>
            <w:r w:rsidRPr="00116048">
              <w:rPr>
                <w:rFonts w:cs="Tahoma"/>
                <w:sz w:val="24"/>
                <w:szCs w:val="24"/>
              </w:rPr>
              <w:t>Кирпично-черепичное сырье</w:t>
            </w:r>
          </w:p>
          <w:p w:rsidR="00D83635" w:rsidRPr="00116048" w:rsidRDefault="00D83635" w:rsidP="00F948D3">
            <w:pPr>
              <w:pStyle w:val="a7"/>
              <w:jc w:val="both"/>
              <w:rPr>
                <w:rFonts w:cs="Tahoma"/>
                <w:sz w:val="24"/>
                <w:szCs w:val="24"/>
              </w:rPr>
            </w:pPr>
            <w:r w:rsidRPr="00116048">
              <w:rPr>
                <w:rFonts w:cs="Tahoma"/>
                <w:sz w:val="24"/>
                <w:szCs w:val="24"/>
              </w:rPr>
              <w:t>глина</w:t>
            </w:r>
          </w:p>
        </w:tc>
        <w:tc>
          <w:tcPr>
            <w:tcW w:w="1861" w:type="dxa"/>
          </w:tcPr>
          <w:p w:rsidR="00D83635" w:rsidRPr="00116048" w:rsidRDefault="00D83635" w:rsidP="00F948D3">
            <w:pPr>
              <w:pStyle w:val="a7"/>
              <w:jc w:val="both"/>
              <w:rPr>
                <w:rFonts w:cs="Tahoma"/>
                <w:sz w:val="24"/>
                <w:szCs w:val="24"/>
              </w:rPr>
            </w:pPr>
            <w:r w:rsidRPr="00116048">
              <w:rPr>
                <w:rFonts w:cs="Tahoma"/>
                <w:sz w:val="24"/>
                <w:szCs w:val="24"/>
              </w:rPr>
              <w:t>госрезерв</w:t>
            </w:r>
          </w:p>
        </w:tc>
        <w:tc>
          <w:tcPr>
            <w:tcW w:w="1891" w:type="dxa"/>
          </w:tcPr>
          <w:p w:rsidR="00D83635" w:rsidRPr="00116048" w:rsidRDefault="00D83635" w:rsidP="00F948D3">
            <w:pPr>
              <w:pStyle w:val="a7"/>
              <w:jc w:val="both"/>
              <w:rPr>
                <w:rFonts w:cs="Tahoma"/>
                <w:sz w:val="24"/>
                <w:szCs w:val="24"/>
                <w:lang w:val="en-US"/>
              </w:rPr>
            </w:pPr>
            <w:r w:rsidRPr="00116048">
              <w:rPr>
                <w:rFonts w:cs="Tahoma"/>
                <w:sz w:val="24"/>
                <w:szCs w:val="24"/>
                <w:lang w:val="en-US"/>
              </w:rPr>
              <w:t>1577</w:t>
            </w:r>
          </w:p>
        </w:tc>
      </w:tr>
      <w:tr w:rsidR="00D83635" w:rsidRPr="00116048" w:rsidTr="00F948D3">
        <w:tc>
          <w:tcPr>
            <w:tcW w:w="675" w:type="dxa"/>
          </w:tcPr>
          <w:p w:rsidR="00D83635" w:rsidRPr="00116048" w:rsidRDefault="00D83635" w:rsidP="00F948D3">
            <w:pPr>
              <w:pStyle w:val="a7"/>
              <w:jc w:val="both"/>
              <w:rPr>
                <w:rFonts w:cs="Tahoma"/>
                <w:sz w:val="24"/>
                <w:szCs w:val="24"/>
              </w:rPr>
            </w:pPr>
            <w:r w:rsidRPr="00116048">
              <w:rPr>
                <w:rFonts w:cs="Tahoma"/>
                <w:sz w:val="24"/>
                <w:szCs w:val="24"/>
              </w:rPr>
              <w:t>7</w:t>
            </w:r>
          </w:p>
        </w:tc>
        <w:tc>
          <w:tcPr>
            <w:tcW w:w="2851" w:type="dxa"/>
          </w:tcPr>
          <w:p w:rsidR="00D83635" w:rsidRPr="00116048" w:rsidRDefault="00D83635" w:rsidP="00F948D3">
            <w:pPr>
              <w:pStyle w:val="a7"/>
              <w:jc w:val="both"/>
              <w:rPr>
                <w:rFonts w:cs="Tahoma"/>
                <w:sz w:val="24"/>
                <w:szCs w:val="24"/>
                <w:lang w:val="en-US"/>
              </w:rPr>
            </w:pPr>
            <w:r w:rsidRPr="00116048">
              <w:rPr>
                <w:rFonts w:cs="Tahoma"/>
                <w:sz w:val="24"/>
                <w:szCs w:val="24"/>
              </w:rPr>
              <w:t xml:space="preserve">Северское участок </w:t>
            </w:r>
            <w:r w:rsidRPr="00116048">
              <w:rPr>
                <w:rFonts w:cs="Tahoma"/>
                <w:sz w:val="24"/>
                <w:szCs w:val="24"/>
                <w:lang w:val="en-US"/>
              </w:rPr>
              <w:t>I</w:t>
            </w:r>
          </w:p>
        </w:tc>
        <w:tc>
          <w:tcPr>
            <w:tcW w:w="2186" w:type="dxa"/>
          </w:tcPr>
          <w:p w:rsidR="00D83635" w:rsidRPr="00116048" w:rsidRDefault="00D83635" w:rsidP="00F948D3">
            <w:pPr>
              <w:pStyle w:val="a7"/>
              <w:jc w:val="both"/>
              <w:rPr>
                <w:rFonts w:cs="Tahoma"/>
                <w:sz w:val="24"/>
                <w:szCs w:val="24"/>
              </w:rPr>
            </w:pPr>
            <w:r w:rsidRPr="00116048">
              <w:rPr>
                <w:rFonts w:cs="Tahoma"/>
                <w:sz w:val="24"/>
                <w:szCs w:val="24"/>
              </w:rPr>
              <w:t>Кирпично-черепичное сырье</w:t>
            </w:r>
          </w:p>
          <w:p w:rsidR="00D83635" w:rsidRPr="00116048" w:rsidRDefault="00D83635" w:rsidP="00F948D3">
            <w:pPr>
              <w:pStyle w:val="a7"/>
              <w:jc w:val="both"/>
              <w:rPr>
                <w:rFonts w:cs="Tahoma"/>
                <w:sz w:val="24"/>
                <w:szCs w:val="24"/>
              </w:rPr>
            </w:pPr>
            <w:r w:rsidRPr="00116048">
              <w:rPr>
                <w:rFonts w:cs="Tahoma"/>
                <w:sz w:val="24"/>
                <w:szCs w:val="24"/>
              </w:rPr>
              <w:t>суглинки</w:t>
            </w:r>
          </w:p>
        </w:tc>
        <w:tc>
          <w:tcPr>
            <w:tcW w:w="1861" w:type="dxa"/>
          </w:tcPr>
          <w:p w:rsidR="00D83635" w:rsidRPr="00116048" w:rsidRDefault="00D83635" w:rsidP="00F948D3">
            <w:pPr>
              <w:pStyle w:val="a7"/>
              <w:jc w:val="both"/>
              <w:rPr>
                <w:rFonts w:cs="Tahoma"/>
                <w:sz w:val="24"/>
                <w:szCs w:val="24"/>
              </w:rPr>
            </w:pPr>
            <w:r w:rsidRPr="00116048">
              <w:rPr>
                <w:rFonts w:cs="Tahoma"/>
                <w:sz w:val="24"/>
                <w:szCs w:val="24"/>
              </w:rPr>
              <w:t>госрезерв</w:t>
            </w:r>
          </w:p>
        </w:tc>
        <w:tc>
          <w:tcPr>
            <w:tcW w:w="1891" w:type="dxa"/>
          </w:tcPr>
          <w:p w:rsidR="00D83635" w:rsidRPr="00116048" w:rsidRDefault="00D83635" w:rsidP="00F948D3">
            <w:pPr>
              <w:pStyle w:val="a7"/>
              <w:jc w:val="both"/>
              <w:rPr>
                <w:rFonts w:cs="Tahoma"/>
                <w:sz w:val="24"/>
                <w:szCs w:val="24"/>
              </w:rPr>
            </w:pPr>
            <w:r w:rsidRPr="00116048">
              <w:rPr>
                <w:rFonts w:cs="Tahoma"/>
                <w:sz w:val="24"/>
                <w:szCs w:val="24"/>
              </w:rPr>
              <w:t>288</w:t>
            </w:r>
          </w:p>
        </w:tc>
      </w:tr>
      <w:tr w:rsidR="00D83635" w:rsidRPr="00116048" w:rsidTr="00F948D3">
        <w:tc>
          <w:tcPr>
            <w:tcW w:w="675" w:type="dxa"/>
          </w:tcPr>
          <w:p w:rsidR="00D83635" w:rsidRPr="00116048" w:rsidRDefault="00D83635" w:rsidP="00F948D3">
            <w:pPr>
              <w:pStyle w:val="a7"/>
              <w:jc w:val="both"/>
              <w:rPr>
                <w:rFonts w:cs="Tahoma"/>
                <w:sz w:val="24"/>
                <w:szCs w:val="24"/>
              </w:rPr>
            </w:pPr>
            <w:r w:rsidRPr="00116048">
              <w:rPr>
                <w:rFonts w:cs="Tahoma"/>
                <w:sz w:val="24"/>
                <w:szCs w:val="24"/>
              </w:rPr>
              <w:t>8</w:t>
            </w:r>
          </w:p>
        </w:tc>
        <w:tc>
          <w:tcPr>
            <w:tcW w:w="2851" w:type="dxa"/>
          </w:tcPr>
          <w:p w:rsidR="00D83635" w:rsidRPr="00116048" w:rsidRDefault="00D83635" w:rsidP="00F948D3">
            <w:pPr>
              <w:pStyle w:val="a7"/>
              <w:jc w:val="both"/>
              <w:rPr>
                <w:rFonts w:cs="Tahoma"/>
                <w:sz w:val="24"/>
                <w:szCs w:val="24"/>
                <w:lang w:val="en-US"/>
              </w:rPr>
            </w:pPr>
            <w:r w:rsidRPr="00116048">
              <w:rPr>
                <w:rFonts w:cs="Tahoma"/>
                <w:sz w:val="24"/>
                <w:szCs w:val="24"/>
              </w:rPr>
              <w:t xml:space="preserve">Северское участок </w:t>
            </w:r>
            <w:r w:rsidRPr="00116048">
              <w:rPr>
                <w:rFonts w:cs="Tahoma"/>
                <w:sz w:val="24"/>
                <w:szCs w:val="24"/>
                <w:lang w:val="en-US"/>
              </w:rPr>
              <w:t>II</w:t>
            </w:r>
          </w:p>
        </w:tc>
        <w:tc>
          <w:tcPr>
            <w:tcW w:w="2186" w:type="dxa"/>
          </w:tcPr>
          <w:p w:rsidR="00D83635" w:rsidRPr="00116048" w:rsidRDefault="00D83635" w:rsidP="00F948D3">
            <w:pPr>
              <w:pStyle w:val="a7"/>
              <w:jc w:val="both"/>
              <w:rPr>
                <w:rFonts w:cs="Tahoma"/>
                <w:sz w:val="24"/>
                <w:szCs w:val="24"/>
              </w:rPr>
            </w:pPr>
            <w:r w:rsidRPr="00116048">
              <w:rPr>
                <w:rFonts w:cs="Tahoma"/>
                <w:sz w:val="24"/>
                <w:szCs w:val="24"/>
              </w:rPr>
              <w:t>Кирпично-черепичное сырье</w:t>
            </w:r>
          </w:p>
          <w:p w:rsidR="00D83635" w:rsidRPr="00116048" w:rsidRDefault="00D83635" w:rsidP="00F948D3">
            <w:pPr>
              <w:pStyle w:val="a7"/>
              <w:jc w:val="both"/>
              <w:rPr>
                <w:rFonts w:cs="Tahoma"/>
                <w:sz w:val="24"/>
                <w:szCs w:val="24"/>
              </w:rPr>
            </w:pPr>
            <w:r w:rsidRPr="00116048">
              <w:rPr>
                <w:rFonts w:cs="Tahoma"/>
                <w:sz w:val="24"/>
                <w:szCs w:val="24"/>
              </w:rPr>
              <w:t>глина</w:t>
            </w:r>
          </w:p>
        </w:tc>
        <w:tc>
          <w:tcPr>
            <w:tcW w:w="1861" w:type="dxa"/>
          </w:tcPr>
          <w:p w:rsidR="00D83635" w:rsidRPr="00116048" w:rsidRDefault="00D83635" w:rsidP="00F948D3">
            <w:pPr>
              <w:pStyle w:val="a7"/>
              <w:jc w:val="both"/>
              <w:rPr>
                <w:rFonts w:cs="Tahoma"/>
                <w:sz w:val="24"/>
                <w:szCs w:val="24"/>
              </w:rPr>
            </w:pPr>
            <w:r w:rsidRPr="00116048">
              <w:rPr>
                <w:rFonts w:cs="Tahoma"/>
                <w:sz w:val="24"/>
                <w:szCs w:val="24"/>
              </w:rPr>
              <w:t>госрезерв</w:t>
            </w:r>
          </w:p>
        </w:tc>
        <w:tc>
          <w:tcPr>
            <w:tcW w:w="1891" w:type="dxa"/>
          </w:tcPr>
          <w:p w:rsidR="00D83635" w:rsidRPr="00116048" w:rsidRDefault="00D83635" w:rsidP="00F948D3">
            <w:pPr>
              <w:pStyle w:val="a7"/>
              <w:jc w:val="both"/>
              <w:rPr>
                <w:rFonts w:cs="Tahoma"/>
                <w:sz w:val="24"/>
                <w:szCs w:val="24"/>
              </w:rPr>
            </w:pPr>
            <w:r w:rsidRPr="00116048">
              <w:rPr>
                <w:rFonts w:cs="Tahoma"/>
                <w:sz w:val="24"/>
                <w:szCs w:val="24"/>
              </w:rPr>
              <w:t>746</w:t>
            </w:r>
          </w:p>
        </w:tc>
      </w:tr>
    </w:tbl>
    <w:p w:rsidR="00D83635" w:rsidRPr="00E71AC6" w:rsidRDefault="00D83635" w:rsidP="00D83635">
      <w:pPr>
        <w:pStyle w:val="a7"/>
        <w:jc w:val="center"/>
        <w:rPr>
          <w:rFonts w:cs="Tahoma"/>
          <w:i/>
          <w:sz w:val="24"/>
          <w:szCs w:val="24"/>
        </w:rPr>
      </w:pPr>
    </w:p>
    <w:p w:rsidR="00D83635" w:rsidRPr="00E71AC6" w:rsidRDefault="00D83635" w:rsidP="00D83635">
      <w:pPr>
        <w:pStyle w:val="a7"/>
        <w:spacing w:line="312" w:lineRule="auto"/>
        <w:jc w:val="center"/>
        <w:rPr>
          <w:rFonts w:cs="Tahoma"/>
          <w:i/>
          <w:sz w:val="28"/>
          <w:szCs w:val="28"/>
        </w:rPr>
      </w:pPr>
      <w:r w:rsidRPr="00E71AC6">
        <w:rPr>
          <w:rFonts w:cs="Tahoma"/>
          <w:i/>
          <w:sz w:val="28"/>
          <w:szCs w:val="28"/>
        </w:rPr>
        <w:t>Схема размещения месторождений полезных ископаемых.</w:t>
      </w:r>
    </w:p>
    <w:p w:rsidR="00D83635" w:rsidRDefault="00D83635" w:rsidP="00D83635">
      <w:pPr>
        <w:pStyle w:val="a7"/>
        <w:spacing w:line="312" w:lineRule="auto"/>
        <w:jc w:val="center"/>
        <w:rPr>
          <w:rFonts w:cs="Tahoma"/>
          <w:sz w:val="28"/>
          <w:szCs w:val="28"/>
        </w:rPr>
      </w:pPr>
    </w:p>
    <w:p w:rsidR="00D83635" w:rsidRDefault="00D83635" w:rsidP="00D83635">
      <w:pPr>
        <w:spacing w:after="100"/>
        <w:jc w:val="center"/>
        <w:rPr>
          <w:caps/>
          <w:sz w:val="28"/>
          <w:szCs w:val="28"/>
        </w:rPr>
      </w:pPr>
      <w:r>
        <w:rPr>
          <w:rFonts w:cs="Tahoma"/>
          <w:noProof/>
          <w:sz w:val="28"/>
          <w:szCs w:val="28"/>
        </w:rPr>
        <w:drawing>
          <wp:inline distT="0" distB="0" distL="0" distR="0">
            <wp:extent cx="4316730" cy="4359275"/>
            <wp:effectExtent l="19050" t="0" r="7620" b="0"/>
            <wp:docPr id="6" name="Рисунок 6" descr="пол иско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л ископ"/>
                    <pic:cNvPicPr>
                      <a:picLocks noChangeAspect="1" noChangeArrowheads="1"/>
                    </pic:cNvPicPr>
                  </pic:nvPicPr>
                  <pic:blipFill>
                    <a:blip r:embed="rId9" cstate="print"/>
                    <a:srcRect/>
                    <a:stretch>
                      <a:fillRect/>
                    </a:stretch>
                  </pic:blipFill>
                  <pic:spPr bwMode="auto">
                    <a:xfrm>
                      <a:off x="0" y="0"/>
                      <a:ext cx="4316730" cy="4359275"/>
                    </a:xfrm>
                    <a:prstGeom prst="rect">
                      <a:avLst/>
                    </a:prstGeom>
                    <a:noFill/>
                    <a:ln w="9525">
                      <a:noFill/>
                      <a:miter lim="800000"/>
                      <a:headEnd/>
                      <a:tailEnd/>
                    </a:ln>
                  </pic:spPr>
                </pic:pic>
              </a:graphicData>
            </a:graphic>
          </wp:inline>
        </w:drawing>
      </w:r>
    </w:p>
    <w:p w:rsidR="00D83635" w:rsidRPr="00275CAF" w:rsidRDefault="00D83635" w:rsidP="00D83635">
      <w:pPr>
        <w:pStyle w:val="ConsTitle"/>
        <w:widowControl/>
        <w:ind w:firstLine="709"/>
        <w:jc w:val="both"/>
        <w:rPr>
          <w:rFonts w:ascii="Times New Roman" w:hAnsi="Times New Roman" w:cs="Times New Roman"/>
          <w:b w:val="0"/>
          <w:sz w:val="28"/>
          <w:szCs w:val="28"/>
        </w:rPr>
      </w:pPr>
      <w:r w:rsidRPr="00275CAF">
        <w:rPr>
          <w:rFonts w:ascii="Times New Roman" w:hAnsi="Times New Roman" w:cs="Times New Roman"/>
          <w:b w:val="0"/>
          <w:sz w:val="28"/>
          <w:szCs w:val="28"/>
        </w:rPr>
        <w:t>В целях охраны недр организациям, осуществляющим добычу полезных ископаемых, необходимо строго соблюдать требования природоохранного законодательства, предусмотренные законом РФ «О недрах» (от 21.02.1992 года № 2395-1) и «Правилами охраны недр» (от 6.06.2003 г. № 71).</w:t>
      </w:r>
    </w:p>
    <w:p w:rsidR="00D83635" w:rsidRDefault="00D83635" w:rsidP="00D83635">
      <w:pPr>
        <w:ind w:firstLine="709"/>
        <w:jc w:val="both"/>
        <w:rPr>
          <w:sz w:val="28"/>
          <w:szCs w:val="28"/>
        </w:rPr>
      </w:pPr>
      <w:r w:rsidRPr="00275CAF">
        <w:rPr>
          <w:sz w:val="28"/>
          <w:szCs w:val="28"/>
        </w:rPr>
        <w:t xml:space="preserve">По завершении добычных работ или при отработке отдельных участков месторождений </w:t>
      </w:r>
      <w:r>
        <w:rPr>
          <w:sz w:val="28"/>
          <w:szCs w:val="28"/>
        </w:rPr>
        <w:t xml:space="preserve">необходимо </w:t>
      </w:r>
      <w:r w:rsidRPr="00275CAF">
        <w:rPr>
          <w:sz w:val="28"/>
          <w:szCs w:val="28"/>
        </w:rPr>
        <w:t>прове</w:t>
      </w:r>
      <w:r>
        <w:rPr>
          <w:sz w:val="28"/>
          <w:szCs w:val="28"/>
        </w:rPr>
        <w:t>дение</w:t>
      </w:r>
      <w:r w:rsidRPr="00275CAF">
        <w:rPr>
          <w:sz w:val="28"/>
          <w:szCs w:val="28"/>
        </w:rPr>
        <w:t xml:space="preserve"> рекультивационны</w:t>
      </w:r>
      <w:r>
        <w:rPr>
          <w:sz w:val="28"/>
          <w:szCs w:val="28"/>
        </w:rPr>
        <w:t>х работ</w:t>
      </w:r>
      <w:r w:rsidRPr="00275CAF">
        <w:rPr>
          <w:sz w:val="28"/>
          <w:szCs w:val="28"/>
        </w:rPr>
        <w:t>.</w:t>
      </w:r>
    </w:p>
    <w:p w:rsidR="00D83635" w:rsidRDefault="00D83635" w:rsidP="00D83635">
      <w:pPr>
        <w:ind w:firstLine="720"/>
        <w:jc w:val="both"/>
        <w:rPr>
          <w:sz w:val="28"/>
          <w:szCs w:val="28"/>
        </w:rPr>
      </w:pPr>
      <w:r>
        <w:rPr>
          <w:sz w:val="28"/>
          <w:szCs w:val="28"/>
        </w:rPr>
        <w:t xml:space="preserve">На территории поселения на основании действующих лицензий осуществляют </w:t>
      </w:r>
      <w:r w:rsidRPr="00915293">
        <w:rPr>
          <w:sz w:val="28"/>
          <w:szCs w:val="28"/>
        </w:rPr>
        <w:t>добычу пресных подземных вод для хозяйственно-питьевого и производственного водоснабжения</w:t>
      </w:r>
      <w:r>
        <w:rPr>
          <w:sz w:val="28"/>
          <w:szCs w:val="28"/>
        </w:rPr>
        <w:t xml:space="preserve"> следующие недропользователи:</w:t>
      </w:r>
    </w:p>
    <w:tbl>
      <w:tblPr>
        <w:tblW w:w="9796" w:type="dxa"/>
        <w:tblInd w:w="93" w:type="dxa"/>
        <w:tblLayout w:type="fixed"/>
        <w:tblLook w:val="04A0"/>
      </w:tblPr>
      <w:tblGrid>
        <w:gridCol w:w="724"/>
        <w:gridCol w:w="567"/>
        <w:gridCol w:w="566"/>
        <w:gridCol w:w="2530"/>
        <w:gridCol w:w="1861"/>
        <w:gridCol w:w="2131"/>
        <w:gridCol w:w="1417"/>
      </w:tblGrid>
      <w:tr w:rsidR="00D83635" w:rsidRPr="00533EDE" w:rsidTr="00F948D3">
        <w:trPr>
          <w:trHeight w:val="345"/>
        </w:trPr>
        <w:tc>
          <w:tcPr>
            <w:tcW w:w="18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rPr>
                <w:b/>
                <w:bCs/>
              </w:rPr>
            </w:pPr>
            <w:r>
              <w:rPr>
                <w:b/>
                <w:bCs/>
              </w:rPr>
              <w:t>Лицензия</w:t>
            </w:r>
          </w:p>
        </w:tc>
        <w:tc>
          <w:tcPr>
            <w:tcW w:w="2530" w:type="dxa"/>
            <w:vMerge w:val="restart"/>
            <w:tcBorders>
              <w:top w:val="single" w:sz="4" w:space="0" w:color="auto"/>
              <w:left w:val="nil"/>
              <w:right w:val="single" w:sz="4" w:space="0" w:color="auto"/>
            </w:tcBorders>
            <w:shd w:val="clear" w:color="auto" w:fill="auto"/>
            <w:vAlign w:val="center"/>
            <w:hideMark/>
          </w:tcPr>
          <w:p w:rsidR="00D83635" w:rsidRPr="00533EDE" w:rsidRDefault="00D83635" w:rsidP="00F948D3">
            <w:pPr>
              <w:jc w:val="center"/>
              <w:rPr>
                <w:b/>
                <w:bCs/>
              </w:rPr>
            </w:pPr>
            <w:r w:rsidRPr="00533EDE">
              <w:rPr>
                <w:b/>
                <w:bCs/>
              </w:rPr>
              <w:t>Предприятие (полностью)</w:t>
            </w:r>
          </w:p>
        </w:tc>
        <w:tc>
          <w:tcPr>
            <w:tcW w:w="1861" w:type="dxa"/>
            <w:vMerge w:val="restart"/>
            <w:tcBorders>
              <w:top w:val="single" w:sz="4" w:space="0" w:color="auto"/>
              <w:left w:val="nil"/>
              <w:right w:val="single" w:sz="4" w:space="0" w:color="auto"/>
            </w:tcBorders>
            <w:shd w:val="clear" w:color="auto" w:fill="auto"/>
            <w:vAlign w:val="center"/>
            <w:hideMark/>
          </w:tcPr>
          <w:p w:rsidR="00D83635" w:rsidRPr="00533EDE" w:rsidRDefault="00D83635" w:rsidP="00F948D3">
            <w:pPr>
              <w:jc w:val="center"/>
              <w:rPr>
                <w:b/>
                <w:bCs/>
              </w:rPr>
            </w:pPr>
            <w:r w:rsidRPr="00533EDE">
              <w:rPr>
                <w:b/>
                <w:bCs/>
              </w:rPr>
              <w:t>Целевое назначение и вид работ</w:t>
            </w:r>
          </w:p>
        </w:tc>
        <w:tc>
          <w:tcPr>
            <w:tcW w:w="2131" w:type="dxa"/>
            <w:vMerge w:val="restart"/>
            <w:tcBorders>
              <w:top w:val="single" w:sz="4" w:space="0" w:color="auto"/>
              <w:left w:val="nil"/>
              <w:right w:val="single" w:sz="4" w:space="0" w:color="auto"/>
            </w:tcBorders>
            <w:shd w:val="clear" w:color="auto" w:fill="auto"/>
            <w:vAlign w:val="center"/>
            <w:hideMark/>
          </w:tcPr>
          <w:p w:rsidR="00D83635" w:rsidRPr="00533EDE" w:rsidRDefault="00D83635" w:rsidP="00F948D3">
            <w:pPr>
              <w:jc w:val="center"/>
              <w:rPr>
                <w:b/>
                <w:bCs/>
              </w:rPr>
            </w:pPr>
            <w:r w:rsidRPr="00533EDE">
              <w:rPr>
                <w:b/>
                <w:bCs/>
              </w:rPr>
              <w:t>Местоположение участка недр населенный пункт</w:t>
            </w:r>
          </w:p>
        </w:tc>
        <w:tc>
          <w:tcPr>
            <w:tcW w:w="1417" w:type="dxa"/>
            <w:vMerge w:val="restart"/>
            <w:tcBorders>
              <w:top w:val="single" w:sz="4" w:space="0" w:color="auto"/>
              <w:left w:val="nil"/>
              <w:right w:val="single" w:sz="4" w:space="0" w:color="auto"/>
            </w:tcBorders>
            <w:shd w:val="clear" w:color="auto" w:fill="auto"/>
            <w:vAlign w:val="center"/>
            <w:hideMark/>
          </w:tcPr>
          <w:p w:rsidR="00D83635" w:rsidRPr="00533EDE" w:rsidRDefault="00D83635" w:rsidP="00F948D3">
            <w:pPr>
              <w:jc w:val="center"/>
              <w:rPr>
                <w:b/>
                <w:bCs/>
              </w:rPr>
            </w:pPr>
            <w:r w:rsidRPr="00533EDE">
              <w:rPr>
                <w:b/>
                <w:bCs/>
              </w:rPr>
              <w:t>Статус месторождения</w:t>
            </w:r>
          </w:p>
        </w:tc>
      </w:tr>
      <w:tr w:rsidR="00D83635" w:rsidRPr="00533EDE" w:rsidTr="00F948D3">
        <w:trPr>
          <w:trHeight w:val="66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rPr>
                <w:b/>
                <w:bCs/>
                <w:sz w:val="16"/>
                <w:szCs w:val="16"/>
              </w:rPr>
            </w:pPr>
            <w:r w:rsidRPr="00533EDE">
              <w:rPr>
                <w:b/>
                <w:bCs/>
                <w:sz w:val="16"/>
                <w:szCs w:val="16"/>
              </w:rPr>
              <w:t>Серия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635" w:rsidRPr="00533EDE" w:rsidRDefault="00D83635" w:rsidP="00F948D3">
            <w:pPr>
              <w:jc w:val="center"/>
              <w:rPr>
                <w:b/>
                <w:bCs/>
              </w:rPr>
            </w:pPr>
            <w:r>
              <w:rPr>
                <w:b/>
                <w:bCs/>
              </w:rPr>
              <w:t>№</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D83635" w:rsidRPr="00533EDE" w:rsidRDefault="00D83635" w:rsidP="00F948D3">
            <w:pPr>
              <w:jc w:val="center"/>
              <w:rPr>
                <w:b/>
                <w:bCs/>
              </w:rPr>
            </w:pPr>
            <w:r w:rsidRPr="00533EDE">
              <w:rPr>
                <w:b/>
                <w:bCs/>
              </w:rPr>
              <w:t>Вид</w:t>
            </w:r>
          </w:p>
        </w:tc>
        <w:tc>
          <w:tcPr>
            <w:tcW w:w="2530" w:type="dxa"/>
            <w:vMerge/>
            <w:tcBorders>
              <w:left w:val="nil"/>
              <w:bottom w:val="single" w:sz="4" w:space="0" w:color="auto"/>
              <w:right w:val="single" w:sz="4" w:space="0" w:color="auto"/>
            </w:tcBorders>
            <w:shd w:val="clear" w:color="auto" w:fill="auto"/>
            <w:vAlign w:val="center"/>
            <w:hideMark/>
          </w:tcPr>
          <w:p w:rsidR="00D83635" w:rsidRPr="00533EDE" w:rsidRDefault="00D83635" w:rsidP="00F948D3">
            <w:pPr>
              <w:jc w:val="center"/>
              <w:rPr>
                <w:b/>
                <w:bCs/>
              </w:rPr>
            </w:pPr>
          </w:p>
        </w:tc>
        <w:tc>
          <w:tcPr>
            <w:tcW w:w="1861" w:type="dxa"/>
            <w:vMerge/>
            <w:tcBorders>
              <w:left w:val="nil"/>
              <w:bottom w:val="single" w:sz="4" w:space="0" w:color="auto"/>
              <w:right w:val="single" w:sz="4" w:space="0" w:color="auto"/>
            </w:tcBorders>
            <w:shd w:val="clear" w:color="auto" w:fill="auto"/>
            <w:vAlign w:val="center"/>
            <w:hideMark/>
          </w:tcPr>
          <w:p w:rsidR="00D83635" w:rsidRPr="00533EDE" w:rsidRDefault="00D83635" w:rsidP="00F948D3">
            <w:pPr>
              <w:jc w:val="center"/>
              <w:rPr>
                <w:b/>
                <w:bCs/>
              </w:rPr>
            </w:pPr>
          </w:p>
        </w:tc>
        <w:tc>
          <w:tcPr>
            <w:tcW w:w="2131" w:type="dxa"/>
            <w:vMerge/>
            <w:tcBorders>
              <w:left w:val="nil"/>
              <w:bottom w:val="single" w:sz="4" w:space="0" w:color="auto"/>
              <w:right w:val="single" w:sz="4" w:space="0" w:color="auto"/>
            </w:tcBorders>
            <w:shd w:val="clear" w:color="auto" w:fill="auto"/>
            <w:vAlign w:val="center"/>
            <w:hideMark/>
          </w:tcPr>
          <w:p w:rsidR="00D83635" w:rsidRPr="00533EDE" w:rsidRDefault="00D83635" w:rsidP="00F948D3">
            <w:pPr>
              <w:jc w:val="center"/>
              <w:rPr>
                <w:b/>
                <w:bCs/>
              </w:rPr>
            </w:pPr>
          </w:p>
        </w:tc>
        <w:tc>
          <w:tcPr>
            <w:tcW w:w="1417" w:type="dxa"/>
            <w:vMerge/>
            <w:tcBorders>
              <w:left w:val="nil"/>
              <w:bottom w:val="single" w:sz="4" w:space="0" w:color="auto"/>
              <w:right w:val="single" w:sz="4" w:space="0" w:color="auto"/>
            </w:tcBorders>
            <w:shd w:val="clear" w:color="auto" w:fill="auto"/>
            <w:vAlign w:val="center"/>
            <w:hideMark/>
          </w:tcPr>
          <w:p w:rsidR="00D83635" w:rsidRPr="00533EDE" w:rsidRDefault="00D83635" w:rsidP="00F948D3">
            <w:pPr>
              <w:jc w:val="center"/>
              <w:rPr>
                <w:b/>
                <w:bCs/>
              </w:rPr>
            </w:pPr>
          </w:p>
        </w:tc>
      </w:tr>
      <w:tr w:rsidR="00D83635" w:rsidRPr="00533EDE" w:rsidTr="00F948D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4</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5</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6</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7</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8</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9</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13</w:t>
            </w:r>
          </w:p>
        </w:tc>
      </w:tr>
      <w:tr w:rsidR="00D83635" w:rsidRPr="00533EDE" w:rsidTr="00F948D3">
        <w:trPr>
          <w:trHeight w:val="146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КРД</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935</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ВЭ</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Акционерное общество открытого типа "Северский завод фурнитуры и мебели"</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Добыча пресных подземных вод для хозяйственно-питьевого и производственного водоснабжения</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 xml:space="preserve">ст. Северская, СВ часть, скважина № 4146 </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краевой</w:t>
            </w:r>
          </w:p>
        </w:tc>
      </w:tr>
      <w:tr w:rsidR="00D83635" w:rsidRPr="00533EDE" w:rsidTr="00F948D3">
        <w:trPr>
          <w:trHeight w:val="157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КРД</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1171</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ВЭ</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Многоотраслевое объединение жилищно-коммунального хозяйства Северского р-она</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Добыча пресных подземных вод для хозяйственно-питьевого и производственного водоснабжения</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Северский р-он, ст. Северская скважины №№ 72930/1, 78833/2, 21071/3, 58282/3 а, 5059/4, 4391/5, 6916/6, 58281/7, 58353/8, 58354/9, 78817/10, 21432, 78550/11</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краевой</w:t>
            </w:r>
          </w:p>
        </w:tc>
      </w:tr>
      <w:tr w:rsidR="00D83635" w:rsidRPr="00533EDE" w:rsidTr="00F948D3">
        <w:trPr>
          <w:trHeight w:val="135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КРД</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1488</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ВЭ</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Транспортное предприятие "Северскагропромтранс" в форме акционерного общества открытого типа</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Добыча пресных подземных вод для хозяйственно-питьевого и производственного водоснабжения</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ст. Северская, северная часть, скважина № 36279</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краевой</w:t>
            </w:r>
          </w:p>
        </w:tc>
      </w:tr>
      <w:tr w:rsidR="00D83635" w:rsidRPr="00533EDE" w:rsidTr="00F948D3">
        <w:trPr>
          <w:trHeight w:val="15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КРД</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1810</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ВЭ</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С/х производственный кооператив "Нива"</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Добыча пресных подземных вод для хозяйственно-питьевого и производственного водоснабжения</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 xml:space="preserve">ст. Северская, северная окраина, скважины №№ 3576, 26960, 26955/3 </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краевой</w:t>
            </w:r>
          </w:p>
        </w:tc>
      </w:tr>
      <w:tr w:rsidR="00D83635" w:rsidRPr="00533EDE" w:rsidTr="00F948D3">
        <w:trPr>
          <w:trHeight w:val="142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КРД</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2111</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ВЭ</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Общество с ограниченной ответственностью производственно-коммерческая фирма "Плодоперерабатывающий комбинат "Северский"</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Добыча пресных подземных вод для хозяйственно-питьевого и производственного водоснабжения</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ст. Северская, скважина № 30059/1</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краевой</w:t>
            </w:r>
          </w:p>
        </w:tc>
      </w:tr>
      <w:tr w:rsidR="00D83635" w:rsidRPr="00533EDE" w:rsidTr="00F948D3">
        <w:trPr>
          <w:trHeight w:val="15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КРД</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2651</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ВЭ</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Общество с ограниченной ответственностью "Северский молочный завод"</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Добыча пресных подземных вод для хозяйственно-питьевого и производственного водоснабжения</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Северский р-он, центральная часть ст. Северская (скважина № 21014)</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краевой</w:t>
            </w:r>
          </w:p>
        </w:tc>
      </w:tr>
      <w:tr w:rsidR="00D83635" w:rsidRPr="00533EDE" w:rsidTr="00F948D3">
        <w:trPr>
          <w:trHeight w:val="158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КРД</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3110</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ВЭ</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Общество с ограниченной ответственностью производственно-коммерческая фирма "Сухие завтраки"</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Добыча пресных подземных вод для хозяйственно-питьевого и технологического водоснабжения</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Северский р-он, северная часть ст. Северской, в 0,7 км ЮЗ ж/д станции (скважина № 58177)</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краевой</w:t>
            </w:r>
          </w:p>
        </w:tc>
      </w:tr>
      <w:tr w:rsidR="00D83635" w:rsidRPr="00533EDE" w:rsidTr="00F948D3">
        <w:trPr>
          <w:trHeight w:val="15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КРД</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3321</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ВЭ</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Общество с ограниченной ответственностью "Артисан"</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Добыча подземных вод для хозяйственно-питьевого и технологического водоснабжения</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Северский р-он, центральная часть ст. Северская (скважина № 25)</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краевой</w:t>
            </w:r>
          </w:p>
        </w:tc>
      </w:tr>
      <w:tr w:rsidR="00D83635" w:rsidRPr="00533EDE" w:rsidTr="00F948D3">
        <w:trPr>
          <w:trHeight w:val="15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КРД</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3352</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ВЭ</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Общество с ограниченной ответственностью "Импульс"</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Добыча подземных вод для хозяйственно-питьевого и технологического водоснабжения</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Северский р-он, в северной части ст. Северская (скважины №№ 36137, 1)</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краевой</w:t>
            </w:r>
          </w:p>
        </w:tc>
      </w:tr>
      <w:tr w:rsidR="00D83635" w:rsidRPr="00533EDE" w:rsidTr="00F948D3">
        <w:trPr>
          <w:trHeight w:val="15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КРД</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3391</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ВЭ</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 xml:space="preserve">Общество с ограниченной ответственностью "Собер </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Добыча подземных вод для хозяйственно-питьевого и технологического водоснабжения</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Северский р-он, северо-западная окраина ст. Северская (скважина № 40928)</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краевой</w:t>
            </w:r>
          </w:p>
        </w:tc>
      </w:tr>
      <w:tr w:rsidR="00D83635" w:rsidRPr="00533EDE" w:rsidTr="00F948D3">
        <w:trPr>
          <w:trHeight w:val="7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КРД</w:t>
            </w:r>
          </w:p>
        </w:tc>
        <w:tc>
          <w:tcPr>
            <w:tcW w:w="56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3456</w:t>
            </w:r>
          </w:p>
        </w:tc>
        <w:tc>
          <w:tcPr>
            <w:tcW w:w="566"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ВЭ</w:t>
            </w:r>
          </w:p>
        </w:tc>
        <w:tc>
          <w:tcPr>
            <w:tcW w:w="2530"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 xml:space="preserve">Общество с ограниченной ответственностью "РН-Краснодарнефтегаз" </w:t>
            </w:r>
          </w:p>
        </w:tc>
        <w:tc>
          <w:tcPr>
            <w:tcW w:w="186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Добыча подземных вод для технологического водоснабжения</w:t>
            </w:r>
          </w:p>
        </w:tc>
        <w:tc>
          <w:tcPr>
            <w:tcW w:w="2131"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Северский р-он, в 1,5 км восточнее окраины ст. Северской (скважина № 55)</w:t>
            </w:r>
          </w:p>
        </w:tc>
        <w:tc>
          <w:tcPr>
            <w:tcW w:w="1417" w:type="dxa"/>
            <w:tcBorders>
              <w:top w:val="nil"/>
              <w:left w:val="nil"/>
              <w:bottom w:val="single" w:sz="4" w:space="0" w:color="auto"/>
              <w:right w:val="single" w:sz="4" w:space="0" w:color="auto"/>
            </w:tcBorders>
            <w:shd w:val="clear" w:color="auto" w:fill="auto"/>
            <w:vAlign w:val="center"/>
            <w:hideMark/>
          </w:tcPr>
          <w:p w:rsidR="00D83635" w:rsidRPr="00533EDE" w:rsidRDefault="00D83635" w:rsidP="00F948D3">
            <w:pPr>
              <w:jc w:val="center"/>
            </w:pPr>
            <w:r w:rsidRPr="00533EDE">
              <w:t>краевой</w:t>
            </w:r>
          </w:p>
        </w:tc>
      </w:tr>
    </w:tbl>
    <w:p w:rsidR="00D83635" w:rsidRDefault="00D83635" w:rsidP="00D83635">
      <w:pPr>
        <w:spacing w:line="312" w:lineRule="auto"/>
        <w:ind w:firstLine="720"/>
        <w:jc w:val="both"/>
        <w:rPr>
          <w:sz w:val="28"/>
          <w:szCs w:val="28"/>
        </w:rPr>
      </w:pPr>
    </w:p>
    <w:p w:rsidR="00D83635" w:rsidRDefault="00D83635" w:rsidP="00D83635">
      <w:pPr>
        <w:ind w:firstLine="720"/>
        <w:jc w:val="both"/>
        <w:rPr>
          <w:sz w:val="28"/>
          <w:szCs w:val="28"/>
        </w:rPr>
      </w:pPr>
      <w:r w:rsidRPr="0028196E">
        <w:rPr>
          <w:sz w:val="28"/>
          <w:szCs w:val="28"/>
        </w:rPr>
        <w:t>Для водных объектов, используемых для целей питьевого и хозяйственно-бытового водоснабжения</w:t>
      </w:r>
      <w:r w:rsidRPr="006C56D8">
        <w:rPr>
          <w:sz w:val="28"/>
          <w:szCs w:val="28"/>
        </w:rPr>
        <w:t xml:space="preserve"> </w:t>
      </w:r>
      <w:r w:rsidRPr="0028196E">
        <w:rPr>
          <w:sz w:val="28"/>
          <w:szCs w:val="28"/>
        </w:rPr>
        <w:t>в соответствии с законодательством о санитарно-эпидемиологическом благополучии населения</w:t>
      </w:r>
      <w:r>
        <w:rPr>
          <w:sz w:val="28"/>
          <w:szCs w:val="28"/>
        </w:rPr>
        <w:t xml:space="preserve"> должны быть</w:t>
      </w:r>
      <w:r w:rsidRPr="0028196E">
        <w:rPr>
          <w:sz w:val="28"/>
          <w:szCs w:val="28"/>
        </w:rPr>
        <w:t xml:space="preserve"> устан</w:t>
      </w:r>
      <w:r>
        <w:rPr>
          <w:sz w:val="28"/>
          <w:szCs w:val="28"/>
        </w:rPr>
        <w:t>о</w:t>
      </w:r>
      <w:r w:rsidRPr="0028196E">
        <w:rPr>
          <w:sz w:val="28"/>
          <w:szCs w:val="28"/>
        </w:rPr>
        <w:t>в</w:t>
      </w:r>
      <w:r>
        <w:rPr>
          <w:sz w:val="28"/>
          <w:szCs w:val="28"/>
        </w:rPr>
        <w:t>лены</w:t>
      </w:r>
      <w:r w:rsidRPr="0028196E">
        <w:rPr>
          <w:sz w:val="28"/>
          <w:szCs w:val="28"/>
        </w:rPr>
        <w:t xml:space="preserve"> зоны санитарной охраны</w:t>
      </w:r>
      <w:r>
        <w:rPr>
          <w:sz w:val="28"/>
          <w:szCs w:val="28"/>
        </w:rPr>
        <w:t xml:space="preserve"> в составе трех поясов</w:t>
      </w:r>
      <w:r w:rsidRPr="0028196E">
        <w:rPr>
          <w:sz w:val="28"/>
          <w:szCs w:val="28"/>
        </w:rPr>
        <w:t>.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r>
        <w:rPr>
          <w:sz w:val="28"/>
          <w:szCs w:val="28"/>
        </w:rPr>
        <w:t>.</w:t>
      </w:r>
      <w:r w:rsidRPr="00D418D0">
        <w:rPr>
          <w:sz w:val="28"/>
          <w:szCs w:val="28"/>
        </w:rPr>
        <w:t xml:space="preserve"> </w:t>
      </w:r>
      <w:r w:rsidRPr="0028196E">
        <w:rPr>
          <w:sz w:val="28"/>
          <w:szCs w:val="28"/>
        </w:rPr>
        <w:t>Порядок использования подземных водных объектов для целей питьевого и хозяйственно-бытового водоснабжения устанавливается законодательством о недрах</w:t>
      </w:r>
      <w:r>
        <w:rPr>
          <w:sz w:val="28"/>
          <w:szCs w:val="28"/>
        </w:rPr>
        <w:t>.</w:t>
      </w:r>
    </w:p>
    <w:p w:rsidR="00D83635" w:rsidRDefault="00D83635" w:rsidP="00D83635">
      <w:pPr>
        <w:ind w:firstLine="720"/>
        <w:jc w:val="both"/>
        <w:rPr>
          <w:sz w:val="28"/>
          <w:szCs w:val="28"/>
        </w:rPr>
      </w:pPr>
      <w:r>
        <w:rPr>
          <w:sz w:val="28"/>
          <w:szCs w:val="28"/>
        </w:rPr>
        <w:t>Все скважины в пределах лицензий имеют установленную 1 зону санитарной охраны источника питьевого водоснабжения.</w:t>
      </w:r>
    </w:p>
    <w:p w:rsidR="00D83635" w:rsidRDefault="00D83635" w:rsidP="00D83635">
      <w:pPr>
        <w:ind w:firstLine="720"/>
        <w:jc w:val="both"/>
        <w:rPr>
          <w:sz w:val="28"/>
          <w:szCs w:val="28"/>
        </w:rPr>
      </w:pPr>
      <w:r>
        <w:rPr>
          <w:sz w:val="28"/>
          <w:szCs w:val="28"/>
        </w:rPr>
        <w:t>В настоящее время утверждены   границы и режим зон санитарной охраны водозабора ООО «Импульс».</w:t>
      </w:r>
    </w:p>
    <w:p w:rsidR="00D83635" w:rsidRPr="00275CAF" w:rsidRDefault="00D83635" w:rsidP="00D83635">
      <w:pPr>
        <w:ind w:firstLine="709"/>
        <w:jc w:val="both"/>
        <w:rPr>
          <w:sz w:val="28"/>
          <w:szCs w:val="28"/>
        </w:rPr>
      </w:pPr>
      <w:r w:rsidRPr="00275CAF">
        <w:rPr>
          <w:sz w:val="28"/>
          <w:szCs w:val="28"/>
        </w:rPr>
        <w:t xml:space="preserve">В целях предотвращения загрязнения </w:t>
      </w:r>
      <w:r>
        <w:rPr>
          <w:sz w:val="28"/>
          <w:szCs w:val="28"/>
        </w:rPr>
        <w:t>подземных</w:t>
      </w:r>
      <w:r w:rsidRPr="00275CAF">
        <w:rPr>
          <w:sz w:val="28"/>
          <w:szCs w:val="28"/>
        </w:rPr>
        <w:t xml:space="preserve"> вод на скважинах необходимо обеспечить выполнение следующих мероприятий:</w:t>
      </w:r>
    </w:p>
    <w:p w:rsidR="00D83635" w:rsidRPr="00275CAF" w:rsidRDefault="00D83635" w:rsidP="00D83635">
      <w:pPr>
        <w:pStyle w:val="23"/>
        <w:ind w:firstLine="709"/>
        <w:jc w:val="both"/>
        <w:rPr>
          <w:rFonts w:ascii="Times New Roman" w:hAnsi="Times New Roman"/>
          <w:sz w:val="28"/>
          <w:szCs w:val="28"/>
        </w:rPr>
      </w:pPr>
      <w:r>
        <w:rPr>
          <w:rFonts w:ascii="Times New Roman" w:hAnsi="Times New Roman"/>
          <w:sz w:val="28"/>
          <w:szCs w:val="28"/>
        </w:rPr>
        <w:t>-</w:t>
      </w:r>
      <w:r w:rsidRPr="00275CAF">
        <w:rPr>
          <w:rFonts w:ascii="Times New Roman" w:hAnsi="Times New Roman"/>
          <w:sz w:val="28"/>
          <w:szCs w:val="28"/>
        </w:rPr>
        <w:t xml:space="preserve"> </w:t>
      </w:r>
      <w:r>
        <w:rPr>
          <w:rFonts w:ascii="Times New Roman" w:hAnsi="Times New Roman"/>
          <w:sz w:val="28"/>
          <w:szCs w:val="28"/>
        </w:rPr>
        <w:t>о</w:t>
      </w:r>
      <w:r w:rsidRPr="00275CAF">
        <w:rPr>
          <w:rFonts w:ascii="Times New Roman" w:hAnsi="Times New Roman"/>
          <w:sz w:val="28"/>
          <w:szCs w:val="28"/>
        </w:rPr>
        <w:t>беспеч</w:t>
      </w:r>
      <w:r>
        <w:rPr>
          <w:rFonts w:ascii="Times New Roman" w:hAnsi="Times New Roman"/>
          <w:sz w:val="28"/>
          <w:szCs w:val="28"/>
        </w:rPr>
        <w:t>ение</w:t>
      </w:r>
      <w:r w:rsidRPr="00275CAF">
        <w:rPr>
          <w:rFonts w:ascii="Times New Roman" w:hAnsi="Times New Roman"/>
          <w:sz w:val="28"/>
          <w:szCs w:val="28"/>
        </w:rPr>
        <w:t xml:space="preserve"> герметично</w:t>
      </w:r>
      <w:r>
        <w:rPr>
          <w:rFonts w:ascii="Times New Roman" w:hAnsi="Times New Roman"/>
          <w:sz w:val="28"/>
          <w:szCs w:val="28"/>
        </w:rPr>
        <w:t>го</w:t>
      </w:r>
      <w:r w:rsidRPr="00275CAF">
        <w:rPr>
          <w:rFonts w:ascii="Times New Roman" w:hAnsi="Times New Roman"/>
          <w:sz w:val="28"/>
          <w:szCs w:val="28"/>
        </w:rPr>
        <w:t xml:space="preserve"> закрыти</w:t>
      </w:r>
      <w:r>
        <w:rPr>
          <w:rFonts w:ascii="Times New Roman" w:hAnsi="Times New Roman"/>
          <w:sz w:val="28"/>
          <w:szCs w:val="28"/>
        </w:rPr>
        <w:t>я</w:t>
      </w:r>
      <w:r w:rsidRPr="00275CAF">
        <w:rPr>
          <w:rFonts w:ascii="Times New Roman" w:hAnsi="Times New Roman"/>
          <w:sz w:val="28"/>
          <w:szCs w:val="28"/>
        </w:rPr>
        <w:t xml:space="preserve"> устья скважин с целью предохранения эксплуатационных водоносных горизонтов от загрязнения</w:t>
      </w:r>
      <w:r>
        <w:rPr>
          <w:rFonts w:ascii="Times New Roman" w:hAnsi="Times New Roman"/>
          <w:sz w:val="28"/>
          <w:szCs w:val="28"/>
        </w:rPr>
        <w:t>;</w:t>
      </w:r>
    </w:p>
    <w:p w:rsidR="00D83635" w:rsidRPr="00275CAF" w:rsidRDefault="00D83635" w:rsidP="00D83635">
      <w:pPr>
        <w:pStyle w:val="23"/>
        <w:ind w:firstLine="709"/>
        <w:jc w:val="both"/>
        <w:rPr>
          <w:rFonts w:ascii="Times New Roman" w:hAnsi="Times New Roman"/>
          <w:sz w:val="28"/>
          <w:szCs w:val="28"/>
        </w:rPr>
      </w:pPr>
      <w:r>
        <w:rPr>
          <w:rFonts w:ascii="Times New Roman" w:hAnsi="Times New Roman"/>
          <w:sz w:val="28"/>
          <w:szCs w:val="28"/>
        </w:rPr>
        <w:t>-</w:t>
      </w:r>
      <w:r w:rsidRPr="00275CAF">
        <w:rPr>
          <w:rFonts w:ascii="Times New Roman" w:hAnsi="Times New Roman"/>
          <w:sz w:val="28"/>
          <w:szCs w:val="28"/>
        </w:rPr>
        <w:t xml:space="preserve"> </w:t>
      </w:r>
      <w:r>
        <w:rPr>
          <w:rFonts w:ascii="Times New Roman" w:hAnsi="Times New Roman"/>
          <w:sz w:val="28"/>
          <w:szCs w:val="28"/>
        </w:rPr>
        <w:t xml:space="preserve">недопущение </w:t>
      </w:r>
      <w:r w:rsidRPr="00275CAF">
        <w:rPr>
          <w:rFonts w:ascii="Times New Roman" w:hAnsi="Times New Roman"/>
          <w:sz w:val="28"/>
          <w:szCs w:val="28"/>
        </w:rPr>
        <w:t>излива подземных вод без использования</w:t>
      </w:r>
      <w:r>
        <w:rPr>
          <w:rFonts w:ascii="Times New Roman" w:hAnsi="Times New Roman"/>
          <w:sz w:val="28"/>
          <w:szCs w:val="28"/>
        </w:rPr>
        <w:t>;</w:t>
      </w:r>
      <w:r w:rsidRPr="00275CAF">
        <w:rPr>
          <w:rFonts w:ascii="Times New Roman" w:hAnsi="Times New Roman"/>
          <w:sz w:val="28"/>
          <w:szCs w:val="28"/>
        </w:rPr>
        <w:t xml:space="preserve"> </w:t>
      </w:r>
    </w:p>
    <w:p w:rsidR="00D83635" w:rsidRPr="00275CAF" w:rsidRDefault="00D83635" w:rsidP="00D83635">
      <w:pPr>
        <w:pStyle w:val="23"/>
        <w:ind w:firstLine="709"/>
        <w:jc w:val="both"/>
        <w:rPr>
          <w:rFonts w:ascii="Times New Roman" w:hAnsi="Times New Roman"/>
          <w:sz w:val="28"/>
          <w:szCs w:val="28"/>
        </w:rPr>
      </w:pPr>
      <w:r>
        <w:rPr>
          <w:rFonts w:ascii="Times New Roman" w:hAnsi="Times New Roman"/>
          <w:sz w:val="28"/>
          <w:szCs w:val="28"/>
        </w:rPr>
        <w:t>-</w:t>
      </w:r>
      <w:r w:rsidRPr="00275CAF">
        <w:rPr>
          <w:rFonts w:ascii="Times New Roman" w:hAnsi="Times New Roman"/>
          <w:sz w:val="28"/>
          <w:szCs w:val="28"/>
        </w:rPr>
        <w:t xml:space="preserve"> </w:t>
      </w:r>
      <w:r>
        <w:rPr>
          <w:rFonts w:ascii="Times New Roman" w:hAnsi="Times New Roman"/>
          <w:sz w:val="28"/>
          <w:szCs w:val="28"/>
        </w:rPr>
        <w:t>о</w:t>
      </w:r>
      <w:r w:rsidRPr="00275CAF">
        <w:rPr>
          <w:rFonts w:ascii="Times New Roman" w:hAnsi="Times New Roman"/>
          <w:sz w:val="28"/>
          <w:szCs w:val="28"/>
        </w:rPr>
        <w:t>борудова</w:t>
      </w:r>
      <w:r>
        <w:rPr>
          <w:rFonts w:ascii="Times New Roman" w:hAnsi="Times New Roman"/>
          <w:sz w:val="28"/>
          <w:szCs w:val="28"/>
        </w:rPr>
        <w:t>ние</w:t>
      </w:r>
      <w:r w:rsidRPr="00275CAF">
        <w:rPr>
          <w:rFonts w:ascii="Times New Roman" w:hAnsi="Times New Roman"/>
          <w:sz w:val="28"/>
          <w:szCs w:val="28"/>
        </w:rPr>
        <w:t xml:space="preserve"> водозабор</w:t>
      </w:r>
      <w:r>
        <w:rPr>
          <w:rFonts w:ascii="Times New Roman" w:hAnsi="Times New Roman"/>
          <w:sz w:val="28"/>
          <w:szCs w:val="28"/>
        </w:rPr>
        <w:t>ов</w:t>
      </w:r>
      <w:r w:rsidRPr="00275CAF">
        <w:rPr>
          <w:rFonts w:ascii="Times New Roman" w:hAnsi="Times New Roman"/>
          <w:sz w:val="28"/>
          <w:szCs w:val="28"/>
        </w:rPr>
        <w:t xml:space="preserve"> устройств</w:t>
      </w:r>
      <w:r>
        <w:rPr>
          <w:rFonts w:ascii="Times New Roman" w:hAnsi="Times New Roman"/>
          <w:sz w:val="28"/>
          <w:szCs w:val="28"/>
        </w:rPr>
        <w:t>ами</w:t>
      </w:r>
      <w:r w:rsidRPr="00275CAF">
        <w:rPr>
          <w:rFonts w:ascii="Times New Roman" w:hAnsi="Times New Roman"/>
          <w:sz w:val="28"/>
          <w:szCs w:val="28"/>
        </w:rPr>
        <w:t xml:space="preserve"> для систематического наблюдения за уровнем воды и водомер</w:t>
      </w:r>
      <w:r>
        <w:rPr>
          <w:rFonts w:ascii="Times New Roman" w:hAnsi="Times New Roman"/>
          <w:sz w:val="28"/>
          <w:szCs w:val="28"/>
        </w:rPr>
        <w:t>ами</w:t>
      </w:r>
      <w:r w:rsidRPr="00275CAF">
        <w:rPr>
          <w:rFonts w:ascii="Times New Roman" w:hAnsi="Times New Roman"/>
          <w:sz w:val="28"/>
          <w:szCs w:val="28"/>
        </w:rPr>
        <w:t xml:space="preserve"> для измерения дебита в процессе эксплуатации</w:t>
      </w:r>
      <w:r>
        <w:rPr>
          <w:rFonts w:ascii="Times New Roman" w:hAnsi="Times New Roman"/>
          <w:sz w:val="28"/>
          <w:szCs w:val="28"/>
        </w:rPr>
        <w:t>;</w:t>
      </w:r>
    </w:p>
    <w:p w:rsidR="00D83635" w:rsidRPr="00275CAF" w:rsidRDefault="00D83635" w:rsidP="00D83635">
      <w:pPr>
        <w:pStyle w:val="23"/>
        <w:ind w:firstLine="709"/>
        <w:jc w:val="both"/>
        <w:rPr>
          <w:rFonts w:ascii="Times New Roman" w:hAnsi="Times New Roman"/>
          <w:sz w:val="28"/>
          <w:szCs w:val="28"/>
        </w:rPr>
      </w:pPr>
      <w:r>
        <w:rPr>
          <w:rFonts w:ascii="Times New Roman" w:hAnsi="Times New Roman"/>
          <w:sz w:val="28"/>
          <w:szCs w:val="28"/>
        </w:rPr>
        <w:t>-</w:t>
      </w:r>
      <w:r w:rsidRPr="00275CAF">
        <w:rPr>
          <w:rFonts w:ascii="Times New Roman" w:hAnsi="Times New Roman"/>
          <w:sz w:val="28"/>
          <w:szCs w:val="28"/>
        </w:rPr>
        <w:t xml:space="preserve"> </w:t>
      </w:r>
      <w:r>
        <w:rPr>
          <w:rFonts w:ascii="Times New Roman" w:hAnsi="Times New Roman"/>
          <w:sz w:val="28"/>
          <w:szCs w:val="28"/>
        </w:rPr>
        <w:t>недопущение</w:t>
      </w:r>
      <w:r w:rsidRPr="00275CAF">
        <w:rPr>
          <w:rFonts w:ascii="Times New Roman" w:hAnsi="Times New Roman"/>
          <w:sz w:val="28"/>
          <w:szCs w:val="28"/>
        </w:rPr>
        <w:t xml:space="preserve"> бесхозяйственного использования воды</w:t>
      </w:r>
      <w:r>
        <w:rPr>
          <w:rFonts w:ascii="Times New Roman" w:hAnsi="Times New Roman"/>
          <w:sz w:val="28"/>
          <w:szCs w:val="28"/>
        </w:rPr>
        <w:t>;</w:t>
      </w:r>
    </w:p>
    <w:p w:rsidR="00D83635" w:rsidRPr="00275CAF" w:rsidRDefault="00D83635" w:rsidP="00D83635">
      <w:pPr>
        <w:pStyle w:val="23"/>
        <w:ind w:firstLine="709"/>
        <w:jc w:val="both"/>
        <w:rPr>
          <w:rFonts w:ascii="Times New Roman" w:hAnsi="Times New Roman"/>
          <w:sz w:val="28"/>
          <w:szCs w:val="28"/>
        </w:rPr>
      </w:pPr>
      <w:r>
        <w:rPr>
          <w:rFonts w:ascii="Times New Roman" w:hAnsi="Times New Roman"/>
          <w:sz w:val="28"/>
          <w:szCs w:val="28"/>
        </w:rPr>
        <w:t>-</w:t>
      </w:r>
      <w:r w:rsidRPr="00275CAF">
        <w:rPr>
          <w:rFonts w:ascii="Times New Roman" w:hAnsi="Times New Roman"/>
          <w:sz w:val="28"/>
          <w:szCs w:val="28"/>
        </w:rPr>
        <w:t xml:space="preserve"> </w:t>
      </w:r>
      <w:r>
        <w:rPr>
          <w:rFonts w:ascii="Times New Roman" w:hAnsi="Times New Roman"/>
          <w:sz w:val="28"/>
          <w:szCs w:val="28"/>
        </w:rPr>
        <w:t>п</w:t>
      </w:r>
      <w:r w:rsidRPr="00275CAF">
        <w:rPr>
          <w:rFonts w:ascii="Times New Roman" w:hAnsi="Times New Roman"/>
          <w:sz w:val="28"/>
          <w:szCs w:val="28"/>
        </w:rPr>
        <w:t>о завершении эксплуатации скважины пров</w:t>
      </w:r>
      <w:r>
        <w:rPr>
          <w:rFonts w:ascii="Times New Roman" w:hAnsi="Times New Roman"/>
          <w:sz w:val="28"/>
          <w:szCs w:val="28"/>
        </w:rPr>
        <w:t>едение</w:t>
      </w:r>
      <w:r w:rsidRPr="00275CAF">
        <w:rPr>
          <w:rFonts w:ascii="Times New Roman" w:hAnsi="Times New Roman"/>
          <w:sz w:val="28"/>
          <w:szCs w:val="28"/>
        </w:rPr>
        <w:t xml:space="preserve"> ее тампонаж</w:t>
      </w:r>
      <w:r>
        <w:rPr>
          <w:rFonts w:ascii="Times New Roman" w:hAnsi="Times New Roman"/>
          <w:sz w:val="28"/>
          <w:szCs w:val="28"/>
        </w:rPr>
        <w:t>а</w:t>
      </w:r>
      <w:r w:rsidRPr="00275CAF">
        <w:rPr>
          <w:rFonts w:ascii="Times New Roman" w:hAnsi="Times New Roman"/>
          <w:sz w:val="28"/>
          <w:szCs w:val="28"/>
        </w:rPr>
        <w:t xml:space="preserve"> с целью исключения возможного химического, бактериологического загрязнения с поверхности</w:t>
      </w:r>
      <w:r>
        <w:rPr>
          <w:rFonts w:ascii="Times New Roman" w:hAnsi="Times New Roman"/>
          <w:sz w:val="28"/>
          <w:szCs w:val="28"/>
        </w:rPr>
        <w:t>;</w:t>
      </w:r>
    </w:p>
    <w:p w:rsidR="00D83635" w:rsidRPr="00275CAF" w:rsidRDefault="00D83635" w:rsidP="00D83635">
      <w:pPr>
        <w:pStyle w:val="23"/>
        <w:ind w:firstLine="709"/>
        <w:jc w:val="both"/>
        <w:rPr>
          <w:rFonts w:ascii="Times New Roman" w:hAnsi="Times New Roman"/>
          <w:bCs/>
          <w:sz w:val="28"/>
          <w:szCs w:val="28"/>
        </w:rPr>
      </w:pPr>
      <w:r>
        <w:rPr>
          <w:rFonts w:ascii="Times New Roman" w:hAnsi="Times New Roman"/>
          <w:sz w:val="28"/>
          <w:szCs w:val="28"/>
        </w:rPr>
        <w:t>-</w:t>
      </w:r>
      <w:r w:rsidRPr="00275CAF">
        <w:rPr>
          <w:rFonts w:ascii="Times New Roman" w:hAnsi="Times New Roman"/>
          <w:sz w:val="28"/>
          <w:szCs w:val="28"/>
        </w:rPr>
        <w:t xml:space="preserve"> </w:t>
      </w:r>
      <w:r>
        <w:rPr>
          <w:rFonts w:ascii="Times New Roman" w:hAnsi="Times New Roman"/>
          <w:bCs/>
          <w:sz w:val="28"/>
          <w:szCs w:val="28"/>
        </w:rPr>
        <w:t>д</w:t>
      </w:r>
      <w:r w:rsidRPr="00275CAF">
        <w:rPr>
          <w:rFonts w:ascii="Times New Roman" w:hAnsi="Times New Roman"/>
          <w:bCs/>
          <w:sz w:val="28"/>
          <w:szCs w:val="28"/>
        </w:rPr>
        <w:t>ля обеспечения санитарно-эпидемиологической надежности воды вокруг водозаборных соор</w:t>
      </w:r>
      <w:r>
        <w:rPr>
          <w:rFonts w:ascii="Times New Roman" w:hAnsi="Times New Roman"/>
          <w:bCs/>
          <w:sz w:val="28"/>
          <w:szCs w:val="28"/>
        </w:rPr>
        <w:t>ужений организация</w:t>
      </w:r>
      <w:r w:rsidRPr="00275CAF">
        <w:rPr>
          <w:rFonts w:ascii="Times New Roman" w:hAnsi="Times New Roman"/>
          <w:bCs/>
          <w:sz w:val="28"/>
          <w:szCs w:val="28"/>
        </w:rPr>
        <w:t xml:space="preserve"> зон</w:t>
      </w:r>
      <w:r>
        <w:rPr>
          <w:rFonts w:ascii="Times New Roman" w:hAnsi="Times New Roman"/>
          <w:bCs/>
          <w:sz w:val="28"/>
          <w:szCs w:val="28"/>
        </w:rPr>
        <w:t>ы</w:t>
      </w:r>
      <w:r w:rsidRPr="00275CAF">
        <w:rPr>
          <w:rFonts w:ascii="Times New Roman" w:hAnsi="Times New Roman"/>
          <w:bCs/>
          <w:sz w:val="28"/>
          <w:szCs w:val="28"/>
        </w:rPr>
        <w:t xml:space="preserve"> санитарной охраны в составе трех поясов.</w:t>
      </w:r>
    </w:p>
    <w:p w:rsidR="00D83635" w:rsidRPr="00803F79" w:rsidRDefault="00D83635" w:rsidP="00D83635">
      <w:pPr>
        <w:widowControl w:val="0"/>
        <w:shd w:val="clear" w:color="auto" w:fill="FFFFFF"/>
        <w:tabs>
          <w:tab w:val="left" w:pos="173"/>
        </w:tabs>
        <w:autoSpaceDE w:val="0"/>
        <w:autoSpaceDN w:val="0"/>
        <w:adjustRightInd w:val="0"/>
        <w:ind w:firstLine="720"/>
        <w:jc w:val="both"/>
        <w:rPr>
          <w:color w:val="000000"/>
          <w:spacing w:val="3"/>
          <w:sz w:val="28"/>
          <w:szCs w:val="28"/>
        </w:rPr>
      </w:pPr>
      <w:r w:rsidRPr="00803F79">
        <w:rPr>
          <w:color w:val="000000"/>
          <w:spacing w:val="3"/>
          <w:sz w:val="28"/>
          <w:szCs w:val="28"/>
        </w:rPr>
        <w:t xml:space="preserve">Важнейшей целью природно-ресурсной политики является обеспечение рационального и эффективного использования природно-ресурсного потенциала </w:t>
      </w:r>
      <w:r>
        <w:rPr>
          <w:color w:val="000000"/>
          <w:spacing w:val="3"/>
          <w:sz w:val="28"/>
          <w:szCs w:val="28"/>
        </w:rPr>
        <w:t>территории</w:t>
      </w:r>
      <w:r w:rsidRPr="00803F79">
        <w:rPr>
          <w:color w:val="000000"/>
          <w:spacing w:val="3"/>
          <w:sz w:val="28"/>
          <w:szCs w:val="28"/>
        </w:rPr>
        <w:t xml:space="preserve"> с целью удовлетворения текущих и перспективных потребностей экономики. Она должна обеспечить осуществление принципиальных структурных преобразований, исключающих неэффективное ресурсорасточительное природопользование, создание экономических механизмов комплексного решения задач рационального использования, охраны и воспроизводства природных ресурсов, включая государственную поддержку новых методов и способов изучения, прогнозирования, мониторинга состояния природной среды, совершенствование взаимоувязанных систем кадастров на основе цифровых геоинформационных систем.</w:t>
      </w:r>
    </w:p>
    <w:p w:rsidR="00D83635" w:rsidRDefault="00D83635" w:rsidP="00D83635">
      <w:pPr>
        <w:jc w:val="both"/>
        <w:rPr>
          <w:caps/>
          <w:sz w:val="28"/>
          <w:szCs w:val="28"/>
        </w:rPr>
      </w:pPr>
    </w:p>
    <w:p w:rsidR="00D83635" w:rsidRPr="008C01D3" w:rsidRDefault="00D83635" w:rsidP="00D83635">
      <w:pPr>
        <w:pStyle w:val="2"/>
        <w:spacing w:before="0"/>
        <w:rPr>
          <w:rFonts w:ascii="Times New Roman" w:hAnsi="Times New Roman" w:cs="Times New Roman"/>
          <w:color w:val="auto"/>
        </w:rPr>
      </w:pPr>
      <w:bookmarkStart w:id="85" w:name="_Toc483337074"/>
      <w:r w:rsidRPr="008C01D3">
        <w:rPr>
          <w:rFonts w:ascii="Times New Roman" w:hAnsi="Times New Roman" w:cs="Times New Roman"/>
          <w:color w:val="auto"/>
        </w:rPr>
        <w:t>12.4. Охрана воздушного бассейна</w:t>
      </w:r>
      <w:bookmarkEnd w:id="85"/>
    </w:p>
    <w:p w:rsidR="00D83635" w:rsidRDefault="00D83635" w:rsidP="00D83635">
      <w:pPr>
        <w:pStyle w:val="aa"/>
        <w:ind w:firstLine="708"/>
        <w:jc w:val="both"/>
        <w:rPr>
          <w:rFonts w:ascii="Times New Roman" w:hAnsi="Times New Roman"/>
          <w:sz w:val="28"/>
          <w:szCs w:val="28"/>
        </w:rPr>
      </w:pPr>
      <w:r>
        <w:rPr>
          <w:rFonts w:ascii="Times New Roman" w:hAnsi="Times New Roman"/>
          <w:sz w:val="28"/>
          <w:szCs w:val="28"/>
        </w:rPr>
        <w:t xml:space="preserve">По метеорологическому потенциалу загрязнения, Северское сельское поселение относится ко </w:t>
      </w:r>
      <w:r>
        <w:rPr>
          <w:rFonts w:ascii="Times New Roman" w:hAnsi="Times New Roman"/>
          <w:sz w:val="28"/>
          <w:szCs w:val="28"/>
          <w:lang w:val="en-US"/>
        </w:rPr>
        <w:t>II</w:t>
      </w:r>
      <w:r w:rsidRPr="003660FA">
        <w:rPr>
          <w:rFonts w:ascii="Times New Roman" w:hAnsi="Times New Roman"/>
          <w:sz w:val="28"/>
          <w:szCs w:val="28"/>
        </w:rPr>
        <w:t xml:space="preserve"> </w:t>
      </w:r>
      <w:r>
        <w:rPr>
          <w:rFonts w:ascii="Times New Roman" w:hAnsi="Times New Roman"/>
          <w:sz w:val="28"/>
          <w:szCs w:val="28"/>
        </w:rPr>
        <w:t>зоне с характерным умеренным потенциалом загрязнения воздуха. Общий фон естественной запыленности близкий к нормативной. Повторяемость слабых ветров незначительна, что является благоприятным для рассеивания и самоочищения атмосферы.</w:t>
      </w:r>
    </w:p>
    <w:p w:rsidR="00D83635" w:rsidRDefault="00D83635" w:rsidP="00D83635">
      <w:pPr>
        <w:pStyle w:val="aa"/>
        <w:ind w:firstLine="708"/>
        <w:jc w:val="both"/>
        <w:rPr>
          <w:rFonts w:ascii="Times New Roman" w:hAnsi="Times New Roman"/>
          <w:sz w:val="28"/>
          <w:szCs w:val="28"/>
        </w:rPr>
      </w:pPr>
      <w:r>
        <w:rPr>
          <w:rFonts w:ascii="Times New Roman" w:hAnsi="Times New Roman"/>
          <w:sz w:val="28"/>
          <w:szCs w:val="28"/>
        </w:rPr>
        <w:t>Естественными загрязнителями воздуха является пыль, возникающая при эрозии почв, продукты растительного, животного и микробиологического происхождения.</w:t>
      </w:r>
    </w:p>
    <w:p w:rsidR="00D83635" w:rsidRDefault="00D83635" w:rsidP="00D83635">
      <w:pPr>
        <w:pStyle w:val="aa"/>
        <w:ind w:firstLine="708"/>
        <w:jc w:val="both"/>
        <w:rPr>
          <w:rFonts w:ascii="Times New Roman" w:hAnsi="Times New Roman"/>
          <w:sz w:val="28"/>
          <w:szCs w:val="28"/>
        </w:rPr>
      </w:pPr>
      <w:r>
        <w:rPr>
          <w:rFonts w:ascii="Times New Roman" w:hAnsi="Times New Roman"/>
          <w:sz w:val="28"/>
          <w:szCs w:val="28"/>
        </w:rPr>
        <w:t>Уровень загрязнения атмосферы естественными источниками является фоновыми и мало изменяется с течением времени.</w:t>
      </w:r>
    </w:p>
    <w:p w:rsidR="00D83635" w:rsidRDefault="00D83635" w:rsidP="00D83635">
      <w:pPr>
        <w:pStyle w:val="aa"/>
        <w:ind w:firstLine="708"/>
        <w:jc w:val="both"/>
        <w:rPr>
          <w:rFonts w:ascii="Times New Roman" w:hAnsi="Times New Roman"/>
          <w:sz w:val="28"/>
          <w:szCs w:val="28"/>
        </w:rPr>
      </w:pPr>
      <w:r>
        <w:rPr>
          <w:rFonts w:ascii="Times New Roman" w:hAnsi="Times New Roman"/>
          <w:sz w:val="28"/>
          <w:szCs w:val="28"/>
        </w:rPr>
        <w:t>Более устойчивые зоны с повышенными концентрациями загрязнений возникают в местах активной жизнедеятельности человека.</w:t>
      </w:r>
    </w:p>
    <w:p w:rsidR="00D83635" w:rsidRDefault="00D83635" w:rsidP="00D83635">
      <w:pPr>
        <w:pStyle w:val="aa"/>
        <w:ind w:firstLine="708"/>
        <w:jc w:val="both"/>
        <w:rPr>
          <w:rFonts w:ascii="Times New Roman" w:hAnsi="Times New Roman"/>
          <w:sz w:val="28"/>
          <w:szCs w:val="28"/>
        </w:rPr>
      </w:pPr>
      <w:r>
        <w:rPr>
          <w:rFonts w:ascii="Times New Roman" w:hAnsi="Times New Roman"/>
          <w:sz w:val="28"/>
          <w:szCs w:val="28"/>
        </w:rPr>
        <w:t>Основными источниками загрязнения планируемой территории являются промышленные предприятия, автомобильный и железнодорожный транспорт, животноводческие объекты, котельные, склады хранения удобрений, территории сельхозпредприятий.</w:t>
      </w:r>
    </w:p>
    <w:p w:rsidR="00D83635" w:rsidRPr="004962F6" w:rsidRDefault="00D83635" w:rsidP="00D83635">
      <w:pPr>
        <w:autoSpaceDE w:val="0"/>
        <w:ind w:firstLine="720"/>
        <w:jc w:val="both"/>
        <w:rPr>
          <w:rFonts w:ascii="Times New Roman CYR" w:hAnsi="Times New Roman CYR" w:cs="Times New Roman CYR"/>
          <w:b/>
          <w:bCs/>
          <w:sz w:val="28"/>
          <w:szCs w:val="28"/>
          <w:lang w:eastAsia="ar-SA"/>
        </w:rPr>
      </w:pPr>
      <w:r w:rsidRPr="004962F6">
        <w:rPr>
          <w:rFonts w:ascii="Times New Roman CYR" w:hAnsi="Times New Roman CYR" w:cs="Times New Roman CYR"/>
          <w:sz w:val="28"/>
          <w:szCs w:val="28"/>
          <w:lang w:eastAsia="ar-SA"/>
        </w:rPr>
        <w:t xml:space="preserve">Стационарных постов наблюдения в </w:t>
      </w:r>
      <w:r>
        <w:rPr>
          <w:rFonts w:ascii="Times New Roman CYR" w:hAnsi="Times New Roman CYR" w:cs="Times New Roman CYR"/>
          <w:sz w:val="28"/>
          <w:szCs w:val="28"/>
          <w:lang w:eastAsia="ar-SA"/>
        </w:rPr>
        <w:t xml:space="preserve">Севрском поселении </w:t>
      </w:r>
      <w:r w:rsidRPr="004962F6">
        <w:rPr>
          <w:rFonts w:ascii="Times New Roman CYR" w:hAnsi="Times New Roman CYR" w:cs="Times New Roman CYR"/>
          <w:sz w:val="28"/>
          <w:szCs w:val="28"/>
          <w:lang w:eastAsia="ar-SA"/>
        </w:rPr>
        <w:t>нет.  Маршрутные посты наблюдения организованы в санитарно-защитной зоне ОАО «Северский завод фурнитуры и мебели» в ст.Северской.</w:t>
      </w:r>
      <w:r w:rsidRPr="004962F6">
        <w:rPr>
          <w:rFonts w:ascii="Times New Roman CYR" w:hAnsi="Times New Roman CYR" w:cs="Times New Roman CYR"/>
          <w:b/>
          <w:bCs/>
          <w:sz w:val="28"/>
          <w:szCs w:val="28"/>
          <w:lang w:eastAsia="ar-SA"/>
        </w:rPr>
        <w:t xml:space="preserve"> </w:t>
      </w:r>
    </w:p>
    <w:p w:rsidR="00D83635" w:rsidRPr="004962F6" w:rsidRDefault="00D83635" w:rsidP="00D83635">
      <w:pPr>
        <w:autoSpaceDE w:val="0"/>
        <w:ind w:firstLine="720"/>
        <w:jc w:val="both"/>
        <w:rPr>
          <w:rFonts w:ascii="Times New Roman CYR" w:hAnsi="Times New Roman CYR" w:cs="Times New Roman CYR"/>
          <w:sz w:val="28"/>
          <w:szCs w:val="28"/>
          <w:lang w:eastAsia="ar-SA"/>
        </w:rPr>
      </w:pPr>
      <w:r w:rsidRPr="004962F6">
        <w:rPr>
          <w:rFonts w:ascii="Times New Roman CYR" w:hAnsi="Times New Roman CYR" w:cs="Times New Roman CYR"/>
          <w:sz w:val="28"/>
          <w:szCs w:val="28"/>
          <w:lang w:eastAsia="ar-SA"/>
        </w:rPr>
        <w:t>Государственный лабораторный контроль за загрязнением воздуха осуществляется в зоне влияния автомагистралей по основным ингр</w:t>
      </w:r>
      <w:r>
        <w:rPr>
          <w:rFonts w:ascii="Times New Roman CYR" w:hAnsi="Times New Roman CYR" w:cs="Times New Roman CYR"/>
          <w:sz w:val="28"/>
          <w:szCs w:val="28"/>
          <w:lang w:eastAsia="ar-SA"/>
        </w:rPr>
        <w:t>е</w:t>
      </w:r>
      <w:r w:rsidRPr="004962F6">
        <w:rPr>
          <w:rFonts w:ascii="Times New Roman CYR" w:hAnsi="Times New Roman CYR" w:cs="Times New Roman CYR"/>
          <w:sz w:val="28"/>
          <w:szCs w:val="28"/>
          <w:lang w:eastAsia="ar-SA"/>
        </w:rPr>
        <w:t>диентам : диоксид серы, оксид углерода, оксид азота, предельным углеводородам, формальдегиду.</w:t>
      </w:r>
    </w:p>
    <w:p w:rsidR="00D83635" w:rsidRDefault="00D83635" w:rsidP="00D83635">
      <w:pPr>
        <w:autoSpaceDE w:val="0"/>
        <w:ind w:firstLine="720"/>
        <w:jc w:val="both"/>
        <w:rPr>
          <w:rFonts w:ascii="Times New Roman CYR" w:hAnsi="Times New Roman CYR" w:cs="Times New Roman CYR"/>
          <w:sz w:val="28"/>
          <w:szCs w:val="28"/>
          <w:lang w:eastAsia="ar-SA"/>
        </w:rPr>
      </w:pPr>
      <w:r w:rsidRPr="004962F6">
        <w:rPr>
          <w:rFonts w:ascii="Times New Roman CYR" w:hAnsi="Times New Roman CYR" w:cs="Times New Roman CYR"/>
          <w:sz w:val="28"/>
          <w:szCs w:val="28"/>
          <w:lang w:eastAsia="ar-SA"/>
        </w:rPr>
        <w:t xml:space="preserve">В 2007 году в </w:t>
      </w:r>
      <w:r>
        <w:rPr>
          <w:rFonts w:ascii="Times New Roman CYR" w:hAnsi="Times New Roman CYR" w:cs="Times New Roman CYR"/>
          <w:sz w:val="28"/>
          <w:szCs w:val="28"/>
          <w:lang w:eastAsia="ar-SA"/>
        </w:rPr>
        <w:t>ст. Северской</w:t>
      </w:r>
      <w:r w:rsidRPr="004962F6">
        <w:rPr>
          <w:rFonts w:ascii="Times New Roman CYR" w:hAnsi="Times New Roman CYR" w:cs="Times New Roman CYR"/>
          <w:sz w:val="28"/>
          <w:szCs w:val="28"/>
          <w:lang w:eastAsia="ar-SA"/>
        </w:rPr>
        <w:t xml:space="preserve"> определен</w:t>
      </w:r>
      <w:r>
        <w:rPr>
          <w:rFonts w:ascii="Times New Roman CYR" w:hAnsi="Times New Roman CYR" w:cs="Times New Roman CYR"/>
          <w:sz w:val="28"/>
          <w:szCs w:val="28"/>
          <w:lang w:eastAsia="ar-SA"/>
        </w:rPr>
        <w:t>а</w:t>
      </w:r>
      <w:r w:rsidRPr="004962F6">
        <w:rPr>
          <w:rFonts w:ascii="Times New Roman CYR" w:hAnsi="Times New Roman CYR" w:cs="Times New Roman CYR"/>
          <w:sz w:val="28"/>
          <w:szCs w:val="28"/>
          <w:lang w:eastAsia="ar-SA"/>
        </w:rPr>
        <w:t xml:space="preserve"> точк</w:t>
      </w:r>
      <w:r>
        <w:rPr>
          <w:rFonts w:ascii="Times New Roman CYR" w:hAnsi="Times New Roman CYR" w:cs="Times New Roman CYR"/>
          <w:sz w:val="28"/>
          <w:szCs w:val="28"/>
          <w:lang w:eastAsia="ar-SA"/>
        </w:rPr>
        <w:t>а</w:t>
      </w:r>
      <w:r w:rsidRPr="004962F6">
        <w:rPr>
          <w:rFonts w:ascii="Times New Roman CYR" w:hAnsi="Times New Roman CYR" w:cs="Times New Roman CYR"/>
          <w:sz w:val="28"/>
          <w:szCs w:val="28"/>
          <w:lang w:eastAsia="ar-SA"/>
        </w:rPr>
        <w:t xml:space="preserve"> наблюдения, расположенн</w:t>
      </w:r>
      <w:r>
        <w:rPr>
          <w:rFonts w:ascii="Times New Roman CYR" w:hAnsi="Times New Roman CYR" w:cs="Times New Roman CYR"/>
          <w:sz w:val="28"/>
          <w:szCs w:val="28"/>
          <w:lang w:eastAsia="ar-SA"/>
        </w:rPr>
        <w:t>ая</w:t>
      </w:r>
      <w:r w:rsidRPr="004962F6">
        <w:rPr>
          <w:rFonts w:ascii="Times New Roman CYR" w:hAnsi="Times New Roman CYR" w:cs="Times New Roman CYR"/>
          <w:sz w:val="28"/>
          <w:szCs w:val="28"/>
          <w:lang w:eastAsia="ar-SA"/>
        </w:rPr>
        <w:t xml:space="preserve"> в </w:t>
      </w:r>
      <w:r>
        <w:rPr>
          <w:rFonts w:ascii="Times New Roman CYR" w:hAnsi="Times New Roman CYR" w:cs="Times New Roman CYR"/>
          <w:sz w:val="28"/>
          <w:szCs w:val="28"/>
          <w:lang w:eastAsia="ar-SA"/>
        </w:rPr>
        <w:t>зоне</w:t>
      </w:r>
      <w:r w:rsidRPr="004962F6">
        <w:rPr>
          <w:rFonts w:ascii="Times New Roman CYR" w:hAnsi="Times New Roman CYR" w:cs="Times New Roman CYR"/>
          <w:sz w:val="28"/>
          <w:szCs w:val="28"/>
          <w:lang w:eastAsia="ar-SA"/>
        </w:rPr>
        <w:t xml:space="preserve"> интенсивного движения автотранспорта </w:t>
      </w:r>
      <w:r>
        <w:rPr>
          <w:rFonts w:ascii="Times New Roman CYR" w:hAnsi="Times New Roman CYR" w:cs="Times New Roman CYR"/>
          <w:sz w:val="28"/>
          <w:szCs w:val="28"/>
          <w:lang w:eastAsia="ar-SA"/>
        </w:rPr>
        <w:t>(район автостанции)</w:t>
      </w:r>
      <w:r w:rsidRPr="004962F6">
        <w:rPr>
          <w:rFonts w:ascii="Times New Roman CYR" w:hAnsi="Times New Roman CYR" w:cs="Times New Roman CYR"/>
          <w:sz w:val="28"/>
          <w:szCs w:val="28"/>
          <w:lang w:eastAsia="ar-SA"/>
        </w:rPr>
        <w:t>.</w:t>
      </w:r>
      <w:r>
        <w:rPr>
          <w:rFonts w:ascii="Times New Roman CYR" w:hAnsi="Times New Roman CYR" w:cs="Times New Roman CYR"/>
          <w:sz w:val="28"/>
          <w:szCs w:val="28"/>
          <w:lang w:eastAsia="ar-SA"/>
        </w:rPr>
        <w:t xml:space="preserve"> Как показывают наблюдения, в</w:t>
      </w:r>
      <w:r w:rsidRPr="004962F6">
        <w:rPr>
          <w:rFonts w:ascii="Times New Roman CYR" w:hAnsi="Times New Roman CYR" w:cs="Times New Roman CYR"/>
          <w:sz w:val="28"/>
          <w:szCs w:val="28"/>
          <w:lang w:eastAsia="ar-SA"/>
        </w:rPr>
        <w:t xml:space="preserve"> течение года наибольший пик загрязнения атмосферы приходится на летний период с ув</w:t>
      </w:r>
      <w:r>
        <w:rPr>
          <w:rFonts w:ascii="Times New Roman CYR" w:hAnsi="Times New Roman CYR" w:cs="Times New Roman CYR"/>
          <w:sz w:val="28"/>
          <w:szCs w:val="28"/>
          <w:lang w:eastAsia="ar-SA"/>
        </w:rPr>
        <w:t>еличением потока автотранспорта</w:t>
      </w:r>
      <w:r w:rsidRPr="004962F6">
        <w:rPr>
          <w:rFonts w:ascii="Times New Roman CYR" w:hAnsi="Times New Roman CYR" w:cs="Times New Roman CYR"/>
          <w:sz w:val="28"/>
          <w:szCs w:val="28"/>
          <w:lang w:eastAsia="ar-SA"/>
        </w:rPr>
        <w:t>.</w:t>
      </w:r>
    </w:p>
    <w:p w:rsidR="00D83635" w:rsidRDefault="00D83635" w:rsidP="00D83635">
      <w:pPr>
        <w:autoSpaceDE w:val="0"/>
        <w:ind w:firstLine="720"/>
        <w:jc w:val="both"/>
        <w:rPr>
          <w:rFonts w:ascii="Times New Roman CYR" w:hAnsi="Times New Roman CYR" w:cs="Times New Roman CYR"/>
          <w:sz w:val="28"/>
          <w:szCs w:val="28"/>
          <w:lang w:eastAsia="ar-SA"/>
        </w:rPr>
      </w:pPr>
      <w:r w:rsidRPr="00BD610A">
        <w:rPr>
          <w:rFonts w:ascii="Times New Roman CYR" w:hAnsi="Times New Roman CYR" w:cs="Times New Roman CYR"/>
          <w:sz w:val="28"/>
          <w:szCs w:val="28"/>
          <w:lang w:eastAsia="ar-SA"/>
        </w:rPr>
        <w:t xml:space="preserve">В период </w:t>
      </w:r>
      <w:r>
        <w:rPr>
          <w:rFonts w:ascii="Times New Roman CYR" w:hAnsi="Times New Roman CYR" w:cs="Times New Roman CYR"/>
          <w:sz w:val="28"/>
          <w:szCs w:val="28"/>
          <w:lang w:eastAsia="ar-SA"/>
        </w:rPr>
        <w:t xml:space="preserve">наблюдений </w:t>
      </w:r>
      <w:r w:rsidRPr="00BD610A">
        <w:rPr>
          <w:rFonts w:ascii="Times New Roman CYR" w:hAnsi="Times New Roman CYR" w:cs="Times New Roman CYR"/>
          <w:sz w:val="28"/>
          <w:szCs w:val="28"/>
          <w:lang w:eastAsia="ar-SA"/>
        </w:rPr>
        <w:t>не установлено пятикратного превышения ПДК по содержанию окислов азота, диоксида серы, формальдегиду, предельным углеводородам.</w:t>
      </w:r>
      <w:r>
        <w:rPr>
          <w:rFonts w:ascii="Times New Roman CYR" w:hAnsi="Times New Roman CYR" w:cs="Times New Roman CYR"/>
          <w:sz w:val="28"/>
          <w:szCs w:val="28"/>
          <w:lang w:eastAsia="ar-SA"/>
        </w:rPr>
        <w:t xml:space="preserve"> </w:t>
      </w:r>
      <w:r w:rsidRPr="00BD610A">
        <w:rPr>
          <w:rFonts w:ascii="Times New Roman CYR" w:hAnsi="Times New Roman CYR" w:cs="Times New Roman CYR"/>
          <w:sz w:val="28"/>
          <w:szCs w:val="28"/>
          <w:lang w:eastAsia="ar-SA"/>
        </w:rPr>
        <w:t>Максимальн</w:t>
      </w:r>
      <w:r>
        <w:rPr>
          <w:rFonts w:ascii="Times New Roman CYR" w:hAnsi="Times New Roman CYR" w:cs="Times New Roman CYR"/>
          <w:sz w:val="28"/>
          <w:szCs w:val="28"/>
          <w:lang w:eastAsia="ar-SA"/>
        </w:rPr>
        <w:t>о</w:t>
      </w:r>
      <w:r w:rsidRPr="00BD610A">
        <w:rPr>
          <w:rFonts w:ascii="Times New Roman CYR" w:hAnsi="Times New Roman CYR" w:cs="Times New Roman CYR"/>
          <w:sz w:val="28"/>
          <w:szCs w:val="28"/>
          <w:lang w:eastAsia="ar-SA"/>
        </w:rPr>
        <w:t xml:space="preserve"> разовая концентрация превышала ПДК в 2 раза по содержанию окислов азота.</w:t>
      </w:r>
    </w:p>
    <w:p w:rsidR="00D83635" w:rsidRPr="00794680" w:rsidRDefault="00D83635" w:rsidP="00D83635">
      <w:pPr>
        <w:ind w:firstLine="709"/>
        <w:jc w:val="both"/>
        <w:rPr>
          <w:sz w:val="28"/>
          <w:szCs w:val="28"/>
        </w:rPr>
      </w:pPr>
      <w:r w:rsidRPr="00794680">
        <w:rPr>
          <w:sz w:val="28"/>
          <w:szCs w:val="28"/>
        </w:rPr>
        <w:t>Согласно временным рекомендациям «Фоновые концентрации для городов и поселков, где отсутствуют наблюдения за загрязнением атмосферы на период 200</w:t>
      </w:r>
      <w:r>
        <w:rPr>
          <w:sz w:val="28"/>
          <w:szCs w:val="28"/>
        </w:rPr>
        <w:t>9</w:t>
      </w:r>
      <w:r w:rsidRPr="00794680">
        <w:rPr>
          <w:sz w:val="28"/>
          <w:szCs w:val="28"/>
        </w:rPr>
        <w:t>-20</w:t>
      </w:r>
      <w:r>
        <w:rPr>
          <w:sz w:val="28"/>
          <w:szCs w:val="28"/>
        </w:rPr>
        <w:t>13</w:t>
      </w:r>
      <w:r w:rsidRPr="00794680">
        <w:rPr>
          <w:sz w:val="28"/>
          <w:szCs w:val="28"/>
        </w:rPr>
        <w:t xml:space="preserve">гг.» для </w:t>
      </w:r>
      <w:r>
        <w:rPr>
          <w:sz w:val="28"/>
          <w:szCs w:val="28"/>
        </w:rPr>
        <w:t>населенных пунктов</w:t>
      </w:r>
      <w:r w:rsidRPr="00794680">
        <w:rPr>
          <w:sz w:val="28"/>
          <w:szCs w:val="28"/>
        </w:rPr>
        <w:t xml:space="preserve"> с  численностью населения </w:t>
      </w:r>
      <w:r>
        <w:rPr>
          <w:sz w:val="28"/>
          <w:szCs w:val="28"/>
        </w:rPr>
        <w:t>10-50</w:t>
      </w:r>
      <w:r w:rsidRPr="00794680">
        <w:rPr>
          <w:sz w:val="28"/>
          <w:szCs w:val="28"/>
        </w:rPr>
        <w:t xml:space="preserve"> тыс.чел. значения фоновых концентраций имеют следующие значения:</w:t>
      </w:r>
      <w:r w:rsidRPr="00DC4363">
        <w:rPr>
          <w:sz w:val="28"/>
          <w:szCs w:val="28"/>
        </w:rPr>
        <w:t xml:space="preserve"> </w:t>
      </w:r>
      <w:r w:rsidRPr="00794680">
        <w:rPr>
          <w:sz w:val="28"/>
          <w:szCs w:val="28"/>
        </w:rPr>
        <w:t xml:space="preserve">ВВ – </w:t>
      </w:r>
      <w:r>
        <w:rPr>
          <w:sz w:val="28"/>
          <w:szCs w:val="28"/>
        </w:rPr>
        <w:t xml:space="preserve"> 231 мкг/м3,  NO2  -  77</w:t>
      </w:r>
      <w:r w:rsidRPr="00794680">
        <w:rPr>
          <w:sz w:val="28"/>
          <w:szCs w:val="28"/>
        </w:rPr>
        <w:t xml:space="preserve"> мкг/м3 , БП – 3,</w:t>
      </w:r>
      <w:r>
        <w:rPr>
          <w:sz w:val="28"/>
          <w:szCs w:val="28"/>
        </w:rPr>
        <w:t>3</w:t>
      </w:r>
      <w:r w:rsidRPr="00794680">
        <w:rPr>
          <w:sz w:val="28"/>
          <w:szCs w:val="28"/>
        </w:rPr>
        <w:t xml:space="preserve"> кг/м3,  SO</w:t>
      </w:r>
      <w:r w:rsidRPr="00DC4363">
        <w:rPr>
          <w:sz w:val="28"/>
          <w:szCs w:val="28"/>
          <w:vertAlign w:val="subscript"/>
        </w:rPr>
        <w:t>2</w:t>
      </w:r>
      <w:r w:rsidRPr="00794680">
        <w:rPr>
          <w:sz w:val="28"/>
          <w:szCs w:val="28"/>
        </w:rPr>
        <w:t xml:space="preserve"> – </w:t>
      </w:r>
      <w:r>
        <w:rPr>
          <w:sz w:val="28"/>
          <w:szCs w:val="28"/>
        </w:rPr>
        <w:t>37</w:t>
      </w:r>
      <w:r w:rsidRPr="00794680">
        <w:rPr>
          <w:sz w:val="28"/>
          <w:szCs w:val="28"/>
        </w:rPr>
        <w:t xml:space="preserve"> мкг/м3, </w:t>
      </w:r>
      <w:r>
        <w:rPr>
          <w:sz w:val="28"/>
          <w:szCs w:val="28"/>
          <w:lang w:val="en-US"/>
        </w:rPr>
        <w:t>CO</w:t>
      </w:r>
      <w:r w:rsidRPr="00DC4363">
        <w:rPr>
          <w:sz w:val="28"/>
          <w:szCs w:val="28"/>
        </w:rPr>
        <w:t xml:space="preserve"> </w:t>
      </w:r>
      <w:r>
        <w:rPr>
          <w:sz w:val="28"/>
          <w:szCs w:val="28"/>
        </w:rPr>
        <w:t>–</w:t>
      </w:r>
      <w:r w:rsidRPr="00DC4363">
        <w:rPr>
          <w:sz w:val="28"/>
          <w:szCs w:val="28"/>
        </w:rPr>
        <w:t xml:space="preserve"> 2</w:t>
      </w:r>
      <w:r>
        <w:rPr>
          <w:sz w:val="28"/>
          <w:szCs w:val="28"/>
        </w:rPr>
        <w:t>,6</w:t>
      </w:r>
      <w:r w:rsidRPr="00DC4363">
        <w:rPr>
          <w:sz w:val="28"/>
          <w:szCs w:val="28"/>
        </w:rPr>
        <w:t xml:space="preserve"> </w:t>
      </w:r>
      <w:r>
        <w:rPr>
          <w:sz w:val="28"/>
          <w:szCs w:val="28"/>
        </w:rPr>
        <w:t>м</w:t>
      </w:r>
      <w:r w:rsidRPr="00794680">
        <w:rPr>
          <w:sz w:val="28"/>
          <w:szCs w:val="28"/>
        </w:rPr>
        <w:t>г/м3</w:t>
      </w:r>
      <w:r>
        <w:rPr>
          <w:sz w:val="28"/>
          <w:szCs w:val="28"/>
        </w:rPr>
        <w:t xml:space="preserve">, формальдегид - 8 мкг/м3, </w:t>
      </w:r>
      <w:r>
        <w:rPr>
          <w:sz w:val="28"/>
          <w:szCs w:val="28"/>
          <w:lang w:val="en-US"/>
        </w:rPr>
        <w:t>H</w:t>
      </w:r>
      <w:r w:rsidRPr="00DC4363">
        <w:rPr>
          <w:sz w:val="28"/>
          <w:szCs w:val="28"/>
          <w:vertAlign w:val="subscript"/>
        </w:rPr>
        <w:t>2</w:t>
      </w:r>
      <w:r>
        <w:rPr>
          <w:sz w:val="28"/>
          <w:szCs w:val="28"/>
          <w:lang w:val="en-US"/>
        </w:rPr>
        <w:t>S</w:t>
      </w:r>
      <w:r w:rsidRPr="00794680">
        <w:rPr>
          <w:sz w:val="28"/>
          <w:szCs w:val="28"/>
        </w:rPr>
        <w:t>- 4 мкг/м3.</w:t>
      </w:r>
    </w:p>
    <w:p w:rsidR="00D83635" w:rsidRPr="00702F75" w:rsidRDefault="00D83635" w:rsidP="00D83635">
      <w:pPr>
        <w:ind w:firstLine="720"/>
        <w:jc w:val="both"/>
        <w:rPr>
          <w:sz w:val="28"/>
          <w:szCs w:val="28"/>
        </w:rPr>
      </w:pPr>
      <w:r w:rsidRPr="00702F75">
        <w:rPr>
          <w:sz w:val="28"/>
          <w:szCs w:val="28"/>
        </w:rPr>
        <w:t xml:space="preserve">В период строительства </w:t>
      </w:r>
      <w:r>
        <w:rPr>
          <w:sz w:val="28"/>
          <w:szCs w:val="28"/>
        </w:rPr>
        <w:t xml:space="preserve">новых объектов </w:t>
      </w:r>
      <w:r w:rsidRPr="00702F75">
        <w:rPr>
          <w:sz w:val="28"/>
          <w:szCs w:val="28"/>
        </w:rPr>
        <w:t>основными источниками загрязнения атмосферного воздуха будут являться:</w:t>
      </w:r>
    </w:p>
    <w:p w:rsidR="00D83635" w:rsidRPr="00702F75" w:rsidRDefault="00D83635" w:rsidP="000B1C7B">
      <w:pPr>
        <w:numPr>
          <w:ilvl w:val="0"/>
          <w:numId w:val="33"/>
        </w:numPr>
        <w:ind w:left="0" w:firstLine="400"/>
        <w:jc w:val="both"/>
        <w:rPr>
          <w:sz w:val="28"/>
          <w:szCs w:val="28"/>
        </w:rPr>
      </w:pPr>
      <w:r w:rsidRPr="00702F75">
        <w:rPr>
          <w:sz w:val="28"/>
          <w:szCs w:val="28"/>
        </w:rPr>
        <w:t xml:space="preserve">ДВС строительной техники (дорожные машины: экскаваторы, бульдозеры, трактора и т.п, автокраны, компрессора и др.); </w:t>
      </w:r>
    </w:p>
    <w:p w:rsidR="00D83635" w:rsidRPr="00702F75" w:rsidRDefault="00D83635" w:rsidP="000B1C7B">
      <w:pPr>
        <w:numPr>
          <w:ilvl w:val="0"/>
          <w:numId w:val="33"/>
        </w:numPr>
        <w:jc w:val="both"/>
        <w:rPr>
          <w:sz w:val="28"/>
          <w:szCs w:val="28"/>
        </w:rPr>
      </w:pPr>
      <w:r w:rsidRPr="00702F75">
        <w:rPr>
          <w:sz w:val="28"/>
          <w:szCs w:val="28"/>
        </w:rPr>
        <w:t>ДВС автотранспорта (КАМАЗы, ЗИЛы, автобетоносмесители, и т.п);</w:t>
      </w:r>
    </w:p>
    <w:p w:rsidR="00D83635" w:rsidRPr="00702F75" w:rsidRDefault="00D83635" w:rsidP="000B1C7B">
      <w:pPr>
        <w:numPr>
          <w:ilvl w:val="0"/>
          <w:numId w:val="33"/>
        </w:numPr>
        <w:jc w:val="both"/>
        <w:rPr>
          <w:sz w:val="28"/>
          <w:szCs w:val="28"/>
        </w:rPr>
      </w:pPr>
      <w:r w:rsidRPr="00702F75">
        <w:rPr>
          <w:sz w:val="28"/>
          <w:szCs w:val="28"/>
        </w:rPr>
        <w:t>Заправка дорожной техники;</w:t>
      </w:r>
    </w:p>
    <w:p w:rsidR="00D83635" w:rsidRPr="00702F75" w:rsidRDefault="00D83635" w:rsidP="000B1C7B">
      <w:pPr>
        <w:numPr>
          <w:ilvl w:val="0"/>
          <w:numId w:val="33"/>
        </w:numPr>
        <w:jc w:val="both"/>
        <w:rPr>
          <w:sz w:val="28"/>
          <w:szCs w:val="28"/>
        </w:rPr>
      </w:pPr>
      <w:r w:rsidRPr="00702F75">
        <w:rPr>
          <w:sz w:val="28"/>
          <w:szCs w:val="28"/>
        </w:rPr>
        <w:t>Передвижные ДЭС;</w:t>
      </w:r>
    </w:p>
    <w:p w:rsidR="00D83635" w:rsidRPr="00702F75" w:rsidRDefault="00D83635" w:rsidP="000B1C7B">
      <w:pPr>
        <w:numPr>
          <w:ilvl w:val="0"/>
          <w:numId w:val="33"/>
        </w:numPr>
        <w:jc w:val="both"/>
        <w:rPr>
          <w:sz w:val="28"/>
          <w:szCs w:val="28"/>
        </w:rPr>
      </w:pPr>
      <w:r w:rsidRPr="00702F75">
        <w:rPr>
          <w:sz w:val="28"/>
          <w:szCs w:val="28"/>
        </w:rPr>
        <w:t>Сварочные работы;</w:t>
      </w:r>
    </w:p>
    <w:p w:rsidR="00D83635" w:rsidRPr="00702F75" w:rsidRDefault="00D83635" w:rsidP="000B1C7B">
      <w:pPr>
        <w:numPr>
          <w:ilvl w:val="0"/>
          <w:numId w:val="33"/>
        </w:numPr>
        <w:jc w:val="both"/>
        <w:rPr>
          <w:sz w:val="28"/>
          <w:szCs w:val="28"/>
        </w:rPr>
      </w:pPr>
      <w:r w:rsidRPr="00702F75">
        <w:rPr>
          <w:sz w:val="28"/>
          <w:szCs w:val="28"/>
        </w:rPr>
        <w:t>Покрасочные работы;</w:t>
      </w:r>
    </w:p>
    <w:p w:rsidR="00D83635" w:rsidRPr="00702F75" w:rsidRDefault="00D83635" w:rsidP="000B1C7B">
      <w:pPr>
        <w:numPr>
          <w:ilvl w:val="0"/>
          <w:numId w:val="33"/>
        </w:numPr>
        <w:jc w:val="both"/>
        <w:rPr>
          <w:sz w:val="28"/>
          <w:szCs w:val="28"/>
        </w:rPr>
      </w:pPr>
      <w:r w:rsidRPr="00702F75">
        <w:rPr>
          <w:sz w:val="28"/>
          <w:szCs w:val="28"/>
        </w:rPr>
        <w:t>Погрузочно-разгрузочные работы;</w:t>
      </w:r>
    </w:p>
    <w:p w:rsidR="00D83635" w:rsidRPr="00702F75" w:rsidRDefault="00D83635" w:rsidP="000B1C7B">
      <w:pPr>
        <w:numPr>
          <w:ilvl w:val="0"/>
          <w:numId w:val="33"/>
        </w:numPr>
        <w:jc w:val="both"/>
        <w:rPr>
          <w:sz w:val="28"/>
          <w:szCs w:val="28"/>
        </w:rPr>
      </w:pPr>
      <w:r w:rsidRPr="00702F75">
        <w:rPr>
          <w:sz w:val="28"/>
          <w:szCs w:val="28"/>
        </w:rPr>
        <w:t>Инертные материалы: грунт, мергель, песок, цемент, щебень, камень бутовый и др.</w:t>
      </w:r>
    </w:p>
    <w:p w:rsidR="00D83635" w:rsidRPr="00702F75" w:rsidRDefault="00D83635" w:rsidP="00D83635">
      <w:pPr>
        <w:ind w:firstLine="720"/>
        <w:jc w:val="both"/>
        <w:rPr>
          <w:sz w:val="28"/>
          <w:szCs w:val="28"/>
        </w:rPr>
      </w:pPr>
      <w:r w:rsidRPr="00702F75">
        <w:rPr>
          <w:sz w:val="28"/>
          <w:szCs w:val="28"/>
        </w:rPr>
        <w:t>При проведении строительных работ в атмосферный воздух будут поступать следующие загрязняющие вещества: азота диоксид, азота оксид, оксид углерода, диоксид серы, сажа, пары топлива (бензин, керосин), бенз(а)пирен, пыль неорганическая с содержанием 20-70% SiO</w:t>
      </w:r>
      <w:r w:rsidRPr="00702F75">
        <w:rPr>
          <w:sz w:val="28"/>
          <w:szCs w:val="28"/>
          <w:vertAlign w:val="subscript"/>
        </w:rPr>
        <w:t>2</w:t>
      </w:r>
      <w:r w:rsidRPr="00702F75">
        <w:rPr>
          <w:sz w:val="28"/>
          <w:szCs w:val="28"/>
        </w:rPr>
        <w:t xml:space="preserve">, из них: </w:t>
      </w:r>
    </w:p>
    <w:p w:rsidR="00D83635" w:rsidRPr="00702F75" w:rsidRDefault="00D83635" w:rsidP="000B1C7B">
      <w:pPr>
        <w:numPr>
          <w:ilvl w:val="0"/>
          <w:numId w:val="34"/>
        </w:numPr>
        <w:jc w:val="both"/>
        <w:rPr>
          <w:sz w:val="28"/>
          <w:szCs w:val="28"/>
        </w:rPr>
      </w:pPr>
      <w:r w:rsidRPr="00702F75">
        <w:rPr>
          <w:sz w:val="28"/>
          <w:szCs w:val="28"/>
        </w:rPr>
        <w:t>45-50% оксида углерода;</w:t>
      </w:r>
    </w:p>
    <w:p w:rsidR="00D83635" w:rsidRPr="00702F75" w:rsidRDefault="00D83635" w:rsidP="000B1C7B">
      <w:pPr>
        <w:numPr>
          <w:ilvl w:val="0"/>
          <w:numId w:val="34"/>
        </w:numPr>
        <w:jc w:val="both"/>
        <w:rPr>
          <w:sz w:val="28"/>
          <w:szCs w:val="28"/>
        </w:rPr>
      </w:pPr>
      <w:r w:rsidRPr="00702F75">
        <w:rPr>
          <w:sz w:val="28"/>
          <w:szCs w:val="28"/>
        </w:rPr>
        <w:t>13-15% диоксида азота;</w:t>
      </w:r>
    </w:p>
    <w:p w:rsidR="00D83635" w:rsidRPr="00702F75" w:rsidRDefault="00D83635" w:rsidP="000B1C7B">
      <w:pPr>
        <w:numPr>
          <w:ilvl w:val="0"/>
          <w:numId w:val="34"/>
        </w:numPr>
        <w:jc w:val="both"/>
        <w:rPr>
          <w:sz w:val="28"/>
          <w:szCs w:val="28"/>
        </w:rPr>
      </w:pPr>
      <w:r w:rsidRPr="00702F75">
        <w:rPr>
          <w:sz w:val="28"/>
          <w:szCs w:val="28"/>
        </w:rPr>
        <w:t>7-10% оксида азота;</w:t>
      </w:r>
    </w:p>
    <w:p w:rsidR="00D83635" w:rsidRPr="00702F75" w:rsidRDefault="00D83635" w:rsidP="000B1C7B">
      <w:pPr>
        <w:numPr>
          <w:ilvl w:val="0"/>
          <w:numId w:val="34"/>
        </w:numPr>
        <w:jc w:val="both"/>
        <w:rPr>
          <w:sz w:val="28"/>
          <w:szCs w:val="28"/>
        </w:rPr>
      </w:pPr>
      <w:r w:rsidRPr="00702F75">
        <w:rPr>
          <w:sz w:val="28"/>
          <w:szCs w:val="28"/>
        </w:rPr>
        <w:t>8-10% диоксида серы;</w:t>
      </w:r>
    </w:p>
    <w:p w:rsidR="00D83635" w:rsidRPr="00702F75" w:rsidRDefault="00D83635" w:rsidP="000B1C7B">
      <w:pPr>
        <w:numPr>
          <w:ilvl w:val="0"/>
          <w:numId w:val="34"/>
        </w:numPr>
        <w:jc w:val="both"/>
        <w:rPr>
          <w:sz w:val="28"/>
          <w:szCs w:val="28"/>
        </w:rPr>
      </w:pPr>
      <w:r w:rsidRPr="00702F75">
        <w:rPr>
          <w:sz w:val="28"/>
          <w:szCs w:val="28"/>
        </w:rPr>
        <w:t>17-20% пары топлива (бензин, керосин)</w:t>
      </w:r>
    </w:p>
    <w:p w:rsidR="00D83635" w:rsidRPr="00702F75" w:rsidRDefault="00D83635" w:rsidP="000B1C7B">
      <w:pPr>
        <w:numPr>
          <w:ilvl w:val="0"/>
          <w:numId w:val="34"/>
        </w:numPr>
        <w:jc w:val="both"/>
        <w:rPr>
          <w:sz w:val="28"/>
          <w:szCs w:val="28"/>
        </w:rPr>
      </w:pPr>
      <w:r w:rsidRPr="00702F75">
        <w:rPr>
          <w:sz w:val="28"/>
          <w:szCs w:val="28"/>
        </w:rPr>
        <w:t>5-8 % пыли неорганической 20-70%SiO</w:t>
      </w:r>
      <w:r w:rsidRPr="00702F75">
        <w:rPr>
          <w:sz w:val="28"/>
          <w:szCs w:val="28"/>
          <w:vertAlign w:val="subscript"/>
        </w:rPr>
        <w:t>2</w:t>
      </w:r>
    </w:p>
    <w:p w:rsidR="00D83635" w:rsidRPr="00702F75" w:rsidRDefault="00D83635" w:rsidP="000B1C7B">
      <w:pPr>
        <w:numPr>
          <w:ilvl w:val="0"/>
          <w:numId w:val="34"/>
        </w:numPr>
        <w:jc w:val="both"/>
        <w:rPr>
          <w:sz w:val="28"/>
          <w:szCs w:val="28"/>
        </w:rPr>
      </w:pPr>
      <w:r w:rsidRPr="00702F75">
        <w:rPr>
          <w:sz w:val="28"/>
          <w:szCs w:val="28"/>
        </w:rPr>
        <w:t>3-5% другие вещества (сварочный аэрозоль, растворители красок и др.)</w:t>
      </w:r>
    </w:p>
    <w:p w:rsidR="00D83635" w:rsidRPr="00702F75" w:rsidRDefault="00D83635" w:rsidP="00D83635">
      <w:pPr>
        <w:ind w:firstLine="720"/>
        <w:jc w:val="both"/>
        <w:rPr>
          <w:sz w:val="28"/>
          <w:szCs w:val="28"/>
        </w:rPr>
      </w:pPr>
      <w:r w:rsidRPr="00702F75">
        <w:rPr>
          <w:sz w:val="28"/>
          <w:szCs w:val="28"/>
        </w:rPr>
        <w:t xml:space="preserve">Воздействие загрязняющих веществ на атмосферный воздух будет рассредоточенным (по участкам строительства) и временным. </w:t>
      </w:r>
    </w:p>
    <w:p w:rsidR="00D83635" w:rsidRPr="00702F75" w:rsidRDefault="00D83635" w:rsidP="00D83635">
      <w:pPr>
        <w:ind w:firstLine="720"/>
        <w:jc w:val="both"/>
        <w:rPr>
          <w:sz w:val="28"/>
          <w:szCs w:val="28"/>
        </w:rPr>
      </w:pPr>
      <w:r w:rsidRPr="00702F75">
        <w:rPr>
          <w:sz w:val="28"/>
          <w:szCs w:val="28"/>
        </w:rPr>
        <w:t>При проведении строительных работ необходимо:</w:t>
      </w:r>
    </w:p>
    <w:p w:rsidR="00D83635" w:rsidRPr="00702F75" w:rsidRDefault="00D83635" w:rsidP="00D83635">
      <w:pPr>
        <w:ind w:firstLine="720"/>
        <w:jc w:val="both"/>
        <w:rPr>
          <w:sz w:val="28"/>
          <w:szCs w:val="28"/>
        </w:rPr>
      </w:pPr>
      <w:r>
        <w:rPr>
          <w:sz w:val="28"/>
          <w:szCs w:val="28"/>
        </w:rPr>
        <w:t>- у</w:t>
      </w:r>
      <w:r w:rsidRPr="00702F75">
        <w:rPr>
          <w:sz w:val="28"/>
          <w:szCs w:val="28"/>
        </w:rPr>
        <w:t>стройство временных складов ГСМ и заправку строительной техники осуществлять за пределами водоохранных зон рек района.</w:t>
      </w:r>
    </w:p>
    <w:p w:rsidR="00D83635" w:rsidRPr="00702F75" w:rsidRDefault="00D83635" w:rsidP="00D83635">
      <w:pPr>
        <w:ind w:firstLine="720"/>
        <w:jc w:val="both"/>
        <w:rPr>
          <w:sz w:val="28"/>
          <w:szCs w:val="28"/>
        </w:rPr>
      </w:pPr>
      <w:r>
        <w:rPr>
          <w:sz w:val="28"/>
          <w:szCs w:val="28"/>
        </w:rPr>
        <w:t>- о</w:t>
      </w:r>
      <w:r w:rsidRPr="00702F75">
        <w:rPr>
          <w:sz w:val="28"/>
          <w:szCs w:val="28"/>
        </w:rPr>
        <w:t>рганизовать площадку для временного хранения почвенного слоя, не допуская его размыва во время дождей.</w:t>
      </w:r>
    </w:p>
    <w:p w:rsidR="00D83635" w:rsidRPr="00702F75" w:rsidRDefault="00D83635" w:rsidP="00D83635">
      <w:pPr>
        <w:ind w:firstLine="720"/>
        <w:jc w:val="both"/>
        <w:rPr>
          <w:sz w:val="28"/>
          <w:szCs w:val="28"/>
        </w:rPr>
      </w:pPr>
      <w:r>
        <w:rPr>
          <w:sz w:val="28"/>
          <w:szCs w:val="28"/>
        </w:rPr>
        <w:t>- о</w:t>
      </w:r>
      <w:r w:rsidRPr="00702F75">
        <w:rPr>
          <w:sz w:val="28"/>
          <w:szCs w:val="28"/>
        </w:rPr>
        <w:t>градить временные склады хранения инертных материалов (песок, щебень, гравий, керамзит и т.п.) бордюром и постоянно увлажнять или иметь пленочное покрытие.</w:t>
      </w:r>
    </w:p>
    <w:p w:rsidR="00D83635" w:rsidRPr="00702F75" w:rsidRDefault="00D83635" w:rsidP="00D83635">
      <w:pPr>
        <w:ind w:firstLine="720"/>
        <w:jc w:val="both"/>
        <w:rPr>
          <w:sz w:val="28"/>
          <w:szCs w:val="28"/>
        </w:rPr>
      </w:pPr>
      <w:r>
        <w:rPr>
          <w:sz w:val="28"/>
          <w:szCs w:val="28"/>
        </w:rPr>
        <w:t>- и</w:t>
      </w:r>
      <w:r w:rsidRPr="00702F75">
        <w:rPr>
          <w:sz w:val="28"/>
          <w:szCs w:val="28"/>
        </w:rPr>
        <w:t xml:space="preserve">сключить использование автотранспорта и строительной техники, находящегося в неисправном состоянии. </w:t>
      </w:r>
    </w:p>
    <w:p w:rsidR="00D83635" w:rsidRPr="00702F75" w:rsidRDefault="00D83635" w:rsidP="00D83635">
      <w:pPr>
        <w:ind w:firstLine="720"/>
        <w:jc w:val="both"/>
        <w:rPr>
          <w:sz w:val="28"/>
          <w:szCs w:val="28"/>
        </w:rPr>
      </w:pPr>
      <w:r>
        <w:rPr>
          <w:sz w:val="28"/>
          <w:szCs w:val="28"/>
        </w:rPr>
        <w:t>- и</w:t>
      </w:r>
      <w:r w:rsidRPr="00702F75">
        <w:rPr>
          <w:sz w:val="28"/>
          <w:szCs w:val="28"/>
        </w:rPr>
        <w:t>спользовать только автотранспорт и спецтехнику с отрегулированными силовыми агрегатами, обеспечивающими минимальные выбросы вредных веществ в атмосферу (оксид углерода, углеводороды, оксиды азота и т.д.).</w:t>
      </w:r>
    </w:p>
    <w:p w:rsidR="00D83635" w:rsidRPr="00702F75" w:rsidRDefault="00D83635" w:rsidP="00D83635">
      <w:pPr>
        <w:ind w:firstLine="720"/>
        <w:jc w:val="both"/>
        <w:rPr>
          <w:sz w:val="28"/>
          <w:szCs w:val="28"/>
        </w:rPr>
      </w:pPr>
      <w:r>
        <w:rPr>
          <w:sz w:val="28"/>
          <w:szCs w:val="28"/>
        </w:rPr>
        <w:t>- з</w:t>
      </w:r>
      <w:r w:rsidRPr="00702F75">
        <w:rPr>
          <w:sz w:val="28"/>
          <w:szCs w:val="28"/>
        </w:rPr>
        <w:t>апретить оставлять технику, не задействованную в технологии строительства, с работающими двигателями в любое время.</w:t>
      </w:r>
    </w:p>
    <w:p w:rsidR="00D83635" w:rsidRPr="00702F75" w:rsidRDefault="00D83635" w:rsidP="00D83635">
      <w:pPr>
        <w:ind w:firstLine="720"/>
        <w:jc w:val="both"/>
        <w:rPr>
          <w:sz w:val="28"/>
          <w:szCs w:val="28"/>
        </w:rPr>
      </w:pPr>
      <w:r>
        <w:rPr>
          <w:sz w:val="28"/>
          <w:szCs w:val="28"/>
        </w:rPr>
        <w:t>- н</w:t>
      </w:r>
      <w:r w:rsidRPr="00702F75">
        <w:rPr>
          <w:sz w:val="28"/>
          <w:szCs w:val="28"/>
        </w:rPr>
        <w:t xml:space="preserve">е производить работ по выемке грунта и перегрузке инертных материалов при скорости ветра выше 2 м/с. </w:t>
      </w:r>
    </w:p>
    <w:p w:rsidR="00D83635" w:rsidRPr="00702F75" w:rsidRDefault="00D83635" w:rsidP="00D83635">
      <w:pPr>
        <w:ind w:firstLine="900"/>
        <w:jc w:val="both"/>
        <w:rPr>
          <w:sz w:val="28"/>
          <w:szCs w:val="28"/>
        </w:rPr>
      </w:pPr>
      <w:r>
        <w:rPr>
          <w:sz w:val="28"/>
          <w:szCs w:val="28"/>
        </w:rPr>
        <w:t>- с</w:t>
      </w:r>
      <w:r w:rsidRPr="00702F75">
        <w:rPr>
          <w:sz w:val="28"/>
          <w:szCs w:val="28"/>
        </w:rPr>
        <w:t xml:space="preserve">облюдать требования СанПиН 2.2.3.1384-03 «Гигиенические требования к организации строительного производства и строительных </w:t>
      </w:r>
      <w:bookmarkStart w:id="86" w:name="l4"/>
      <w:bookmarkEnd w:id="86"/>
      <w:r w:rsidRPr="00702F75">
        <w:rPr>
          <w:sz w:val="28"/>
          <w:szCs w:val="28"/>
        </w:rPr>
        <w:t>работ, СанПиН 2.1.6.983 "Гигиенические требования к обеспечению качества атмосферного воздуха населенных мест".</w:t>
      </w:r>
    </w:p>
    <w:p w:rsidR="00D83635" w:rsidRPr="00702F75" w:rsidRDefault="00D83635" w:rsidP="00D83635">
      <w:pPr>
        <w:pStyle w:val="ConsPlusNormal"/>
        <w:widowControl/>
        <w:jc w:val="both"/>
        <w:rPr>
          <w:rFonts w:ascii="Times New Roman" w:hAnsi="Times New Roman" w:cs="Times New Roman"/>
          <w:sz w:val="28"/>
          <w:szCs w:val="28"/>
        </w:rPr>
      </w:pPr>
      <w:r w:rsidRPr="00702F75">
        <w:rPr>
          <w:rFonts w:ascii="Times New Roman" w:hAnsi="Times New Roman" w:cs="Times New Roman"/>
          <w:sz w:val="28"/>
          <w:szCs w:val="28"/>
        </w:rPr>
        <w:t>Определяющим условием минимизации загрязнения атмосферы отработавшими газами автомобильного транспорта является правильная эксплуатация двигателя, своевременная регулировка системы подачи и ввода топлива.</w:t>
      </w:r>
    </w:p>
    <w:p w:rsidR="00D83635" w:rsidRPr="00702F75" w:rsidRDefault="00D83635" w:rsidP="00D83635">
      <w:pPr>
        <w:pStyle w:val="ConsPlusNormal"/>
        <w:widowControl/>
        <w:jc w:val="both"/>
        <w:rPr>
          <w:rFonts w:ascii="Times New Roman" w:hAnsi="Times New Roman" w:cs="Times New Roman"/>
          <w:sz w:val="28"/>
          <w:szCs w:val="28"/>
        </w:rPr>
      </w:pPr>
      <w:r w:rsidRPr="00702F75">
        <w:rPr>
          <w:rFonts w:ascii="Times New Roman" w:hAnsi="Times New Roman" w:cs="Times New Roman"/>
          <w:sz w:val="28"/>
          <w:szCs w:val="28"/>
        </w:rPr>
        <w:t>При проведении технического обслуживания автомобильного и дорожных машин следует особое внимание уделять контрольным и регулировочным работам по системе питания, зажигания и газораспределительному механизму двигателя. Эти меры обеспечивают полное сгорание топлива, снижают его расход, значительно уменьшают выброс токсичных веществ.</w:t>
      </w:r>
    </w:p>
    <w:p w:rsidR="00D83635" w:rsidRPr="00702F75" w:rsidRDefault="00D83635" w:rsidP="00D83635">
      <w:pPr>
        <w:ind w:firstLine="720"/>
        <w:jc w:val="both"/>
        <w:rPr>
          <w:sz w:val="28"/>
          <w:szCs w:val="28"/>
        </w:rPr>
      </w:pPr>
      <w:r w:rsidRPr="00702F75">
        <w:rPr>
          <w:sz w:val="28"/>
          <w:szCs w:val="28"/>
        </w:rPr>
        <w:t xml:space="preserve">Для всех видов автомобилей и машин с бензиновыми двигателями объемная доля окиси углерода в отработавших газах автомобилей должна соответствовать ГОСТ Р 52033-2003 </w:t>
      </w:r>
      <w:r>
        <w:rPr>
          <w:sz w:val="28"/>
          <w:szCs w:val="28"/>
        </w:rPr>
        <w:t>«</w:t>
      </w:r>
      <w:r w:rsidRPr="00702F75">
        <w:rPr>
          <w:sz w:val="28"/>
          <w:szCs w:val="28"/>
        </w:rPr>
        <w:t>Автомобили с бензиновыми двигателями. Выбросы загрязняющих веществ с отработавшими газами. Нормы и методы контроля при оценке технического состояния</w:t>
      </w:r>
      <w:r>
        <w:rPr>
          <w:sz w:val="28"/>
          <w:szCs w:val="28"/>
        </w:rPr>
        <w:t>»</w:t>
      </w:r>
      <w:r w:rsidRPr="00702F75">
        <w:rPr>
          <w:sz w:val="28"/>
          <w:szCs w:val="28"/>
        </w:rPr>
        <w:t>. Для дизельных двигателей должны соблюдаться нормы дымности в соответствии с ГОСТ 21393-75 «Автомобили с дизелями. Дымность отработавших газов. Нормы и методы измерений. Требования безопасности».</w:t>
      </w:r>
    </w:p>
    <w:p w:rsidR="00D83635" w:rsidRPr="003D7766" w:rsidRDefault="00D83635" w:rsidP="00D83635">
      <w:pPr>
        <w:autoSpaceDE w:val="0"/>
        <w:ind w:firstLine="720"/>
        <w:jc w:val="both"/>
        <w:rPr>
          <w:sz w:val="28"/>
          <w:szCs w:val="28"/>
        </w:rPr>
      </w:pPr>
      <w:r w:rsidRPr="00EF7ED5">
        <w:rPr>
          <w:sz w:val="28"/>
          <w:szCs w:val="28"/>
        </w:rPr>
        <w:t>Вклад в загрязнение атмосферного воздуха населенных мест района вносят действующие объекты теплоснабжения.</w:t>
      </w:r>
      <w:r>
        <w:rPr>
          <w:sz w:val="28"/>
          <w:szCs w:val="28"/>
        </w:rPr>
        <w:t xml:space="preserve"> Котельные района работают на газовом топливе. Воздействие данных объектов являются сосредоточенными и приурочены к немодернизированным котельным.   Санитарные разрывы от котельных до жилой застройки соблюдаются. </w:t>
      </w:r>
    </w:p>
    <w:p w:rsidR="00D83635" w:rsidRDefault="00D83635" w:rsidP="00D83635">
      <w:pPr>
        <w:ind w:firstLine="709"/>
        <w:jc w:val="both"/>
        <w:rPr>
          <w:sz w:val="28"/>
          <w:szCs w:val="28"/>
        </w:rPr>
      </w:pPr>
      <w:r w:rsidRPr="00702F75">
        <w:rPr>
          <w:sz w:val="28"/>
          <w:szCs w:val="28"/>
        </w:rPr>
        <w:t xml:space="preserve">Для снижения негативного воздействия на атмосферный воздух </w:t>
      </w:r>
      <w:r>
        <w:rPr>
          <w:sz w:val="28"/>
          <w:szCs w:val="28"/>
        </w:rPr>
        <w:t xml:space="preserve">населенных мест </w:t>
      </w:r>
      <w:r w:rsidRPr="00702F75">
        <w:rPr>
          <w:sz w:val="28"/>
          <w:szCs w:val="28"/>
        </w:rPr>
        <w:t>необходимо обеспечить выполнение следующих мероприятий:</w:t>
      </w:r>
    </w:p>
    <w:p w:rsidR="00D83635" w:rsidRDefault="00D83635" w:rsidP="00D83635">
      <w:pPr>
        <w:ind w:firstLine="709"/>
        <w:jc w:val="both"/>
        <w:rPr>
          <w:sz w:val="28"/>
          <w:szCs w:val="28"/>
        </w:rPr>
      </w:pPr>
      <w:r>
        <w:rPr>
          <w:sz w:val="28"/>
          <w:szCs w:val="28"/>
        </w:rPr>
        <w:t>- ремонт и модернизация, повышение технических категорий автодорог общего пользования;</w:t>
      </w:r>
      <w:r w:rsidRPr="002D3847">
        <w:rPr>
          <w:sz w:val="28"/>
          <w:szCs w:val="28"/>
        </w:rPr>
        <w:t xml:space="preserve"> </w:t>
      </w:r>
    </w:p>
    <w:p w:rsidR="00D83635" w:rsidRDefault="00D83635" w:rsidP="00D83635">
      <w:pPr>
        <w:ind w:firstLine="709"/>
        <w:jc w:val="both"/>
        <w:rPr>
          <w:sz w:val="28"/>
          <w:szCs w:val="28"/>
        </w:rPr>
      </w:pPr>
      <w:r>
        <w:rPr>
          <w:sz w:val="28"/>
          <w:szCs w:val="28"/>
        </w:rPr>
        <w:t>- проектирование автомобильных дорог вести с учетом обеспечения санитарных разрывов до жилой застройки;</w:t>
      </w:r>
    </w:p>
    <w:p w:rsidR="00D83635" w:rsidRDefault="00D83635" w:rsidP="00D83635">
      <w:pPr>
        <w:ind w:firstLine="709"/>
        <w:jc w:val="both"/>
        <w:rPr>
          <w:sz w:val="28"/>
          <w:szCs w:val="28"/>
        </w:rPr>
      </w:pPr>
      <w:r>
        <w:rPr>
          <w:sz w:val="28"/>
          <w:szCs w:val="28"/>
        </w:rPr>
        <w:t>- благоустройство, озеленение улиц и населенных пунктов, создание «зеленых» поясов;</w:t>
      </w:r>
    </w:p>
    <w:p w:rsidR="00D83635" w:rsidRDefault="00D83635" w:rsidP="00D83635">
      <w:pPr>
        <w:ind w:firstLine="709"/>
        <w:jc w:val="both"/>
        <w:rPr>
          <w:sz w:val="28"/>
          <w:szCs w:val="28"/>
        </w:rPr>
      </w:pPr>
      <w:r>
        <w:rPr>
          <w:sz w:val="28"/>
          <w:szCs w:val="28"/>
        </w:rPr>
        <w:t>- модеренизация и экологизация существующих предприятий производственного и коммунального назначения размещенных в пределах населенных пунктов с использованием новейших технологий очистки выбросов;</w:t>
      </w:r>
    </w:p>
    <w:p w:rsidR="00D83635" w:rsidRDefault="00D83635" w:rsidP="00D83635">
      <w:pPr>
        <w:ind w:firstLine="709"/>
        <w:jc w:val="both"/>
        <w:rPr>
          <w:sz w:val="28"/>
          <w:szCs w:val="28"/>
        </w:rPr>
      </w:pPr>
      <w:r>
        <w:rPr>
          <w:sz w:val="28"/>
          <w:szCs w:val="28"/>
        </w:rPr>
        <w:t>- замена и ремонт оборудования на объектах теплоснабжения, проектирование новых котельных  необходимо предусматривать исключительно газовые, их месторазмещение планировать с учетом близлежащей существующей и проектируемой застройки;</w:t>
      </w:r>
    </w:p>
    <w:p w:rsidR="00D83635" w:rsidRPr="00702F75" w:rsidRDefault="00D83635" w:rsidP="00D83635">
      <w:pPr>
        <w:ind w:firstLine="709"/>
        <w:jc w:val="both"/>
        <w:rPr>
          <w:sz w:val="28"/>
          <w:szCs w:val="28"/>
        </w:rPr>
      </w:pPr>
      <w:r>
        <w:rPr>
          <w:sz w:val="28"/>
          <w:szCs w:val="28"/>
        </w:rPr>
        <w:t>- реализация мероприятий по сокращению и соблюдению нормативных выбросов и организации требуемых санитарно-защитных зон;</w:t>
      </w:r>
    </w:p>
    <w:p w:rsidR="00D83635" w:rsidRPr="00702F75" w:rsidRDefault="00D83635" w:rsidP="00D83635">
      <w:pPr>
        <w:ind w:firstLine="709"/>
        <w:jc w:val="both"/>
        <w:rPr>
          <w:sz w:val="28"/>
          <w:szCs w:val="28"/>
        </w:rPr>
      </w:pPr>
      <w:r w:rsidRPr="00702F75">
        <w:rPr>
          <w:sz w:val="28"/>
          <w:szCs w:val="28"/>
        </w:rPr>
        <w:t>- не осуществлять сжигания отходов и не допускать самовозгорания полигонов ТБО;</w:t>
      </w:r>
    </w:p>
    <w:p w:rsidR="00D83635" w:rsidRPr="00702F75" w:rsidRDefault="00D83635" w:rsidP="00D83635">
      <w:pPr>
        <w:ind w:firstLine="709"/>
        <w:jc w:val="both"/>
        <w:rPr>
          <w:sz w:val="28"/>
          <w:szCs w:val="28"/>
        </w:rPr>
      </w:pPr>
      <w:r w:rsidRPr="00702F75">
        <w:rPr>
          <w:sz w:val="28"/>
          <w:szCs w:val="28"/>
        </w:rPr>
        <w:t>- не осуществлять сжигания стерни и строго выполнять мероприятия по охране посевов от пожара;</w:t>
      </w:r>
    </w:p>
    <w:p w:rsidR="00D83635" w:rsidRDefault="00D83635" w:rsidP="00D83635">
      <w:pPr>
        <w:ind w:firstLine="709"/>
        <w:jc w:val="both"/>
        <w:rPr>
          <w:sz w:val="28"/>
          <w:szCs w:val="28"/>
        </w:rPr>
      </w:pPr>
      <w:r w:rsidRPr="00702F75">
        <w:rPr>
          <w:sz w:val="28"/>
          <w:szCs w:val="28"/>
        </w:rPr>
        <w:t>- пылящие материалы хранить в закрытых, защищенных от ветра складских зданиях и специальных сооружениях</w:t>
      </w:r>
      <w:r>
        <w:rPr>
          <w:sz w:val="28"/>
          <w:szCs w:val="28"/>
        </w:rPr>
        <w:t>;</w:t>
      </w:r>
    </w:p>
    <w:p w:rsidR="00D83635" w:rsidRPr="00BD610A" w:rsidRDefault="00D83635" w:rsidP="00D83635">
      <w:pPr>
        <w:autoSpaceDE w:val="0"/>
        <w:ind w:firstLine="720"/>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Также необходимо</w:t>
      </w:r>
      <w:r w:rsidRPr="00BD610A">
        <w:rPr>
          <w:rFonts w:ascii="Times New Roman CYR" w:hAnsi="Times New Roman CYR" w:cs="Times New Roman CYR"/>
          <w:sz w:val="28"/>
          <w:szCs w:val="28"/>
          <w:lang w:eastAsia="ar-SA"/>
        </w:rPr>
        <w:t>:</w:t>
      </w:r>
    </w:p>
    <w:p w:rsidR="00D83635" w:rsidRDefault="00D83635" w:rsidP="000B1C7B">
      <w:pPr>
        <w:pStyle w:val="aa"/>
        <w:numPr>
          <w:ilvl w:val="0"/>
          <w:numId w:val="16"/>
        </w:numPr>
        <w:jc w:val="both"/>
        <w:rPr>
          <w:rFonts w:ascii="Times New Roman" w:hAnsi="Times New Roman"/>
          <w:sz w:val="28"/>
          <w:szCs w:val="28"/>
        </w:rPr>
      </w:pPr>
      <w:r>
        <w:rPr>
          <w:rFonts w:ascii="Times New Roman" w:hAnsi="Times New Roman"/>
          <w:sz w:val="28"/>
          <w:szCs w:val="28"/>
        </w:rPr>
        <w:t>осуществлять постоянный надзор над уровнем загрязнения вредными веществами атмосферы населенных пунктов и промышленных зон с целью проведения сравнительных характеристик и обобщений для принятия мер по улучшению обстановки;</w:t>
      </w:r>
    </w:p>
    <w:p w:rsidR="00D83635" w:rsidRDefault="00D83635" w:rsidP="000B1C7B">
      <w:pPr>
        <w:pStyle w:val="aa"/>
        <w:numPr>
          <w:ilvl w:val="0"/>
          <w:numId w:val="16"/>
        </w:numPr>
        <w:jc w:val="both"/>
        <w:rPr>
          <w:rFonts w:ascii="Times New Roman" w:hAnsi="Times New Roman"/>
          <w:sz w:val="28"/>
          <w:szCs w:val="28"/>
        </w:rPr>
      </w:pPr>
      <w:r>
        <w:rPr>
          <w:rFonts w:ascii="Times New Roman" w:hAnsi="Times New Roman"/>
          <w:sz w:val="28"/>
          <w:szCs w:val="28"/>
        </w:rPr>
        <w:t>постоянно совершенствовать технологические процессы на промышленных предприятиях, устанавливать оборудование с меньшим уровнем выбросов примесей и отходов в окружающую среду, использование современных технологий очистки выбросов в атмосферу;</w:t>
      </w:r>
    </w:p>
    <w:p w:rsidR="00D83635" w:rsidRPr="004962F6" w:rsidRDefault="00D83635" w:rsidP="000B1C7B">
      <w:pPr>
        <w:pStyle w:val="aa"/>
        <w:numPr>
          <w:ilvl w:val="0"/>
          <w:numId w:val="16"/>
        </w:numPr>
        <w:jc w:val="both"/>
        <w:rPr>
          <w:rFonts w:ascii="Times New Roman" w:hAnsi="Times New Roman" w:cs="Times New Roman"/>
          <w:sz w:val="28"/>
          <w:szCs w:val="28"/>
        </w:rPr>
      </w:pPr>
      <w:r w:rsidRPr="004962F6">
        <w:rPr>
          <w:rFonts w:ascii="Times New Roman" w:hAnsi="Times New Roman" w:cs="Times New Roman"/>
          <w:sz w:val="28"/>
          <w:szCs w:val="28"/>
        </w:rPr>
        <w:t>во избежание значительного загрязнения воздуха сероводородом, аммиаком, а также микрофлорой, поступающей из животноводческих комплексов, необходима установка вентиляторов с механическим побуждением, воздухообмена (оборудование, фильтры), а также  установок дезинфицирующих воздух с бактерицидными лампами;</w:t>
      </w:r>
    </w:p>
    <w:p w:rsidR="00D83635" w:rsidRDefault="00D83635" w:rsidP="000B1C7B">
      <w:pPr>
        <w:pStyle w:val="aa"/>
        <w:numPr>
          <w:ilvl w:val="0"/>
          <w:numId w:val="16"/>
        </w:numPr>
        <w:jc w:val="both"/>
        <w:rPr>
          <w:rFonts w:ascii="Times New Roman" w:hAnsi="Times New Roman" w:cs="Times New Roman"/>
          <w:sz w:val="28"/>
          <w:szCs w:val="28"/>
        </w:rPr>
      </w:pPr>
      <w:r>
        <w:rPr>
          <w:rFonts w:ascii="Times New Roman" w:hAnsi="Times New Roman" w:cs="Times New Roman"/>
          <w:sz w:val="28"/>
          <w:szCs w:val="28"/>
        </w:rPr>
        <w:t>для</w:t>
      </w:r>
      <w:r w:rsidRPr="004962F6">
        <w:rPr>
          <w:rFonts w:ascii="Times New Roman" w:hAnsi="Times New Roman" w:cs="Times New Roman"/>
          <w:sz w:val="28"/>
          <w:szCs w:val="28"/>
        </w:rPr>
        <w:t xml:space="preserve"> всех источников загрязнения необходимо соблюдение санитарно защитных зон согласно СанПиН 2.2.1/2.1.1.1200-03 «Санитарно-защитные зоны и санитарная классификация предприятий, сооружений и иных объектов</w:t>
      </w:r>
      <w:r>
        <w:rPr>
          <w:rFonts w:ascii="Times New Roman" w:hAnsi="Times New Roman" w:cs="Times New Roman"/>
          <w:sz w:val="28"/>
          <w:szCs w:val="28"/>
        </w:rPr>
        <w:t>.</w:t>
      </w:r>
    </w:p>
    <w:p w:rsidR="00D83635" w:rsidRPr="004962F6" w:rsidRDefault="00D83635" w:rsidP="00D83635">
      <w:pPr>
        <w:pStyle w:val="aa"/>
        <w:ind w:firstLine="709"/>
        <w:jc w:val="both"/>
        <w:rPr>
          <w:rFonts w:ascii="Times New Roman" w:hAnsi="Times New Roman" w:cs="Times New Roman"/>
          <w:sz w:val="28"/>
          <w:szCs w:val="28"/>
        </w:rPr>
      </w:pPr>
      <w:r>
        <w:rPr>
          <w:rFonts w:ascii="Times New Roman" w:hAnsi="Times New Roman" w:cs="Times New Roman"/>
          <w:sz w:val="28"/>
          <w:szCs w:val="28"/>
        </w:rPr>
        <w:t>В процессе развития территорий без проведения комплекса мероприятий, направленных на уменьшение антропогенного воздействия на атмосферный воздух, экологическая ситуация в населенных пунктах поселения, в частности в ст. Северской будет ухудшаться, что приведет к снижению качества уровня жизни постоянного населения.</w:t>
      </w:r>
    </w:p>
    <w:p w:rsidR="00D83635" w:rsidRPr="004962F6" w:rsidRDefault="00D83635" w:rsidP="00D83635">
      <w:pPr>
        <w:jc w:val="both"/>
        <w:rPr>
          <w:caps/>
          <w:sz w:val="28"/>
          <w:szCs w:val="28"/>
        </w:rPr>
      </w:pPr>
    </w:p>
    <w:p w:rsidR="00D83635" w:rsidRPr="00DB1AD0" w:rsidRDefault="00D83635" w:rsidP="00D83635">
      <w:pPr>
        <w:pStyle w:val="2"/>
        <w:spacing w:before="0"/>
        <w:rPr>
          <w:rFonts w:ascii="Times New Roman" w:hAnsi="Times New Roman" w:cs="Times New Roman"/>
          <w:color w:val="auto"/>
        </w:rPr>
      </w:pPr>
      <w:bookmarkStart w:id="87" w:name="_Toc483337075"/>
      <w:r w:rsidRPr="00DB1AD0">
        <w:rPr>
          <w:rFonts w:ascii="Times New Roman" w:hAnsi="Times New Roman" w:cs="Times New Roman"/>
          <w:color w:val="auto"/>
        </w:rPr>
        <w:t>12.5. Охрана почвенно-растительного покрова</w:t>
      </w:r>
      <w:bookmarkEnd w:id="87"/>
    </w:p>
    <w:p w:rsidR="00D83635" w:rsidRPr="006F272E" w:rsidRDefault="00D83635" w:rsidP="00D83635">
      <w:pPr>
        <w:shd w:val="clear" w:color="auto" w:fill="FFFFFF"/>
        <w:ind w:firstLine="720"/>
        <w:jc w:val="both"/>
        <w:rPr>
          <w:sz w:val="28"/>
          <w:szCs w:val="28"/>
        </w:rPr>
      </w:pPr>
      <w:r>
        <w:rPr>
          <w:rFonts w:ascii="Times New Roman CYR" w:hAnsi="Times New Roman CYR" w:cs="Times New Roman CYR"/>
          <w:sz w:val="24"/>
          <w:szCs w:val="24"/>
          <w:lang w:eastAsia="ar-SA"/>
        </w:rPr>
        <w:t xml:space="preserve"> </w:t>
      </w:r>
      <w:r w:rsidRPr="006F272E">
        <w:rPr>
          <w:color w:val="000000"/>
          <w:spacing w:val="17"/>
          <w:sz w:val="28"/>
          <w:szCs w:val="28"/>
        </w:rPr>
        <w:t>Загрязнение почвы напрямую кореллиру</w:t>
      </w:r>
      <w:r>
        <w:rPr>
          <w:color w:val="000000"/>
          <w:spacing w:val="17"/>
          <w:sz w:val="28"/>
          <w:szCs w:val="28"/>
        </w:rPr>
        <w:t>е</w:t>
      </w:r>
      <w:r w:rsidRPr="006F272E">
        <w:rPr>
          <w:color w:val="000000"/>
          <w:spacing w:val="17"/>
          <w:sz w:val="28"/>
          <w:szCs w:val="28"/>
        </w:rPr>
        <w:t xml:space="preserve">т с характером </w:t>
      </w:r>
      <w:r w:rsidRPr="006F272E">
        <w:rPr>
          <w:color w:val="000000"/>
          <w:spacing w:val="2"/>
          <w:sz w:val="28"/>
          <w:szCs w:val="28"/>
        </w:rPr>
        <w:t xml:space="preserve">антропогенной деятельности. Почвенный покров подвергается загрязнению </w:t>
      </w:r>
      <w:r w:rsidRPr="006F272E">
        <w:rPr>
          <w:color w:val="000000"/>
          <w:spacing w:val="1"/>
          <w:sz w:val="28"/>
          <w:szCs w:val="28"/>
        </w:rPr>
        <w:t xml:space="preserve">от всех видов сельскохозяйственной деятельности, когда нарушаются установленные правила земледелия. Негативное воздействие оказывают на </w:t>
      </w:r>
      <w:r w:rsidRPr="006F272E">
        <w:rPr>
          <w:color w:val="000000"/>
          <w:sz w:val="28"/>
          <w:szCs w:val="28"/>
        </w:rPr>
        <w:t>почвенный покров поглощающие туалеты, неорганизованные свалки мусора, неблагоустроенные захламленные территории селитьбы и складских зон.</w:t>
      </w:r>
    </w:p>
    <w:p w:rsidR="00D83635" w:rsidRPr="006F272E" w:rsidRDefault="00D83635" w:rsidP="00D83635">
      <w:pPr>
        <w:shd w:val="clear" w:color="auto" w:fill="FFFFFF"/>
        <w:ind w:firstLine="720"/>
        <w:jc w:val="both"/>
        <w:rPr>
          <w:sz w:val="28"/>
          <w:szCs w:val="28"/>
        </w:rPr>
      </w:pPr>
      <w:r w:rsidRPr="006F272E">
        <w:rPr>
          <w:color w:val="000000"/>
          <w:spacing w:val="1"/>
          <w:sz w:val="28"/>
          <w:szCs w:val="28"/>
        </w:rPr>
        <w:t xml:space="preserve">Отмечается загрязнение почвы вдоль </w:t>
      </w:r>
      <w:r>
        <w:rPr>
          <w:color w:val="000000"/>
          <w:spacing w:val="1"/>
          <w:sz w:val="28"/>
          <w:szCs w:val="28"/>
        </w:rPr>
        <w:t>автодорог</w:t>
      </w:r>
      <w:r w:rsidRPr="006F272E">
        <w:rPr>
          <w:color w:val="000000"/>
          <w:spacing w:val="1"/>
          <w:sz w:val="28"/>
          <w:szCs w:val="28"/>
        </w:rPr>
        <w:t xml:space="preserve"> в местах </w:t>
      </w:r>
      <w:r w:rsidRPr="006F272E">
        <w:rPr>
          <w:color w:val="000000"/>
          <w:sz w:val="28"/>
          <w:szCs w:val="28"/>
        </w:rPr>
        <w:t>неорганизованных стоянок автотранспорта.</w:t>
      </w:r>
    </w:p>
    <w:p w:rsidR="00D83635" w:rsidRPr="006F272E" w:rsidRDefault="00D83635" w:rsidP="00D83635">
      <w:pPr>
        <w:shd w:val="clear" w:color="auto" w:fill="FFFFFF"/>
        <w:ind w:firstLine="720"/>
        <w:jc w:val="both"/>
        <w:rPr>
          <w:sz w:val="28"/>
          <w:szCs w:val="28"/>
        </w:rPr>
      </w:pPr>
      <w:r w:rsidRPr="006F272E">
        <w:rPr>
          <w:color w:val="000000"/>
          <w:spacing w:val="7"/>
          <w:sz w:val="28"/>
          <w:szCs w:val="28"/>
        </w:rPr>
        <w:t xml:space="preserve">Значительные нарушения растительного покрова и почвенной </w:t>
      </w:r>
      <w:r w:rsidRPr="006F272E">
        <w:rPr>
          <w:color w:val="000000"/>
          <w:spacing w:val="1"/>
          <w:sz w:val="28"/>
          <w:szCs w:val="28"/>
        </w:rPr>
        <w:t xml:space="preserve">поверхности вызываются </w:t>
      </w:r>
      <w:r>
        <w:rPr>
          <w:color w:val="000000"/>
          <w:spacing w:val="1"/>
          <w:sz w:val="28"/>
          <w:szCs w:val="28"/>
        </w:rPr>
        <w:t>на</w:t>
      </w:r>
      <w:r w:rsidRPr="006F272E">
        <w:rPr>
          <w:color w:val="000000"/>
          <w:spacing w:val="1"/>
          <w:sz w:val="28"/>
          <w:szCs w:val="28"/>
        </w:rPr>
        <w:t xml:space="preserve"> начальных стадиях освоения территории под </w:t>
      </w:r>
      <w:r w:rsidRPr="006F272E">
        <w:rPr>
          <w:color w:val="000000"/>
          <w:spacing w:val="9"/>
          <w:sz w:val="28"/>
          <w:szCs w:val="28"/>
        </w:rPr>
        <w:t>строительство</w:t>
      </w:r>
      <w:r>
        <w:rPr>
          <w:color w:val="000000"/>
          <w:spacing w:val="9"/>
          <w:sz w:val="28"/>
          <w:szCs w:val="28"/>
        </w:rPr>
        <w:t>, а также добычей полезных ископаемых на территории проектирования</w:t>
      </w:r>
      <w:r w:rsidRPr="006F272E">
        <w:rPr>
          <w:color w:val="000000"/>
          <w:spacing w:val="9"/>
          <w:sz w:val="28"/>
          <w:szCs w:val="28"/>
        </w:rPr>
        <w:t xml:space="preserve">. В связи с этим особое внимание должно уделяться </w:t>
      </w:r>
      <w:r w:rsidRPr="006F272E">
        <w:rPr>
          <w:color w:val="000000"/>
          <w:sz w:val="28"/>
          <w:szCs w:val="28"/>
        </w:rPr>
        <w:t>рекультивации нарушенных земель.</w:t>
      </w:r>
    </w:p>
    <w:p w:rsidR="00D83635" w:rsidRDefault="00D83635" w:rsidP="00D83635">
      <w:pPr>
        <w:pStyle w:val="aa"/>
        <w:ind w:firstLine="709"/>
        <w:jc w:val="both"/>
        <w:rPr>
          <w:rFonts w:ascii="Times New Roman" w:hAnsi="Times New Roman"/>
          <w:sz w:val="28"/>
          <w:szCs w:val="28"/>
        </w:rPr>
      </w:pPr>
      <w:r>
        <w:rPr>
          <w:rFonts w:ascii="Times New Roman CYR" w:hAnsi="Times New Roman CYR" w:cs="Times New Roman CYR"/>
          <w:sz w:val="24"/>
          <w:szCs w:val="24"/>
          <w:lang w:eastAsia="ar-SA"/>
        </w:rPr>
        <w:t xml:space="preserve"> </w:t>
      </w:r>
      <w:r>
        <w:rPr>
          <w:rFonts w:ascii="Times New Roman" w:hAnsi="Times New Roman"/>
          <w:sz w:val="28"/>
          <w:szCs w:val="28"/>
        </w:rPr>
        <w:t>Разрушение и истощение почвы на территории Северского поселения происходит в процессе водной и ветровой эрозии. В условиях сложного рельефа в зоне проявления эрозионных процессов увеличение сельхозпродукции при интенсивном земледелии невозможно без осуществления комплекса – хозяйственных, агротехнических, а где необходимо и гидротехнических противоэрозионных мероприятий.</w:t>
      </w:r>
    </w:p>
    <w:p w:rsidR="00D83635" w:rsidRDefault="00D83635" w:rsidP="00D83635">
      <w:pPr>
        <w:pStyle w:val="aa"/>
        <w:ind w:firstLine="709"/>
        <w:jc w:val="both"/>
        <w:rPr>
          <w:rFonts w:ascii="Times New Roman" w:hAnsi="Times New Roman"/>
          <w:sz w:val="28"/>
          <w:szCs w:val="28"/>
        </w:rPr>
      </w:pPr>
      <w:r>
        <w:rPr>
          <w:rFonts w:ascii="Times New Roman" w:hAnsi="Times New Roman"/>
          <w:sz w:val="28"/>
          <w:szCs w:val="28"/>
        </w:rPr>
        <w:t>Комплекс агротехнических мероприятий заключается в выполнении вспашки для полевых культур поперек или по контурам склонов, введение плоскорезной обработки, щелевании посевов.</w:t>
      </w:r>
    </w:p>
    <w:p w:rsidR="00D83635" w:rsidRDefault="00D83635" w:rsidP="00D83635">
      <w:pPr>
        <w:pStyle w:val="aa"/>
        <w:ind w:firstLine="709"/>
        <w:jc w:val="both"/>
        <w:rPr>
          <w:rFonts w:ascii="Times New Roman" w:hAnsi="Times New Roman"/>
          <w:sz w:val="28"/>
          <w:szCs w:val="28"/>
        </w:rPr>
      </w:pPr>
      <w:r>
        <w:rPr>
          <w:rFonts w:ascii="Times New Roman" w:hAnsi="Times New Roman"/>
          <w:sz w:val="28"/>
          <w:szCs w:val="28"/>
        </w:rPr>
        <w:t>Широкая химизация, специализация на выращивание монокультуры, а также концентрация и комплексная механизация производства при несоблюдении специальных мер приводят к загрязнению почвы, воды ядовитыми и опасными соединениями для жизнедеятельности человека.</w:t>
      </w:r>
    </w:p>
    <w:p w:rsidR="00D83635" w:rsidRDefault="00D83635" w:rsidP="00D83635">
      <w:pPr>
        <w:pStyle w:val="aa"/>
        <w:ind w:firstLine="709"/>
        <w:jc w:val="both"/>
        <w:rPr>
          <w:rFonts w:ascii="Times New Roman" w:hAnsi="Times New Roman"/>
          <w:sz w:val="28"/>
          <w:szCs w:val="28"/>
        </w:rPr>
      </w:pPr>
      <w:r>
        <w:rPr>
          <w:rFonts w:ascii="Times New Roman" w:hAnsi="Times New Roman"/>
          <w:sz w:val="28"/>
          <w:szCs w:val="28"/>
        </w:rPr>
        <w:t>В целях охраны почвенно-растительного покрова необходимо соблюдение системы природоохранных мероприятий, которые включают следующие мероприятия:</w:t>
      </w:r>
    </w:p>
    <w:p w:rsidR="00D83635" w:rsidRPr="006F272E" w:rsidRDefault="00D83635" w:rsidP="000B1C7B">
      <w:pPr>
        <w:widowControl w:val="0"/>
        <w:numPr>
          <w:ilvl w:val="0"/>
          <w:numId w:val="20"/>
        </w:numPr>
        <w:shd w:val="clear" w:color="auto" w:fill="FFFFFF"/>
        <w:tabs>
          <w:tab w:val="left" w:pos="173"/>
        </w:tabs>
        <w:autoSpaceDE w:val="0"/>
        <w:autoSpaceDN w:val="0"/>
        <w:adjustRightInd w:val="0"/>
        <w:ind w:left="680"/>
        <w:jc w:val="both"/>
        <w:rPr>
          <w:color w:val="000000"/>
          <w:sz w:val="28"/>
          <w:szCs w:val="28"/>
        </w:rPr>
      </w:pPr>
      <w:r w:rsidRPr="006F272E">
        <w:rPr>
          <w:color w:val="000000"/>
          <w:spacing w:val="1"/>
          <w:sz w:val="28"/>
          <w:szCs w:val="28"/>
        </w:rPr>
        <w:t>своевременный организованный вывоз бытового мусора</w:t>
      </w:r>
      <w:r w:rsidRPr="006F272E">
        <w:rPr>
          <w:color w:val="000000"/>
          <w:sz w:val="28"/>
          <w:szCs w:val="28"/>
        </w:rPr>
        <w:t>;</w:t>
      </w:r>
    </w:p>
    <w:p w:rsidR="00D83635" w:rsidRPr="006F272E" w:rsidRDefault="00D83635" w:rsidP="000B1C7B">
      <w:pPr>
        <w:widowControl w:val="0"/>
        <w:numPr>
          <w:ilvl w:val="0"/>
          <w:numId w:val="20"/>
        </w:numPr>
        <w:shd w:val="clear" w:color="auto" w:fill="FFFFFF"/>
        <w:tabs>
          <w:tab w:val="left" w:pos="173"/>
        </w:tabs>
        <w:autoSpaceDE w:val="0"/>
        <w:autoSpaceDN w:val="0"/>
        <w:adjustRightInd w:val="0"/>
        <w:ind w:left="680"/>
        <w:jc w:val="both"/>
        <w:rPr>
          <w:color w:val="000000"/>
          <w:sz w:val="28"/>
          <w:szCs w:val="28"/>
        </w:rPr>
      </w:pPr>
      <w:r w:rsidRPr="006F272E">
        <w:rPr>
          <w:color w:val="000000"/>
          <w:spacing w:val="1"/>
          <w:sz w:val="28"/>
          <w:szCs w:val="28"/>
        </w:rPr>
        <w:t>недопущение захламления территории неорганизованными свалками;</w:t>
      </w:r>
    </w:p>
    <w:p w:rsidR="00D83635" w:rsidRPr="006F272E" w:rsidRDefault="00D83635" w:rsidP="000B1C7B">
      <w:pPr>
        <w:widowControl w:val="0"/>
        <w:numPr>
          <w:ilvl w:val="0"/>
          <w:numId w:val="20"/>
        </w:numPr>
        <w:shd w:val="clear" w:color="auto" w:fill="FFFFFF"/>
        <w:tabs>
          <w:tab w:val="left" w:pos="173"/>
        </w:tabs>
        <w:autoSpaceDE w:val="0"/>
        <w:autoSpaceDN w:val="0"/>
        <w:adjustRightInd w:val="0"/>
        <w:ind w:left="680"/>
        <w:jc w:val="both"/>
        <w:rPr>
          <w:color w:val="000000"/>
          <w:sz w:val="28"/>
          <w:szCs w:val="28"/>
        </w:rPr>
      </w:pPr>
      <w:r w:rsidRPr="006F272E">
        <w:rPr>
          <w:color w:val="000000"/>
          <w:spacing w:val="3"/>
          <w:sz w:val="28"/>
          <w:szCs w:val="28"/>
        </w:rPr>
        <w:t>сохранение плодородного слоя почвы за счет рекультивации нарушенных земель,   борьба   с   замазучиванием   территории,   травосеяние,   создание</w:t>
      </w:r>
      <w:r w:rsidRPr="006F272E">
        <w:rPr>
          <w:color w:val="000000"/>
          <w:spacing w:val="1"/>
          <w:sz w:val="28"/>
          <w:szCs w:val="28"/>
        </w:rPr>
        <w:t xml:space="preserve"> системы </w:t>
      </w:r>
      <w:r w:rsidRPr="006F272E">
        <w:rPr>
          <w:color w:val="000000"/>
          <w:sz w:val="28"/>
          <w:szCs w:val="28"/>
        </w:rPr>
        <w:t>озеленения вдоль автодорог;</w:t>
      </w:r>
    </w:p>
    <w:p w:rsidR="00D83635" w:rsidRDefault="00D83635" w:rsidP="000B1C7B">
      <w:pPr>
        <w:widowControl w:val="0"/>
        <w:numPr>
          <w:ilvl w:val="0"/>
          <w:numId w:val="20"/>
        </w:numPr>
        <w:shd w:val="clear" w:color="auto" w:fill="FFFFFF"/>
        <w:tabs>
          <w:tab w:val="left" w:pos="173"/>
        </w:tabs>
        <w:autoSpaceDE w:val="0"/>
        <w:autoSpaceDN w:val="0"/>
        <w:adjustRightInd w:val="0"/>
        <w:ind w:left="680"/>
        <w:jc w:val="both"/>
        <w:rPr>
          <w:color w:val="000000"/>
          <w:sz w:val="28"/>
          <w:szCs w:val="28"/>
        </w:rPr>
      </w:pPr>
      <w:r w:rsidRPr="006F272E">
        <w:rPr>
          <w:color w:val="000000"/>
          <w:spacing w:val="1"/>
          <w:sz w:val="28"/>
          <w:szCs w:val="28"/>
        </w:rPr>
        <w:t xml:space="preserve">применение комплекса организационных и практических мелиорационных </w:t>
      </w:r>
      <w:r w:rsidRPr="006F272E">
        <w:rPr>
          <w:color w:val="000000"/>
          <w:sz w:val="28"/>
          <w:szCs w:val="28"/>
        </w:rPr>
        <w:t>мероприятий, направленных на борьбу с эрозией почв</w:t>
      </w:r>
      <w:r>
        <w:rPr>
          <w:color w:val="000000"/>
          <w:sz w:val="28"/>
          <w:szCs w:val="28"/>
        </w:rPr>
        <w:t>;</w:t>
      </w:r>
    </w:p>
    <w:p w:rsidR="00D83635" w:rsidRPr="006F272E" w:rsidRDefault="00D83635" w:rsidP="000B1C7B">
      <w:pPr>
        <w:widowControl w:val="0"/>
        <w:numPr>
          <w:ilvl w:val="0"/>
          <w:numId w:val="20"/>
        </w:numPr>
        <w:shd w:val="clear" w:color="auto" w:fill="FFFFFF"/>
        <w:tabs>
          <w:tab w:val="left" w:pos="173"/>
        </w:tabs>
        <w:autoSpaceDE w:val="0"/>
        <w:autoSpaceDN w:val="0"/>
        <w:adjustRightInd w:val="0"/>
        <w:ind w:left="680"/>
        <w:jc w:val="both"/>
        <w:rPr>
          <w:color w:val="000000"/>
          <w:sz w:val="28"/>
          <w:szCs w:val="28"/>
        </w:rPr>
      </w:pPr>
      <w:r>
        <w:rPr>
          <w:color w:val="000000"/>
          <w:sz w:val="28"/>
          <w:szCs w:val="28"/>
        </w:rPr>
        <w:t>на последующих стадиях проектирования при разработке рабочей документации должно быть исключено развитие негативных процессов (эрозии, дефляции, подтопления и т.д.)</w:t>
      </w:r>
    </w:p>
    <w:p w:rsidR="00D83635" w:rsidRPr="006F272E" w:rsidRDefault="00D83635" w:rsidP="000B1C7B">
      <w:pPr>
        <w:widowControl w:val="0"/>
        <w:numPr>
          <w:ilvl w:val="0"/>
          <w:numId w:val="20"/>
        </w:numPr>
        <w:shd w:val="clear" w:color="auto" w:fill="FFFFFF"/>
        <w:tabs>
          <w:tab w:val="left" w:pos="173"/>
        </w:tabs>
        <w:autoSpaceDE w:val="0"/>
        <w:autoSpaceDN w:val="0"/>
        <w:adjustRightInd w:val="0"/>
        <w:ind w:left="680"/>
        <w:jc w:val="both"/>
        <w:rPr>
          <w:color w:val="000000"/>
          <w:sz w:val="28"/>
          <w:szCs w:val="28"/>
        </w:rPr>
      </w:pPr>
      <w:r w:rsidRPr="006F272E">
        <w:rPr>
          <w:color w:val="000000"/>
          <w:spacing w:val="3"/>
          <w:sz w:val="28"/>
          <w:szCs w:val="28"/>
        </w:rPr>
        <w:t xml:space="preserve">повышение культуры земледелия на прилегающих сельскохозяйственных </w:t>
      </w:r>
      <w:r>
        <w:rPr>
          <w:color w:val="000000"/>
          <w:sz w:val="28"/>
          <w:szCs w:val="28"/>
        </w:rPr>
        <w:t>землях</w:t>
      </w:r>
      <w:r w:rsidRPr="006F272E">
        <w:rPr>
          <w:color w:val="000000"/>
          <w:sz w:val="28"/>
          <w:szCs w:val="28"/>
        </w:rPr>
        <w:t>;</w:t>
      </w:r>
    </w:p>
    <w:p w:rsidR="00D83635" w:rsidRDefault="00D83635" w:rsidP="00D83635">
      <w:pPr>
        <w:shd w:val="clear" w:color="auto" w:fill="FFFFFF"/>
        <w:tabs>
          <w:tab w:val="left" w:pos="298"/>
        </w:tabs>
        <w:ind w:firstLine="720"/>
        <w:jc w:val="both"/>
        <w:rPr>
          <w:color w:val="000000"/>
          <w:spacing w:val="-1"/>
          <w:sz w:val="28"/>
          <w:szCs w:val="28"/>
        </w:rPr>
      </w:pPr>
      <w:r w:rsidRPr="006F272E">
        <w:rPr>
          <w:color w:val="000000"/>
          <w:sz w:val="28"/>
          <w:szCs w:val="28"/>
        </w:rPr>
        <w:t>-</w:t>
      </w:r>
      <w:r w:rsidRPr="006F272E">
        <w:rPr>
          <w:color w:val="000000"/>
          <w:sz w:val="28"/>
          <w:szCs w:val="28"/>
        </w:rPr>
        <w:tab/>
      </w:r>
      <w:r w:rsidRPr="006F272E">
        <w:rPr>
          <w:color w:val="000000"/>
          <w:spacing w:val="2"/>
          <w:sz w:val="28"/>
          <w:szCs w:val="28"/>
        </w:rPr>
        <w:t xml:space="preserve">создание   высокой  степени  благоустройства  территории   </w:t>
      </w:r>
      <w:r>
        <w:rPr>
          <w:color w:val="000000"/>
          <w:spacing w:val="2"/>
          <w:sz w:val="28"/>
          <w:szCs w:val="28"/>
        </w:rPr>
        <w:t>населенных пунктов Северского поселения</w:t>
      </w:r>
      <w:r w:rsidRPr="006F272E">
        <w:rPr>
          <w:color w:val="000000"/>
          <w:spacing w:val="-1"/>
          <w:sz w:val="28"/>
          <w:szCs w:val="28"/>
        </w:rPr>
        <w:t>;</w:t>
      </w:r>
    </w:p>
    <w:p w:rsidR="00D83635" w:rsidRPr="00D9718D" w:rsidRDefault="00D83635" w:rsidP="00D83635">
      <w:pPr>
        <w:shd w:val="clear" w:color="auto" w:fill="FFFFFF"/>
        <w:tabs>
          <w:tab w:val="left" w:pos="298"/>
        </w:tabs>
        <w:ind w:firstLine="720"/>
        <w:jc w:val="both"/>
        <w:rPr>
          <w:color w:val="000000"/>
          <w:spacing w:val="-1"/>
          <w:sz w:val="28"/>
          <w:szCs w:val="28"/>
        </w:rPr>
      </w:pPr>
      <w:r>
        <w:rPr>
          <w:color w:val="000000"/>
          <w:spacing w:val="-1"/>
          <w:sz w:val="28"/>
          <w:szCs w:val="28"/>
        </w:rPr>
        <w:t>- при размещении специальных территорий (школы, детские сады, детские площадки) необходимо провести оценку пылеобразующих свойств почвы, а также ее способность к бактериальному самоочищению;</w:t>
      </w:r>
    </w:p>
    <w:p w:rsidR="00D83635" w:rsidRPr="004962F6" w:rsidRDefault="00D83635" w:rsidP="000B1C7B">
      <w:pPr>
        <w:widowControl w:val="0"/>
        <w:numPr>
          <w:ilvl w:val="0"/>
          <w:numId w:val="20"/>
        </w:numPr>
        <w:shd w:val="clear" w:color="auto" w:fill="FFFFFF"/>
        <w:tabs>
          <w:tab w:val="left" w:pos="168"/>
        </w:tabs>
        <w:autoSpaceDE w:val="0"/>
        <w:autoSpaceDN w:val="0"/>
        <w:adjustRightInd w:val="0"/>
        <w:ind w:left="680"/>
        <w:jc w:val="both"/>
        <w:rPr>
          <w:color w:val="000000"/>
          <w:spacing w:val="1"/>
          <w:sz w:val="28"/>
          <w:szCs w:val="28"/>
        </w:rPr>
      </w:pPr>
      <w:r w:rsidRPr="004962F6">
        <w:rPr>
          <w:color w:val="000000"/>
          <w:spacing w:val="1"/>
          <w:sz w:val="28"/>
          <w:szCs w:val="28"/>
        </w:rPr>
        <w:t xml:space="preserve">  создание централизованных систем ливневой и хозяйственно-бытовой канализации</w:t>
      </w:r>
      <w:r>
        <w:rPr>
          <w:color w:val="000000"/>
          <w:spacing w:val="1"/>
          <w:sz w:val="28"/>
          <w:szCs w:val="28"/>
        </w:rPr>
        <w:t>;</w:t>
      </w:r>
    </w:p>
    <w:p w:rsidR="00D83635" w:rsidRDefault="00D83635" w:rsidP="000B1C7B">
      <w:pPr>
        <w:widowControl w:val="0"/>
        <w:numPr>
          <w:ilvl w:val="0"/>
          <w:numId w:val="20"/>
        </w:numPr>
        <w:shd w:val="clear" w:color="auto" w:fill="FFFFFF"/>
        <w:tabs>
          <w:tab w:val="left" w:pos="168"/>
        </w:tabs>
        <w:autoSpaceDE w:val="0"/>
        <w:autoSpaceDN w:val="0"/>
        <w:adjustRightInd w:val="0"/>
        <w:ind w:left="680"/>
        <w:jc w:val="both"/>
        <w:rPr>
          <w:color w:val="000000"/>
          <w:spacing w:val="1"/>
          <w:sz w:val="28"/>
          <w:szCs w:val="28"/>
        </w:rPr>
      </w:pPr>
      <w:r w:rsidRPr="004962F6">
        <w:rPr>
          <w:color w:val="000000"/>
          <w:spacing w:val="1"/>
          <w:sz w:val="28"/>
          <w:szCs w:val="28"/>
        </w:rPr>
        <w:t>постоянный мониторинг состояния потенциально опасных объектов</w:t>
      </w:r>
      <w:r>
        <w:rPr>
          <w:color w:val="000000"/>
          <w:spacing w:val="1"/>
          <w:sz w:val="28"/>
          <w:szCs w:val="28"/>
        </w:rPr>
        <w:t>;</w:t>
      </w:r>
    </w:p>
    <w:p w:rsidR="00D83635" w:rsidRPr="004962F6" w:rsidRDefault="00D83635" w:rsidP="000B1C7B">
      <w:pPr>
        <w:widowControl w:val="0"/>
        <w:numPr>
          <w:ilvl w:val="0"/>
          <w:numId w:val="20"/>
        </w:numPr>
        <w:shd w:val="clear" w:color="auto" w:fill="FFFFFF"/>
        <w:tabs>
          <w:tab w:val="left" w:pos="168"/>
        </w:tabs>
        <w:autoSpaceDE w:val="0"/>
        <w:autoSpaceDN w:val="0"/>
        <w:adjustRightInd w:val="0"/>
        <w:ind w:left="680"/>
        <w:jc w:val="both"/>
        <w:rPr>
          <w:color w:val="000000"/>
          <w:spacing w:val="1"/>
          <w:sz w:val="28"/>
          <w:szCs w:val="28"/>
        </w:rPr>
      </w:pPr>
      <w:r w:rsidRPr="004962F6">
        <w:rPr>
          <w:color w:val="000000"/>
          <w:spacing w:val="1"/>
          <w:sz w:val="28"/>
          <w:szCs w:val="28"/>
        </w:rPr>
        <w:t>рекультивация существующей свалки мусора.</w:t>
      </w:r>
    </w:p>
    <w:p w:rsidR="00D83635" w:rsidRDefault="00D83635" w:rsidP="00D83635">
      <w:pPr>
        <w:jc w:val="both"/>
        <w:rPr>
          <w:caps/>
          <w:sz w:val="28"/>
          <w:szCs w:val="28"/>
        </w:rPr>
      </w:pPr>
    </w:p>
    <w:p w:rsidR="00D83635" w:rsidRPr="00DB1AD0" w:rsidRDefault="00D83635" w:rsidP="00D83635">
      <w:pPr>
        <w:pStyle w:val="2"/>
        <w:spacing w:before="0"/>
        <w:rPr>
          <w:rFonts w:ascii="Times New Roman" w:hAnsi="Times New Roman" w:cs="Times New Roman"/>
          <w:color w:val="auto"/>
        </w:rPr>
      </w:pPr>
      <w:bookmarkStart w:id="88" w:name="_Toc483337076"/>
      <w:r w:rsidRPr="00DB1AD0">
        <w:rPr>
          <w:rFonts w:ascii="Times New Roman" w:hAnsi="Times New Roman" w:cs="Times New Roman"/>
          <w:color w:val="auto"/>
        </w:rPr>
        <w:t>12.6. Охрана лесных ресурсов</w:t>
      </w:r>
      <w:bookmarkEnd w:id="88"/>
    </w:p>
    <w:p w:rsidR="00D83635" w:rsidRPr="005656B0" w:rsidRDefault="00D83635" w:rsidP="00D83635">
      <w:pPr>
        <w:pStyle w:val="aa"/>
        <w:ind w:firstLine="709"/>
        <w:jc w:val="both"/>
        <w:rPr>
          <w:rFonts w:ascii="Times New Roman" w:hAnsi="Times New Roman"/>
          <w:sz w:val="28"/>
          <w:szCs w:val="28"/>
        </w:rPr>
      </w:pPr>
      <w:r w:rsidRPr="005656B0">
        <w:rPr>
          <w:rFonts w:ascii="Times New Roman" w:hAnsi="Times New Roman"/>
          <w:sz w:val="28"/>
          <w:szCs w:val="28"/>
        </w:rPr>
        <w:t xml:space="preserve">Леса </w:t>
      </w:r>
      <w:r>
        <w:rPr>
          <w:rFonts w:ascii="Times New Roman" w:hAnsi="Times New Roman"/>
          <w:sz w:val="28"/>
          <w:szCs w:val="28"/>
        </w:rPr>
        <w:t xml:space="preserve">Северского района </w:t>
      </w:r>
      <w:r w:rsidRPr="005656B0">
        <w:rPr>
          <w:rFonts w:ascii="Times New Roman" w:hAnsi="Times New Roman"/>
          <w:sz w:val="28"/>
          <w:szCs w:val="28"/>
        </w:rPr>
        <w:t>выполняют почвозащитную и водорегулирующую функцию и представляют собой защитные полосы вдоль автодорог, лесополосы и массивы растительности, покрывающ</w:t>
      </w:r>
      <w:r>
        <w:rPr>
          <w:rFonts w:ascii="Times New Roman" w:hAnsi="Times New Roman"/>
          <w:sz w:val="28"/>
          <w:szCs w:val="28"/>
        </w:rPr>
        <w:t>ие</w:t>
      </w:r>
      <w:r w:rsidRPr="005656B0">
        <w:rPr>
          <w:rFonts w:ascii="Times New Roman" w:hAnsi="Times New Roman"/>
          <w:sz w:val="28"/>
          <w:szCs w:val="28"/>
        </w:rPr>
        <w:t xml:space="preserve"> горную часть района. Горные леса подавляют разрушительные процессы водной эрозии, обеспечивают благоприятный режим горных рек и водных источников, тем самым, выполняя почвозащитные, противоэрозионные, водоохранные и водорегулирующие функции.</w:t>
      </w:r>
    </w:p>
    <w:p w:rsidR="00D83635" w:rsidRDefault="00D83635" w:rsidP="00D83635">
      <w:pPr>
        <w:pStyle w:val="aa"/>
        <w:ind w:firstLine="709"/>
        <w:jc w:val="both"/>
        <w:rPr>
          <w:rFonts w:ascii="Times New Roman" w:hAnsi="Times New Roman"/>
          <w:sz w:val="28"/>
          <w:szCs w:val="28"/>
        </w:rPr>
      </w:pPr>
      <w:r w:rsidRPr="005656B0">
        <w:rPr>
          <w:rFonts w:ascii="Times New Roman" w:hAnsi="Times New Roman"/>
          <w:sz w:val="28"/>
          <w:szCs w:val="28"/>
        </w:rPr>
        <w:t>Леса района</w:t>
      </w:r>
      <w:r>
        <w:rPr>
          <w:rFonts w:ascii="Times New Roman" w:hAnsi="Times New Roman"/>
          <w:sz w:val="28"/>
          <w:szCs w:val="28"/>
        </w:rPr>
        <w:t xml:space="preserve"> и Северского поселения в частности</w:t>
      </w:r>
      <w:r w:rsidRPr="005656B0">
        <w:rPr>
          <w:rFonts w:ascii="Times New Roman" w:hAnsi="Times New Roman"/>
          <w:sz w:val="28"/>
          <w:szCs w:val="28"/>
        </w:rPr>
        <w:t xml:space="preserve"> – традиционное место отдыха, большое значение имеет побочное пользование лесом:</w:t>
      </w:r>
      <w:r>
        <w:rPr>
          <w:rFonts w:ascii="Times New Roman" w:hAnsi="Times New Roman"/>
          <w:sz w:val="28"/>
          <w:szCs w:val="28"/>
        </w:rPr>
        <w:t xml:space="preserve"> заготовка грецкого ореха, дикорастущих плодов, лекарственных трав. Леса являются естественной средой обитания диких животных и птиц. Древесина, заготавливаемая при санитарных рубках и для хозяйственной деятельности, частично удовлетворяет местную потребность.</w:t>
      </w:r>
    </w:p>
    <w:p w:rsidR="00D83635" w:rsidRDefault="00D83635" w:rsidP="00D83635">
      <w:pPr>
        <w:pStyle w:val="aa"/>
        <w:ind w:firstLine="709"/>
        <w:jc w:val="both"/>
        <w:rPr>
          <w:rFonts w:ascii="Times New Roman" w:hAnsi="Times New Roman"/>
          <w:sz w:val="28"/>
          <w:szCs w:val="28"/>
        </w:rPr>
      </w:pPr>
      <w:r>
        <w:rPr>
          <w:rFonts w:ascii="Times New Roman" w:hAnsi="Times New Roman"/>
          <w:sz w:val="28"/>
          <w:szCs w:val="28"/>
        </w:rPr>
        <w:t>Дальнейшее ведение лесного хозяйства, гармоничное и полное использование в интересах общества требует и охраны лесных ресурсов.</w:t>
      </w:r>
    </w:p>
    <w:p w:rsidR="00D83635" w:rsidRDefault="00D83635" w:rsidP="00D83635">
      <w:pPr>
        <w:pStyle w:val="aa"/>
        <w:ind w:firstLine="709"/>
        <w:jc w:val="both"/>
        <w:rPr>
          <w:rFonts w:ascii="Times New Roman" w:hAnsi="Times New Roman"/>
          <w:sz w:val="28"/>
          <w:szCs w:val="28"/>
        </w:rPr>
      </w:pPr>
      <w:r>
        <w:rPr>
          <w:rFonts w:ascii="Times New Roman" w:hAnsi="Times New Roman"/>
          <w:sz w:val="28"/>
          <w:szCs w:val="28"/>
        </w:rPr>
        <w:t>В части охраны лесных ресурсов проектом предлагается:</w:t>
      </w:r>
    </w:p>
    <w:p w:rsidR="00D83635" w:rsidRDefault="00D83635" w:rsidP="000B1C7B">
      <w:pPr>
        <w:pStyle w:val="aa"/>
        <w:numPr>
          <w:ilvl w:val="0"/>
          <w:numId w:val="17"/>
        </w:numPr>
        <w:jc w:val="both"/>
        <w:rPr>
          <w:rFonts w:ascii="Times New Roman" w:hAnsi="Times New Roman"/>
          <w:sz w:val="28"/>
          <w:szCs w:val="28"/>
        </w:rPr>
      </w:pPr>
      <w:r>
        <w:rPr>
          <w:rFonts w:ascii="Times New Roman" w:hAnsi="Times New Roman"/>
          <w:sz w:val="28"/>
          <w:szCs w:val="28"/>
        </w:rPr>
        <w:t>Регулярно проводить лесовосстановительные работы за счет посадки леса на землях гослесфонда.</w:t>
      </w:r>
    </w:p>
    <w:p w:rsidR="00D83635" w:rsidRDefault="00D83635" w:rsidP="000B1C7B">
      <w:pPr>
        <w:pStyle w:val="aa"/>
        <w:numPr>
          <w:ilvl w:val="0"/>
          <w:numId w:val="17"/>
        </w:numPr>
        <w:jc w:val="both"/>
        <w:rPr>
          <w:rFonts w:ascii="Times New Roman" w:hAnsi="Times New Roman"/>
          <w:sz w:val="28"/>
          <w:szCs w:val="28"/>
        </w:rPr>
      </w:pPr>
      <w:r>
        <w:rPr>
          <w:rFonts w:ascii="Times New Roman" w:hAnsi="Times New Roman"/>
          <w:sz w:val="28"/>
          <w:szCs w:val="28"/>
        </w:rPr>
        <w:t>Проводить санитарные рубки и чистки.</w:t>
      </w:r>
    </w:p>
    <w:p w:rsidR="00D83635" w:rsidRDefault="00D83635" w:rsidP="000B1C7B">
      <w:pPr>
        <w:pStyle w:val="aa"/>
        <w:numPr>
          <w:ilvl w:val="0"/>
          <w:numId w:val="17"/>
        </w:numPr>
        <w:jc w:val="both"/>
        <w:rPr>
          <w:rFonts w:ascii="Times New Roman" w:hAnsi="Times New Roman"/>
          <w:sz w:val="28"/>
          <w:szCs w:val="28"/>
        </w:rPr>
      </w:pPr>
      <w:r>
        <w:rPr>
          <w:rFonts w:ascii="Times New Roman" w:hAnsi="Times New Roman"/>
          <w:sz w:val="28"/>
          <w:szCs w:val="28"/>
        </w:rPr>
        <w:t>Более широко внедрять биологические методы борьбы с вредителями.</w:t>
      </w:r>
    </w:p>
    <w:p w:rsidR="00D83635" w:rsidRDefault="00D83635" w:rsidP="000B1C7B">
      <w:pPr>
        <w:pStyle w:val="aa"/>
        <w:numPr>
          <w:ilvl w:val="0"/>
          <w:numId w:val="17"/>
        </w:numPr>
        <w:jc w:val="both"/>
        <w:rPr>
          <w:rFonts w:ascii="Times New Roman" w:hAnsi="Times New Roman"/>
          <w:sz w:val="28"/>
          <w:szCs w:val="28"/>
        </w:rPr>
      </w:pPr>
      <w:r>
        <w:rPr>
          <w:rFonts w:ascii="Times New Roman" w:hAnsi="Times New Roman"/>
          <w:sz w:val="28"/>
          <w:szCs w:val="28"/>
        </w:rPr>
        <w:t>Выполнять работы по противопожарным мероприятиям.</w:t>
      </w:r>
    </w:p>
    <w:p w:rsidR="00D83635" w:rsidRDefault="00D83635" w:rsidP="00D83635">
      <w:pPr>
        <w:pStyle w:val="aa"/>
        <w:ind w:firstLine="720"/>
        <w:jc w:val="both"/>
        <w:rPr>
          <w:rFonts w:ascii="Times New Roman" w:hAnsi="Times New Roman"/>
          <w:sz w:val="28"/>
          <w:szCs w:val="28"/>
        </w:rPr>
      </w:pPr>
      <w:r>
        <w:rPr>
          <w:rFonts w:ascii="Times New Roman" w:hAnsi="Times New Roman"/>
          <w:sz w:val="28"/>
          <w:szCs w:val="28"/>
        </w:rPr>
        <w:t xml:space="preserve">В связи с тем, что прилегающие к населенным пунктам земли представляют собой сельхозугодья, то создание зеленых зон вокруг населенных пунктов предусматривать в первую очередь за счет полезащитных, прибалочных, полос вдоль дорог, фруктовых садов. </w:t>
      </w:r>
    </w:p>
    <w:p w:rsidR="00D83635" w:rsidRPr="00DB1AD0" w:rsidRDefault="00D83635" w:rsidP="00D83635">
      <w:pPr>
        <w:pStyle w:val="2"/>
        <w:spacing w:before="0"/>
        <w:rPr>
          <w:rFonts w:ascii="Times New Roman" w:hAnsi="Times New Roman" w:cs="Times New Roman"/>
          <w:color w:val="auto"/>
        </w:rPr>
      </w:pPr>
      <w:bookmarkStart w:id="89" w:name="_Toc483337077"/>
      <w:r w:rsidRPr="00DB1AD0">
        <w:rPr>
          <w:rFonts w:ascii="Times New Roman" w:hAnsi="Times New Roman" w:cs="Times New Roman"/>
          <w:color w:val="auto"/>
        </w:rPr>
        <w:t>12.7. Охрана особо охраняемых природных территорий</w:t>
      </w:r>
      <w:bookmarkEnd w:id="89"/>
    </w:p>
    <w:p w:rsidR="00D83635" w:rsidRDefault="00D83635" w:rsidP="00D83635">
      <w:pPr>
        <w:autoSpaceDE w:val="0"/>
        <w:autoSpaceDN w:val="0"/>
        <w:adjustRightInd w:val="0"/>
        <w:ind w:firstLine="720"/>
        <w:jc w:val="both"/>
        <w:rPr>
          <w:sz w:val="28"/>
          <w:szCs w:val="28"/>
        </w:rPr>
      </w:pPr>
      <w:r w:rsidRPr="005E5299">
        <w:rPr>
          <w:sz w:val="28"/>
          <w:szCs w:val="28"/>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r w:rsidRPr="008E0DFE">
        <w:rPr>
          <w:sz w:val="28"/>
          <w:szCs w:val="28"/>
        </w:rPr>
        <w:t xml:space="preserve"> </w:t>
      </w:r>
      <w:r w:rsidRPr="005E5299">
        <w:rPr>
          <w:sz w:val="28"/>
          <w:szCs w:val="28"/>
        </w:rPr>
        <w:t>Особо охраняемые природные территории относятся к объектам общенационального достояния.</w:t>
      </w:r>
    </w:p>
    <w:p w:rsidR="00D83635" w:rsidRDefault="00D83635" w:rsidP="00D83635">
      <w:pPr>
        <w:ind w:firstLine="720"/>
        <w:jc w:val="both"/>
        <w:rPr>
          <w:sz w:val="28"/>
          <w:szCs w:val="28"/>
        </w:rPr>
      </w:pPr>
      <w:r>
        <w:rPr>
          <w:sz w:val="28"/>
          <w:szCs w:val="28"/>
        </w:rPr>
        <w:t>К особо охраняемым природным территориям и  объектам, расположенным в границах Северского сельского поселения, относятся:</w:t>
      </w:r>
    </w:p>
    <w:p w:rsidR="00D83635" w:rsidRDefault="00D83635" w:rsidP="00D83635">
      <w:pPr>
        <w:ind w:firstLine="720"/>
        <w:jc w:val="both"/>
        <w:rPr>
          <w:sz w:val="28"/>
          <w:szCs w:val="28"/>
        </w:rPr>
      </w:pPr>
      <w:r>
        <w:rPr>
          <w:sz w:val="28"/>
          <w:szCs w:val="28"/>
        </w:rPr>
        <w:t>- дуб Вековой (115 лет), расположенный  в ст. Северской, ул. Комсомольская, 76;</w:t>
      </w:r>
    </w:p>
    <w:p w:rsidR="00D83635" w:rsidRDefault="00D83635" w:rsidP="00D83635">
      <w:pPr>
        <w:ind w:firstLine="720"/>
        <w:jc w:val="both"/>
        <w:rPr>
          <w:sz w:val="28"/>
          <w:szCs w:val="28"/>
        </w:rPr>
      </w:pPr>
      <w:r>
        <w:rPr>
          <w:sz w:val="28"/>
          <w:szCs w:val="28"/>
        </w:rPr>
        <w:t>- дубы пирамидальные (два дерева), расположенный в северо-западной части ст. Северской;</w:t>
      </w:r>
    </w:p>
    <w:p w:rsidR="00D83635" w:rsidRDefault="00D83635" w:rsidP="00D83635">
      <w:pPr>
        <w:ind w:firstLine="720"/>
        <w:jc w:val="both"/>
        <w:rPr>
          <w:sz w:val="28"/>
          <w:szCs w:val="28"/>
        </w:rPr>
      </w:pPr>
      <w:r>
        <w:rPr>
          <w:sz w:val="28"/>
          <w:szCs w:val="28"/>
        </w:rPr>
        <w:t>- дуб Северский (100 лет), расположенный в ст. Северской, ул. Орджоникидзе, 49;</w:t>
      </w:r>
    </w:p>
    <w:p w:rsidR="00D83635" w:rsidRDefault="00D83635" w:rsidP="00D83635">
      <w:pPr>
        <w:ind w:firstLine="720"/>
        <w:jc w:val="both"/>
        <w:rPr>
          <w:sz w:val="28"/>
          <w:szCs w:val="28"/>
        </w:rPr>
      </w:pPr>
      <w:r>
        <w:rPr>
          <w:sz w:val="28"/>
          <w:szCs w:val="28"/>
        </w:rPr>
        <w:t>- Дуб Старожил (105 лет), расположенный в ст. Северской, ул. Первомайская, 76;</w:t>
      </w:r>
    </w:p>
    <w:p w:rsidR="00D83635" w:rsidRDefault="00D83635" w:rsidP="00D83635">
      <w:pPr>
        <w:ind w:firstLine="720"/>
        <w:jc w:val="both"/>
        <w:rPr>
          <w:sz w:val="28"/>
          <w:szCs w:val="28"/>
        </w:rPr>
      </w:pPr>
      <w:r>
        <w:rPr>
          <w:sz w:val="28"/>
          <w:szCs w:val="28"/>
        </w:rPr>
        <w:t>- парк им. Пушкина в ст. Северской.</w:t>
      </w:r>
    </w:p>
    <w:p w:rsidR="00D83635" w:rsidRDefault="00D83635" w:rsidP="00D83635">
      <w:pPr>
        <w:ind w:firstLine="720"/>
        <w:jc w:val="both"/>
        <w:rPr>
          <w:sz w:val="28"/>
          <w:szCs w:val="28"/>
        </w:rPr>
      </w:pPr>
      <w:r>
        <w:rPr>
          <w:sz w:val="28"/>
          <w:szCs w:val="28"/>
        </w:rPr>
        <w:t>Вышеперечисленные объекты являются ботаническими памятниками природы регионального значения.</w:t>
      </w:r>
    </w:p>
    <w:p w:rsidR="00D83635" w:rsidRPr="00275CAF" w:rsidRDefault="00D83635" w:rsidP="00D83635">
      <w:pPr>
        <w:ind w:firstLine="709"/>
        <w:jc w:val="both"/>
        <w:rPr>
          <w:sz w:val="28"/>
          <w:szCs w:val="28"/>
        </w:rPr>
      </w:pPr>
      <w:r w:rsidRPr="00275CAF">
        <w:rPr>
          <w:sz w:val="28"/>
          <w:szCs w:val="28"/>
        </w:rPr>
        <w:t>Отношения в области организации, охраны и использования особо охраняемых природных территорий регулирует Федеральный закон «Об особо охраняемых природных территориях» от 15 февраля 1995 года.</w:t>
      </w:r>
    </w:p>
    <w:p w:rsidR="00D83635" w:rsidRPr="00275CAF" w:rsidRDefault="00D83635" w:rsidP="00D83635">
      <w:pPr>
        <w:ind w:firstLine="708"/>
        <w:jc w:val="both"/>
        <w:rPr>
          <w:sz w:val="28"/>
          <w:szCs w:val="28"/>
        </w:rPr>
      </w:pPr>
      <w:r w:rsidRPr="00275CAF">
        <w:rPr>
          <w:sz w:val="28"/>
          <w:szCs w:val="28"/>
        </w:rPr>
        <w:t xml:space="preserve">Для обеспечения охраны </w:t>
      </w:r>
      <w:r>
        <w:rPr>
          <w:sz w:val="28"/>
          <w:szCs w:val="28"/>
        </w:rPr>
        <w:t>особо охраняемых природных территорий Северского сельского поселения</w:t>
      </w:r>
      <w:r w:rsidRPr="00275CAF">
        <w:rPr>
          <w:sz w:val="28"/>
          <w:szCs w:val="28"/>
        </w:rPr>
        <w:t xml:space="preserve"> необходимо:</w:t>
      </w:r>
    </w:p>
    <w:p w:rsidR="00D83635" w:rsidRPr="00275CAF" w:rsidRDefault="00D83635" w:rsidP="00D83635">
      <w:pPr>
        <w:ind w:firstLine="708"/>
        <w:jc w:val="both"/>
        <w:rPr>
          <w:sz w:val="28"/>
          <w:szCs w:val="28"/>
        </w:rPr>
      </w:pPr>
      <w:r w:rsidRPr="00275CAF">
        <w:rPr>
          <w:sz w:val="28"/>
          <w:szCs w:val="28"/>
        </w:rPr>
        <w:t xml:space="preserve">- провести инвентаризацию с целью оценки фактического состояния  </w:t>
      </w:r>
      <w:r>
        <w:rPr>
          <w:sz w:val="28"/>
          <w:szCs w:val="28"/>
        </w:rPr>
        <w:t>вышеперечисленных объектов</w:t>
      </w:r>
      <w:r w:rsidRPr="00275CAF">
        <w:rPr>
          <w:sz w:val="28"/>
          <w:szCs w:val="28"/>
        </w:rPr>
        <w:t>;</w:t>
      </w:r>
    </w:p>
    <w:p w:rsidR="00D83635" w:rsidRPr="00275CAF" w:rsidRDefault="00D83635" w:rsidP="00D83635">
      <w:pPr>
        <w:ind w:firstLine="708"/>
        <w:jc w:val="both"/>
        <w:rPr>
          <w:sz w:val="28"/>
          <w:szCs w:val="28"/>
        </w:rPr>
      </w:pPr>
      <w:r w:rsidRPr="00275CAF">
        <w:rPr>
          <w:sz w:val="28"/>
          <w:szCs w:val="28"/>
        </w:rPr>
        <w:t>- выявить основные проблемы функционирования;</w:t>
      </w:r>
    </w:p>
    <w:p w:rsidR="00D83635" w:rsidRPr="00275CAF" w:rsidRDefault="00D83635" w:rsidP="00D83635">
      <w:pPr>
        <w:ind w:firstLine="708"/>
        <w:jc w:val="both"/>
        <w:rPr>
          <w:sz w:val="28"/>
          <w:szCs w:val="28"/>
        </w:rPr>
      </w:pPr>
      <w:r w:rsidRPr="00275CAF">
        <w:rPr>
          <w:sz w:val="28"/>
          <w:szCs w:val="28"/>
        </w:rPr>
        <w:t>- провести санитарные мероприятия по улучшению состояния ООПТ;</w:t>
      </w:r>
    </w:p>
    <w:p w:rsidR="00D83635" w:rsidRPr="00275CAF" w:rsidRDefault="00D83635" w:rsidP="00D83635">
      <w:pPr>
        <w:ind w:firstLine="708"/>
        <w:jc w:val="both"/>
        <w:rPr>
          <w:sz w:val="28"/>
          <w:szCs w:val="28"/>
        </w:rPr>
      </w:pPr>
      <w:r w:rsidRPr="00275CAF">
        <w:rPr>
          <w:sz w:val="28"/>
          <w:szCs w:val="28"/>
        </w:rPr>
        <w:t xml:space="preserve">-обеспечить надлежащий режим охраны </w:t>
      </w:r>
      <w:r>
        <w:rPr>
          <w:sz w:val="28"/>
          <w:szCs w:val="28"/>
        </w:rPr>
        <w:t xml:space="preserve">и использования охраняемой территории </w:t>
      </w:r>
      <w:r w:rsidRPr="00275CAF">
        <w:rPr>
          <w:sz w:val="28"/>
          <w:szCs w:val="28"/>
        </w:rPr>
        <w:t>в соответствии с природоохранным законодательством.</w:t>
      </w:r>
    </w:p>
    <w:p w:rsidR="00D83635" w:rsidRDefault="00D83635" w:rsidP="00D83635">
      <w:pPr>
        <w:ind w:firstLine="720"/>
        <w:jc w:val="both"/>
        <w:rPr>
          <w:sz w:val="28"/>
          <w:szCs w:val="28"/>
        </w:rPr>
      </w:pPr>
    </w:p>
    <w:p w:rsidR="00D83635" w:rsidRPr="00DB1AD0" w:rsidRDefault="00D83635" w:rsidP="00D83635">
      <w:pPr>
        <w:pStyle w:val="2"/>
        <w:spacing w:before="0"/>
        <w:rPr>
          <w:rFonts w:ascii="Times New Roman" w:hAnsi="Times New Roman" w:cs="Times New Roman"/>
          <w:color w:val="auto"/>
        </w:rPr>
      </w:pPr>
      <w:bookmarkStart w:id="90" w:name="_Toc483337078"/>
      <w:r w:rsidRPr="00DB1AD0">
        <w:rPr>
          <w:rFonts w:ascii="Times New Roman" w:hAnsi="Times New Roman" w:cs="Times New Roman"/>
          <w:color w:val="auto"/>
        </w:rPr>
        <w:t>12.8. Охрана окружающей среды от воздействия шума и электромагнитных колебаний</w:t>
      </w:r>
      <w:bookmarkEnd w:id="90"/>
    </w:p>
    <w:p w:rsidR="00D83635" w:rsidRDefault="00D83635" w:rsidP="00D83635">
      <w:pPr>
        <w:pStyle w:val="aa"/>
        <w:ind w:firstLine="720"/>
        <w:jc w:val="both"/>
        <w:rPr>
          <w:rFonts w:ascii="Times New Roman" w:hAnsi="Times New Roman"/>
          <w:sz w:val="28"/>
          <w:szCs w:val="28"/>
        </w:rPr>
      </w:pPr>
      <w:r>
        <w:rPr>
          <w:rFonts w:ascii="Times New Roman" w:hAnsi="Times New Roman"/>
          <w:sz w:val="28"/>
          <w:szCs w:val="28"/>
        </w:rPr>
        <w:t>Основными источниками шума в районе являются:</w:t>
      </w:r>
    </w:p>
    <w:p w:rsidR="00D83635" w:rsidRDefault="00D83635" w:rsidP="000B1C7B">
      <w:pPr>
        <w:pStyle w:val="aa"/>
        <w:numPr>
          <w:ilvl w:val="0"/>
          <w:numId w:val="18"/>
        </w:numPr>
        <w:jc w:val="both"/>
        <w:rPr>
          <w:rFonts w:ascii="Times New Roman" w:hAnsi="Times New Roman"/>
          <w:sz w:val="28"/>
          <w:szCs w:val="28"/>
        </w:rPr>
      </w:pPr>
      <w:r>
        <w:rPr>
          <w:rFonts w:ascii="Times New Roman" w:hAnsi="Times New Roman"/>
          <w:sz w:val="28"/>
          <w:szCs w:val="28"/>
        </w:rPr>
        <w:t>транспортное движение по железной и автодорогам;</w:t>
      </w:r>
    </w:p>
    <w:p w:rsidR="00D83635" w:rsidRDefault="00D83635" w:rsidP="000B1C7B">
      <w:pPr>
        <w:pStyle w:val="aa"/>
        <w:numPr>
          <w:ilvl w:val="0"/>
          <w:numId w:val="18"/>
        </w:numPr>
        <w:jc w:val="both"/>
        <w:rPr>
          <w:rFonts w:ascii="Times New Roman" w:hAnsi="Times New Roman"/>
          <w:sz w:val="28"/>
          <w:szCs w:val="28"/>
        </w:rPr>
      </w:pPr>
      <w:r>
        <w:rPr>
          <w:rFonts w:ascii="Times New Roman" w:hAnsi="Times New Roman"/>
          <w:sz w:val="28"/>
          <w:szCs w:val="28"/>
        </w:rPr>
        <w:t>аэродром в западной части ст. Северской;</w:t>
      </w:r>
    </w:p>
    <w:p w:rsidR="00D83635" w:rsidRDefault="00D83635" w:rsidP="000B1C7B">
      <w:pPr>
        <w:pStyle w:val="aa"/>
        <w:numPr>
          <w:ilvl w:val="0"/>
          <w:numId w:val="18"/>
        </w:numPr>
        <w:jc w:val="both"/>
        <w:rPr>
          <w:rFonts w:ascii="Times New Roman" w:hAnsi="Times New Roman"/>
          <w:sz w:val="28"/>
          <w:szCs w:val="28"/>
        </w:rPr>
      </w:pPr>
      <w:r>
        <w:rPr>
          <w:rFonts w:ascii="Times New Roman" w:hAnsi="Times New Roman"/>
          <w:sz w:val="28"/>
          <w:szCs w:val="28"/>
        </w:rPr>
        <w:t>промышленные предприятия;</w:t>
      </w:r>
    </w:p>
    <w:p w:rsidR="00D83635" w:rsidRDefault="00D83635" w:rsidP="000B1C7B">
      <w:pPr>
        <w:pStyle w:val="aa"/>
        <w:numPr>
          <w:ilvl w:val="0"/>
          <w:numId w:val="18"/>
        </w:numPr>
        <w:jc w:val="both"/>
        <w:rPr>
          <w:rFonts w:ascii="Times New Roman" w:hAnsi="Times New Roman"/>
          <w:sz w:val="28"/>
          <w:szCs w:val="28"/>
        </w:rPr>
      </w:pPr>
      <w:r>
        <w:rPr>
          <w:rFonts w:ascii="Times New Roman" w:hAnsi="Times New Roman"/>
          <w:sz w:val="28"/>
          <w:szCs w:val="28"/>
        </w:rPr>
        <w:t xml:space="preserve">производственная зона ст. Северской и отдельные сельхозпредприятия. </w:t>
      </w:r>
    </w:p>
    <w:p w:rsidR="00D83635" w:rsidRDefault="00D83635" w:rsidP="00D83635">
      <w:pPr>
        <w:pStyle w:val="aa"/>
        <w:ind w:firstLine="720"/>
        <w:jc w:val="both"/>
        <w:rPr>
          <w:rFonts w:ascii="Times New Roman" w:hAnsi="Times New Roman"/>
          <w:sz w:val="28"/>
          <w:szCs w:val="28"/>
        </w:rPr>
      </w:pPr>
      <w:r>
        <w:rPr>
          <w:rFonts w:ascii="Times New Roman" w:hAnsi="Times New Roman"/>
          <w:sz w:val="28"/>
          <w:szCs w:val="28"/>
        </w:rPr>
        <w:t>Суммарное шумовое воздействие в целом по поселению незначительно вследствие рассредоточения источников по территории.</w:t>
      </w:r>
    </w:p>
    <w:p w:rsidR="00D83635" w:rsidRDefault="00D83635" w:rsidP="00D83635">
      <w:pPr>
        <w:pStyle w:val="aa"/>
        <w:ind w:firstLine="720"/>
        <w:jc w:val="both"/>
        <w:rPr>
          <w:rFonts w:ascii="Times New Roman" w:hAnsi="Times New Roman"/>
          <w:sz w:val="28"/>
          <w:szCs w:val="28"/>
        </w:rPr>
      </w:pPr>
      <w:r>
        <w:rPr>
          <w:rFonts w:ascii="Times New Roman" w:hAnsi="Times New Roman"/>
          <w:sz w:val="28"/>
          <w:szCs w:val="28"/>
        </w:rPr>
        <w:t>Исключение составляет наличие шумового фактора автодороги федерального значения и железнодорожной ветки «Краснодар-Новороссийск», проходящей в центральной части района.</w:t>
      </w:r>
    </w:p>
    <w:p w:rsidR="00D83635" w:rsidRDefault="00D83635" w:rsidP="00D83635">
      <w:pPr>
        <w:pStyle w:val="aa"/>
        <w:ind w:firstLine="720"/>
        <w:jc w:val="both"/>
        <w:rPr>
          <w:rFonts w:ascii="Times New Roman" w:hAnsi="Times New Roman"/>
          <w:sz w:val="28"/>
          <w:szCs w:val="28"/>
        </w:rPr>
      </w:pPr>
      <w:r>
        <w:rPr>
          <w:rFonts w:ascii="Times New Roman" w:hAnsi="Times New Roman"/>
          <w:sz w:val="28"/>
          <w:szCs w:val="28"/>
        </w:rPr>
        <w:t>Для минимизации шумового воздействия на жилые территории проектом предлагается:</w:t>
      </w:r>
    </w:p>
    <w:p w:rsidR="00D83635" w:rsidRDefault="00D83635" w:rsidP="000B1C7B">
      <w:pPr>
        <w:pStyle w:val="aa"/>
        <w:numPr>
          <w:ilvl w:val="0"/>
          <w:numId w:val="19"/>
        </w:numPr>
        <w:jc w:val="both"/>
        <w:rPr>
          <w:rFonts w:ascii="Times New Roman" w:hAnsi="Times New Roman"/>
          <w:sz w:val="28"/>
          <w:szCs w:val="28"/>
        </w:rPr>
      </w:pPr>
      <w:r>
        <w:rPr>
          <w:rFonts w:ascii="Times New Roman" w:hAnsi="Times New Roman"/>
          <w:sz w:val="28"/>
          <w:szCs w:val="28"/>
        </w:rPr>
        <w:t>Вести новую жилую застройку с соблюдением установленных разрывов от дорог федерального, регионального и местного значения.</w:t>
      </w:r>
    </w:p>
    <w:p w:rsidR="00D83635" w:rsidRDefault="00D83635" w:rsidP="000B1C7B">
      <w:pPr>
        <w:pStyle w:val="aa"/>
        <w:numPr>
          <w:ilvl w:val="0"/>
          <w:numId w:val="19"/>
        </w:numPr>
        <w:jc w:val="both"/>
        <w:rPr>
          <w:rFonts w:ascii="Times New Roman" w:hAnsi="Times New Roman"/>
          <w:sz w:val="28"/>
          <w:szCs w:val="28"/>
        </w:rPr>
      </w:pPr>
      <w:r>
        <w:rPr>
          <w:rFonts w:ascii="Times New Roman" w:hAnsi="Times New Roman"/>
          <w:sz w:val="28"/>
          <w:szCs w:val="28"/>
        </w:rPr>
        <w:t xml:space="preserve">Устройство различного вида шумозащитных экранов вдоль автодорог и железной дороги в местах их прохождения по населенному пункту. </w:t>
      </w:r>
    </w:p>
    <w:p w:rsidR="00D83635" w:rsidRDefault="00D83635" w:rsidP="000B1C7B">
      <w:pPr>
        <w:pStyle w:val="aa"/>
        <w:numPr>
          <w:ilvl w:val="0"/>
          <w:numId w:val="19"/>
        </w:numPr>
        <w:jc w:val="both"/>
        <w:rPr>
          <w:rFonts w:ascii="Times New Roman" w:hAnsi="Times New Roman"/>
          <w:sz w:val="28"/>
          <w:szCs w:val="28"/>
        </w:rPr>
      </w:pPr>
      <w:r>
        <w:rPr>
          <w:rFonts w:ascii="Times New Roman" w:hAnsi="Times New Roman"/>
          <w:sz w:val="28"/>
          <w:szCs w:val="28"/>
        </w:rPr>
        <w:t>В качестве мероприятий по снижению шума на промышленных предприятиях, холодильного оборудования магазинов и на иных объектах рекомендуется предусмотреть:</w:t>
      </w:r>
    </w:p>
    <w:p w:rsidR="00D83635" w:rsidRDefault="00D83635" w:rsidP="000B1C7B">
      <w:pPr>
        <w:pStyle w:val="aa"/>
        <w:numPr>
          <w:ilvl w:val="1"/>
          <w:numId w:val="19"/>
        </w:numPr>
        <w:jc w:val="both"/>
        <w:rPr>
          <w:rFonts w:ascii="Times New Roman" w:hAnsi="Times New Roman"/>
          <w:sz w:val="28"/>
          <w:szCs w:val="28"/>
        </w:rPr>
      </w:pPr>
      <w:r>
        <w:rPr>
          <w:rFonts w:ascii="Times New Roman" w:hAnsi="Times New Roman"/>
          <w:sz w:val="28"/>
          <w:szCs w:val="28"/>
        </w:rPr>
        <w:t>уменьшение уровня звуковой мощности источника шума за счет замены шумного, устаревшего оборудования;</w:t>
      </w:r>
    </w:p>
    <w:p w:rsidR="00D83635" w:rsidRDefault="00D83635" w:rsidP="000B1C7B">
      <w:pPr>
        <w:pStyle w:val="aa"/>
        <w:numPr>
          <w:ilvl w:val="1"/>
          <w:numId w:val="19"/>
        </w:numPr>
        <w:jc w:val="both"/>
        <w:rPr>
          <w:rFonts w:ascii="Times New Roman" w:hAnsi="Times New Roman"/>
          <w:sz w:val="28"/>
          <w:szCs w:val="28"/>
        </w:rPr>
      </w:pPr>
      <w:r>
        <w:rPr>
          <w:rFonts w:ascii="Times New Roman" w:hAnsi="Times New Roman"/>
          <w:sz w:val="28"/>
          <w:szCs w:val="28"/>
        </w:rPr>
        <w:t>правильной ориентации источника шума по отношению к жилой застройке, соблюдение разрывов, создания лесозащитных полос;</w:t>
      </w:r>
    </w:p>
    <w:p w:rsidR="00D83635" w:rsidRPr="000E5778" w:rsidRDefault="00D83635" w:rsidP="000B1C7B">
      <w:pPr>
        <w:pStyle w:val="aa"/>
        <w:numPr>
          <w:ilvl w:val="1"/>
          <w:numId w:val="19"/>
        </w:numPr>
        <w:jc w:val="both"/>
        <w:rPr>
          <w:rFonts w:ascii="Times New Roman" w:hAnsi="Times New Roman"/>
          <w:sz w:val="28"/>
          <w:szCs w:val="28"/>
        </w:rPr>
      </w:pPr>
      <w:r>
        <w:rPr>
          <w:rFonts w:ascii="Times New Roman" w:hAnsi="Times New Roman"/>
          <w:sz w:val="28"/>
          <w:szCs w:val="28"/>
        </w:rPr>
        <w:t>применение экранов, препятствующих распространению в атмосферу звука от оборудования, размещенного на территории предприятий.</w:t>
      </w:r>
    </w:p>
    <w:p w:rsidR="00D83635" w:rsidRPr="004B5D2F" w:rsidRDefault="00D83635" w:rsidP="00D83635">
      <w:pPr>
        <w:pStyle w:val="1"/>
        <w:jc w:val="center"/>
        <w:rPr>
          <w:rFonts w:ascii="Times New Roman" w:hAnsi="Times New Roman"/>
          <w:caps/>
        </w:rPr>
      </w:pPr>
      <w:bookmarkStart w:id="91" w:name="_Toc483337079"/>
      <w:r w:rsidRPr="004B5D2F">
        <w:rPr>
          <w:rFonts w:ascii="Times New Roman" w:hAnsi="Times New Roman"/>
          <w:caps/>
        </w:rPr>
        <w:t>13. ПЕРЕЧЕНЬ И ХАРАКТЕРИСТИКА ОСНОВНЫХ ФАКТОРОВ Риска возникновения чрезвычайных ситуаций ПРИРОДНОГО И ТЕХНОГЕННОГО ХАРАКТЕРА</w:t>
      </w:r>
      <w:bookmarkEnd w:id="91"/>
    </w:p>
    <w:p w:rsidR="00D83635" w:rsidRPr="001C35F6" w:rsidRDefault="00D83635" w:rsidP="00D83635">
      <w:pPr>
        <w:widowControl w:val="0"/>
        <w:suppressAutoHyphens/>
        <w:jc w:val="center"/>
        <w:rPr>
          <w:b/>
          <w:bCs/>
          <w:caps/>
          <w:kern w:val="32"/>
          <w:sz w:val="28"/>
          <w:szCs w:val="28"/>
        </w:rPr>
      </w:pPr>
    </w:p>
    <w:p w:rsidR="00D83635" w:rsidRPr="000D45E4" w:rsidRDefault="00D83635" w:rsidP="00D83635">
      <w:pPr>
        <w:ind w:firstLine="720"/>
        <w:jc w:val="both"/>
        <w:rPr>
          <w:b/>
          <w:sz w:val="28"/>
          <w:szCs w:val="28"/>
          <w:u w:val="single"/>
        </w:rPr>
      </w:pPr>
      <w:bookmarkStart w:id="92" w:name="_Toc137045900"/>
      <w:bookmarkStart w:id="93" w:name="_Toc239139107"/>
      <w:r w:rsidRPr="000D45E4">
        <w:rPr>
          <w:b/>
          <w:sz w:val="28"/>
          <w:szCs w:val="28"/>
          <w:u w:val="single"/>
        </w:rPr>
        <w:t>Современные средства поражения</w:t>
      </w:r>
      <w:bookmarkEnd w:id="92"/>
      <w:bookmarkEnd w:id="93"/>
      <w:r w:rsidRPr="000D45E4">
        <w:rPr>
          <w:b/>
          <w:sz w:val="28"/>
          <w:szCs w:val="28"/>
          <w:u w:val="single"/>
        </w:rPr>
        <w:t>.</w:t>
      </w:r>
    </w:p>
    <w:p w:rsidR="00D83635" w:rsidRPr="00394984" w:rsidRDefault="00D83635" w:rsidP="00D83635">
      <w:pPr>
        <w:ind w:firstLine="720"/>
        <w:jc w:val="both"/>
        <w:rPr>
          <w:sz w:val="28"/>
          <w:szCs w:val="28"/>
        </w:rPr>
      </w:pPr>
      <w:r w:rsidRPr="00394984">
        <w:rPr>
          <w:sz w:val="28"/>
          <w:szCs w:val="28"/>
        </w:rPr>
        <w:t xml:space="preserve">В случае возникновения на территории России локальных вооруженных конфликтов и развертывания широкомасштабных боевых действий, возможными источниками чрезвычайных ситуаций на территории Краснодарского края, в том числе Северского района, являются оружия массового поражения (ядерное, биологическое, химическое, геофизическое и высокоточное оружие). </w:t>
      </w:r>
    </w:p>
    <w:p w:rsidR="00D83635" w:rsidRPr="00394984" w:rsidRDefault="00D83635" w:rsidP="00D83635">
      <w:pPr>
        <w:ind w:firstLine="720"/>
        <w:jc w:val="both"/>
        <w:rPr>
          <w:sz w:val="28"/>
          <w:szCs w:val="28"/>
        </w:rPr>
      </w:pPr>
      <w:bookmarkStart w:id="94" w:name="_Toc137045906"/>
      <w:bookmarkStart w:id="95" w:name="_Toc239139113"/>
      <w:r w:rsidRPr="00394984">
        <w:rPr>
          <w:sz w:val="28"/>
          <w:szCs w:val="28"/>
        </w:rPr>
        <w:t>Границы зон возможной опасности предусмотренны СНиП 2.01.51-90</w:t>
      </w:r>
      <w:bookmarkEnd w:id="94"/>
      <w:bookmarkEnd w:id="95"/>
      <w:r>
        <w:rPr>
          <w:sz w:val="28"/>
          <w:szCs w:val="28"/>
        </w:rPr>
        <w:t xml:space="preserve"> </w:t>
      </w:r>
      <w:r w:rsidRPr="00394984">
        <w:rPr>
          <w:sz w:val="28"/>
          <w:szCs w:val="28"/>
        </w:rPr>
        <w:t>«Инженерно-технические мероприятия гражданской обороны»</w:t>
      </w:r>
      <w:r>
        <w:rPr>
          <w:sz w:val="28"/>
          <w:szCs w:val="28"/>
        </w:rPr>
        <w:t>.</w:t>
      </w:r>
      <w:r w:rsidRPr="00394984">
        <w:rPr>
          <w:sz w:val="28"/>
          <w:szCs w:val="28"/>
        </w:rPr>
        <w:t xml:space="preserve"> </w:t>
      </w:r>
    </w:p>
    <w:p w:rsidR="00D83635" w:rsidRPr="00394984" w:rsidRDefault="00D83635" w:rsidP="00D83635">
      <w:pPr>
        <w:ind w:firstLine="720"/>
        <w:jc w:val="both"/>
        <w:rPr>
          <w:sz w:val="28"/>
          <w:szCs w:val="28"/>
        </w:rPr>
      </w:pPr>
      <w:r w:rsidRPr="00394984">
        <w:rPr>
          <w:sz w:val="28"/>
          <w:szCs w:val="28"/>
        </w:rPr>
        <w:t xml:space="preserve">Категорирование городов и объектов по ГО осуществляется в порядке, определяемом Правительством Российской Федерации в соответствии с постановлением Правительства РФ от 3 октября </w:t>
      </w:r>
      <w:smartTag w:uri="urn:schemas-microsoft-com:office:smarttags" w:element="metricconverter">
        <w:smartTagPr>
          <w:attr w:name="ProductID" w:val="1998 г"/>
        </w:smartTagPr>
        <w:r w:rsidRPr="00394984">
          <w:rPr>
            <w:sz w:val="28"/>
            <w:szCs w:val="28"/>
          </w:rPr>
          <w:t>1998 г</w:t>
        </w:r>
      </w:smartTag>
      <w:r w:rsidRPr="00394984">
        <w:rPr>
          <w:sz w:val="28"/>
          <w:szCs w:val="28"/>
        </w:rPr>
        <w:t>. № 1149 «О порядке отнесения территорий к группам по гражданской обороне».</w:t>
      </w:r>
    </w:p>
    <w:p w:rsidR="00D83635" w:rsidRPr="00394984" w:rsidRDefault="00D83635" w:rsidP="00D83635">
      <w:pPr>
        <w:ind w:firstLine="720"/>
        <w:jc w:val="both"/>
        <w:rPr>
          <w:sz w:val="28"/>
          <w:szCs w:val="28"/>
        </w:rPr>
      </w:pPr>
      <w:r w:rsidRPr="00394984">
        <w:rPr>
          <w:sz w:val="28"/>
          <w:szCs w:val="28"/>
        </w:rPr>
        <w:t>Северский район находится между категорированными городами Краснодар (2группа по ГО) и Крымск (3 группа по ГО), и, следовательно, населенные пункты рассматриваемой территории находятся за зоной возможных разрушений.</w:t>
      </w:r>
    </w:p>
    <w:p w:rsidR="00D83635" w:rsidRPr="00394984" w:rsidRDefault="00D83635" w:rsidP="00D83635">
      <w:pPr>
        <w:ind w:firstLine="720"/>
        <w:jc w:val="both"/>
        <w:rPr>
          <w:sz w:val="28"/>
          <w:szCs w:val="28"/>
        </w:rPr>
      </w:pPr>
      <w:r w:rsidRPr="00394984">
        <w:rPr>
          <w:sz w:val="28"/>
          <w:szCs w:val="28"/>
        </w:rPr>
        <w:t>Согласно СНиП 2.01.51-</w:t>
      </w:r>
      <w:smartTag w:uri="urn:schemas-microsoft-com:office:smarttags" w:element="metricconverter">
        <w:smartTagPr>
          <w:attr w:name="ProductID" w:val="90 г"/>
        </w:smartTagPr>
        <w:r w:rsidRPr="00394984">
          <w:rPr>
            <w:sz w:val="28"/>
            <w:szCs w:val="28"/>
          </w:rPr>
          <w:t>90 г</w:t>
        </w:r>
      </w:smartTag>
      <w:r w:rsidRPr="00394984">
        <w:rPr>
          <w:sz w:val="28"/>
          <w:szCs w:val="28"/>
        </w:rPr>
        <w:t xml:space="preserve">., население Северского района попадает частично в зону возможного опасного радиоактивного заражения (зона шириной до </w:t>
      </w:r>
      <w:smartTag w:uri="urn:schemas-microsoft-com:office:smarttags" w:element="metricconverter">
        <w:smartTagPr>
          <w:attr w:name="ProductID" w:val="27 км"/>
        </w:smartTagPr>
        <w:r w:rsidRPr="00394984">
          <w:rPr>
            <w:sz w:val="28"/>
            <w:szCs w:val="28"/>
          </w:rPr>
          <w:t>27 км</w:t>
        </w:r>
      </w:smartTag>
      <w:r w:rsidRPr="00394984">
        <w:rPr>
          <w:sz w:val="28"/>
          <w:szCs w:val="28"/>
        </w:rPr>
        <w:t xml:space="preserve"> от г.Краснодар), частично в зону возможного сильного радиоактивного заражения (населенные пункты расположенные за зоной возможного опасного радиоактивного заражения).</w:t>
      </w:r>
    </w:p>
    <w:p w:rsidR="00D83635" w:rsidRPr="00394984" w:rsidRDefault="00D83635" w:rsidP="00D83635">
      <w:pPr>
        <w:ind w:firstLine="720"/>
        <w:jc w:val="both"/>
        <w:rPr>
          <w:sz w:val="28"/>
          <w:szCs w:val="28"/>
        </w:rPr>
      </w:pPr>
      <w:r w:rsidRPr="00394984">
        <w:rPr>
          <w:sz w:val="28"/>
          <w:szCs w:val="28"/>
        </w:rPr>
        <w:t>Северная часть района находится в зоне возможного катастрофического затопления при прорыве плотин Краснодарского и Крюковского водохранилищ.</w:t>
      </w:r>
    </w:p>
    <w:p w:rsidR="00D83635" w:rsidRDefault="00D83635" w:rsidP="00D83635">
      <w:pPr>
        <w:ind w:firstLine="720"/>
        <w:jc w:val="both"/>
        <w:rPr>
          <w:sz w:val="28"/>
          <w:szCs w:val="28"/>
        </w:rPr>
      </w:pPr>
      <w:r w:rsidRPr="00394984">
        <w:rPr>
          <w:sz w:val="28"/>
          <w:szCs w:val="28"/>
        </w:rPr>
        <w:t>Северский район находится в Краснодарском крае и попадает в зону светомаскировки</w:t>
      </w:r>
      <w:bookmarkStart w:id="96" w:name="_Toc137045907"/>
      <w:bookmarkStart w:id="97" w:name="_Toc239139114"/>
      <w:r>
        <w:rPr>
          <w:sz w:val="28"/>
          <w:szCs w:val="28"/>
        </w:rPr>
        <w:t>.</w:t>
      </w:r>
    </w:p>
    <w:p w:rsidR="00D83635" w:rsidRPr="000D45E4" w:rsidRDefault="00D83635" w:rsidP="00D83635">
      <w:pPr>
        <w:ind w:firstLine="720"/>
        <w:jc w:val="both"/>
        <w:rPr>
          <w:b/>
          <w:sz w:val="28"/>
          <w:szCs w:val="28"/>
          <w:u w:val="single"/>
        </w:rPr>
      </w:pPr>
      <w:r w:rsidRPr="000D45E4">
        <w:rPr>
          <w:b/>
          <w:sz w:val="28"/>
          <w:szCs w:val="28"/>
          <w:u w:val="single"/>
        </w:rPr>
        <w:t>Возможные последствия ЧС техногенного характера</w:t>
      </w:r>
      <w:bookmarkEnd w:id="96"/>
      <w:bookmarkEnd w:id="97"/>
      <w:r w:rsidRPr="000D45E4">
        <w:rPr>
          <w:b/>
          <w:sz w:val="28"/>
          <w:szCs w:val="28"/>
          <w:u w:val="single"/>
        </w:rPr>
        <w:t>.</w:t>
      </w:r>
    </w:p>
    <w:p w:rsidR="00D83635" w:rsidRPr="00394984" w:rsidRDefault="00D83635" w:rsidP="00D83635">
      <w:pPr>
        <w:ind w:firstLine="720"/>
        <w:jc w:val="both"/>
        <w:rPr>
          <w:sz w:val="28"/>
          <w:szCs w:val="28"/>
        </w:rPr>
      </w:pPr>
      <w:r w:rsidRPr="00394984">
        <w:rPr>
          <w:sz w:val="28"/>
          <w:szCs w:val="28"/>
        </w:rPr>
        <w:t>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D83635" w:rsidRPr="00BE6242" w:rsidRDefault="00D83635" w:rsidP="00D83635">
      <w:pPr>
        <w:ind w:firstLine="720"/>
        <w:jc w:val="both"/>
        <w:rPr>
          <w:sz w:val="28"/>
          <w:szCs w:val="28"/>
        </w:rPr>
      </w:pPr>
      <w:r w:rsidRPr="00394984">
        <w:rPr>
          <w:sz w:val="28"/>
          <w:szCs w:val="28"/>
        </w:rPr>
        <w:t xml:space="preserve">Техногенная чрезвычайная ситуация – состояние, при </w:t>
      </w:r>
      <w:r w:rsidRPr="00BE6242">
        <w:rPr>
          <w:sz w:val="28"/>
          <w:szCs w:val="28"/>
        </w:rPr>
        <w:t>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D83635" w:rsidRPr="00BE6242" w:rsidRDefault="00D83635" w:rsidP="00D83635">
      <w:pPr>
        <w:ind w:firstLine="720"/>
        <w:jc w:val="both"/>
        <w:rPr>
          <w:sz w:val="28"/>
          <w:szCs w:val="28"/>
        </w:rPr>
      </w:pPr>
      <w:bookmarkStart w:id="98" w:name="_Hlt499728106"/>
      <w:bookmarkEnd w:id="98"/>
      <w:r w:rsidRPr="00BE6242">
        <w:rPr>
          <w:sz w:val="28"/>
          <w:szCs w:val="28"/>
        </w:rPr>
        <w:t xml:space="preserve">Проектируемых объектов, подлежащих декларированию промышленной безопасности (ФЗ-116 «О промышленной безопасности опасных производственных объектов») на территории Северского </w:t>
      </w:r>
      <w:r>
        <w:rPr>
          <w:sz w:val="28"/>
          <w:szCs w:val="28"/>
        </w:rPr>
        <w:t>сельского поселения</w:t>
      </w:r>
      <w:r w:rsidRPr="00BE6242">
        <w:rPr>
          <w:sz w:val="28"/>
          <w:szCs w:val="28"/>
        </w:rPr>
        <w:t xml:space="preserve"> нет.</w:t>
      </w:r>
    </w:p>
    <w:p w:rsidR="00D83635" w:rsidRPr="00BE6242" w:rsidRDefault="00D83635" w:rsidP="00D83635">
      <w:pPr>
        <w:ind w:firstLine="720"/>
        <w:jc w:val="both"/>
        <w:rPr>
          <w:sz w:val="28"/>
          <w:szCs w:val="28"/>
          <w:u w:val="single"/>
        </w:rPr>
      </w:pPr>
      <w:bookmarkStart w:id="99" w:name="_Toc137045908"/>
      <w:bookmarkStart w:id="100" w:name="_Toc239139115"/>
      <w:r w:rsidRPr="00BE6242">
        <w:rPr>
          <w:sz w:val="28"/>
          <w:szCs w:val="28"/>
          <w:u w:val="single"/>
        </w:rPr>
        <w:t>Химически опасные объекты</w:t>
      </w:r>
      <w:bookmarkEnd w:id="99"/>
      <w:bookmarkEnd w:id="100"/>
      <w:r>
        <w:rPr>
          <w:sz w:val="28"/>
          <w:szCs w:val="28"/>
          <w:u w:val="single"/>
        </w:rPr>
        <w:t>.</w:t>
      </w:r>
    </w:p>
    <w:p w:rsidR="00D83635" w:rsidRPr="00BE6242" w:rsidRDefault="00D83635" w:rsidP="00D83635">
      <w:pPr>
        <w:ind w:firstLine="720"/>
        <w:jc w:val="both"/>
        <w:rPr>
          <w:sz w:val="28"/>
          <w:szCs w:val="28"/>
        </w:rPr>
      </w:pPr>
      <w:bookmarkStart w:id="101" w:name="_Toc137045909"/>
      <w:r w:rsidRPr="00BE6242">
        <w:rPr>
          <w:sz w:val="28"/>
          <w:szCs w:val="28"/>
        </w:rPr>
        <w:t>Химически опасный объект (ХОО) – объект, на котором хранят, перерабатывают, используют или транспортируют опасные химические вещества, при аварии на котором или при разрушении которого может произойти гибель или химическое заражение людей, сельскохозяйственных животных и растений, а также химическое заражение окружающей природной среды.</w:t>
      </w:r>
    </w:p>
    <w:p w:rsidR="00D83635" w:rsidRPr="00BE6242" w:rsidRDefault="00D83635" w:rsidP="00D83635">
      <w:pPr>
        <w:ind w:firstLine="720"/>
        <w:jc w:val="both"/>
        <w:rPr>
          <w:sz w:val="28"/>
          <w:szCs w:val="28"/>
        </w:rPr>
      </w:pPr>
      <w:r w:rsidRPr="00BE6242">
        <w:rPr>
          <w:sz w:val="28"/>
          <w:szCs w:val="28"/>
        </w:rPr>
        <w:t xml:space="preserve">Строительство ХОО на территории Северского </w:t>
      </w:r>
      <w:r>
        <w:rPr>
          <w:sz w:val="28"/>
          <w:szCs w:val="28"/>
        </w:rPr>
        <w:t>сельского поселения</w:t>
      </w:r>
      <w:r w:rsidRPr="00BE6242">
        <w:rPr>
          <w:sz w:val="28"/>
          <w:szCs w:val="28"/>
        </w:rPr>
        <w:t xml:space="preserve"> не предусматривается, существующие ХОО отсутствуют.</w:t>
      </w:r>
    </w:p>
    <w:p w:rsidR="00D83635" w:rsidRPr="00BE6242" w:rsidRDefault="00D83635" w:rsidP="00D83635">
      <w:pPr>
        <w:ind w:firstLine="720"/>
        <w:jc w:val="both"/>
        <w:rPr>
          <w:sz w:val="28"/>
          <w:szCs w:val="28"/>
          <w:u w:val="single"/>
        </w:rPr>
      </w:pPr>
      <w:bookmarkStart w:id="102" w:name="_Toc239139116"/>
      <w:r w:rsidRPr="00BE6242">
        <w:rPr>
          <w:sz w:val="28"/>
          <w:szCs w:val="28"/>
          <w:u w:val="single"/>
        </w:rPr>
        <w:t>Пожароопасные и взрывоопасные объекты</w:t>
      </w:r>
      <w:bookmarkEnd w:id="101"/>
      <w:bookmarkEnd w:id="102"/>
      <w:r>
        <w:rPr>
          <w:sz w:val="28"/>
          <w:szCs w:val="28"/>
          <w:u w:val="single"/>
        </w:rPr>
        <w:t>.</w:t>
      </w:r>
    </w:p>
    <w:p w:rsidR="00D83635" w:rsidRPr="00BE6242" w:rsidRDefault="00D83635" w:rsidP="00D83635">
      <w:pPr>
        <w:ind w:firstLine="720"/>
        <w:jc w:val="both"/>
        <w:rPr>
          <w:sz w:val="28"/>
          <w:szCs w:val="28"/>
        </w:rPr>
      </w:pPr>
      <w:r w:rsidRPr="00BE6242">
        <w:rPr>
          <w:sz w:val="28"/>
          <w:szCs w:val="28"/>
        </w:rPr>
        <w:t xml:space="preserve">Пожароопасный и взрывоопасный объект (ПОО, ВОО) – объект, на котором производят, используют, перерабатывают, хранят или транспортируют легковоспламеняющиеся и пожаровзрывоопасные вещества, создающие реальную угрозу возникновения техногенной чрезвычайной ситуации. </w:t>
      </w:r>
    </w:p>
    <w:p w:rsidR="00D83635" w:rsidRPr="00BE6242" w:rsidRDefault="00D83635" w:rsidP="00D83635">
      <w:pPr>
        <w:ind w:firstLine="720"/>
        <w:jc w:val="both"/>
        <w:rPr>
          <w:sz w:val="28"/>
          <w:szCs w:val="28"/>
        </w:rPr>
      </w:pPr>
      <w:r w:rsidRPr="00BE6242">
        <w:rPr>
          <w:sz w:val="28"/>
          <w:szCs w:val="28"/>
        </w:rPr>
        <w:t>Перечень и характеристика взрывопожароопасных объект</w:t>
      </w:r>
      <w:r>
        <w:rPr>
          <w:sz w:val="28"/>
          <w:szCs w:val="28"/>
        </w:rPr>
        <w:t xml:space="preserve">ов </w:t>
      </w:r>
      <w:r w:rsidRPr="00BE6242">
        <w:rPr>
          <w:sz w:val="28"/>
          <w:szCs w:val="28"/>
        </w:rPr>
        <w:t xml:space="preserve">населенных пунктов Северского </w:t>
      </w:r>
      <w:r>
        <w:rPr>
          <w:sz w:val="28"/>
          <w:szCs w:val="28"/>
        </w:rPr>
        <w:t>сельского поселения</w:t>
      </w:r>
      <w:r w:rsidRPr="00BE6242">
        <w:rPr>
          <w:sz w:val="28"/>
          <w:szCs w:val="28"/>
        </w:rPr>
        <w:t xml:space="preserve"> приведены </w:t>
      </w:r>
      <w:r>
        <w:rPr>
          <w:sz w:val="28"/>
          <w:szCs w:val="28"/>
        </w:rPr>
        <w:t>далее в таблице.</w:t>
      </w:r>
    </w:p>
    <w:p w:rsidR="00D83635" w:rsidRPr="00BE6242" w:rsidRDefault="00D83635" w:rsidP="00D83635">
      <w:pPr>
        <w:ind w:firstLine="720"/>
        <w:jc w:val="center"/>
        <w:rPr>
          <w:i/>
          <w:sz w:val="28"/>
          <w:szCs w:val="28"/>
        </w:rPr>
      </w:pPr>
      <w:r w:rsidRPr="00BE6242">
        <w:rPr>
          <w:i/>
          <w:sz w:val="28"/>
          <w:szCs w:val="28"/>
        </w:rPr>
        <w:t>Взрывопожароопасные объекты населенных пунктов Северского сельского поселения</w:t>
      </w:r>
    </w:p>
    <w:tbl>
      <w:tblPr>
        <w:tblW w:w="4946" w:type="pct"/>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Look w:val="0000"/>
      </w:tblPr>
      <w:tblGrid>
        <w:gridCol w:w="516"/>
        <w:gridCol w:w="3030"/>
        <w:gridCol w:w="3742"/>
        <w:gridCol w:w="2740"/>
      </w:tblGrid>
      <w:tr w:rsidR="00D83635" w:rsidRPr="005D790E" w:rsidTr="00F948D3">
        <w:trPr>
          <w:cantSplit/>
          <w:trHeight w:val="20"/>
        </w:trPr>
        <w:tc>
          <w:tcPr>
            <w:tcW w:w="257" w:type="pct"/>
            <w:tcBorders>
              <w:top w:val="single" w:sz="12" w:space="0" w:color="auto"/>
              <w:bottom w:val="double" w:sz="12" w:space="0" w:color="auto"/>
            </w:tcBorders>
            <w:vAlign w:val="center"/>
          </w:tcPr>
          <w:p w:rsidR="00D83635" w:rsidRPr="005D790E" w:rsidRDefault="00D83635" w:rsidP="00F948D3">
            <w:r w:rsidRPr="005D790E">
              <w:br w:type="page"/>
              <w:t>№ п/п</w:t>
            </w:r>
          </w:p>
        </w:tc>
        <w:tc>
          <w:tcPr>
            <w:tcW w:w="1511" w:type="pct"/>
            <w:tcBorders>
              <w:top w:val="single" w:sz="12" w:space="0" w:color="auto"/>
              <w:bottom w:val="double" w:sz="12" w:space="0" w:color="auto"/>
            </w:tcBorders>
            <w:vAlign w:val="center"/>
          </w:tcPr>
          <w:p w:rsidR="00D83635" w:rsidRPr="005D790E" w:rsidRDefault="00D83635" w:rsidP="00F948D3">
            <w:r w:rsidRPr="005D790E">
              <w:t>Наименование потенциально опасного объекта</w:t>
            </w:r>
          </w:p>
        </w:tc>
        <w:tc>
          <w:tcPr>
            <w:tcW w:w="1866" w:type="pct"/>
            <w:tcBorders>
              <w:top w:val="single" w:sz="12" w:space="0" w:color="auto"/>
              <w:bottom w:val="double" w:sz="12" w:space="0" w:color="auto"/>
            </w:tcBorders>
            <w:vAlign w:val="center"/>
          </w:tcPr>
          <w:p w:rsidR="00D83635" w:rsidRPr="005D790E" w:rsidRDefault="00D83635" w:rsidP="00F948D3">
            <w:r w:rsidRPr="005D790E">
              <w:t>Место нахождения ПОО (адрес, телефон, факс)</w:t>
            </w:r>
          </w:p>
        </w:tc>
        <w:tc>
          <w:tcPr>
            <w:tcW w:w="1366" w:type="pct"/>
            <w:tcBorders>
              <w:top w:val="single" w:sz="12" w:space="0" w:color="auto"/>
              <w:bottom w:val="double" w:sz="12" w:space="0" w:color="auto"/>
            </w:tcBorders>
            <w:vAlign w:val="center"/>
          </w:tcPr>
          <w:p w:rsidR="00D83635" w:rsidRPr="005D790E" w:rsidRDefault="00D83635" w:rsidP="00F948D3">
            <w:r w:rsidRPr="005D790E">
              <w:t>Наименование опасного вещества</w:t>
            </w:r>
          </w:p>
        </w:tc>
      </w:tr>
      <w:tr w:rsidR="00D83635" w:rsidRPr="005D790E" w:rsidTr="00F948D3">
        <w:trPr>
          <w:cantSplit/>
          <w:trHeight w:val="20"/>
        </w:trPr>
        <w:tc>
          <w:tcPr>
            <w:tcW w:w="257" w:type="pct"/>
            <w:vAlign w:val="center"/>
          </w:tcPr>
          <w:p w:rsidR="00D83635" w:rsidRPr="005D790E" w:rsidRDefault="00D83635" w:rsidP="00F948D3">
            <w:r>
              <w:t>1</w:t>
            </w:r>
          </w:p>
        </w:tc>
        <w:tc>
          <w:tcPr>
            <w:tcW w:w="1511" w:type="pct"/>
          </w:tcPr>
          <w:p w:rsidR="00D83635" w:rsidRPr="005D790E" w:rsidRDefault="00D83635" w:rsidP="00F948D3">
            <w:r w:rsidRPr="005D790E">
              <w:t>АЗС «Юкос»</w:t>
            </w:r>
          </w:p>
        </w:tc>
        <w:tc>
          <w:tcPr>
            <w:tcW w:w="1866" w:type="pct"/>
          </w:tcPr>
          <w:p w:rsidR="00D83635" w:rsidRPr="005D790E" w:rsidRDefault="00D83635" w:rsidP="00F948D3">
            <w:r w:rsidRPr="005D790E">
              <w:t xml:space="preserve">ст. Северская, </w:t>
            </w:r>
            <w:smartTag w:uri="urn:schemas-microsoft-com:office:smarttags" w:element="metricconverter">
              <w:smartTagPr>
                <w:attr w:name="ProductID" w:val="41 км"/>
              </w:smartTagPr>
              <w:r w:rsidRPr="005D790E">
                <w:t>41 км</w:t>
              </w:r>
            </w:smartTag>
            <w:r w:rsidRPr="005D790E">
              <w:t xml:space="preserve"> автодороги «Краснодар – Новороссийск»</w:t>
            </w:r>
          </w:p>
        </w:tc>
        <w:tc>
          <w:tcPr>
            <w:tcW w:w="1366" w:type="pct"/>
          </w:tcPr>
          <w:p w:rsidR="00D83635" w:rsidRPr="005D790E" w:rsidRDefault="00D83635" w:rsidP="00F948D3">
            <w:r w:rsidRPr="005D790E">
              <w:t>нефтепродукты</w:t>
            </w:r>
          </w:p>
        </w:tc>
      </w:tr>
      <w:tr w:rsidR="00D83635" w:rsidRPr="005D790E" w:rsidTr="00F948D3">
        <w:trPr>
          <w:cantSplit/>
          <w:trHeight w:val="20"/>
        </w:trPr>
        <w:tc>
          <w:tcPr>
            <w:tcW w:w="257" w:type="pct"/>
            <w:vAlign w:val="center"/>
          </w:tcPr>
          <w:p w:rsidR="00D83635" w:rsidRPr="005D790E" w:rsidRDefault="00D83635" w:rsidP="00F948D3">
            <w:r>
              <w:t>2</w:t>
            </w:r>
          </w:p>
        </w:tc>
        <w:tc>
          <w:tcPr>
            <w:tcW w:w="1511" w:type="pct"/>
          </w:tcPr>
          <w:p w:rsidR="00D83635" w:rsidRPr="005D790E" w:rsidRDefault="00D83635" w:rsidP="00F948D3">
            <w:r w:rsidRPr="005D790E">
              <w:t>АЗС «Северская»</w:t>
            </w:r>
          </w:p>
        </w:tc>
        <w:tc>
          <w:tcPr>
            <w:tcW w:w="1866" w:type="pct"/>
          </w:tcPr>
          <w:p w:rsidR="00D83635" w:rsidRPr="005D790E" w:rsidRDefault="00D83635" w:rsidP="00F948D3">
            <w:r w:rsidRPr="005D790E">
              <w:t>ст. Северская, ул. Западная,2</w:t>
            </w:r>
          </w:p>
        </w:tc>
        <w:tc>
          <w:tcPr>
            <w:tcW w:w="1366" w:type="pct"/>
          </w:tcPr>
          <w:p w:rsidR="00D83635" w:rsidRPr="005D790E" w:rsidRDefault="00D83635" w:rsidP="00F948D3">
            <w:r w:rsidRPr="005D790E">
              <w:t>нефтепродукты</w:t>
            </w:r>
          </w:p>
        </w:tc>
      </w:tr>
      <w:tr w:rsidR="00D83635" w:rsidRPr="005D790E" w:rsidTr="00F948D3">
        <w:trPr>
          <w:cantSplit/>
          <w:trHeight w:val="20"/>
        </w:trPr>
        <w:tc>
          <w:tcPr>
            <w:tcW w:w="257" w:type="pct"/>
            <w:vAlign w:val="center"/>
          </w:tcPr>
          <w:p w:rsidR="00D83635" w:rsidRPr="005D790E" w:rsidRDefault="00D83635" w:rsidP="00F948D3">
            <w:r>
              <w:t>3</w:t>
            </w:r>
          </w:p>
        </w:tc>
        <w:tc>
          <w:tcPr>
            <w:tcW w:w="1511" w:type="pct"/>
          </w:tcPr>
          <w:p w:rsidR="00D83635" w:rsidRPr="005D790E" w:rsidRDefault="00D83635" w:rsidP="00F948D3">
            <w:r w:rsidRPr="005D790E">
              <w:t xml:space="preserve">АЗС </w:t>
            </w:r>
          </w:p>
        </w:tc>
        <w:tc>
          <w:tcPr>
            <w:tcW w:w="1866" w:type="pct"/>
          </w:tcPr>
          <w:p w:rsidR="00D83635" w:rsidRPr="005D790E" w:rsidRDefault="00D83635" w:rsidP="00F948D3">
            <w:r w:rsidRPr="005D790E">
              <w:t xml:space="preserve">Ст.Северская </w:t>
            </w:r>
            <w:smartTag w:uri="urn:schemas-microsoft-com:office:smarttags" w:element="metricconverter">
              <w:smartTagPr>
                <w:attr w:name="ProductID" w:val="42 км"/>
              </w:smartTagPr>
              <w:r w:rsidRPr="005D790E">
                <w:t>42 км</w:t>
              </w:r>
            </w:smartTag>
            <w:r w:rsidRPr="005D790E">
              <w:t xml:space="preserve"> автодороги «Краснодар – Новороссийск»</w:t>
            </w:r>
          </w:p>
        </w:tc>
        <w:tc>
          <w:tcPr>
            <w:tcW w:w="1366" w:type="pct"/>
          </w:tcPr>
          <w:p w:rsidR="00D83635" w:rsidRPr="005D790E" w:rsidRDefault="00D83635" w:rsidP="00F948D3">
            <w:r w:rsidRPr="005D790E">
              <w:t>нефтепродукты</w:t>
            </w:r>
          </w:p>
        </w:tc>
      </w:tr>
      <w:tr w:rsidR="00D83635" w:rsidRPr="005D790E" w:rsidTr="00F948D3">
        <w:trPr>
          <w:cantSplit/>
          <w:trHeight w:val="20"/>
        </w:trPr>
        <w:tc>
          <w:tcPr>
            <w:tcW w:w="257" w:type="pct"/>
            <w:vAlign w:val="center"/>
          </w:tcPr>
          <w:p w:rsidR="00D83635" w:rsidRPr="005D790E" w:rsidRDefault="00D83635" w:rsidP="00F948D3">
            <w:r>
              <w:t>4</w:t>
            </w:r>
          </w:p>
        </w:tc>
        <w:tc>
          <w:tcPr>
            <w:tcW w:w="1511" w:type="pct"/>
          </w:tcPr>
          <w:p w:rsidR="00D83635" w:rsidRPr="005D790E" w:rsidRDefault="00D83635" w:rsidP="00F948D3">
            <w:r w:rsidRPr="005D790E">
              <w:t xml:space="preserve">АЗС №107 </w:t>
            </w:r>
          </w:p>
        </w:tc>
        <w:tc>
          <w:tcPr>
            <w:tcW w:w="1866" w:type="pct"/>
          </w:tcPr>
          <w:p w:rsidR="00D83635" w:rsidRPr="005D790E" w:rsidRDefault="00D83635" w:rsidP="00F948D3">
            <w:r w:rsidRPr="005D790E">
              <w:t xml:space="preserve">Ст.Северская </w:t>
            </w:r>
            <w:smartTag w:uri="urn:schemas-microsoft-com:office:smarttags" w:element="metricconverter">
              <w:smartTagPr>
                <w:attr w:name="ProductID" w:val="48 км"/>
              </w:smartTagPr>
              <w:r w:rsidRPr="005D790E">
                <w:t>48 км</w:t>
              </w:r>
            </w:smartTag>
            <w:r w:rsidRPr="005D790E">
              <w:t xml:space="preserve"> автодороги «Краснодар – Новороссийск»</w:t>
            </w:r>
          </w:p>
        </w:tc>
        <w:tc>
          <w:tcPr>
            <w:tcW w:w="1366" w:type="pct"/>
          </w:tcPr>
          <w:p w:rsidR="00D83635" w:rsidRPr="005D790E" w:rsidRDefault="00D83635" w:rsidP="00F948D3">
            <w:r w:rsidRPr="005D790E">
              <w:t>нефтепродукты</w:t>
            </w:r>
          </w:p>
        </w:tc>
      </w:tr>
      <w:tr w:rsidR="00D83635" w:rsidRPr="005D790E" w:rsidTr="00F948D3">
        <w:trPr>
          <w:cantSplit/>
          <w:trHeight w:val="20"/>
        </w:trPr>
        <w:tc>
          <w:tcPr>
            <w:tcW w:w="257" w:type="pct"/>
            <w:vAlign w:val="center"/>
          </w:tcPr>
          <w:p w:rsidR="00D83635" w:rsidRPr="005D790E" w:rsidRDefault="00D83635" w:rsidP="00F948D3">
            <w:r>
              <w:t>5</w:t>
            </w:r>
          </w:p>
        </w:tc>
        <w:tc>
          <w:tcPr>
            <w:tcW w:w="1511" w:type="pct"/>
          </w:tcPr>
          <w:p w:rsidR="00D83635" w:rsidRPr="005D790E" w:rsidRDefault="00D83635" w:rsidP="00F948D3">
            <w:r w:rsidRPr="005D790E">
              <w:t>АГЗС</w:t>
            </w:r>
          </w:p>
        </w:tc>
        <w:tc>
          <w:tcPr>
            <w:tcW w:w="1866" w:type="pct"/>
          </w:tcPr>
          <w:p w:rsidR="00D83635" w:rsidRPr="005D790E" w:rsidRDefault="00D83635" w:rsidP="00F948D3">
            <w:r w:rsidRPr="005D790E">
              <w:t xml:space="preserve">Ст.Северская </w:t>
            </w:r>
            <w:smartTag w:uri="urn:schemas-microsoft-com:office:smarttags" w:element="metricconverter">
              <w:smartTagPr>
                <w:attr w:name="ProductID" w:val="47 км"/>
              </w:smartTagPr>
              <w:r w:rsidRPr="005D790E">
                <w:t>47 км</w:t>
              </w:r>
            </w:smartTag>
            <w:r w:rsidRPr="005D790E">
              <w:t xml:space="preserve"> автодороги «Краснодар – Новороссийск»</w:t>
            </w:r>
          </w:p>
        </w:tc>
        <w:tc>
          <w:tcPr>
            <w:tcW w:w="1366" w:type="pct"/>
          </w:tcPr>
          <w:p w:rsidR="00D83635" w:rsidRPr="005D790E" w:rsidRDefault="00D83635" w:rsidP="00F948D3">
            <w:r w:rsidRPr="005D790E">
              <w:t>СУГ</w:t>
            </w:r>
          </w:p>
        </w:tc>
      </w:tr>
      <w:tr w:rsidR="00D83635" w:rsidRPr="005D790E" w:rsidTr="00F948D3">
        <w:trPr>
          <w:cantSplit/>
          <w:trHeight w:val="20"/>
        </w:trPr>
        <w:tc>
          <w:tcPr>
            <w:tcW w:w="257" w:type="pct"/>
            <w:vAlign w:val="center"/>
          </w:tcPr>
          <w:p w:rsidR="00D83635" w:rsidRPr="005D790E" w:rsidRDefault="00D83635" w:rsidP="00F948D3">
            <w:r>
              <w:t>6</w:t>
            </w:r>
          </w:p>
        </w:tc>
        <w:tc>
          <w:tcPr>
            <w:tcW w:w="1511" w:type="pct"/>
          </w:tcPr>
          <w:p w:rsidR="00D83635" w:rsidRPr="005D790E" w:rsidRDefault="00D83635" w:rsidP="00F948D3">
            <w:r w:rsidRPr="005D790E">
              <w:t>АЗС проект.</w:t>
            </w:r>
          </w:p>
        </w:tc>
        <w:tc>
          <w:tcPr>
            <w:tcW w:w="1866" w:type="pct"/>
          </w:tcPr>
          <w:p w:rsidR="00D83635" w:rsidRPr="005D790E" w:rsidRDefault="00D83635" w:rsidP="00F948D3">
            <w:r w:rsidRPr="005D790E">
              <w:t xml:space="preserve">Ст.Северская </w:t>
            </w:r>
            <w:smartTag w:uri="urn:schemas-microsoft-com:office:smarttags" w:element="metricconverter">
              <w:smartTagPr>
                <w:attr w:name="ProductID" w:val="47 км"/>
              </w:smartTagPr>
              <w:r w:rsidRPr="005D790E">
                <w:t>47 км</w:t>
              </w:r>
            </w:smartTag>
            <w:r w:rsidRPr="005D790E">
              <w:t xml:space="preserve"> автодороги «Краснодар – Новороссийск»</w:t>
            </w:r>
          </w:p>
        </w:tc>
        <w:tc>
          <w:tcPr>
            <w:tcW w:w="1366" w:type="pct"/>
          </w:tcPr>
          <w:p w:rsidR="00D83635" w:rsidRPr="005D790E" w:rsidRDefault="00D83635" w:rsidP="00F948D3">
            <w:r w:rsidRPr="005D790E">
              <w:t>нефтепродукты</w:t>
            </w:r>
          </w:p>
        </w:tc>
      </w:tr>
      <w:tr w:rsidR="00D83635" w:rsidRPr="005D790E" w:rsidTr="00F948D3">
        <w:trPr>
          <w:cantSplit/>
          <w:trHeight w:val="20"/>
        </w:trPr>
        <w:tc>
          <w:tcPr>
            <w:tcW w:w="257" w:type="pct"/>
            <w:vAlign w:val="center"/>
          </w:tcPr>
          <w:p w:rsidR="00D83635" w:rsidRPr="005D790E" w:rsidRDefault="00D83635" w:rsidP="00F948D3">
            <w:r>
              <w:t>7</w:t>
            </w:r>
          </w:p>
        </w:tc>
        <w:tc>
          <w:tcPr>
            <w:tcW w:w="1511" w:type="pct"/>
          </w:tcPr>
          <w:p w:rsidR="00D83635" w:rsidRPr="005D790E" w:rsidRDefault="00D83635" w:rsidP="00F948D3">
            <w:r w:rsidRPr="005D790E">
              <w:t>АГЗС проект.</w:t>
            </w:r>
          </w:p>
        </w:tc>
        <w:tc>
          <w:tcPr>
            <w:tcW w:w="1866" w:type="pct"/>
          </w:tcPr>
          <w:p w:rsidR="00D83635" w:rsidRPr="005D790E" w:rsidRDefault="00D83635" w:rsidP="00F948D3">
            <w:r w:rsidRPr="005D790E">
              <w:t xml:space="preserve">Ст.Северская </w:t>
            </w:r>
            <w:smartTag w:uri="urn:schemas-microsoft-com:office:smarttags" w:element="metricconverter">
              <w:smartTagPr>
                <w:attr w:name="ProductID" w:val="48 км"/>
              </w:smartTagPr>
              <w:r w:rsidRPr="005D790E">
                <w:t>48 км</w:t>
              </w:r>
            </w:smartTag>
            <w:r w:rsidRPr="005D790E">
              <w:t xml:space="preserve"> автодороги «Краснодар – Новороссийск»</w:t>
            </w:r>
          </w:p>
        </w:tc>
        <w:tc>
          <w:tcPr>
            <w:tcW w:w="1366" w:type="pct"/>
          </w:tcPr>
          <w:p w:rsidR="00D83635" w:rsidRPr="005D790E" w:rsidRDefault="00D83635" w:rsidP="00F948D3">
            <w:r w:rsidRPr="005D790E">
              <w:t>СУГ</w:t>
            </w:r>
          </w:p>
        </w:tc>
      </w:tr>
      <w:tr w:rsidR="00D83635" w:rsidRPr="005D790E" w:rsidTr="00F948D3">
        <w:trPr>
          <w:cantSplit/>
          <w:trHeight w:val="20"/>
        </w:trPr>
        <w:tc>
          <w:tcPr>
            <w:tcW w:w="257" w:type="pct"/>
            <w:vAlign w:val="center"/>
          </w:tcPr>
          <w:p w:rsidR="00D83635" w:rsidRPr="005D790E" w:rsidRDefault="00D83635" w:rsidP="00F948D3">
            <w:r>
              <w:t>8</w:t>
            </w:r>
          </w:p>
        </w:tc>
        <w:tc>
          <w:tcPr>
            <w:tcW w:w="1511" w:type="pct"/>
          </w:tcPr>
          <w:p w:rsidR="00D83635" w:rsidRPr="005D790E" w:rsidRDefault="00D83635" w:rsidP="00F948D3">
            <w:r w:rsidRPr="005D790E">
              <w:t>АЗС проект.</w:t>
            </w:r>
          </w:p>
        </w:tc>
        <w:tc>
          <w:tcPr>
            <w:tcW w:w="1866" w:type="pct"/>
          </w:tcPr>
          <w:p w:rsidR="00D83635" w:rsidRPr="005D790E" w:rsidRDefault="00D83635" w:rsidP="00F948D3">
            <w:r w:rsidRPr="005D790E">
              <w:t xml:space="preserve">Ст.Северская </w:t>
            </w:r>
            <w:smartTag w:uri="urn:schemas-microsoft-com:office:smarttags" w:element="metricconverter">
              <w:smartTagPr>
                <w:attr w:name="ProductID" w:val="49 км"/>
              </w:smartTagPr>
              <w:r w:rsidRPr="005D790E">
                <w:t>49 км</w:t>
              </w:r>
            </w:smartTag>
            <w:r w:rsidRPr="005D790E">
              <w:t xml:space="preserve"> автодороги «Краснодар – Новороссийск»</w:t>
            </w:r>
          </w:p>
        </w:tc>
        <w:tc>
          <w:tcPr>
            <w:tcW w:w="1366" w:type="pct"/>
          </w:tcPr>
          <w:p w:rsidR="00D83635" w:rsidRPr="005D790E" w:rsidRDefault="00D83635" w:rsidP="00F948D3">
            <w:r w:rsidRPr="005D790E">
              <w:t>нефтепродукты</w:t>
            </w:r>
          </w:p>
        </w:tc>
      </w:tr>
      <w:tr w:rsidR="00D83635" w:rsidRPr="005D790E" w:rsidTr="00F948D3">
        <w:trPr>
          <w:cantSplit/>
          <w:trHeight w:val="20"/>
        </w:trPr>
        <w:tc>
          <w:tcPr>
            <w:tcW w:w="257" w:type="pct"/>
            <w:vAlign w:val="center"/>
          </w:tcPr>
          <w:p w:rsidR="00D83635" w:rsidRPr="005D790E" w:rsidRDefault="00D83635" w:rsidP="00F948D3">
            <w:r>
              <w:t>9</w:t>
            </w:r>
          </w:p>
        </w:tc>
        <w:tc>
          <w:tcPr>
            <w:tcW w:w="1511" w:type="pct"/>
          </w:tcPr>
          <w:p w:rsidR="00D83635" w:rsidRPr="005D790E" w:rsidRDefault="00D83635" w:rsidP="00F948D3">
            <w:r w:rsidRPr="005D790E">
              <w:t>Линейная часть магистрального нефтепровода Крымск- Краснодар</w:t>
            </w:r>
          </w:p>
        </w:tc>
        <w:tc>
          <w:tcPr>
            <w:tcW w:w="1866" w:type="pct"/>
          </w:tcPr>
          <w:p w:rsidR="00D83635" w:rsidRPr="005D790E" w:rsidRDefault="00D83635" w:rsidP="00F948D3">
            <w:r w:rsidRPr="005D790E">
              <w:t>Х.Карский-п.Ильский-ст.Северская-ст.Новодмитриевская</w:t>
            </w:r>
          </w:p>
        </w:tc>
        <w:tc>
          <w:tcPr>
            <w:tcW w:w="1366" w:type="pct"/>
          </w:tcPr>
          <w:p w:rsidR="00D83635" w:rsidRPr="005D790E" w:rsidRDefault="00D83635" w:rsidP="00F948D3">
            <w:r w:rsidRPr="005D790E">
              <w:t>сырая нефть</w:t>
            </w:r>
          </w:p>
        </w:tc>
      </w:tr>
      <w:tr w:rsidR="00D83635" w:rsidRPr="005D790E" w:rsidTr="00F948D3">
        <w:trPr>
          <w:cantSplit/>
          <w:trHeight w:val="20"/>
        </w:trPr>
        <w:tc>
          <w:tcPr>
            <w:tcW w:w="257" w:type="pct"/>
            <w:vAlign w:val="center"/>
          </w:tcPr>
          <w:p w:rsidR="00D83635" w:rsidRPr="005D790E" w:rsidRDefault="00D83635" w:rsidP="00F948D3">
            <w:r>
              <w:t>10</w:t>
            </w:r>
          </w:p>
        </w:tc>
        <w:tc>
          <w:tcPr>
            <w:tcW w:w="1511" w:type="pct"/>
          </w:tcPr>
          <w:p w:rsidR="00D83635" w:rsidRPr="005D790E" w:rsidRDefault="00D83635" w:rsidP="00F948D3">
            <w:r w:rsidRPr="005D790E">
              <w:t>Газопровод высокого давления ООО «ГазпромтрансгазКубань»</w:t>
            </w:r>
          </w:p>
        </w:tc>
        <w:tc>
          <w:tcPr>
            <w:tcW w:w="1866" w:type="pct"/>
          </w:tcPr>
          <w:p w:rsidR="00D83635" w:rsidRPr="005D790E" w:rsidRDefault="00D83635" w:rsidP="00F948D3">
            <w:r w:rsidRPr="005D790E">
              <w:t>П.Октябрьский-п.Ильский-Ст.Северская-п.Афипский-ст.Смоленская, с.Львовское</w:t>
            </w:r>
          </w:p>
        </w:tc>
        <w:tc>
          <w:tcPr>
            <w:tcW w:w="1366" w:type="pct"/>
          </w:tcPr>
          <w:p w:rsidR="00D83635" w:rsidRPr="005D790E" w:rsidRDefault="00D83635" w:rsidP="00F948D3">
            <w:r w:rsidRPr="005D790E">
              <w:t>природный газ</w:t>
            </w:r>
          </w:p>
        </w:tc>
      </w:tr>
      <w:tr w:rsidR="00D83635" w:rsidRPr="005D790E" w:rsidTr="00F948D3">
        <w:trPr>
          <w:cantSplit/>
          <w:trHeight w:val="20"/>
        </w:trPr>
        <w:tc>
          <w:tcPr>
            <w:tcW w:w="257" w:type="pct"/>
            <w:vAlign w:val="center"/>
          </w:tcPr>
          <w:p w:rsidR="00D83635" w:rsidRPr="005D790E" w:rsidRDefault="00D83635" w:rsidP="00F948D3">
            <w:r>
              <w:t>11</w:t>
            </w:r>
          </w:p>
        </w:tc>
        <w:tc>
          <w:tcPr>
            <w:tcW w:w="1511" w:type="pct"/>
          </w:tcPr>
          <w:p w:rsidR="00D83635" w:rsidRPr="005D790E" w:rsidRDefault="00D83635" w:rsidP="00F948D3">
            <w:r w:rsidRPr="005D790E">
              <w:t>Магистральный международный газопровод «Россия-Турция»</w:t>
            </w:r>
          </w:p>
        </w:tc>
        <w:tc>
          <w:tcPr>
            <w:tcW w:w="1866" w:type="pct"/>
          </w:tcPr>
          <w:p w:rsidR="00D83635" w:rsidRPr="005D790E" w:rsidRDefault="00D83635" w:rsidP="00F948D3">
            <w:r w:rsidRPr="005D790E">
              <w:t>Х.Стефановский-</w:t>
            </w:r>
            <w:r>
              <w:t>ст. Северская-</w:t>
            </w:r>
            <w:r w:rsidRPr="005D790E">
              <w:t>ст.Смоленская-с.Шабановское</w:t>
            </w:r>
          </w:p>
        </w:tc>
        <w:tc>
          <w:tcPr>
            <w:tcW w:w="1366" w:type="pct"/>
          </w:tcPr>
          <w:p w:rsidR="00D83635" w:rsidRPr="005D790E" w:rsidRDefault="00D83635" w:rsidP="00F948D3">
            <w:r w:rsidRPr="005D790E">
              <w:t>природный газ</w:t>
            </w:r>
          </w:p>
        </w:tc>
      </w:tr>
    </w:tbl>
    <w:p w:rsidR="00D83635" w:rsidRDefault="00D83635" w:rsidP="00D83635"/>
    <w:p w:rsidR="00D83635" w:rsidRPr="00BE6242" w:rsidRDefault="00D83635" w:rsidP="00D83635">
      <w:pPr>
        <w:ind w:firstLine="720"/>
        <w:jc w:val="both"/>
        <w:rPr>
          <w:sz w:val="28"/>
          <w:szCs w:val="28"/>
        </w:rPr>
      </w:pPr>
      <w:r w:rsidRPr="00BE6242">
        <w:rPr>
          <w:sz w:val="28"/>
          <w:szCs w:val="28"/>
        </w:rPr>
        <w:t>Возникающие на указанных объектах возможные аварии рассмотрены с точки зрения возможности развития аварийных ситуаций, связанных с выбросами и утечками из оборудования взрывоопасных и легко воспламеняющихся веществ. Анализ возможных аварийных ситуаций сведен, главным образом, к оценке объемов опасных веществ, которые могут участвовать в авариях, и определению последствий аварий.</w:t>
      </w:r>
    </w:p>
    <w:p w:rsidR="00D83635" w:rsidRPr="00BE6242" w:rsidRDefault="00D83635" w:rsidP="00D83635">
      <w:pPr>
        <w:ind w:firstLine="720"/>
        <w:jc w:val="both"/>
        <w:rPr>
          <w:sz w:val="28"/>
          <w:szCs w:val="28"/>
        </w:rPr>
      </w:pPr>
      <w:r w:rsidRPr="00BE6242">
        <w:rPr>
          <w:sz w:val="28"/>
          <w:szCs w:val="28"/>
        </w:rPr>
        <w:t xml:space="preserve">Как показывает практика, на объектах рассматриваемого типа наиболее вероятными являются относительно небольшие выбросы, т.к. полное разрушение оборудования или трубопроводов менее вероятно, чем образование локальных утечек. Однако даже незначительные утечки могут в неблагоприятной ситуации привести к разрушению блоков и технологических узлов, которые содержат значительно больший объем опасных веществ, что в свою очередь приводит к тому, что последствия начального выброса эквивалентны последствиям выброса большого объема опасных веществ. </w:t>
      </w:r>
    </w:p>
    <w:p w:rsidR="00D83635" w:rsidRDefault="00D83635" w:rsidP="00D83635">
      <w:pPr>
        <w:ind w:firstLine="720"/>
        <w:jc w:val="both"/>
        <w:rPr>
          <w:sz w:val="28"/>
          <w:szCs w:val="28"/>
        </w:rPr>
      </w:pPr>
      <w:r w:rsidRPr="00BE6242">
        <w:rPr>
          <w:sz w:val="28"/>
          <w:szCs w:val="28"/>
        </w:rPr>
        <w:t xml:space="preserve">При разрушении крупных емкостей с нефтепродуктами и СУГ, в случае если разрушение носит существенный характер, имеет место реальная опасность возникновения гидродинамической волны, способной разрушить соседние емкости и оборудование. </w:t>
      </w:r>
    </w:p>
    <w:p w:rsidR="00D83635" w:rsidRDefault="00D83635" w:rsidP="00D83635">
      <w:pPr>
        <w:ind w:firstLine="720"/>
        <w:jc w:val="both"/>
        <w:rPr>
          <w:sz w:val="28"/>
          <w:szCs w:val="28"/>
        </w:rPr>
      </w:pPr>
      <w:r w:rsidRPr="00BE6242">
        <w:rPr>
          <w:sz w:val="28"/>
          <w:szCs w:val="28"/>
        </w:rPr>
        <w:t xml:space="preserve">При разрушении емкостей с СУГ возможно образование «огненного шара». В случае разлития углеводородов и их испарения облако газопаровоздушной смеси, переобогащенное топливом, при воспламенении не детонирует, а интенсивно горит, образуя «огненный шар». Далее он отрывается от земли и, поднимаясь, образует грибовидное облако, ножка которого – сильное восходящее конвективное течение. Такое течение может всасывать отдельные предметы, зажигать их и разбрасывать горящие предметы на большие расстояния. </w:t>
      </w:r>
    </w:p>
    <w:p w:rsidR="00D83635" w:rsidRPr="00BE6242" w:rsidRDefault="00D83635" w:rsidP="00D83635">
      <w:pPr>
        <w:ind w:firstLine="720"/>
        <w:jc w:val="both"/>
        <w:rPr>
          <w:sz w:val="28"/>
          <w:szCs w:val="28"/>
        </w:rPr>
      </w:pPr>
      <w:r w:rsidRPr="00BE6242">
        <w:rPr>
          <w:sz w:val="28"/>
          <w:szCs w:val="28"/>
        </w:rPr>
        <w:t>Если в процессе аварии происходит утечка пожароопасной жидкости, то последняя, при наличии источника зажигания и при наличии над ее поверхностью паров с достаточной для воспламенения концентрацией, может загореться с возникновением т.н. пожара разлития, при котором происходит горение бассейна (лужи) разлитой жидкости. Если при выбросе опасного вещества в непосредственной близости нет источника зажигания, то газовая фаза, поступая в атмосферу, будет образовывать с воздухом перемешанную топливовоздушную смесь, которая, распространяясь в атмосфере (рассеиваясь, дрейфуя в поле ветра, растекаясь под действием силы тяжести), может достичь источника зажигания, расположенного иногда на значительном удалении от места выброса, и лишь затем воспламениться и сгореть. Кроме горения облака последствием его воспламенения может быть взрыв. Вероятность возникновения взрыва особенно велик, если облако находится в замкнутом или сильно загроможденном пространстве.</w:t>
      </w:r>
    </w:p>
    <w:p w:rsidR="00D83635" w:rsidRPr="00BE6242" w:rsidRDefault="00D83635" w:rsidP="00D83635">
      <w:pPr>
        <w:ind w:firstLine="720"/>
        <w:jc w:val="both"/>
        <w:rPr>
          <w:sz w:val="28"/>
          <w:szCs w:val="28"/>
        </w:rPr>
      </w:pPr>
      <w:r w:rsidRPr="00BE6242">
        <w:rPr>
          <w:sz w:val="28"/>
          <w:szCs w:val="28"/>
        </w:rPr>
        <w:t>При типичных источниках инициирования на объектах такого типа (разряды природного и статического электричества, искры от соударяющихся предметов, источники воспламенения при проведении сварочных работ и т.д.) инициирование детонации непосредственно на месте воспламенения практически невозможно. В этом случае на месте инициирования возникает пламя (режим горения), а не детонация.</w:t>
      </w:r>
    </w:p>
    <w:p w:rsidR="00D83635" w:rsidRPr="00BE6242" w:rsidRDefault="00D83635" w:rsidP="00D83635">
      <w:pPr>
        <w:ind w:firstLine="720"/>
        <w:jc w:val="both"/>
        <w:rPr>
          <w:sz w:val="28"/>
          <w:szCs w:val="28"/>
        </w:rPr>
      </w:pPr>
      <w:r w:rsidRPr="00BE6242">
        <w:rPr>
          <w:sz w:val="28"/>
          <w:szCs w:val="28"/>
        </w:rPr>
        <w:t>Следует отметить малую вероятность больших разливов нефтепродуктов и СУГ на насосных, технологических трубопроводах, заправочных колонках вследствие возможности быстрого реагирования персонала на аварийный разлив и принятия мер по локализации аварии.</w:t>
      </w:r>
    </w:p>
    <w:p w:rsidR="00D83635" w:rsidRPr="00BE6242" w:rsidRDefault="00D83635" w:rsidP="00D83635">
      <w:pPr>
        <w:ind w:firstLine="720"/>
        <w:jc w:val="both"/>
        <w:rPr>
          <w:sz w:val="28"/>
          <w:szCs w:val="28"/>
        </w:rPr>
      </w:pPr>
      <w:r w:rsidRPr="00BE6242">
        <w:rPr>
          <w:sz w:val="28"/>
          <w:szCs w:val="28"/>
        </w:rPr>
        <w:t>Таким образом, основными поражающими факторами в случае аварий на указанных объектах являются:</w:t>
      </w:r>
    </w:p>
    <w:p w:rsidR="00D83635" w:rsidRPr="00BE6242" w:rsidRDefault="00D83635" w:rsidP="00D83635">
      <w:pPr>
        <w:ind w:firstLine="720"/>
        <w:jc w:val="both"/>
        <w:rPr>
          <w:sz w:val="28"/>
          <w:szCs w:val="28"/>
        </w:rPr>
      </w:pPr>
      <w:r>
        <w:rPr>
          <w:sz w:val="28"/>
          <w:szCs w:val="28"/>
        </w:rPr>
        <w:t>-</w:t>
      </w:r>
      <w:r w:rsidRPr="00BE6242">
        <w:rPr>
          <w:sz w:val="28"/>
          <w:szCs w:val="28"/>
        </w:rPr>
        <w:t>ударная волна;</w:t>
      </w:r>
    </w:p>
    <w:p w:rsidR="00D83635" w:rsidRPr="00BE6242" w:rsidRDefault="00D83635" w:rsidP="00D83635">
      <w:pPr>
        <w:ind w:firstLine="720"/>
        <w:jc w:val="both"/>
        <w:rPr>
          <w:sz w:val="28"/>
          <w:szCs w:val="28"/>
        </w:rPr>
      </w:pPr>
      <w:r>
        <w:rPr>
          <w:sz w:val="28"/>
          <w:szCs w:val="28"/>
        </w:rPr>
        <w:t>-</w:t>
      </w:r>
      <w:r w:rsidRPr="00BE6242">
        <w:rPr>
          <w:sz w:val="28"/>
          <w:szCs w:val="28"/>
        </w:rPr>
        <w:t>тепловое излучение;</w:t>
      </w:r>
    </w:p>
    <w:p w:rsidR="00D83635" w:rsidRPr="00BE6242" w:rsidRDefault="00D83635" w:rsidP="00D83635">
      <w:pPr>
        <w:ind w:firstLine="720"/>
        <w:jc w:val="both"/>
        <w:rPr>
          <w:sz w:val="28"/>
          <w:szCs w:val="28"/>
        </w:rPr>
      </w:pPr>
      <w:r>
        <w:rPr>
          <w:sz w:val="28"/>
          <w:szCs w:val="28"/>
        </w:rPr>
        <w:t>-</w:t>
      </w:r>
      <w:r w:rsidRPr="00BE6242">
        <w:rPr>
          <w:sz w:val="28"/>
          <w:szCs w:val="28"/>
        </w:rPr>
        <w:t>открытое пламя и горящий нефтепродукт.</w:t>
      </w:r>
    </w:p>
    <w:p w:rsidR="00D83635" w:rsidRPr="00BC795A" w:rsidRDefault="00D83635" w:rsidP="00D83635">
      <w:pPr>
        <w:ind w:firstLine="720"/>
        <w:jc w:val="both"/>
        <w:rPr>
          <w:sz w:val="28"/>
          <w:szCs w:val="28"/>
        </w:rPr>
      </w:pPr>
      <w:r w:rsidRPr="00BE6242">
        <w:rPr>
          <w:sz w:val="28"/>
          <w:szCs w:val="28"/>
        </w:rPr>
        <w:t>Предполагается, что в некоторых случаях такие поражающие факторы, как тепловое излучение и ударная волна, по ряду причин (срабатывание противоаварийной защиты, недостаточная интенсивность воздействия, повышенная устойчивость сооружений и др.) не оказывают разрушительного воздействия на оборудование и сооружения или не приводят к поражению персонала. Такие сценарии вместе со случаями отсутствия воспламенения паров СУГ/нефтепродукта отнесены к сценариям</w:t>
      </w:r>
      <w:r w:rsidRPr="005D790E">
        <w:t xml:space="preserve"> </w:t>
      </w:r>
      <w:r w:rsidRPr="00BC795A">
        <w:rPr>
          <w:sz w:val="28"/>
          <w:szCs w:val="28"/>
        </w:rPr>
        <w:t>аварий без опасных последствий, которые связаны с воспламенением и взрывом.</w:t>
      </w:r>
    </w:p>
    <w:p w:rsidR="00D83635" w:rsidRPr="00DB1AD0" w:rsidRDefault="00D83635" w:rsidP="00D83635">
      <w:pPr>
        <w:pStyle w:val="3"/>
        <w:keepNext w:val="0"/>
        <w:numPr>
          <w:ilvl w:val="2"/>
          <w:numId w:val="0"/>
        </w:numPr>
        <w:tabs>
          <w:tab w:val="left" w:pos="1361"/>
          <w:tab w:val="num" w:pos="1571"/>
        </w:tabs>
        <w:ind w:firstLine="720"/>
        <w:rPr>
          <w:color w:val="auto"/>
          <w:u w:val="single"/>
        </w:rPr>
      </w:pPr>
      <w:bookmarkStart w:id="103" w:name="_Toc239139117"/>
      <w:bookmarkStart w:id="104" w:name="_Toc480536731"/>
      <w:bookmarkStart w:id="105" w:name="_Toc483337080"/>
      <w:r w:rsidRPr="00DB1AD0">
        <w:rPr>
          <w:color w:val="auto"/>
          <w:u w:val="single"/>
        </w:rPr>
        <w:t>Гидротехнические сооружения</w:t>
      </w:r>
      <w:bookmarkEnd w:id="103"/>
      <w:r w:rsidRPr="00DB1AD0">
        <w:rPr>
          <w:color w:val="auto"/>
          <w:u w:val="single"/>
        </w:rPr>
        <w:t>.</w:t>
      </w:r>
      <w:bookmarkEnd w:id="104"/>
      <w:bookmarkEnd w:id="105"/>
    </w:p>
    <w:p w:rsidR="00D83635" w:rsidRPr="00BC795A" w:rsidRDefault="00D83635" w:rsidP="00D83635">
      <w:pPr>
        <w:ind w:firstLine="720"/>
        <w:jc w:val="both"/>
        <w:rPr>
          <w:sz w:val="28"/>
          <w:szCs w:val="28"/>
        </w:rPr>
      </w:pPr>
      <w:r w:rsidRPr="00BC795A">
        <w:rPr>
          <w:sz w:val="28"/>
          <w:szCs w:val="28"/>
        </w:rPr>
        <w:t>Крупные гидротехнические сооружения промышленного и водохозяйственного назначения</w:t>
      </w:r>
      <w:r w:rsidRPr="00BC795A">
        <w:rPr>
          <w:b/>
          <w:sz w:val="28"/>
          <w:szCs w:val="28"/>
        </w:rPr>
        <w:t xml:space="preserve"> </w:t>
      </w:r>
      <w:r w:rsidRPr="00BC795A">
        <w:rPr>
          <w:sz w:val="28"/>
          <w:szCs w:val="28"/>
        </w:rPr>
        <w:t xml:space="preserve">гидродинамически опасны. </w:t>
      </w:r>
    </w:p>
    <w:p w:rsidR="00D83635" w:rsidRPr="00BC795A" w:rsidRDefault="00D83635" w:rsidP="00D83635">
      <w:pPr>
        <w:ind w:firstLine="720"/>
        <w:jc w:val="both"/>
        <w:rPr>
          <w:sz w:val="28"/>
          <w:szCs w:val="28"/>
        </w:rPr>
      </w:pPr>
      <w:r w:rsidRPr="00BC795A">
        <w:rPr>
          <w:i/>
          <w:sz w:val="28"/>
          <w:szCs w:val="28"/>
        </w:rPr>
        <w:t xml:space="preserve">Гидродинамическая авария – </w:t>
      </w:r>
      <w:r w:rsidRPr="00BC795A">
        <w:rPr>
          <w:sz w:val="28"/>
          <w:szCs w:val="28"/>
        </w:rPr>
        <w:t>авария на гидротехническом сооружении, связанная с распространением с большой скоростью воды и создающая угрозу возникновения техногенной ЧС.</w:t>
      </w:r>
    </w:p>
    <w:p w:rsidR="00D83635" w:rsidRDefault="00D83635" w:rsidP="00D83635">
      <w:pPr>
        <w:ind w:firstLine="720"/>
        <w:jc w:val="both"/>
        <w:rPr>
          <w:sz w:val="28"/>
          <w:szCs w:val="28"/>
        </w:rPr>
      </w:pPr>
      <w:r>
        <w:rPr>
          <w:sz w:val="28"/>
          <w:szCs w:val="28"/>
        </w:rPr>
        <w:t>Н</w:t>
      </w:r>
      <w:r w:rsidRPr="00BC795A">
        <w:rPr>
          <w:sz w:val="28"/>
          <w:szCs w:val="28"/>
        </w:rPr>
        <w:t xml:space="preserve">а территории Северского района располагается гидродинамически опасный объект – Крюковское водохранилище (северо-западная часть района, южнее с.Львовское, х.Ананьевского, с.Михайловского), имеющее 3 класс ГТС. </w:t>
      </w:r>
    </w:p>
    <w:p w:rsidR="00D83635" w:rsidRPr="00BC795A" w:rsidRDefault="00D83635" w:rsidP="00D83635">
      <w:pPr>
        <w:ind w:firstLine="720"/>
        <w:jc w:val="both"/>
        <w:rPr>
          <w:sz w:val="28"/>
          <w:szCs w:val="28"/>
        </w:rPr>
      </w:pPr>
      <w:r>
        <w:rPr>
          <w:sz w:val="28"/>
          <w:szCs w:val="28"/>
        </w:rPr>
        <w:t>П</w:t>
      </w:r>
      <w:r w:rsidRPr="00BC795A">
        <w:rPr>
          <w:sz w:val="28"/>
          <w:szCs w:val="28"/>
        </w:rPr>
        <w:t>рорыв дамбы</w:t>
      </w:r>
      <w:r>
        <w:rPr>
          <w:sz w:val="28"/>
          <w:szCs w:val="28"/>
        </w:rPr>
        <w:t xml:space="preserve"> </w:t>
      </w:r>
      <w:r w:rsidRPr="00BC795A">
        <w:rPr>
          <w:sz w:val="28"/>
          <w:szCs w:val="28"/>
        </w:rPr>
        <w:t>Крюковского водохранилища может привести к возникновению природ</w:t>
      </w:r>
      <w:r>
        <w:rPr>
          <w:sz w:val="28"/>
          <w:szCs w:val="28"/>
        </w:rPr>
        <w:t>н</w:t>
      </w:r>
      <w:r w:rsidRPr="00BC795A">
        <w:rPr>
          <w:sz w:val="28"/>
          <w:szCs w:val="28"/>
        </w:rPr>
        <w:t xml:space="preserve">ой ЧС на территории Северского района (затопление с.Михайловского), Краснодарского водохранилища </w:t>
      </w:r>
      <w:r>
        <w:rPr>
          <w:sz w:val="28"/>
          <w:szCs w:val="28"/>
        </w:rPr>
        <w:t xml:space="preserve">- </w:t>
      </w:r>
      <w:r w:rsidRPr="00BC795A">
        <w:rPr>
          <w:sz w:val="28"/>
          <w:szCs w:val="28"/>
        </w:rPr>
        <w:t>может привести к возникновению природой ЧС на территории Северского района (затопление с.Львовское, х.Стефановского, х.Ананьевского, с.Михайловского с.Михайловского).</w:t>
      </w:r>
    </w:p>
    <w:p w:rsidR="00D83635" w:rsidRPr="00DB1AD0" w:rsidRDefault="00D83635" w:rsidP="00D83635">
      <w:pPr>
        <w:pStyle w:val="3"/>
        <w:keepNext w:val="0"/>
        <w:numPr>
          <w:ilvl w:val="2"/>
          <w:numId w:val="0"/>
        </w:numPr>
        <w:tabs>
          <w:tab w:val="left" w:pos="1361"/>
          <w:tab w:val="num" w:pos="1571"/>
        </w:tabs>
        <w:ind w:firstLine="720"/>
        <w:rPr>
          <w:color w:val="auto"/>
          <w:u w:val="single"/>
        </w:rPr>
      </w:pPr>
      <w:bookmarkStart w:id="106" w:name="_Toc239139118"/>
      <w:bookmarkStart w:id="107" w:name="_Toc480536732"/>
      <w:bookmarkStart w:id="108" w:name="_Toc483337081"/>
      <w:r w:rsidRPr="00DB1AD0">
        <w:rPr>
          <w:color w:val="auto"/>
          <w:u w:val="single"/>
        </w:rPr>
        <w:t>Объекты жилищно-коммунального хозяйства</w:t>
      </w:r>
      <w:bookmarkEnd w:id="106"/>
      <w:r w:rsidRPr="00DB1AD0">
        <w:rPr>
          <w:color w:val="auto"/>
          <w:u w:val="single"/>
        </w:rPr>
        <w:t>.</w:t>
      </w:r>
      <w:bookmarkEnd w:id="107"/>
      <w:bookmarkEnd w:id="108"/>
    </w:p>
    <w:p w:rsidR="00D83635" w:rsidRPr="00BC795A" w:rsidRDefault="00D83635" w:rsidP="00D83635">
      <w:pPr>
        <w:ind w:firstLine="720"/>
        <w:jc w:val="both"/>
        <w:rPr>
          <w:sz w:val="28"/>
          <w:szCs w:val="28"/>
        </w:rPr>
      </w:pPr>
      <w:r w:rsidRPr="00BC795A">
        <w:rPr>
          <w:sz w:val="28"/>
          <w:szCs w:val="28"/>
        </w:rPr>
        <w:t xml:space="preserve">К авариям, возможным на объектах ЖКХ на территории Северского </w:t>
      </w:r>
      <w:r>
        <w:rPr>
          <w:sz w:val="28"/>
          <w:szCs w:val="28"/>
        </w:rPr>
        <w:t>сельского поселения</w:t>
      </w:r>
      <w:r w:rsidRPr="00BC795A">
        <w:rPr>
          <w:sz w:val="28"/>
          <w:szCs w:val="28"/>
        </w:rPr>
        <w:t xml:space="preserve"> относятся:</w:t>
      </w:r>
    </w:p>
    <w:p w:rsidR="00D83635" w:rsidRPr="00BC795A" w:rsidRDefault="00D83635" w:rsidP="00D83635">
      <w:pPr>
        <w:ind w:firstLine="720"/>
        <w:jc w:val="both"/>
        <w:rPr>
          <w:sz w:val="28"/>
          <w:szCs w:val="28"/>
        </w:rPr>
      </w:pPr>
      <w:r>
        <w:rPr>
          <w:sz w:val="28"/>
          <w:szCs w:val="28"/>
        </w:rPr>
        <w:t xml:space="preserve">- </w:t>
      </w:r>
      <w:r w:rsidRPr="00BC795A">
        <w:rPr>
          <w:sz w:val="28"/>
          <w:szCs w:val="28"/>
        </w:rPr>
        <w:t>пожары в зданиях (жилых и общественных);</w:t>
      </w:r>
    </w:p>
    <w:p w:rsidR="00D83635" w:rsidRPr="00BC795A" w:rsidRDefault="00D83635" w:rsidP="00D83635">
      <w:pPr>
        <w:ind w:firstLine="720"/>
        <w:jc w:val="both"/>
        <w:rPr>
          <w:sz w:val="28"/>
          <w:szCs w:val="28"/>
        </w:rPr>
      </w:pPr>
      <w:r>
        <w:rPr>
          <w:sz w:val="28"/>
          <w:szCs w:val="28"/>
        </w:rPr>
        <w:t xml:space="preserve">- </w:t>
      </w:r>
      <w:r w:rsidRPr="00BC795A">
        <w:rPr>
          <w:sz w:val="28"/>
          <w:szCs w:val="28"/>
        </w:rPr>
        <w:t xml:space="preserve">аварии на сетях газо-, тепло-, водо-, электроснабжения. </w:t>
      </w:r>
    </w:p>
    <w:p w:rsidR="00D83635" w:rsidRPr="00BC795A" w:rsidRDefault="00D83635" w:rsidP="00D83635">
      <w:pPr>
        <w:ind w:firstLine="720"/>
        <w:jc w:val="both"/>
        <w:rPr>
          <w:sz w:val="28"/>
          <w:szCs w:val="28"/>
        </w:rPr>
      </w:pPr>
      <w:r w:rsidRPr="00BC795A">
        <w:rPr>
          <w:i/>
          <w:sz w:val="28"/>
          <w:szCs w:val="28"/>
        </w:rPr>
        <w:t>Пожары в зданиях</w:t>
      </w:r>
      <w:r w:rsidRPr="00BC795A">
        <w:rPr>
          <w:sz w:val="28"/>
          <w:szCs w:val="28"/>
        </w:rPr>
        <w:t>.</w:t>
      </w:r>
    </w:p>
    <w:p w:rsidR="00D83635" w:rsidRPr="00BC795A" w:rsidRDefault="00D83635" w:rsidP="00D83635">
      <w:pPr>
        <w:ind w:firstLine="720"/>
        <w:jc w:val="both"/>
        <w:rPr>
          <w:sz w:val="28"/>
          <w:szCs w:val="28"/>
        </w:rPr>
      </w:pPr>
      <w:r w:rsidRPr="00BC795A">
        <w:rPr>
          <w:sz w:val="28"/>
          <w:szCs w:val="28"/>
        </w:rPr>
        <w:t>Причины возникновения пожаров разнообразны. Из статистического анализа причин пожаров в жилых зданиях следует, что значительное число пожаров вызвано человеческим фактором (неосторожное обращение с огнем и курение, нарушение правил эксплуатации электрических и газовых приборов и т.д.). Но ведущая роль принадлежит энергопотребляющим изделиям – холодильникам, кондиционерам, радиоприемникам, телевизорам, электроплиткам, электроутюгам, светильникам. Значительное количество пожаров происходит из-за неправильной эксплуатации газовых плит.</w:t>
      </w:r>
    </w:p>
    <w:p w:rsidR="00D83635" w:rsidRPr="00BC795A" w:rsidRDefault="00D83635" w:rsidP="00D83635">
      <w:pPr>
        <w:ind w:firstLine="720"/>
        <w:jc w:val="both"/>
        <w:rPr>
          <w:sz w:val="28"/>
          <w:szCs w:val="28"/>
        </w:rPr>
      </w:pPr>
      <w:r w:rsidRPr="00BC795A">
        <w:rPr>
          <w:sz w:val="28"/>
          <w:szCs w:val="28"/>
        </w:rPr>
        <w:t>Опасными факторами при пожаре, воздействующими на людей и материальные ценности, согласно ГОСТ 12.1.004-91* «ССБТ. Пожарная безопасность. Общие требования», являются:</w:t>
      </w:r>
    </w:p>
    <w:p w:rsidR="00D83635" w:rsidRPr="00BC795A" w:rsidRDefault="00D83635" w:rsidP="00D83635">
      <w:pPr>
        <w:ind w:firstLine="720"/>
        <w:jc w:val="both"/>
        <w:rPr>
          <w:sz w:val="28"/>
          <w:szCs w:val="28"/>
        </w:rPr>
      </w:pPr>
      <w:r>
        <w:rPr>
          <w:sz w:val="28"/>
          <w:szCs w:val="28"/>
        </w:rPr>
        <w:t>-</w:t>
      </w:r>
      <w:r w:rsidRPr="00BC795A">
        <w:rPr>
          <w:sz w:val="28"/>
          <w:szCs w:val="28"/>
        </w:rPr>
        <w:t>пламя и искры;</w:t>
      </w:r>
    </w:p>
    <w:p w:rsidR="00D83635" w:rsidRPr="00BC795A" w:rsidRDefault="00D83635" w:rsidP="00D83635">
      <w:pPr>
        <w:ind w:firstLine="720"/>
        <w:jc w:val="both"/>
        <w:rPr>
          <w:sz w:val="28"/>
          <w:szCs w:val="28"/>
        </w:rPr>
      </w:pPr>
      <w:r>
        <w:rPr>
          <w:sz w:val="28"/>
          <w:szCs w:val="28"/>
        </w:rPr>
        <w:t>-</w:t>
      </w:r>
      <w:r w:rsidRPr="00BC795A">
        <w:rPr>
          <w:sz w:val="28"/>
          <w:szCs w:val="28"/>
        </w:rPr>
        <w:t>повышенная температура окружающей среды;</w:t>
      </w:r>
    </w:p>
    <w:p w:rsidR="00D83635" w:rsidRPr="00BC795A" w:rsidRDefault="00D83635" w:rsidP="00D83635">
      <w:pPr>
        <w:ind w:firstLine="720"/>
        <w:jc w:val="both"/>
        <w:rPr>
          <w:sz w:val="28"/>
          <w:szCs w:val="28"/>
        </w:rPr>
      </w:pPr>
      <w:r>
        <w:rPr>
          <w:sz w:val="28"/>
          <w:szCs w:val="28"/>
        </w:rPr>
        <w:t>-</w:t>
      </w:r>
      <w:r w:rsidRPr="00BC795A">
        <w:rPr>
          <w:sz w:val="28"/>
          <w:szCs w:val="28"/>
        </w:rPr>
        <w:t>токсичные продукты горения и термического разложения;</w:t>
      </w:r>
    </w:p>
    <w:p w:rsidR="00D83635" w:rsidRPr="00BC795A" w:rsidRDefault="00D83635" w:rsidP="00D83635">
      <w:pPr>
        <w:ind w:firstLine="720"/>
        <w:jc w:val="both"/>
        <w:rPr>
          <w:sz w:val="28"/>
          <w:szCs w:val="28"/>
        </w:rPr>
      </w:pPr>
      <w:r>
        <w:rPr>
          <w:sz w:val="28"/>
          <w:szCs w:val="28"/>
        </w:rPr>
        <w:t>-</w:t>
      </w:r>
      <w:r w:rsidRPr="00BC795A">
        <w:rPr>
          <w:sz w:val="28"/>
          <w:szCs w:val="28"/>
        </w:rPr>
        <w:t>дым;</w:t>
      </w:r>
    </w:p>
    <w:p w:rsidR="00D83635" w:rsidRPr="00BC795A" w:rsidRDefault="00D83635" w:rsidP="00D83635">
      <w:pPr>
        <w:ind w:firstLine="720"/>
        <w:jc w:val="both"/>
        <w:rPr>
          <w:sz w:val="28"/>
          <w:szCs w:val="28"/>
        </w:rPr>
      </w:pPr>
      <w:r>
        <w:rPr>
          <w:sz w:val="28"/>
          <w:szCs w:val="28"/>
        </w:rPr>
        <w:t>-</w:t>
      </w:r>
      <w:r w:rsidRPr="00BC795A">
        <w:rPr>
          <w:sz w:val="28"/>
          <w:szCs w:val="28"/>
        </w:rPr>
        <w:t>пониженная концентрация кислорода.</w:t>
      </w:r>
    </w:p>
    <w:p w:rsidR="00D83635" w:rsidRPr="00BC795A" w:rsidRDefault="00D83635" w:rsidP="00D83635">
      <w:pPr>
        <w:ind w:firstLine="720"/>
        <w:jc w:val="both"/>
        <w:rPr>
          <w:sz w:val="28"/>
          <w:szCs w:val="28"/>
        </w:rPr>
      </w:pPr>
      <w:r w:rsidRPr="00BC795A">
        <w:rPr>
          <w:sz w:val="28"/>
          <w:szCs w:val="28"/>
        </w:rPr>
        <w:t xml:space="preserve">Определение зон действия поражающих факторов при пожаре, количество погибших, пострадавших, размеров материального ущерба для отдельных зданий и сооружений проектируемой территории </w:t>
      </w:r>
      <w:r>
        <w:rPr>
          <w:sz w:val="28"/>
          <w:szCs w:val="28"/>
        </w:rPr>
        <w:t xml:space="preserve">рекомендуется </w:t>
      </w:r>
      <w:r w:rsidRPr="00BC795A">
        <w:rPr>
          <w:sz w:val="28"/>
          <w:szCs w:val="28"/>
        </w:rPr>
        <w:t xml:space="preserve"> </w:t>
      </w:r>
      <w:r>
        <w:rPr>
          <w:sz w:val="28"/>
          <w:szCs w:val="28"/>
        </w:rPr>
        <w:t>произвести</w:t>
      </w:r>
      <w:r w:rsidRPr="00BC795A">
        <w:rPr>
          <w:sz w:val="28"/>
          <w:szCs w:val="28"/>
        </w:rPr>
        <w:t xml:space="preserve"> на последующих стадиях проектирования по Пособию к СНиП 21-01-97* «Пожарная безопасность зданий и сооружений» и МДС 21-1.98 «Предотвращение распространения пожара». </w:t>
      </w:r>
    </w:p>
    <w:p w:rsidR="00D83635" w:rsidRPr="00BC795A" w:rsidRDefault="00D83635" w:rsidP="00D83635">
      <w:pPr>
        <w:ind w:firstLine="720"/>
        <w:jc w:val="both"/>
        <w:rPr>
          <w:sz w:val="28"/>
          <w:szCs w:val="28"/>
        </w:rPr>
      </w:pPr>
      <w:r w:rsidRPr="00BC795A">
        <w:rPr>
          <w:sz w:val="28"/>
          <w:szCs w:val="28"/>
        </w:rPr>
        <w:t>В соответствии с критериями для зонирования территории по степени опасности ЧС</w:t>
      </w:r>
      <w:r>
        <w:rPr>
          <w:sz w:val="28"/>
          <w:szCs w:val="28"/>
        </w:rPr>
        <w:t xml:space="preserve">, приведенными в СП 11-112-2001, </w:t>
      </w:r>
      <w:r w:rsidRPr="00BC795A">
        <w:rPr>
          <w:sz w:val="28"/>
          <w:szCs w:val="28"/>
        </w:rPr>
        <w:t xml:space="preserve">рассматриваемая территория по опасности пожаров относится к зоне приемлемого риска, мероприятия по уменьшению риска не требуются. </w:t>
      </w:r>
    </w:p>
    <w:p w:rsidR="00D83635" w:rsidRPr="002B22BC" w:rsidRDefault="00D83635" w:rsidP="00D83635">
      <w:pPr>
        <w:ind w:firstLine="720"/>
        <w:jc w:val="both"/>
        <w:rPr>
          <w:i/>
          <w:sz w:val="28"/>
          <w:szCs w:val="28"/>
        </w:rPr>
      </w:pPr>
      <w:r w:rsidRPr="002B22BC">
        <w:rPr>
          <w:i/>
          <w:sz w:val="28"/>
          <w:szCs w:val="28"/>
        </w:rPr>
        <w:t>Аварии на сетях газоснабжения.</w:t>
      </w:r>
    </w:p>
    <w:p w:rsidR="00D83635" w:rsidRPr="00BC795A" w:rsidRDefault="00D83635" w:rsidP="00D83635">
      <w:pPr>
        <w:ind w:firstLine="720"/>
        <w:jc w:val="both"/>
        <w:rPr>
          <w:sz w:val="28"/>
          <w:szCs w:val="28"/>
        </w:rPr>
      </w:pPr>
      <w:r w:rsidRPr="00BC795A">
        <w:rPr>
          <w:sz w:val="28"/>
          <w:szCs w:val="28"/>
        </w:rPr>
        <w:t xml:space="preserve">На сетях газоснабжения проектируемого </w:t>
      </w:r>
      <w:r>
        <w:rPr>
          <w:sz w:val="28"/>
          <w:szCs w:val="28"/>
        </w:rPr>
        <w:t>поселения</w:t>
      </w:r>
      <w:r w:rsidRPr="00BC795A">
        <w:rPr>
          <w:sz w:val="28"/>
          <w:szCs w:val="28"/>
        </w:rPr>
        <w:t xml:space="preserve"> максимальными по последствиям являются следующие аварии: </w:t>
      </w:r>
    </w:p>
    <w:p w:rsidR="00D83635" w:rsidRPr="00BC795A" w:rsidRDefault="00D83635" w:rsidP="00D83635">
      <w:pPr>
        <w:ind w:firstLine="720"/>
        <w:jc w:val="both"/>
        <w:rPr>
          <w:sz w:val="28"/>
          <w:szCs w:val="28"/>
        </w:rPr>
      </w:pPr>
      <w:r>
        <w:rPr>
          <w:sz w:val="28"/>
          <w:szCs w:val="28"/>
        </w:rPr>
        <w:t>-а</w:t>
      </w:r>
      <w:r w:rsidRPr="00BC795A">
        <w:rPr>
          <w:sz w:val="28"/>
          <w:szCs w:val="28"/>
        </w:rPr>
        <w:t>варии с загоранием (взрывом) природного газа на АГРС</w:t>
      </w:r>
      <w:r>
        <w:rPr>
          <w:sz w:val="28"/>
          <w:szCs w:val="28"/>
        </w:rPr>
        <w:t xml:space="preserve"> Азовская</w:t>
      </w:r>
      <w:r w:rsidRPr="00BC795A">
        <w:rPr>
          <w:sz w:val="28"/>
          <w:szCs w:val="28"/>
        </w:rPr>
        <w:t>.</w:t>
      </w:r>
    </w:p>
    <w:p w:rsidR="00D83635" w:rsidRPr="00BC795A" w:rsidRDefault="00D83635" w:rsidP="00D83635">
      <w:pPr>
        <w:ind w:firstLine="720"/>
        <w:jc w:val="both"/>
        <w:rPr>
          <w:sz w:val="28"/>
          <w:szCs w:val="28"/>
        </w:rPr>
      </w:pPr>
      <w:r>
        <w:rPr>
          <w:sz w:val="28"/>
          <w:szCs w:val="28"/>
        </w:rPr>
        <w:t>-а</w:t>
      </w:r>
      <w:r w:rsidRPr="00BC795A">
        <w:rPr>
          <w:sz w:val="28"/>
          <w:szCs w:val="28"/>
        </w:rPr>
        <w:t xml:space="preserve">варии с загоранием (взрывом) природного газа на </w:t>
      </w:r>
      <w:r>
        <w:rPr>
          <w:sz w:val="28"/>
          <w:szCs w:val="28"/>
        </w:rPr>
        <w:t xml:space="preserve">существующих и проектируемых на расчетный срок </w:t>
      </w:r>
      <w:r w:rsidRPr="00BC795A">
        <w:rPr>
          <w:sz w:val="28"/>
          <w:szCs w:val="28"/>
        </w:rPr>
        <w:t xml:space="preserve">ГРП и ШГРП. </w:t>
      </w:r>
    </w:p>
    <w:p w:rsidR="00D83635" w:rsidRDefault="00D83635" w:rsidP="00D83635">
      <w:pPr>
        <w:ind w:firstLine="720"/>
        <w:jc w:val="both"/>
        <w:rPr>
          <w:sz w:val="28"/>
          <w:szCs w:val="28"/>
        </w:rPr>
      </w:pPr>
      <w:r>
        <w:rPr>
          <w:sz w:val="28"/>
          <w:szCs w:val="28"/>
        </w:rPr>
        <w:t>-а</w:t>
      </w:r>
      <w:r w:rsidRPr="00BC795A">
        <w:rPr>
          <w:sz w:val="28"/>
          <w:szCs w:val="28"/>
        </w:rPr>
        <w:t xml:space="preserve">варии с загоранием (взрывом) природного газа </w:t>
      </w:r>
      <w:r>
        <w:rPr>
          <w:sz w:val="28"/>
          <w:szCs w:val="28"/>
        </w:rPr>
        <w:t>на существующих</w:t>
      </w:r>
      <w:r w:rsidRPr="00BC795A">
        <w:rPr>
          <w:sz w:val="28"/>
          <w:szCs w:val="28"/>
        </w:rPr>
        <w:t xml:space="preserve"> котельных.</w:t>
      </w:r>
    </w:p>
    <w:p w:rsidR="00D83635" w:rsidRPr="00EF4E60" w:rsidRDefault="00D83635" w:rsidP="00D83635">
      <w:pPr>
        <w:ind w:firstLine="720"/>
        <w:jc w:val="both"/>
        <w:rPr>
          <w:sz w:val="28"/>
          <w:szCs w:val="28"/>
        </w:rPr>
      </w:pPr>
      <w:r w:rsidRPr="00EF4E60">
        <w:rPr>
          <w:sz w:val="28"/>
          <w:szCs w:val="28"/>
        </w:rPr>
        <w:t>Наиболее частыми причинами аварий на ГРП (ШРП) являются технические, технологические и другие неполадки на трубопроводах и обвязках газораспределительного пункта.</w:t>
      </w:r>
    </w:p>
    <w:p w:rsidR="00D83635" w:rsidRDefault="00D83635" w:rsidP="00D83635">
      <w:pPr>
        <w:ind w:firstLine="720"/>
        <w:jc w:val="both"/>
        <w:rPr>
          <w:sz w:val="28"/>
          <w:szCs w:val="28"/>
        </w:rPr>
      </w:pPr>
      <w:r w:rsidRPr="00EF4E60">
        <w:rPr>
          <w:sz w:val="28"/>
          <w:szCs w:val="28"/>
        </w:rPr>
        <w:t xml:space="preserve">На котельных Северского </w:t>
      </w:r>
      <w:r>
        <w:rPr>
          <w:sz w:val="28"/>
          <w:szCs w:val="28"/>
        </w:rPr>
        <w:t>поселения</w:t>
      </w:r>
      <w:r w:rsidRPr="00EF4E60">
        <w:rPr>
          <w:sz w:val="28"/>
          <w:szCs w:val="28"/>
        </w:rPr>
        <w:t xml:space="preserve"> максимальной по последствиям аварией является взрыв природного газа, связанный с полным разрывом газопровода, обеспечивающего подачу топливного газа в помещения котельной. </w:t>
      </w:r>
    </w:p>
    <w:p w:rsidR="00D83635" w:rsidRPr="00EF4E60" w:rsidRDefault="00D83635" w:rsidP="00D83635">
      <w:pPr>
        <w:ind w:firstLine="720"/>
        <w:jc w:val="both"/>
        <w:rPr>
          <w:i/>
          <w:sz w:val="28"/>
          <w:szCs w:val="28"/>
        </w:rPr>
      </w:pPr>
      <w:r w:rsidRPr="00EF4E60">
        <w:rPr>
          <w:i/>
          <w:sz w:val="28"/>
          <w:szCs w:val="28"/>
        </w:rPr>
        <w:t>Аварии на сетях тепло-, водо-, электроснабжения.</w:t>
      </w:r>
    </w:p>
    <w:p w:rsidR="00D83635" w:rsidRPr="00EF4E60" w:rsidRDefault="00D83635" w:rsidP="00D83635">
      <w:pPr>
        <w:ind w:firstLine="720"/>
        <w:jc w:val="both"/>
        <w:rPr>
          <w:sz w:val="28"/>
          <w:szCs w:val="28"/>
        </w:rPr>
      </w:pPr>
      <w:r w:rsidRPr="00EF4E60">
        <w:rPr>
          <w:sz w:val="28"/>
          <w:szCs w:val="28"/>
        </w:rPr>
        <w:t>На тепловых сетях, проходящих по рассматриваемой территории, возможны разрывы, что может привести к прекращению подачи тепла в помещения, а в зимнее время – к размораживанию систем отопления.</w:t>
      </w:r>
    </w:p>
    <w:p w:rsidR="00D83635" w:rsidRPr="00EF4E60" w:rsidRDefault="00D83635" w:rsidP="00D83635">
      <w:pPr>
        <w:ind w:firstLine="720"/>
        <w:jc w:val="both"/>
        <w:rPr>
          <w:sz w:val="28"/>
          <w:szCs w:val="28"/>
        </w:rPr>
      </w:pPr>
      <w:r w:rsidRPr="00EF4E60">
        <w:rPr>
          <w:sz w:val="28"/>
          <w:szCs w:val="28"/>
        </w:rPr>
        <w:t>Аварии в водопроводных сетях приведут к затоплению проезжей части дорог, падению давления в водопроводной системе, перебоям снабжения водой проектируемых территорий.</w:t>
      </w:r>
    </w:p>
    <w:p w:rsidR="00D83635" w:rsidRPr="00EF4E60" w:rsidRDefault="00D83635" w:rsidP="00D83635">
      <w:pPr>
        <w:ind w:firstLine="720"/>
        <w:jc w:val="both"/>
        <w:rPr>
          <w:sz w:val="28"/>
          <w:szCs w:val="28"/>
        </w:rPr>
      </w:pPr>
      <w:r w:rsidRPr="00EF4E60">
        <w:rPr>
          <w:sz w:val="28"/>
          <w:szCs w:val="28"/>
        </w:rPr>
        <w:t xml:space="preserve">Отказы на электрических сетях могут привести к остановке подачи электроэнергии в здания, однако не приведут к крупной аварии со взрывом или большой загазованностью. </w:t>
      </w:r>
    </w:p>
    <w:p w:rsidR="00D83635" w:rsidRPr="00EF4E60" w:rsidRDefault="00D83635" w:rsidP="00D83635">
      <w:pPr>
        <w:ind w:firstLine="720"/>
        <w:jc w:val="both"/>
        <w:rPr>
          <w:sz w:val="28"/>
          <w:szCs w:val="28"/>
        </w:rPr>
      </w:pPr>
      <w:r w:rsidRPr="00EF4E60">
        <w:rPr>
          <w:sz w:val="28"/>
          <w:szCs w:val="28"/>
        </w:rPr>
        <w:t>Число пострадавших будет зависеть от наличия людей в названных помещениях,  поведения  рабочих и служащих, а также других факторов.</w:t>
      </w:r>
    </w:p>
    <w:p w:rsidR="00D83635" w:rsidRDefault="00D83635" w:rsidP="00D83635">
      <w:pPr>
        <w:pStyle w:val="3"/>
        <w:ind w:firstLine="720"/>
        <w:rPr>
          <w:u w:val="single"/>
        </w:rPr>
      </w:pPr>
      <w:bookmarkStart w:id="109" w:name="_Toc239139119"/>
    </w:p>
    <w:p w:rsidR="00D83635" w:rsidRPr="005E7398" w:rsidRDefault="00D83635" w:rsidP="00D83635">
      <w:pPr>
        <w:pStyle w:val="3"/>
        <w:ind w:firstLine="720"/>
        <w:rPr>
          <w:color w:val="auto"/>
          <w:u w:val="single"/>
        </w:rPr>
      </w:pPr>
      <w:bookmarkStart w:id="110" w:name="_Toc480536733"/>
      <w:bookmarkStart w:id="111" w:name="_Toc483337082"/>
      <w:r w:rsidRPr="005E7398">
        <w:rPr>
          <w:color w:val="auto"/>
          <w:u w:val="single"/>
        </w:rPr>
        <w:t>Транспорт</w:t>
      </w:r>
      <w:bookmarkEnd w:id="109"/>
      <w:r w:rsidRPr="005E7398">
        <w:rPr>
          <w:color w:val="auto"/>
          <w:u w:val="single"/>
        </w:rPr>
        <w:t>.</w:t>
      </w:r>
      <w:bookmarkEnd w:id="110"/>
      <w:bookmarkEnd w:id="111"/>
    </w:p>
    <w:p w:rsidR="00D83635" w:rsidRPr="00EF4E60" w:rsidRDefault="00D83635" w:rsidP="00D83635">
      <w:pPr>
        <w:pStyle w:val="afff"/>
        <w:spacing w:after="0"/>
        <w:ind w:firstLine="720"/>
        <w:rPr>
          <w:rFonts w:ascii="Times New Roman" w:hAnsi="Times New Roman"/>
          <w:i/>
          <w:iCs/>
          <w:sz w:val="28"/>
          <w:szCs w:val="28"/>
        </w:rPr>
      </w:pPr>
      <w:r w:rsidRPr="00EF4E60">
        <w:rPr>
          <w:rFonts w:ascii="Times New Roman" w:hAnsi="Times New Roman"/>
          <w:i/>
          <w:iCs/>
          <w:sz w:val="28"/>
          <w:szCs w:val="28"/>
        </w:rPr>
        <w:t>Аварии на железнодорожном транспорте.</w:t>
      </w:r>
    </w:p>
    <w:p w:rsidR="00D83635" w:rsidRPr="00EF4E60" w:rsidRDefault="00D83635" w:rsidP="00D83635">
      <w:pPr>
        <w:ind w:firstLine="720"/>
        <w:jc w:val="both"/>
        <w:rPr>
          <w:sz w:val="28"/>
          <w:szCs w:val="28"/>
        </w:rPr>
      </w:pPr>
      <w:r w:rsidRPr="00EF4E60">
        <w:rPr>
          <w:sz w:val="28"/>
          <w:szCs w:val="28"/>
        </w:rPr>
        <w:t xml:space="preserve">Основными причинами аварий на железнодорожном транспорте являются неисправности пути, подвижного состава, средств сигнализации, централизации и блокировки, ошибки диспетчеров, невнимательность и халатность машинистов, нарушения правил погрузки опасных грузов, террористические акты. </w:t>
      </w:r>
    </w:p>
    <w:p w:rsidR="00D83635" w:rsidRPr="00EF4E60" w:rsidRDefault="00D83635" w:rsidP="00D83635">
      <w:pPr>
        <w:ind w:firstLine="720"/>
        <w:jc w:val="both"/>
        <w:rPr>
          <w:sz w:val="28"/>
          <w:szCs w:val="28"/>
        </w:rPr>
      </w:pPr>
      <w:r w:rsidRPr="00EF4E60">
        <w:rPr>
          <w:sz w:val="28"/>
          <w:szCs w:val="28"/>
        </w:rPr>
        <w:t>Наиболее вероятным мест</w:t>
      </w:r>
      <w:r>
        <w:rPr>
          <w:sz w:val="28"/>
          <w:szCs w:val="28"/>
        </w:rPr>
        <w:t>ом</w:t>
      </w:r>
      <w:r w:rsidRPr="00EF4E60">
        <w:rPr>
          <w:sz w:val="28"/>
          <w:szCs w:val="28"/>
        </w:rPr>
        <w:t xml:space="preserve"> аварий явля</w:t>
      </w:r>
      <w:r>
        <w:rPr>
          <w:sz w:val="28"/>
          <w:szCs w:val="28"/>
        </w:rPr>
        <w:t>е</w:t>
      </w:r>
      <w:r w:rsidRPr="00EF4E60">
        <w:rPr>
          <w:sz w:val="28"/>
          <w:szCs w:val="28"/>
        </w:rPr>
        <w:t>тся железнодорожн</w:t>
      </w:r>
      <w:r>
        <w:rPr>
          <w:sz w:val="28"/>
          <w:szCs w:val="28"/>
        </w:rPr>
        <w:t>ая</w:t>
      </w:r>
      <w:r w:rsidRPr="00EF4E60">
        <w:rPr>
          <w:sz w:val="28"/>
          <w:szCs w:val="28"/>
        </w:rPr>
        <w:t xml:space="preserve"> станци</w:t>
      </w:r>
      <w:r>
        <w:rPr>
          <w:sz w:val="28"/>
          <w:szCs w:val="28"/>
        </w:rPr>
        <w:t>я Северская</w:t>
      </w:r>
      <w:r w:rsidRPr="00EF4E60">
        <w:rPr>
          <w:sz w:val="28"/>
          <w:szCs w:val="28"/>
        </w:rPr>
        <w:t>.</w:t>
      </w:r>
    </w:p>
    <w:p w:rsidR="00D83635" w:rsidRPr="00EF4E60" w:rsidRDefault="00D83635" w:rsidP="00D83635">
      <w:pPr>
        <w:pStyle w:val="afff"/>
        <w:spacing w:after="0"/>
        <w:ind w:firstLine="720"/>
        <w:rPr>
          <w:rFonts w:ascii="Times New Roman" w:hAnsi="Times New Roman"/>
          <w:sz w:val="28"/>
          <w:szCs w:val="28"/>
        </w:rPr>
      </w:pPr>
      <w:r w:rsidRPr="00475A45">
        <w:rPr>
          <w:rFonts w:ascii="Times New Roman" w:hAnsi="Times New Roman"/>
          <w:sz w:val="28"/>
          <w:szCs w:val="28"/>
        </w:rPr>
        <w:t>Наиболее опасными авариями</w:t>
      </w:r>
      <w:r w:rsidRPr="00EF4E60">
        <w:rPr>
          <w:rFonts w:ascii="Times New Roman" w:hAnsi="Times New Roman"/>
          <w:sz w:val="28"/>
          <w:szCs w:val="28"/>
        </w:rPr>
        <w:t xml:space="preserve"> являются аварии на железнодорожном транспорте, перевозящем опасные грузы.</w:t>
      </w:r>
    </w:p>
    <w:p w:rsidR="00D83635" w:rsidRDefault="00D83635" w:rsidP="00D83635">
      <w:pPr>
        <w:tabs>
          <w:tab w:val="left" w:pos="9781"/>
        </w:tabs>
        <w:ind w:right="-2" w:firstLine="720"/>
        <w:jc w:val="both"/>
        <w:rPr>
          <w:sz w:val="28"/>
          <w:szCs w:val="28"/>
        </w:rPr>
      </w:pPr>
      <w:r w:rsidRPr="00EF4E60">
        <w:rPr>
          <w:sz w:val="28"/>
          <w:szCs w:val="28"/>
        </w:rPr>
        <w:t xml:space="preserve">Наибольшую опасность для Северского </w:t>
      </w:r>
      <w:r>
        <w:rPr>
          <w:sz w:val="28"/>
          <w:szCs w:val="28"/>
        </w:rPr>
        <w:t>поселения</w:t>
      </w:r>
      <w:r w:rsidRPr="00EF4E60">
        <w:rPr>
          <w:sz w:val="28"/>
          <w:szCs w:val="28"/>
        </w:rPr>
        <w:t xml:space="preserve"> представляют крушения подвижного состава с грузами 6 класса, проходящего через железнодорожную станцию Северская. Особенно опасны легколетучие аварийно химически опасные вещества (АХОВ), при которых возможно создание опасных концентраций, приводящих к отравлению не только в зоне аварии, но и на значительном расстоянии от нее. Наибольшую опасность в этом отношении представляют аммиак и хлор.</w:t>
      </w:r>
    </w:p>
    <w:p w:rsidR="00D83635" w:rsidRPr="00475A45" w:rsidRDefault="00D83635" w:rsidP="00D83635">
      <w:pPr>
        <w:ind w:firstLine="720"/>
        <w:jc w:val="both"/>
        <w:rPr>
          <w:i/>
          <w:sz w:val="28"/>
          <w:szCs w:val="28"/>
        </w:rPr>
      </w:pPr>
      <w:r w:rsidRPr="00475A45">
        <w:rPr>
          <w:i/>
          <w:sz w:val="28"/>
          <w:szCs w:val="28"/>
        </w:rPr>
        <w:t>Аварии на автотранспорте.</w:t>
      </w:r>
    </w:p>
    <w:p w:rsidR="00D83635" w:rsidRPr="00475A45" w:rsidRDefault="00D83635" w:rsidP="00D83635">
      <w:pPr>
        <w:ind w:firstLine="720"/>
        <w:jc w:val="both"/>
        <w:rPr>
          <w:sz w:val="28"/>
          <w:szCs w:val="28"/>
        </w:rPr>
      </w:pPr>
      <w:r w:rsidRPr="00475A45">
        <w:rPr>
          <w:sz w:val="28"/>
          <w:szCs w:val="28"/>
        </w:rPr>
        <w:t xml:space="preserve">Причины дорожно-транспортных происшествий различны: нарушения правил дорожного движения, техническая неисправность автомобиля, превышение скорости движения, недостаточная подготовка лиц, управляющих автомобилями, их слабая реакция, низкая эмоциональная устойчивость, управление автомобилем в нетрезвом состоянии. </w:t>
      </w:r>
    </w:p>
    <w:p w:rsidR="00D83635" w:rsidRPr="00475A45" w:rsidRDefault="00D83635" w:rsidP="00D83635">
      <w:pPr>
        <w:pStyle w:val="IG"/>
        <w:spacing w:line="240" w:lineRule="auto"/>
        <w:ind w:firstLine="720"/>
      </w:pPr>
      <w:r w:rsidRPr="00475A45">
        <w:t xml:space="preserve">Наиболее опасными для Северского </w:t>
      </w:r>
      <w:r>
        <w:t>поселения</w:t>
      </w:r>
      <w:r w:rsidRPr="00475A45">
        <w:t xml:space="preserve"> являются аварии на автотранспорте, перевозящем ЛВЖ (бензин) и СУГ.</w:t>
      </w:r>
    </w:p>
    <w:p w:rsidR="00D83635" w:rsidRDefault="00D83635" w:rsidP="00D83635">
      <w:pPr>
        <w:shd w:val="clear" w:color="auto" w:fill="FFFFFF"/>
        <w:autoSpaceDE w:val="0"/>
        <w:autoSpaceDN w:val="0"/>
        <w:adjustRightInd w:val="0"/>
        <w:ind w:firstLine="720"/>
        <w:jc w:val="both"/>
        <w:rPr>
          <w:sz w:val="28"/>
          <w:szCs w:val="28"/>
        </w:rPr>
      </w:pPr>
      <w:r w:rsidRPr="00475A45">
        <w:rPr>
          <w:sz w:val="28"/>
          <w:szCs w:val="28"/>
        </w:rPr>
        <w:t xml:space="preserve">Наиболее вероятными авариями на автотранспорте в Северского </w:t>
      </w:r>
      <w:r>
        <w:rPr>
          <w:sz w:val="28"/>
          <w:szCs w:val="28"/>
        </w:rPr>
        <w:t xml:space="preserve">поселения </w:t>
      </w:r>
      <w:r w:rsidRPr="00475A45">
        <w:rPr>
          <w:sz w:val="28"/>
          <w:szCs w:val="28"/>
        </w:rPr>
        <w:t>являются дорожно-транспортные происшествия, сопровождающиеся разрушением бензобака и разливом бензина с образованием облака, последующим образованием ударной волны и возможным разрушением рядом расположенных конструкций.</w:t>
      </w:r>
    </w:p>
    <w:p w:rsidR="00D83635" w:rsidRPr="005E7398" w:rsidRDefault="00D83635" w:rsidP="00D83635">
      <w:pPr>
        <w:pStyle w:val="3"/>
        <w:ind w:firstLine="720"/>
        <w:rPr>
          <w:color w:val="auto"/>
          <w:u w:val="single"/>
        </w:rPr>
      </w:pPr>
      <w:bookmarkStart w:id="112" w:name="_Toc239139120"/>
      <w:bookmarkStart w:id="113" w:name="_Toc480536734"/>
      <w:bookmarkStart w:id="114" w:name="_Toc483337083"/>
      <w:r w:rsidRPr="005E7398">
        <w:rPr>
          <w:color w:val="auto"/>
          <w:u w:val="single"/>
        </w:rPr>
        <w:t>Терроризм</w:t>
      </w:r>
      <w:bookmarkEnd w:id="112"/>
      <w:r w:rsidRPr="005E7398">
        <w:rPr>
          <w:color w:val="auto"/>
          <w:u w:val="single"/>
        </w:rPr>
        <w:t>.</w:t>
      </w:r>
      <w:bookmarkEnd w:id="113"/>
      <w:bookmarkEnd w:id="114"/>
    </w:p>
    <w:p w:rsidR="00D83635" w:rsidRDefault="00D83635" w:rsidP="00D83635">
      <w:pPr>
        <w:pStyle w:val="IG"/>
        <w:spacing w:line="240" w:lineRule="auto"/>
        <w:ind w:firstLine="720"/>
      </w:pPr>
      <w:r w:rsidRPr="00475A45">
        <w:t>Террористические акты</w:t>
      </w:r>
      <w:r w:rsidRPr="00106E32">
        <w:t xml:space="preserve"> – техногенные чрезвычайные ситуации, вызванные преднамеренными противоправными действиями со злым умыслом. Они обычно преследуют политические, религиозные, националистические, корыстные или другие цели и направлены на устрашение людей, общества, органов власти. </w:t>
      </w:r>
    </w:p>
    <w:p w:rsidR="00D83635" w:rsidRDefault="00D83635" w:rsidP="00D83635">
      <w:pPr>
        <w:pStyle w:val="IG"/>
        <w:spacing w:line="240" w:lineRule="auto"/>
        <w:ind w:firstLine="720"/>
      </w:pPr>
      <w:r w:rsidRPr="00106E32">
        <w:t>В соответствии с критериями для зонирования территории по степени опасности ЧС, приведенными в СП 11-112-2001, Северский район по опасности террактов относится к зоне приемлемого риска, в которой мероприятия по снижению риска не требуются</w:t>
      </w:r>
    </w:p>
    <w:p w:rsidR="00D83635" w:rsidRPr="000D45E4" w:rsidRDefault="00D83635" w:rsidP="00D83635">
      <w:pPr>
        <w:ind w:firstLine="720"/>
        <w:jc w:val="both"/>
        <w:rPr>
          <w:b/>
          <w:sz w:val="28"/>
          <w:szCs w:val="28"/>
          <w:u w:val="single"/>
        </w:rPr>
      </w:pPr>
      <w:bookmarkStart w:id="115" w:name="_Toc239139121"/>
      <w:r>
        <w:rPr>
          <w:b/>
          <w:sz w:val="28"/>
          <w:szCs w:val="28"/>
          <w:u w:val="single"/>
        </w:rPr>
        <w:t>В</w:t>
      </w:r>
      <w:r w:rsidRPr="000D45E4">
        <w:rPr>
          <w:b/>
          <w:sz w:val="28"/>
          <w:szCs w:val="28"/>
          <w:u w:val="single"/>
        </w:rPr>
        <w:t>озможны</w:t>
      </w:r>
      <w:r>
        <w:rPr>
          <w:b/>
          <w:sz w:val="28"/>
          <w:szCs w:val="28"/>
          <w:u w:val="single"/>
        </w:rPr>
        <w:t>е</w:t>
      </w:r>
      <w:r w:rsidRPr="000D45E4">
        <w:rPr>
          <w:b/>
          <w:sz w:val="28"/>
          <w:szCs w:val="28"/>
          <w:u w:val="single"/>
        </w:rPr>
        <w:t xml:space="preserve"> последстви</w:t>
      </w:r>
      <w:r>
        <w:rPr>
          <w:b/>
          <w:sz w:val="28"/>
          <w:szCs w:val="28"/>
          <w:u w:val="single"/>
        </w:rPr>
        <w:t>я</w:t>
      </w:r>
      <w:r w:rsidRPr="000D45E4">
        <w:rPr>
          <w:b/>
          <w:sz w:val="28"/>
          <w:szCs w:val="28"/>
          <w:u w:val="single"/>
        </w:rPr>
        <w:t xml:space="preserve"> ЧС природного характера</w:t>
      </w:r>
      <w:bookmarkEnd w:id="115"/>
    </w:p>
    <w:p w:rsidR="00D83635" w:rsidRPr="000D45E4" w:rsidRDefault="00D83635" w:rsidP="00D83635">
      <w:pPr>
        <w:pStyle w:val="IG"/>
        <w:spacing w:line="240" w:lineRule="auto"/>
        <w:ind w:firstLine="720"/>
      </w:pPr>
      <w:r w:rsidRPr="000D45E4">
        <w:t xml:space="preserve">Природная чрезвычайная ситуация – </w:t>
      </w:r>
      <w:r w:rsidRPr="00106E32">
        <w:t>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rsidR="00D83635" w:rsidRDefault="00D83635" w:rsidP="00D83635">
      <w:pPr>
        <w:pStyle w:val="IG"/>
        <w:spacing w:line="240" w:lineRule="auto"/>
        <w:ind w:firstLine="720"/>
      </w:pPr>
      <w:r w:rsidRPr="000D45E4">
        <w:t xml:space="preserve">Источник природной чрезвычайной ситуации – </w:t>
      </w:r>
      <w:r w:rsidRPr="00106E32">
        <w:t>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rsidR="00D83635" w:rsidRPr="005E7398" w:rsidRDefault="00D83635" w:rsidP="00D83635">
      <w:pPr>
        <w:pStyle w:val="3"/>
        <w:keepNext w:val="0"/>
        <w:numPr>
          <w:ilvl w:val="2"/>
          <w:numId w:val="0"/>
        </w:numPr>
        <w:tabs>
          <w:tab w:val="left" w:pos="1361"/>
          <w:tab w:val="num" w:pos="1571"/>
        </w:tabs>
        <w:ind w:firstLine="720"/>
        <w:rPr>
          <w:color w:val="auto"/>
          <w:u w:val="single"/>
        </w:rPr>
      </w:pPr>
      <w:bookmarkStart w:id="116" w:name="_Toc137045915"/>
      <w:bookmarkStart w:id="117" w:name="_Toc239139122"/>
      <w:bookmarkStart w:id="118" w:name="_Toc480536735"/>
      <w:bookmarkStart w:id="119" w:name="_Toc483337084"/>
      <w:r w:rsidRPr="005E7398">
        <w:rPr>
          <w:color w:val="auto"/>
          <w:u w:val="single"/>
        </w:rPr>
        <w:t>Опасные природные явления</w:t>
      </w:r>
      <w:bookmarkEnd w:id="116"/>
      <w:bookmarkEnd w:id="117"/>
      <w:bookmarkEnd w:id="118"/>
      <w:bookmarkEnd w:id="119"/>
      <w:r w:rsidRPr="005E7398">
        <w:rPr>
          <w:color w:val="auto"/>
          <w:u w:val="single"/>
        </w:rPr>
        <w:t xml:space="preserve"> </w:t>
      </w:r>
    </w:p>
    <w:p w:rsidR="00D83635" w:rsidRPr="00106E32" w:rsidRDefault="00D83635" w:rsidP="00D83635">
      <w:pPr>
        <w:pStyle w:val="IG"/>
        <w:spacing w:line="240" w:lineRule="auto"/>
        <w:ind w:firstLine="720"/>
      </w:pPr>
      <w:r w:rsidRPr="000D45E4">
        <w:rPr>
          <w:bCs/>
          <w:iCs/>
        </w:rPr>
        <w:t>Опасное природное явление</w:t>
      </w:r>
      <w:r w:rsidRPr="00106E32">
        <w:rPr>
          <w:b/>
        </w:rPr>
        <w:t xml:space="preserve"> </w:t>
      </w:r>
      <w:r w:rsidRPr="00106E32">
        <w:rPr>
          <w:bCs/>
        </w:rPr>
        <w:t>– событие</w:t>
      </w:r>
      <w:r w:rsidRPr="00106E32">
        <w:t xml:space="preserve"> природного происхождения </w:t>
      </w:r>
      <w:r w:rsidRPr="00106E32">
        <w:rPr>
          <w:bCs/>
        </w:rPr>
        <w:t>(геологического, гидрологического)</w:t>
      </w:r>
      <w:r w:rsidRPr="00106E32">
        <w:t xml:space="preserve"> или результат деятельности природных процессов,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природную среду.</w:t>
      </w:r>
    </w:p>
    <w:p w:rsidR="00D83635" w:rsidRPr="000D45E4" w:rsidRDefault="00D83635" w:rsidP="00D83635">
      <w:pPr>
        <w:overflowPunct w:val="0"/>
        <w:autoSpaceDE w:val="0"/>
        <w:autoSpaceDN w:val="0"/>
        <w:adjustRightInd w:val="0"/>
        <w:ind w:firstLine="720"/>
        <w:jc w:val="both"/>
        <w:rPr>
          <w:bCs/>
          <w:iCs/>
          <w:sz w:val="28"/>
          <w:szCs w:val="28"/>
        </w:rPr>
      </w:pPr>
      <w:r w:rsidRPr="000D45E4">
        <w:rPr>
          <w:bCs/>
          <w:iCs/>
          <w:sz w:val="28"/>
          <w:szCs w:val="28"/>
        </w:rPr>
        <w:t>К опасным природным явлениям, возможным на территории Северск</w:t>
      </w:r>
      <w:r>
        <w:rPr>
          <w:bCs/>
          <w:iCs/>
          <w:sz w:val="28"/>
          <w:szCs w:val="28"/>
        </w:rPr>
        <w:t>ого сельского поселения</w:t>
      </w:r>
      <w:r w:rsidRPr="000D45E4">
        <w:rPr>
          <w:bCs/>
          <w:iCs/>
          <w:sz w:val="28"/>
          <w:szCs w:val="28"/>
        </w:rPr>
        <w:t xml:space="preserve">, относятся землетрясения, донные и береговые эрозионно-аккумулятивные процессы постоянных водотоков, эрозионно-аккумулятивные процессы временных водотоков (плоскостной смыв и делювиальная аккумуляция, линейная эрозия и образование оврагов как наиболее опасный вид линейной эрозии), оползни, обвально-осыпные процессы, затопления, подтопление, заболачивание, селевые процессы. </w:t>
      </w:r>
    </w:p>
    <w:p w:rsidR="00D83635" w:rsidRPr="000D45E4" w:rsidRDefault="00D83635" w:rsidP="00D83635">
      <w:pPr>
        <w:pStyle w:val="afff"/>
        <w:suppressAutoHyphens/>
        <w:spacing w:after="0"/>
        <w:ind w:firstLine="720"/>
        <w:rPr>
          <w:rFonts w:ascii="Times New Roman" w:hAnsi="Times New Roman"/>
          <w:bCs/>
          <w:iCs/>
          <w:sz w:val="28"/>
          <w:szCs w:val="28"/>
        </w:rPr>
      </w:pPr>
      <w:r w:rsidRPr="000D45E4">
        <w:rPr>
          <w:rFonts w:ascii="Times New Roman" w:hAnsi="Times New Roman"/>
          <w:bCs/>
          <w:iCs/>
          <w:sz w:val="28"/>
          <w:szCs w:val="28"/>
        </w:rPr>
        <w:t>Опасность природных явлений по категориям опасности в Северском районе в соответствии со СНиП 22-01-95 «Геофизика опасных природных воздействий» оценивается следующим образом:</w:t>
      </w:r>
    </w:p>
    <w:p w:rsidR="00D83635" w:rsidRPr="000D45E4" w:rsidRDefault="00D83635" w:rsidP="000B1C7B">
      <w:pPr>
        <w:pStyle w:val="afff"/>
        <w:numPr>
          <w:ilvl w:val="0"/>
          <w:numId w:val="32"/>
        </w:numPr>
        <w:suppressAutoHyphens/>
        <w:spacing w:after="0"/>
        <w:ind w:left="1020" w:firstLine="720"/>
        <w:rPr>
          <w:rFonts w:ascii="Times New Roman" w:hAnsi="Times New Roman"/>
          <w:bCs/>
          <w:iCs/>
          <w:sz w:val="28"/>
          <w:szCs w:val="28"/>
        </w:rPr>
      </w:pPr>
      <w:r w:rsidRPr="000D45E4">
        <w:rPr>
          <w:rFonts w:ascii="Times New Roman" w:hAnsi="Times New Roman"/>
          <w:bCs/>
          <w:iCs/>
          <w:sz w:val="28"/>
          <w:szCs w:val="28"/>
        </w:rPr>
        <w:t xml:space="preserve">землетрясения – весьма опасная категория; </w:t>
      </w:r>
    </w:p>
    <w:p w:rsidR="00D83635" w:rsidRPr="000D45E4" w:rsidRDefault="00D83635" w:rsidP="000B1C7B">
      <w:pPr>
        <w:pStyle w:val="afff"/>
        <w:numPr>
          <w:ilvl w:val="0"/>
          <w:numId w:val="32"/>
        </w:numPr>
        <w:suppressAutoHyphens/>
        <w:spacing w:after="0"/>
        <w:ind w:left="1020" w:firstLine="720"/>
        <w:rPr>
          <w:rFonts w:ascii="Times New Roman" w:hAnsi="Times New Roman"/>
          <w:bCs/>
          <w:iCs/>
          <w:sz w:val="28"/>
          <w:szCs w:val="28"/>
        </w:rPr>
      </w:pPr>
      <w:r w:rsidRPr="000D45E4">
        <w:rPr>
          <w:rFonts w:ascii="Times New Roman" w:hAnsi="Times New Roman"/>
          <w:bCs/>
          <w:iCs/>
          <w:sz w:val="28"/>
          <w:szCs w:val="28"/>
        </w:rPr>
        <w:t>оползни – весьма опасная категория;</w:t>
      </w:r>
    </w:p>
    <w:p w:rsidR="00D83635" w:rsidRPr="000D45E4" w:rsidRDefault="00D83635" w:rsidP="000B1C7B">
      <w:pPr>
        <w:pStyle w:val="afff"/>
        <w:numPr>
          <w:ilvl w:val="0"/>
          <w:numId w:val="32"/>
        </w:numPr>
        <w:suppressAutoHyphens/>
        <w:spacing w:after="0"/>
        <w:ind w:left="1020" w:firstLine="720"/>
        <w:rPr>
          <w:rFonts w:ascii="Times New Roman" w:hAnsi="Times New Roman"/>
          <w:bCs/>
          <w:iCs/>
          <w:sz w:val="28"/>
          <w:szCs w:val="28"/>
        </w:rPr>
      </w:pPr>
      <w:r w:rsidRPr="000D45E4">
        <w:rPr>
          <w:rFonts w:ascii="Times New Roman" w:hAnsi="Times New Roman"/>
          <w:bCs/>
          <w:iCs/>
          <w:sz w:val="28"/>
          <w:szCs w:val="28"/>
        </w:rPr>
        <w:t>подтопления территории – умеренно опасная категория;</w:t>
      </w:r>
    </w:p>
    <w:p w:rsidR="00D83635" w:rsidRPr="000D45E4" w:rsidRDefault="00D83635" w:rsidP="000B1C7B">
      <w:pPr>
        <w:pStyle w:val="afff"/>
        <w:numPr>
          <w:ilvl w:val="0"/>
          <w:numId w:val="32"/>
        </w:numPr>
        <w:suppressAutoHyphens/>
        <w:spacing w:after="0"/>
        <w:ind w:left="1020" w:firstLine="720"/>
        <w:rPr>
          <w:rFonts w:ascii="Times New Roman" w:hAnsi="Times New Roman"/>
          <w:bCs/>
          <w:iCs/>
          <w:sz w:val="28"/>
          <w:szCs w:val="28"/>
        </w:rPr>
      </w:pPr>
      <w:r w:rsidRPr="000D45E4">
        <w:rPr>
          <w:rFonts w:ascii="Times New Roman" w:hAnsi="Times New Roman"/>
          <w:bCs/>
          <w:iCs/>
          <w:sz w:val="28"/>
          <w:szCs w:val="28"/>
        </w:rPr>
        <w:t>затопление территории – чрезвычайно опасная категория;</w:t>
      </w:r>
    </w:p>
    <w:p w:rsidR="00D83635" w:rsidRPr="000D45E4" w:rsidRDefault="00D83635" w:rsidP="000B1C7B">
      <w:pPr>
        <w:pStyle w:val="afff"/>
        <w:numPr>
          <w:ilvl w:val="0"/>
          <w:numId w:val="32"/>
        </w:numPr>
        <w:suppressAutoHyphens/>
        <w:spacing w:after="0"/>
        <w:ind w:left="1020" w:firstLine="720"/>
        <w:rPr>
          <w:rFonts w:ascii="Times New Roman" w:hAnsi="Times New Roman"/>
          <w:bCs/>
          <w:iCs/>
          <w:sz w:val="28"/>
          <w:szCs w:val="28"/>
        </w:rPr>
      </w:pPr>
      <w:r w:rsidRPr="000D45E4">
        <w:rPr>
          <w:rFonts w:ascii="Times New Roman" w:hAnsi="Times New Roman"/>
          <w:bCs/>
          <w:iCs/>
          <w:sz w:val="28"/>
          <w:szCs w:val="28"/>
        </w:rPr>
        <w:t>селевые процессы – опасная категория;</w:t>
      </w:r>
    </w:p>
    <w:p w:rsidR="00D83635" w:rsidRPr="000D45E4" w:rsidRDefault="00D83635" w:rsidP="000B1C7B">
      <w:pPr>
        <w:pStyle w:val="afff"/>
        <w:numPr>
          <w:ilvl w:val="0"/>
          <w:numId w:val="32"/>
        </w:numPr>
        <w:suppressAutoHyphens/>
        <w:spacing w:after="0"/>
        <w:ind w:left="1020" w:firstLine="720"/>
        <w:rPr>
          <w:rFonts w:ascii="Times New Roman" w:hAnsi="Times New Roman"/>
          <w:bCs/>
          <w:iCs/>
          <w:sz w:val="28"/>
          <w:szCs w:val="28"/>
        </w:rPr>
      </w:pPr>
      <w:r w:rsidRPr="000D45E4">
        <w:rPr>
          <w:rFonts w:ascii="Times New Roman" w:hAnsi="Times New Roman"/>
          <w:bCs/>
          <w:iCs/>
          <w:sz w:val="28"/>
          <w:szCs w:val="28"/>
        </w:rPr>
        <w:t>эрозионно-аккумулятивные процессы постоянных и временных водотоков (плоскостной смыв и делювиальная аккумуляция, линейная эрозия и образование оврагов как наиболее опасный вид линейной эрозии), – весьма опасная категория.</w:t>
      </w:r>
    </w:p>
    <w:p w:rsidR="00D83635" w:rsidRPr="005E7398" w:rsidRDefault="00D83635" w:rsidP="00D83635">
      <w:pPr>
        <w:pStyle w:val="3"/>
        <w:ind w:firstLine="720"/>
        <w:rPr>
          <w:color w:val="auto"/>
          <w:u w:val="single"/>
        </w:rPr>
      </w:pPr>
      <w:bookmarkStart w:id="120" w:name="_Toc137045916"/>
      <w:bookmarkStart w:id="121" w:name="_Toc239139123"/>
      <w:bookmarkStart w:id="122" w:name="_Toc480536736"/>
      <w:bookmarkStart w:id="123" w:name="_Toc483337085"/>
      <w:r w:rsidRPr="005E7398">
        <w:rPr>
          <w:color w:val="auto"/>
          <w:u w:val="single"/>
        </w:rPr>
        <w:t>Метеорологические опасности</w:t>
      </w:r>
      <w:bookmarkEnd w:id="120"/>
      <w:bookmarkEnd w:id="121"/>
      <w:bookmarkEnd w:id="122"/>
      <w:bookmarkEnd w:id="123"/>
    </w:p>
    <w:p w:rsidR="00D83635" w:rsidRPr="000D45E4" w:rsidRDefault="00D83635" w:rsidP="00D83635">
      <w:pPr>
        <w:overflowPunct w:val="0"/>
        <w:autoSpaceDE w:val="0"/>
        <w:autoSpaceDN w:val="0"/>
        <w:adjustRightInd w:val="0"/>
        <w:ind w:firstLine="720"/>
        <w:jc w:val="both"/>
        <w:rPr>
          <w:bCs/>
          <w:iCs/>
          <w:sz w:val="28"/>
          <w:szCs w:val="28"/>
        </w:rPr>
      </w:pPr>
      <w:r w:rsidRPr="000D45E4">
        <w:rPr>
          <w:bCs/>
          <w:iCs/>
          <w:sz w:val="28"/>
          <w:szCs w:val="28"/>
        </w:rPr>
        <w:t>Опасные метеорологические явления –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rsidR="00D83635" w:rsidRPr="000D45E4" w:rsidRDefault="00D83635" w:rsidP="00D83635">
      <w:pPr>
        <w:overflowPunct w:val="0"/>
        <w:autoSpaceDE w:val="0"/>
        <w:autoSpaceDN w:val="0"/>
        <w:adjustRightInd w:val="0"/>
        <w:ind w:firstLine="720"/>
        <w:jc w:val="both"/>
        <w:rPr>
          <w:bCs/>
          <w:iCs/>
          <w:sz w:val="28"/>
          <w:szCs w:val="28"/>
        </w:rPr>
      </w:pPr>
      <w:r>
        <w:rPr>
          <w:bCs/>
          <w:iCs/>
          <w:sz w:val="28"/>
          <w:szCs w:val="28"/>
        </w:rPr>
        <w:t>На территории проектирования</w:t>
      </w:r>
      <w:r w:rsidRPr="000D45E4">
        <w:rPr>
          <w:bCs/>
          <w:iCs/>
          <w:sz w:val="28"/>
          <w:szCs w:val="28"/>
        </w:rPr>
        <w:t xml:space="preserve"> возможны ураганные ветры, ливневые дожди с грозами и градом, снегопады, обледенения и подтопления в паводковый период и при ливневых дождях (р.Кубань, р.</w:t>
      </w:r>
      <w:r>
        <w:rPr>
          <w:bCs/>
          <w:iCs/>
          <w:sz w:val="28"/>
          <w:szCs w:val="28"/>
        </w:rPr>
        <w:t>Убин</w:t>
      </w:r>
      <w:r w:rsidRPr="000D45E4">
        <w:rPr>
          <w:bCs/>
          <w:iCs/>
          <w:sz w:val="28"/>
          <w:szCs w:val="28"/>
        </w:rPr>
        <w:t>). В летнее время – повышение температуры окружающего воздуха выше 40 0.</w:t>
      </w:r>
    </w:p>
    <w:p w:rsidR="00D83635" w:rsidRPr="000D45E4" w:rsidRDefault="00D83635" w:rsidP="00D83635">
      <w:pPr>
        <w:pStyle w:val="afff"/>
        <w:suppressAutoHyphens/>
        <w:spacing w:after="0"/>
        <w:ind w:firstLine="720"/>
        <w:rPr>
          <w:rFonts w:ascii="Times New Roman" w:hAnsi="Times New Roman"/>
          <w:sz w:val="28"/>
          <w:szCs w:val="28"/>
        </w:rPr>
      </w:pPr>
      <w:r w:rsidRPr="000D45E4">
        <w:rPr>
          <w:rFonts w:ascii="Times New Roman" w:hAnsi="Times New Roman"/>
          <w:sz w:val="28"/>
          <w:szCs w:val="28"/>
        </w:rPr>
        <w:t xml:space="preserve">Частота возникновения ураганов в Северском районе составляет: </w:t>
      </w:r>
    </w:p>
    <w:p w:rsidR="00D83635" w:rsidRPr="000D45E4" w:rsidRDefault="00D83635" w:rsidP="00D83635">
      <w:pPr>
        <w:shd w:val="clear" w:color="auto" w:fill="FFFFFF"/>
        <w:suppressAutoHyphens/>
        <w:autoSpaceDE w:val="0"/>
        <w:autoSpaceDN w:val="0"/>
        <w:adjustRightInd w:val="0"/>
        <w:ind w:firstLine="720"/>
        <w:jc w:val="both"/>
        <w:rPr>
          <w:sz w:val="28"/>
          <w:szCs w:val="28"/>
        </w:rPr>
      </w:pPr>
      <w:r w:rsidRPr="000D45E4">
        <w:rPr>
          <w:sz w:val="28"/>
          <w:szCs w:val="28"/>
        </w:rPr>
        <w:t>- со скоростью ветра 28 м/с – 0,2 1/год (1 раз в 5 лет);</w:t>
      </w:r>
    </w:p>
    <w:p w:rsidR="00D83635" w:rsidRPr="000D45E4" w:rsidRDefault="00D83635" w:rsidP="00D83635">
      <w:pPr>
        <w:shd w:val="clear" w:color="auto" w:fill="FFFFFF"/>
        <w:suppressAutoHyphens/>
        <w:autoSpaceDE w:val="0"/>
        <w:autoSpaceDN w:val="0"/>
        <w:adjustRightInd w:val="0"/>
        <w:ind w:firstLine="720"/>
        <w:jc w:val="both"/>
        <w:rPr>
          <w:sz w:val="28"/>
          <w:szCs w:val="28"/>
        </w:rPr>
      </w:pPr>
      <w:r w:rsidRPr="000D45E4">
        <w:rPr>
          <w:sz w:val="28"/>
          <w:szCs w:val="28"/>
        </w:rPr>
        <w:t>- со скоростью ветра 33 м/с – 0,05 1/год (1 раз в 20 лет);</w:t>
      </w:r>
    </w:p>
    <w:p w:rsidR="00D83635" w:rsidRPr="000D45E4" w:rsidRDefault="00D83635" w:rsidP="00D83635">
      <w:pPr>
        <w:shd w:val="clear" w:color="auto" w:fill="FFFFFF"/>
        <w:suppressAutoHyphens/>
        <w:autoSpaceDE w:val="0"/>
        <w:autoSpaceDN w:val="0"/>
        <w:adjustRightInd w:val="0"/>
        <w:ind w:firstLine="720"/>
        <w:jc w:val="both"/>
        <w:rPr>
          <w:sz w:val="28"/>
          <w:szCs w:val="28"/>
        </w:rPr>
      </w:pPr>
      <w:r w:rsidRPr="000D45E4">
        <w:rPr>
          <w:sz w:val="28"/>
          <w:szCs w:val="28"/>
        </w:rPr>
        <w:t>- со скоростью ветра 38 м/с – 0,02 1/год (1 раз в 50 лет).</w:t>
      </w:r>
    </w:p>
    <w:p w:rsidR="00D83635" w:rsidRDefault="00D83635" w:rsidP="00D83635">
      <w:pPr>
        <w:pStyle w:val="afff"/>
        <w:spacing w:after="0"/>
        <w:ind w:firstLine="720"/>
        <w:rPr>
          <w:rFonts w:ascii="Times New Roman" w:hAnsi="Times New Roman"/>
          <w:sz w:val="28"/>
          <w:szCs w:val="28"/>
        </w:rPr>
      </w:pPr>
      <w:r w:rsidRPr="000D45E4">
        <w:rPr>
          <w:rFonts w:ascii="Times New Roman" w:hAnsi="Times New Roman"/>
          <w:sz w:val="28"/>
          <w:szCs w:val="28"/>
        </w:rPr>
        <w:t>В соответствии с критериями для зонирования территории по степени опасности ЧС, приведенными в СП 11-112-2001, Северск</w:t>
      </w:r>
      <w:r>
        <w:rPr>
          <w:rFonts w:ascii="Times New Roman" w:hAnsi="Times New Roman"/>
          <w:sz w:val="28"/>
          <w:szCs w:val="28"/>
        </w:rPr>
        <w:t xml:space="preserve">ое поселение </w:t>
      </w:r>
      <w:r w:rsidRPr="000D45E4">
        <w:rPr>
          <w:rFonts w:ascii="Times New Roman" w:hAnsi="Times New Roman"/>
          <w:sz w:val="28"/>
          <w:szCs w:val="28"/>
        </w:rPr>
        <w:t>по опасности ЧС в результате ураганов относится к зоне жесткого контроля, необходима оценка целесообразности мер по уменьшению риска.</w:t>
      </w:r>
    </w:p>
    <w:p w:rsidR="00D83635" w:rsidRDefault="00D83635" w:rsidP="00D83635">
      <w:pPr>
        <w:pStyle w:val="afff"/>
        <w:spacing w:after="0"/>
        <w:ind w:firstLine="720"/>
        <w:rPr>
          <w:rFonts w:ascii="Times New Roman" w:hAnsi="Times New Roman"/>
          <w:sz w:val="28"/>
          <w:szCs w:val="28"/>
        </w:rPr>
      </w:pPr>
    </w:p>
    <w:p w:rsidR="00D83635" w:rsidRDefault="00D83635" w:rsidP="00D83635">
      <w:pPr>
        <w:pStyle w:val="afff"/>
        <w:spacing w:after="0"/>
        <w:ind w:firstLine="720"/>
        <w:rPr>
          <w:rFonts w:ascii="Times New Roman" w:hAnsi="Times New Roman"/>
          <w:sz w:val="28"/>
          <w:szCs w:val="28"/>
        </w:rPr>
      </w:pPr>
      <w:r>
        <w:rPr>
          <w:rFonts w:ascii="Times New Roman" w:hAnsi="Times New Roman"/>
          <w:sz w:val="28"/>
          <w:szCs w:val="28"/>
        </w:rPr>
        <w:t>Таким образом, на территории Северского сельского поселения основными факторами риска возникновения чрезвычайных ситуаций природного и техногенного характера являются:</w:t>
      </w:r>
    </w:p>
    <w:p w:rsidR="00D83635" w:rsidRDefault="00D83635" w:rsidP="00D83635">
      <w:pPr>
        <w:pStyle w:val="afff"/>
        <w:spacing w:after="0"/>
        <w:ind w:firstLine="720"/>
        <w:rPr>
          <w:rFonts w:ascii="Times New Roman" w:hAnsi="Times New Roman"/>
          <w:sz w:val="28"/>
          <w:szCs w:val="28"/>
        </w:rPr>
      </w:pPr>
      <w:r>
        <w:rPr>
          <w:rFonts w:ascii="Times New Roman" w:hAnsi="Times New Roman"/>
          <w:sz w:val="28"/>
          <w:szCs w:val="28"/>
        </w:rPr>
        <w:t xml:space="preserve">- </w:t>
      </w:r>
      <w:r w:rsidRPr="00DB49E9">
        <w:rPr>
          <w:rFonts w:ascii="Times New Roman" w:hAnsi="Times New Roman"/>
          <w:sz w:val="28"/>
          <w:szCs w:val="28"/>
        </w:rPr>
        <w:t>локальны</w:t>
      </w:r>
      <w:r>
        <w:rPr>
          <w:rFonts w:ascii="Times New Roman" w:hAnsi="Times New Roman"/>
          <w:sz w:val="28"/>
          <w:szCs w:val="28"/>
        </w:rPr>
        <w:t>е</w:t>
      </w:r>
      <w:r w:rsidRPr="00DB49E9">
        <w:rPr>
          <w:rFonts w:ascii="Times New Roman" w:hAnsi="Times New Roman"/>
          <w:sz w:val="28"/>
          <w:szCs w:val="28"/>
        </w:rPr>
        <w:t xml:space="preserve"> вооруженны</w:t>
      </w:r>
      <w:r>
        <w:rPr>
          <w:rFonts w:ascii="Times New Roman" w:hAnsi="Times New Roman"/>
          <w:sz w:val="28"/>
          <w:szCs w:val="28"/>
        </w:rPr>
        <w:t>е</w:t>
      </w:r>
      <w:r w:rsidRPr="00DB49E9">
        <w:rPr>
          <w:rFonts w:ascii="Times New Roman" w:hAnsi="Times New Roman"/>
          <w:sz w:val="28"/>
          <w:szCs w:val="28"/>
        </w:rPr>
        <w:t xml:space="preserve"> конфликт</w:t>
      </w:r>
      <w:r>
        <w:rPr>
          <w:rFonts w:ascii="Times New Roman" w:hAnsi="Times New Roman"/>
          <w:sz w:val="28"/>
          <w:szCs w:val="28"/>
        </w:rPr>
        <w:t>ы</w:t>
      </w:r>
      <w:r w:rsidRPr="00DB49E9">
        <w:rPr>
          <w:rFonts w:ascii="Times New Roman" w:hAnsi="Times New Roman"/>
          <w:sz w:val="28"/>
          <w:szCs w:val="28"/>
        </w:rPr>
        <w:t xml:space="preserve"> и развертывания широкомасштабных боевых действий</w:t>
      </w:r>
      <w:r>
        <w:rPr>
          <w:rFonts w:ascii="Times New Roman" w:hAnsi="Times New Roman"/>
          <w:sz w:val="28"/>
          <w:szCs w:val="28"/>
        </w:rPr>
        <w:t xml:space="preserve"> с применением</w:t>
      </w:r>
      <w:r w:rsidRPr="00DB49E9">
        <w:rPr>
          <w:rFonts w:ascii="Times New Roman" w:hAnsi="Times New Roman"/>
          <w:sz w:val="28"/>
          <w:szCs w:val="28"/>
        </w:rPr>
        <w:t xml:space="preserve"> оружия массового поражения</w:t>
      </w:r>
      <w:r>
        <w:rPr>
          <w:rFonts w:ascii="Times New Roman" w:hAnsi="Times New Roman"/>
          <w:sz w:val="28"/>
          <w:szCs w:val="28"/>
        </w:rPr>
        <w:t>;</w:t>
      </w:r>
    </w:p>
    <w:p w:rsidR="00D83635" w:rsidRDefault="00D83635" w:rsidP="00D83635">
      <w:pPr>
        <w:pStyle w:val="afff"/>
        <w:spacing w:after="0"/>
        <w:ind w:firstLine="720"/>
        <w:rPr>
          <w:rFonts w:ascii="Times New Roman" w:hAnsi="Times New Roman"/>
          <w:sz w:val="28"/>
          <w:szCs w:val="28"/>
        </w:rPr>
      </w:pPr>
      <w:r>
        <w:rPr>
          <w:rFonts w:ascii="Times New Roman" w:hAnsi="Times New Roman"/>
          <w:sz w:val="28"/>
          <w:szCs w:val="28"/>
        </w:rPr>
        <w:t>- аварии на п</w:t>
      </w:r>
      <w:r w:rsidRPr="00DB49E9">
        <w:rPr>
          <w:rFonts w:ascii="Times New Roman" w:hAnsi="Times New Roman"/>
          <w:sz w:val="28"/>
          <w:szCs w:val="28"/>
        </w:rPr>
        <w:t>ожароопасны</w:t>
      </w:r>
      <w:r>
        <w:rPr>
          <w:rFonts w:ascii="Times New Roman" w:hAnsi="Times New Roman"/>
          <w:sz w:val="28"/>
          <w:szCs w:val="28"/>
        </w:rPr>
        <w:t>х</w:t>
      </w:r>
      <w:r w:rsidRPr="00DB49E9">
        <w:rPr>
          <w:rFonts w:ascii="Times New Roman" w:hAnsi="Times New Roman"/>
          <w:sz w:val="28"/>
          <w:szCs w:val="28"/>
        </w:rPr>
        <w:t xml:space="preserve"> и взрывоопасны</w:t>
      </w:r>
      <w:r>
        <w:rPr>
          <w:rFonts w:ascii="Times New Roman" w:hAnsi="Times New Roman"/>
          <w:sz w:val="28"/>
          <w:szCs w:val="28"/>
        </w:rPr>
        <w:t>х</w:t>
      </w:r>
      <w:r w:rsidRPr="00DB49E9">
        <w:rPr>
          <w:rFonts w:ascii="Times New Roman" w:hAnsi="Times New Roman"/>
          <w:sz w:val="28"/>
          <w:szCs w:val="28"/>
        </w:rPr>
        <w:t xml:space="preserve"> объект</w:t>
      </w:r>
      <w:r>
        <w:rPr>
          <w:rFonts w:ascii="Times New Roman" w:hAnsi="Times New Roman"/>
          <w:sz w:val="28"/>
          <w:szCs w:val="28"/>
        </w:rPr>
        <w:t>ах (аварии на АЗС, нефте- и газопроводах);</w:t>
      </w:r>
    </w:p>
    <w:p w:rsidR="00D83635" w:rsidRDefault="00D83635" w:rsidP="00D83635">
      <w:pPr>
        <w:pStyle w:val="afff"/>
        <w:spacing w:after="0"/>
        <w:ind w:firstLine="720"/>
        <w:rPr>
          <w:rFonts w:ascii="Times New Roman" w:hAnsi="Times New Roman"/>
          <w:sz w:val="28"/>
          <w:szCs w:val="28"/>
        </w:rPr>
      </w:pPr>
      <w:r>
        <w:rPr>
          <w:rFonts w:ascii="Times New Roman" w:hAnsi="Times New Roman"/>
          <w:sz w:val="28"/>
          <w:szCs w:val="28"/>
        </w:rPr>
        <w:t>- аварии на гидротехнических сооружениях (Крюковское и Краснодарское водохранилище);</w:t>
      </w:r>
    </w:p>
    <w:p w:rsidR="00D83635" w:rsidRPr="00DB49E9" w:rsidRDefault="00D83635" w:rsidP="00D83635">
      <w:pPr>
        <w:pStyle w:val="afff"/>
        <w:spacing w:after="0"/>
        <w:ind w:firstLine="720"/>
        <w:rPr>
          <w:rFonts w:ascii="Times New Roman" w:hAnsi="Times New Roman"/>
          <w:sz w:val="28"/>
          <w:szCs w:val="28"/>
        </w:rPr>
      </w:pPr>
      <w:r>
        <w:rPr>
          <w:rFonts w:ascii="Times New Roman" w:hAnsi="Times New Roman"/>
          <w:sz w:val="28"/>
          <w:szCs w:val="28"/>
        </w:rPr>
        <w:t>- аварии на объектах жилищно-коммунального хозяйства (пожары в зданиях, аварии на АГРС, ГРП, котельных, на сетях тепло-, водо-, электроснабжения);</w:t>
      </w:r>
    </w:p>
    <w:p w:rsidR="00D83635" w:rsidRDefault="00D83635" w:rsidP="00D83635">
      <w:pPr>
        <w:pStyle w:val="IG"/>
        <w:spacing w:line="240" w:lineRule="auto"/>
        <w:ind w:firstLine="720"/>
      </w:pPr>
      <w:r>
        <w:t>- аварии на железнодорожном и автотранспорте;</w:t>
      </w:r>
    </w:p>
    <w:p w:rsidR="00D83635" w:rsidRDefault="00D83635" w:rsidP="00D83635">
      <w:pPr>
        <w:pStyle w:val="IG"/>
        <w:spacing w:line="240" w:lineRule="auto"/>
        <w:ind w:firstLine="720"/>
      </w:pPr>
      <w:r>
        <w:t>- терроризм;</w:t>
      </w:r>
    </w:p>
    <w:p w:rsidR="00D83635" w:rsidRDefault="00D83635" w:rsidP="00D83635">
      <w:pPr>
        <w:pStyle w:val="afff"/>
        <w:spacing w:after="0"/>
        <w:ind w:firstLine="720"/>
        <w:rPr>
          <w:rFonts w:ascii="Times New Roman" w:hAnsi="Times New Roman"/>
          <w:sz w:val="28"/>
          <w:szCs w:val="28"/>
        </w:rPr>
      </w:pPr>
      <w:r w:rsidRPr="00DB49E9">
        <w:rPr>
          <w:rFonts w:ascii="Times New Roman" w:hAnsi="Times New Roman"/>
          <w:sz w:val="28"/>
          <w:szCs w:val="28"/>
        </w:rPr>
        <w:t>- опасные природные явления (</w:t>
      </w:r>
      <w:r>
        <w:rPr>
          <w:rFonts w:ascii="Times New Roman" w:hAnsi="Times New Roman"/>
          <w:sz w:val="28"/>
          <w:szCs w:val="28"/>
        </w:rPr>
        <w:t xml:space="preserve">землетрясения, оползни, </w:t>
      </w:r>
      <w:r w:rsidRPr="00DB49E9">
        <w:rPr>
          <w:rFonts w:ascii="Times New Roman" w:hAnsi="Times New Roman"/>
          <w:sz w:val="28"/>
          <w:szCs w:val="28"/>
        </w:rPr>
        <w:t>подтопления</w:t>
      </w:r>
      <w:r>
        <w:rPr>
          <w:rFonts w:ascii="Times New Roman" w:hAnsi="Times New Roman"/>
          <w:sz w:val="28"/>
          <w:szCs w:val="28"/>
        </w:rPr>
        <w:t>, з</w:t>
      </w:r>
      <w:r w:rsidRPr="00DB49E9">
        <w:rPr>
          <w:rFonts w:ascii="Times New Roman" w:hAnsi="Times New Roman"/>
          <w:sz w:val="28"/>
          <w:szCs w:val="28"/>
        </w:rPr>
        <w:t>атопление</w:t>
      </w:r>
      <w:r>
        <w:rPr>
          <w:rFonts w:ascii="Times New Roman" w:hAnsi="Times New Roman"/>
          <w:sz w:val="28"/>
          <w:szCs w:val="28"/>
        </w:rPr>
        <w:t xml:space="preserve">, </w:t>
      </w:r>
      <w:r w:rsidRPr="00DB49E9">
        <w:rPr>
          <w:rFonts w:ascii="Times New Roman" w:hAnsi="Times New Roman"/>
          <w:sz w:val="28"/>
          <w:szCs w:val="28"/>
        </w:rPr>
        <w:t>селевые процессы</w:t>
      </w:r>
      <w:r>
        <w:rPr>
          <w:rFonts w:ascii="Times New Roman" w:hAnsi="Times New Roman"/>
          <w:sz w:val="28"/>
          <w:szCs w:val="28"/>
        </w:rPr>
        <w:t xml:space="preserve">, </w:t>
      </w:r>
      <w:r w:rsidRPr="00DB49E9">
        <w:rPr>
          <w:rFonts w:ascii="Times New Roman" w:hAnsi="Times New Roman"/>
          <w:sz w:val="28"/>
          <w:szCs w:val="28"/>
        </w:rPr>
        <w:t>эрозионно-аккумулятивные процессы постоянных и временных водотоков</w:t>
      </w:r>
      <w:r>
        <w:rPr>
          <w:rFonts w:ascii="Times New Roman" w:hAnsi="Times New Roman"/>
          <w:sz w:val="28"/>
          <w:szCs w:val="28"/>
        </w:rPr>
        <w:t>);</w:t>
      </w:r>
    </w:p>
    <w:p w:rsidR="00D83635" w:rsidRDefault="00D83635" w:rsidP="00D83635">
      <w:pPr>
        <w:pStyle w:val="afff"/>
        <w:spacing w:after="0"/>
        <w:ind w:firstLine="720"/>
        <w:rPr>
          <w:rFonts w:ascii="Times New Roman" w:hAnsi="Times New Roman"/>
          <w:sz w:val="28"/>
          <w:szCs w:val="28"/>
        </w:rPr>
      </w:pPr>
      <w:r>
        <w:rPr>
          <w:rFonts w:ascii="Times New Roman" w:hAnsi="Times New Roman"/>
          <w:sz w:val="28"/>
          <w:szCs w:val="28"/>
        </w:rPr>
        <w:t>- метеорологические опасности (</w:t>
      </w:r>
      <w:r w:rsidRPr="009C2E3C">
        <w:rPr>
          <w:rFonts w:ascii="Times New Roman" w:hAnsi="Times New Roman"/>
          <w:sz w:val="28"/>
          <w:szCs w:val="28"/>
        </w:rPr>
        <w:t>ураганные ветры, ливневые дожди с грозами и градом, снегопады, обледенения и подтопления в паводковый период и при ливневых дождях</w:t>
      </w:r>
      <w:r>
        <w:rPr>
          <w:rFonts w:ascii="Times New Roman" w:hAnsi="Times New Roman"/>
          <w:sz w:val="28"/>
          <w:szCs w:val="28"/>
        </w:rPr>
        <w:t>, критические повышения температуры атмосферного воздуха в летний период).</w:t>
      </w:r>
    </w:p>
    <w:p w:rsidR="00D83635" w:rsidRPr="001E4904" w:rsidRDefault="00D83635" w:rsidP="00D83635">
      <w:pPr>
        <w:pStyle w:val="afff"/>
        <w:spacing w:after="0" w:line="312" w:lineRule="auto"/>
        <w:ind w:firstLine="720"/>
        <w:rPr>
          <w:rFonts w:ascii="Times New Roman" w:hAnsi="Times New Roman"/>
          <w:sz w:val="28"/>
          <w:szCs w:val="28"/>
        </w:rPr>
      </w:pPr>
    </w:p>
    <w:p w:rsidR="00D83635" w:rsidRPr="004B5D2F" w:rsidRDefault="00D83635" w:rsidP="00D83635">
      <w:pPr>
        <w:pStyle w:val="1"/>
        <w:jc w:val="center"/>
        <w:rPr>
          <w:rFonts w:ascii="Times New Roman" w:hAnsi="Times New Roman"/>
          <w:caps/>
        </w:rPr>
      </w:pPr>
      <w:bookmarkStart w:id="124" w:name="_Toc483337086"/>
      <w:r w:rsidRPr="004B5D2F">
        <w:rPr>
          <w:rFonts w:ascii="Times New Roman" w:hAnsi="Times New Roman"/>
          <w:caps/>
        </w:rPr>
        <w:t>14. ПЕРЕЧЕНЬ ЗЕМЕЛЬНЫХ УЧАСТКОВ, КОТОРЫЕ ВКЛЮЧАЮТСЯ ИЛИ ИСКЛЮЧАЮТСЯ ИЗ ГРАНИЦ НАСЕЛЕННЫХ ПУНКТОВ</w:t>
      </w:r>
      <w:bookmarkEnd w:id="124"/>
      <w:r w:rsidRPr="004B5D2F">
        <w:rPr>
          <w:rFonts w:ascii="Times New Roman" w:hAnsi="Times New Roman"/>
          <w:caps/>
        </w:rPr>
        <w:t xml:space="preserve"> </w:t>
      </w:r>
    </w:p>
    <w:p w:rsidR="00D83635" w:rsidRDefault="00D83635" w:rsidP="00D83635">
      <w:pPr>
        <w:pStyle w:val="IG"/>
        <w:spacing w:line="312" w:lineRule="auto"/>
        <w:ind w:firstLine="720"/>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51"/>
        <w:gridCol w:w="2326"/>
        <w:gridCol w:w="1779"/>
        <w:gridCol w:w="1843"/>
        <w:gridCol w:w="1837"/>
      </w:tblGrid>
      <w:tr w:rsidR="00D83635" w:rsidRPr="006D5FC7" w:rsidTr="00F948D3">
        <w:trPr>
          <w:trHeight w:val="871"/>
        </w:trPr>
        <w:tc>
          <w:tcPr>
            <w:tcW w:w="709" w:type="dxa"/>
            <w:vMerge w:val="restart"/>
          </w:tcPr>
          <w:p w:rsidR="00D83635" w:rsidRPr="006D5FC7" w:rsidRDefault="00D83635" w:rsidP="00F948D3">
            <w:pPr>
              <w:pStyle w:val="IG"/>
              <w:spacing w:line="240" w:lineRule="auto"/>
              <w:ind w:firstLine="0"/>
              <w:rPr>
                <w:sz w:val="24"/>
                <w:szCs w:val="24"/>
              </w:rPr>
            </w:pPr>
            <w:r w:rsidRPr="006D5FC7">
              <w:rPr>
                <w:sz w:val="24"/>
                <w:szCs w:val="24"/>
              </w:rPr>
              <w:t>№пп</w:t>
            </w:r>
          </w:p>
        </w:tc>
        <w:tc>
          <w:tcPr>
            <w:tcW w:w="1751" w:type="dxa"/>
            <w:vMerge w:val="restart"/>
          </w:tcPr>
          <w:p w:rsidR="00D83635" w:rsidRPr="006D5FC7" w:rsidRDefault="00D83635" w:rsidP="00F948D3">
            <w:pPr>
              <w:pStyle w:val="IG"/>
              <w:spacing w:line="240" w:lineRule="auto"/>
              <w:ind w:firstLine="0"/>
              <w:rPr>
                <w:sz w:val="24"/>
                <w:szCs w:val="24"/>
              </w:rPr>
            </w:pPr>
            <w:r w:rsidRPr="006D5FC7">
              <w:rPr>
                <w:sz w:val="24"/>
                <w:szCs w:val="24"/>
              </w:rPr>
              <w:t>Населенный пункт</w:t>
            </w:r>
          </w:p>
        </w:tc>
        <w:tc>
          <w:tcPr>
            <w:tcW w:w="2326" w:type="dxa"/>
            <w:vMerge w:val="restart"/>
          </w:tcPr>
          <w:p w:rsidR="00D83635" w:rsidRPr="006D5FC7" w:rsidRDefault="00D83635" w:rsidP="00F948D3">
            <w:pPr>
              <w:pStyle w:val="IG"/>
              <w:spacing w:line="240" w:lineRule="auto"/>
              <w:ind w:firstLine="0"/>
              <w:rPr>
                <w:sz w:val="24"/>
                <w:szCs w:val="24"/>
              </w:rPr>
            </w:pPr>
            <w:r w:rsidRPr="006D5FC7">
              <w:rPr>
                <w:sz w:val="24"/>
                <w:szCs w:val="24"/>
              </w:rPr>
              <w:t>Кадастровый номер земельного участка, включаемого в границы населенных пунктов</w:t>
            </w:r>
          </w:p>
        </w:tc>
        <w:tc>
          <w:tcPr>
            <w:tcW w:w="1779" w:type="dxa"/>
            <w:vMerge w:val="restart"/>
          </w:tcPr>
          <w:p w:rsidR="00D83635" w:rsidRPr="006D5FC7" w:rsidRDefault="00D83635" w:rsidP="00F948D3">
            <w:pPr>
              <w:pStyle w:val="IG"/>
              <w:spacing w:line="240" w:lineRule="auto"/>
              <w:ind w:firstLine="0"/>
              <w:rPr>
                <w:sz w:val="24"/>
                <w:szCs w:val="24"/>
              </w:rPr>
            </w:pPr>
            <w:r w:rsidRPr="006D5FC7">
              <w:rPr>
                <w:sz w:val="24"/>
                <w:szCs w:val="24"/>
              </w:rPr>
              <w:t>Площадь земельного участка</w:t>
            </w:r>
          </w:p>
        </w:tc>
        <w:tc>
          <w:tcPr>
            <w:tcW w:w="3680" w:type="dxa"/>
            <w:gridSpan w:val="2"/>
          </w:tcPr>
          <w:p w:rsidR="00D83635" w:rsidRPr="006D5FC7" w:rsidRDefault="00D83635" w:rsidP="00F948D3">
            <w:pPr>
              <w:pStyle w:val="IG"/>
              <w:spacing w:line="240" w:lineRule="auto"/>
              <w:ind w:firstLine="0"/>
              <w:rPr>
                <w:sz w:val="24"/>
                <w:szCs w:val="24"/>
              </w:rPr>
            </w:pPr>
            <w:r w:rsidRPr="006D5FC7">
              <w:rPr>
                <w:sz w:val="24"/>
                <w:szCs w:val="24"/>
              </w:rPr>
              <w:t>Категория земель</w:t>
            </w:r>
          </w:p>
        </w:tc>
      </w:tr>
      <w:tr w:rsidR="00D83635" w:rsidRPr="006D5FC7" w:rsidTr="00F948D3">
        <w:trPr>
          <w:trHeight w:val="787"/>
        </w:trPr>
        <w:tc>
          <w:tcPr>
            <w:tcW w:w="709" w:type="dxa"/>
            <w:vMerge/>
          </w:tcPr>
          <w:p w:rsidR="00D83635" w:rsidRPr="006D5FC7" w:rsidRDefault="00D83635" w:rsidP="00F948D3">
            <w:pPr>
              <w:pStyle w:val="IG"/>
              <w:spacing w:line="240" w:lineRule="auto"/>
              <w:ind w:firstLine="0"/>
              <w:rPr>
                <w:sz w:val="24"/>
                <w:szCs w:val="24"/>
              </w:rPr>
            </w:pPr>
          </w:p>
        </w:tc>
        <w:tc>
          <w:tcPr>
            <w:tcW w:w="1751" w:type="dxa"/>
            <w:vMerge/>
          </w:tcPr>
          <w:p w:rsidR="00D83635" w:rsidRPr="006D5FC7" w:rsidRDefault="00D83635" w:rsidP="00F948D3">
            <w:pPr>
              <w:pStyle w:val="IG"/>
              <w:spacing w:line="240" w:lineRule="auto"/>
              <w:ind w:firstLine="0"/>
              <w:rPr>
                <w:sz w:val="24"/>
                <w:szCs w:val="24"/>
              </w:rPr>
            </w:pPr>
          </w:p>
        </w:tc>
        <w:tc>
          <w:tcPr>
            <w:tcW w:w="2326" w:type="dxa"/>
            <w:vMerge/>
          </w:tcPr>
          <w:p w:rsidR="00D83635" w:rsidRPr="006D5FC7" w:rsidRDefault="00D83635" w:rsidP="00F948D3">
            <w:pPr>
              <w:pStyle w:val="IG"/>
              <w:spacing w:line="240" w:lineRule="auto"/>
              <w:ind w:firstLine="0"/>
              <w:rPr>
                <w:sz w:val="24"/>
                <w:szCs w:val="24"/>
              </w:rPr>
            </w:pPr>
          </w:p>
        </w:tc>
        <w:tc>
          <w:tcPr>
            <w:tcW w:w="1779" w:type="dxa"/>
            <w:vMerge/>
          </w:tcPr>
          <w:p w:rsidR="00D83635" w:rsidRPr="006D5FC7" w:rsidRDefault="00D83635" w:rsidP="00F948D3">
            <w:pPr>
              <w:pStyle w:val="IG"/>
              <w:spacing w:line="240" w:lineRule="auto"/>
              <w:ind w:firstLine="0"/>
              <w:rPr>
                <w:sz w:val="24"/>
                <w:szCs w:val="24"/>
              </w:rPr>
            </w:pPr>
          </w:p>
        </w:tc>
        <w:tc>
          <w:tcPr>
            <w:tcW w:w="1843" w:type="dxa"/>
          </w:tcPr>
          <w:p w:rsidR="00D83635" w:rsidRPr="006D5FC7" w:rsidRDefault="00D83635" w:rsidP="00F948D3">
            <w:pPr>
              <w:pStyle w:val="IG"/>
              <w:spacing w:line="240" w:lineRule="auto"/>
              <w:ind w:firstLine="0"/>
              <w:rPr>
                <w:sz w:val="24"/>
                <w:szCs w:val="24"/>
              </w:rPr>
            </w:pPr>
            <w:r w:rsidRPr="006D5FC7">
              <w:rPr>
                <w:sz w:val="24"/>
                <w:szCs w:val="24"/>
              </w:rPr>
              <w:t>Сущ.</w:t>
            </w:r>
          </w:p>
        </w:tc>
        <w:tc>
          <w:tcPr>
            <w:tcW w:w="1837" w:type="dxa"/>
          </w:tcPr>
          <w:p w:rsidR="00D83635" w:rsidRPr="006D5FC7" w:rsidRDefault="00D83635" w:rsidP="00F948D3">
            <w:pPr>
              <w:pStyle w:val="IG"/>
              <w:spacing w:line="240" w:lineRule="auto"/>
              <w:ind w:firstLine="0"/>
              <w:rPr>
                <w:sz w:val="24"/>
                <w:szCs w:val="24"/>
              </w:rPr>
            </w:pPr>
            <w:r w:rsidRPr="006D5FC7">
              <w:rPr>
                <w:sz w:val="24"/>
                <w:szCs w:val="24"/>
              </w:rPr>
              <w:t>Планируем.</w:t>
            </w:r>
          </w:p>
        </w:tc>
      </w:tr>
      <w:tr w:rsidR="00D83635" w:rsidRPr="006D5FC7" w:rsidTr="00F948D3">
        <w:tc>
          <w:tcPr>
            <w:tcW w:w="709" w:type="dxa"/>
          </w:tcPr>
          <w:p w:rsidR="00D83635" w:rsidRPr="006D5FC7" w:rsidRDefault="00D83635" w:rsidP="00F948D3">
            <w:pPr>
              <w:pStyle w:val="IG"/>
              <w:spacing w:line="240" w:lineRule="auto"/>
              <w:ind w:firstLine="0"/>
              <w:rPr>
                <w:sz w:val="24"/>
                <w:szCs w:val="24"/>
              </w:rPr>
            </w:pPr>
            <w:r w:rsidRPr="006D5FC7">
              <w:rPr>
                <w:sz w:val="24"/>
                <w:szCs w:val="24"/>
              </w:rPr>
              <w:t>1</w:t>
            </w:r>
          </w:p>
        </w:tc>
        <w:tc>
          <w:tcPr>
            <w:tcW w:w="1751" w:type="dxa"/>
          </w:tcPr>
          <w:p w:rsidR="00D83635" w:rsidRPr="006D5FC7" w:rsidRDefault="00D83635" w:rsidP="00F948D3">
            <w:pPr>
              <w:pStyle w:val="IG"/>
              <w:spacing w:line="240" w:lineRule="auto"/>
              <w:ind w:firstLine="0"/>
              <w:rPr>
                <w:sz w:val="24"/>
                <w:szCs w:val="24"/>
              </w:rPr>
            </w:pPr>
            <w:r w:rsidRPr="006D5FC7">
              <w:rPr>
                <w:sz w:val="24"/>
                <w:szCs w:val="24"/>
              </w:rPr>
              <w:t>х.Науменков</w:t>
            </w:r>
          </w:p>
        </w:tc>
        <w:tc>
          <w:tcPr>
            <w:tcW w:w="2326" w:type="dxa"/>
          </w:tcPr>
          <w:p w:rsidR="00D83635" w:rsidRPr="006D5FC7" w:rsidRDefault="00D83635" w:rsidP="00F948D3">
            <w:pPr>
              <w:pStyle w:val="IG"/>
              <w:spacing w:line="240" w:lineRule="auto"/>
              <w:ind w:firstLine="0"/>
              <w:rPr>
                <w:sz w:val="24"/>
                <w:szCs w:val="24"/>
              </w:rPr>
            </w:pPr>
            <w:r w:rsidRPr="006D5FC7">
              <w:rPr>
                <w:sz w:val="24"/>
                <w:szCs w:val="24"/>
              </w:rPr>
              <w:t>23:26:0101000:892</w:t>
            </w:r>
          </w:p>
        </w:tc>
        <w:tc>
          <w:tcPr>
            <w:tcW w:w="1779" w:type="dxa"/>
          </w:tcPr>
          <w:p w:rsidR="00D83635" w:rsidRPr="006D5FC7" w:rsidRDefault="00D83635" w:rsidP="00F948D3">
            <w:pPr>
              <w:pStyle w:val="IG"/>
              <w:spacing w:line="240" w:lineRule="auto"/>
              <w:ind w:firstLine="0"/>
              <w:rPr>
                <w:sz w:val="24"/>
                <w:szCs w:val="24"/>
                <w:lang w:val="en-US"/>
              </w:rPr>
            </w:pPr>
            <w:r w:rsidRPr="006D5FC7">
              <w:rPr>
                <w:sz w:val="24"/>
                <w:szCs w:val="24"/>
              </w:rPr>
              <w:t>768747 кв.м (часть земельного участка площадью 32800 кв.м</w:t>
            </w:r>
            <w:r w:rsidRPr="006D5FC7">
              <w:rPr>
                <w:sz w:val="24"/>
                <w:szCs w:val="24"/>
                <w:lang w:val="en-US"/>
              </w:rPr>
              <w:t>)</w:t>
            </w:r>
          </w:p>
        </w:tc>
        <w:tc>
          <w:tcPr>
            <w:tcW w:w="1843" w:type="dxa"/>
          </w:tcPr>
          <w:p w:rsidR="00D83635" w:rsidRPr="006D5FC7" w:rsidRDefault="00D83635" w:rsidP="00F948D3">
            <w:pPr>
              <w:pStyle w:val="IG"/>
              <w:spacing w:line="240" w:lineRule="auto"/>
              <w:ind w:firstLine="0"/>
              <w:rPr>
                <w:sz w:val="24"/>
                <w:szCs w:val="24"/>
              </w:rPr>
            </w:pPr>
            <w:r w:rsidRPr="006D5FC7">
              <w:rPr>
                <w:sz w:val="24"/>
                <w:szCs w:val="24"/>
              </w:rPr>
              <w:t>Земли сельскохозяйственного назначения</w:t>
            </w:r>
          </w:p>
        </w:tc>
        <w:tc>
          <w:tcPr>
            <w:tcW w:w="1837" w:type="dxa"/>
          </w:tcPr>
          <w:p w:rsidR="00D83635" w:rsidRPr="006D5FC7" w:rsidRDefault="00D83635" w:rsidP="00F948D3">
            <w:pPr>
              <w:pStyle w:val="IG"/>
              <w:spacing w:line="240" w:lineRule="auto"/>
              <w:ind w:firstLine="0"/>
              <w:rPr>
                <w:sz w:val="24"/>
                <w:szCs w:val="24"/>
              </w:rPr>
            </w:pPr>
            <w:r w:rsidRPr="006D5FC7">
              <w:rPr>
                <w:sz w:val="24"/>
                <w:szCs w:val="24"/>
              </w:rPr>
              <w:t>Земли населенных пунктов</w:t>
            </w:r>
          </w:p>
        </w:tc>
      </w:tr>
      <w:tr w:rsidR="00D83635" w:rsidRPr="006D5FC7" w:rsidTr="00F948D3">
        <w:tc>
          <w:tcPr>
            <w:tcW w:w="709" w:type="dxa"/>
            <w:vMerge w:val="restart"/>
          </w:tcPr>
          <w:p w:rsidR="00D83635" w:rsidRPr="006D5FC7" w:rsidRDefault="00D83635" w:rsidP="00F948D3">
            <w:pPr>
              <w:pStyle w:val="IG"/>
              <w:spacing w:line="240" w:lineRule="auto"/>
              <w:ind w:firstLine="0"/>
              <w:rPr>
                <w:sz w:val="24"/>
                <w:szCs w:val="24"/>
              </w:rPr>
            </w:pPr>
            <w:r w:rsidRPr="006D5FC7">
              <w:rPr>
                <w:sz w:val="24"/>
                <w:szCs w:val="24"/>
              </w:rPr>
              <w:t>2</w:t>
            </w:r>
          </w:p>
        </w:tc>
        <w:tc>
          <w:tcPr>
            <w:tcW w:w="1751" w:type="dxa"/>
            <w:vMerge w:val="restart"/>
          </w:tcPr>
          <w:p w:rsidR="00D83635" w:rsidRPr="006D5FC7" w:rsidRDefault="00D83635" w:rsidP="00F948D3">
            <w:pPr>
              <w:pStyle w:val="IG"/>
              <w:spacing w:line="240" w:lineRule="auto"/>
              <w:ind w:firstLine="0"/>
              <w:rPr>
                <w:sz w:val="24"/>
                <w:szCs w:val="24"/>
              </w:rPr>
            </w:pPr>
            <w:r w:rsidRPr="006D5FC7">
              <w:rPr>
                <w:sz w:val="24"/>
                <w:szCs w:val="24"/>
              </w:rPr>
              <w:t>п.Предгорный</w:t>
            </w:r>
          </w:p>
        </w:tc>
        <w:tc>
          <w:tcPr>
            <w:tcW w:w="2326" w:type="dxa"/>
          </w:tcPr>
          <w:p w:rsidR="00D83635" w:rsidRPr="006D5FC7" w:rsidRDefault="00D83635" w:rsidP="00F948D3">
            <w:pPr>
              <w:pStyle w:val="IG"/>
              <w:spacing w:line="240" w:lineRule="auto"/>
              <w:ind w:firstLine="0"/>
              <w:rPr>
                <w:sz w:val="24"/>
                <w:szCs w:val="24"/>
              </w:rPr>
            </w:pPr>
            <w:r w:rsidRPr="006D5FC7">
              <w:rPr>
                <w:sz w:val="24"/>
                <w:szCs w:val="24"/>
              </w:rPr>
              <w:t>23:26:0101012:61</w:t>
            </w:r>
          </w:p>
        </w:tc>
        <w:tc>
          <w:tcPr>
            <w:tcW w:w="1779" w:type="dxa"/>
          </w:tcPr>
          <w:p w:rsidR="00D83635" w:rsidRPr="006D5FC7" w:rsidRDefault="00D83635" w:rsidP="00F948D3">
            <w:pPr>
              <w:pStyle w:val="IG"/>
              <w:spacing w:line="240" w:lineRule="auto"/>
              <w:ind w:firstLine="0"/>
              <w:rPr>
                <w:sz w:val="24"/>
                <w:szCs w:val="24"/>
              </w:rPr>
            </w:pPr>
            <w:r w:rsidRPr="006D5FC7">
              <w:rPr>
                <w:sz w:val="24"/>
                <w:szCs w:val="24"/>
              </w:rPr>
              <w:t>28000 кв.м</w:t>
            </w:r>
          </w:p>
        </w:tc>
        <w:tc>
          <w:tcPr>
            <w:tcW w:w="1843" w:type="dxa"/>
          </w:tcPr>
          <w:p w:rsidR="00D83635" w:rsidRPr="006D5FC7" w:rsidRDefault="00D83635" w:rsidP="00F948D3">
            <w:pPr>
              <w:pStyle w:val="IG"/>
              <w:spacing w:line="240" w:lineRule="auto"/>
              <w:ind w:firstLine="0"/>
              <w:rPr>
                <w:sz w:val="24"/>
                <w:szCs w:val="24"/>
              </w:rPr>
            </w:pPr>
            <w:r w:rsidRPr="006D5FC7">
              <w:rPr>
                <w:sz w:val="24"/>
                <w:szCs w:val="24"/>
              </w:rPr>
              <w:t>Земли сельскохозяйственного назначения</w:t>
            </w:r>
          </w:p>
        </w:tc>
        <w:tc>
          <w:tcPr>
            <w:tcW w:w="1837" w:type="dxa"/>
          </w:tcPr>
          <w:p w:rsidR="00D83635" w:rsidRPr="006D5FC7" w:rsidRDefault="00D83635" w:rsidP="00F948D3">
            <w:pPr>
              <w:pStyle w:val="IG"/>
              <w:spacing w:line="240" w:lineRule="auto"/>
              <w:ind w:firstLine="0"/>
              <w:rPr>
                <w:sz w:val="24"/>
                <w:szCs w:val="24"/>
              </w:rPr>
            </w:pPr>
            <w:r w:rsidRPr="006D5FC7">
              <w:rPr>
                <w:sz w:val="24"/>
                <w:szCs w:val="24"/>
              </w:rPr>
              <w:t>Земли населенных пунктов</w:t>
            </w:r>
          </w:p>
        </w:tc>
      </w:tr>
      <w:tr w:rsidR="00D83635" w:rsidRPr="006D5FC7" w:rsidTr="00F948D3">
        <w:tc>
          <w:tcPr>
            <w:tcW w:w="709" w:type="dxa"/>
            <w:vMerge/>
          </w:tcPr>
          <w:p w:rsidR="00D83635" w:rsidRPr="006D5FC7" w:rsidRDefault="00D83635" w:rsidP="00F948D3">
            <w:pPr>
              <w:pStyle w:val="IG"/>
              <w:spacing w:line="240" w:lineRule="auto"/>
              <w:ind w:firstLine="0"/>
              <w:rPr>
                <w:sz w:val="24"/>
                <w:szCs w:val="24"/>
              </w:rPr>
            </w:pPr>
          </w:p>
        </w:tc>
        <w:tc>
          <w:tcPr>
            <w:tcW w:w="1751" w:type="dxa"/>
            <w:vMerge/>
          </w:tcPr>
          <w:p w:rsidR="00D83635" w:rsidRPr="006D5FC7" w:rsidRDefault="00D83635" w:rsidP="00F948D3">
            <w:pPr>
              <w:pStyle w:val="IG"/>
              <w:spacing w:line="240" w:lineRule="auto"/>
              <w:ind w:firstLine="0"/>
              <w:rPr>
                <w:sz w:val="24"/>
                <w:szCs w:val="24"/>
              </w:rPr>
            </w:pPr>
          </w:p>
        </w:tc>
        <w:tc>
          <w:tcPr>
            <w:tcW w:w="2326" w:type="dxa"/>
          </w:tcPr>
          <w:p w:rsidR="00D83635" w:rsidRPr="006D5FC7" w:rsidRDefault="00D83635" w:rsidP="00F948D3">
            <w:pPr>
              <w:pStyle w:val="IG"/>
              <w:spacing w:line="240" w:lineRule="auto"/>
              <w:ind w:firstLine="0"/>
              <w:rPr>
                <w:sz w:val="24"/>
                <w:szCs w:val="24"/>
              </w:rPr>
            </w:pPr>
            <w:r w:rsidRPr="006D5FC7">
              <w:rPr>
                <w:sz w:val="24"/>
                <w:szCs w:val="24"/>
              </w:rPr>
              <w:t>23:26:0101001:85</w:t>
            </w:r>
          </w:p>
        </w:tc>
        <w:tc>
          <w:tcPr>
            <w:tcW w:w="1779" w:type="dxa"/>
          </w:tcPr>
          <w:p w:rsidR="00D83635" w:rsidRPr="006D5FC7" w:rsidRDefault="00D83635" w:rsidP="00F948D3">
            <w:pPr>
              <w:pStyle w:val="IG"/>
              <w:spacing w:line="240" w:lineRule="auto"/>
              <w:ind w:firstLine="0"/>
              <w:rPr>
                <w:sz w:val="24"/>
                <w:szCs w:val="24"/>
              </w:rPr>
            </w:pPr>
            <w:r w:rsidRPr="006D5FC7">
              <w:rPr>
                <w:sz w:val="24"/>
                <w:szCs w:val="24"/>
              </w:rPr>
              <w:t>1500 кв.м</w:t>
            </w:r>
          </w:p>
        </w:tc>
        <w:tc>
          <w:tcPr>
            <w:tcW w:w="1843" w:type="dxa"/>
          </w:tcPr>
          <w:p w:rsidR="00D83635" w:rsidRDefault="00D83635" w:rsidP="00F948D3">
            <w:r w:rsidRPr="006D5FC7">
              <w:rPr>
                <w:sz w:val="24"/>
                <w:szCs w:val="24"/>
              </w:rPr>
              <w:t>Земли населенных пунктов</w:t>
            </w:r>
          </w:p>
        </w:tc>
        <w:tc>
          <w:tcPr>
            <w:tcW w:w="1837" w:type="dxa"/>
          </w:tcPr>
          <w:p w:rsidR="00D83635" w:rsidRDefault="00D83635" w:rsidP="00F948D3">
            <w:r w:rsidRPr="006D5FC7">
              <w:rPr>
                <w:sz w:val="24"/>
                <w:szCs w:val="24"/>
              </w:rPr>
              <w:t>Земли населенных пунктов</w:t>
            </w:r>
          </w:p>
        </w:tc>
      </w:tr>
      <w:tr w:rsidR="00D83635" w:rsidRPr="006D5FC7" w:rsidTr="00F948D3">
        <w:tc>
          <w:tcPr>
            <w:tcW w:w="709" w:type="dxa"/>
            <w:vMerge/>
          </w:tcPr>
          <w:p w:rsidR="00D83635" w:rsidRPr="006D5FC7" w:rsidRDefault="00D83635" w:rsidP="00F948D3">
            <w:pPr>
              <w:pStyle w:val="IG"/>
              <w:spacing w:line="240" w:lineRule="auto"/>
              <w:ind w:firstLine="0"/>
              <w:rPr>
                <w:sz w:val="24"/>
                <w:szCs w:val="24"/>
              </w:rPr>
            </w:pPr>
          </w:p>
        </w:tc>
        <w:tc>
          <w:tcPr>
            <w:tcW w:w="1751" w:type="dxa"/>
            <w:vMerge/>
          </w:tcPr>
          <w:p w:rsidR="00D83635" w:rsidRPr="006D5FC7" w:rsidRDefault="00D83635" w:rsidP="00F948D3">
            <w:pPr>
              <w:pStyle w:val="IG"/>
              <w:spacing w:line="240" w:lineRule="auto"/>
              <w:ind w:firstLine="0"/>
              <w:rPr>
                <w:sz w:val="24"/>
                <w:szCs w:val="24"/>
              </w:rPr>
            </w:pPr>
          </w:p>
        </w:tc>
        <w:tc>
          <w:tcPr>
            <w:tcW w:w="2326" w:type="dxa"/>
          </w:tcPr>
          <w:p w:rsidR="00D83635" w:rsidRPr="006D5FC7" w:rsidRDefault="00D83635" w:rsidP="00F948D3">
            <w:pPr>
              <w:pStyle w:val="IG"/>
              <w:spacing w:line="240" w:lineRule="auto"/>
              <w:ind w:firstLine="0"/>
              <w:rPr>
                <w:sz w:val="24"/>
                <w:szCs w:val="24"/>
              </w:rPr>
            </w:pPr>
            <w:r w:rsidRPr="006D5FC7">
              <w:rPr>
                <w:sz w:val="24"/>
                <w:szCs w:val="24"/>
              </w:rPr>
              <w:t>23:26:0101001:86</w:t>
            </w:r>
          </w:p>
        </w:tc>
        <w:tc>
          <w:tcPr>
            <w:tcW w:w="1779" w:type="dxa"/>
          </w:tcPr>
          <w:p w:rsidR="00D83635" w:rsidRPr="006D5FC7" w:rsidRDefault="00D83635" w:rsidP="00F948D3">
            <w:pPr>
              <w:pStyle w:val="IG"/>
              <w:spacing w:line="240" w:lineRule="auto"/>
              <w:ind w:firstLine="0"/>
              <w:rPr>
                <w:sz w:val="24"/>
                <w:szCs w:val="24"/>
              </w:rPr>
            </w:pPr>
            <w:r w:rsidRPr="006D5FC7">
              <w:rPr>
                <w:sz w:val="24"/>
                <w:szCs w:val="24"/>
              </w:rPr>
              <w:t>1499 кв.м</w:t>
            </w:r>
          </w:p>
        </w:tc>
        <w:tc>
          <w:tcPr>
            <w:tcW w:w="1843" w:type="dxa"/>
          </w:tcPr>
          <w:p w:rsidR="00D83635" w:rsidRDefault="00D83635" w:rsidP="00F948D3">
            <w:r w:rsidRPr="006D5FC7">
              <w:rPr>
                <w:sz w:val="24"/>
                <w:szCs w:val="24"/>
              </w:rPr>
              <w:t>Земли населенных пунктов</w:t>
            </w:r>
          </w:p>
        </w:tc>
        <w:tc>
          <w:tcPr>
            <w:tcW w:w="1837" w:type="dxa"/>
          </w:tcPr>
          <w:p w:rsidR="00D83635" w:rsidRDefault="00D83635" w:rsidP="00F948D3">
            <w:r w:rsidRPr="006D5FC7">
              <w:rPr>
                <w:sz w:val="24"/>
                <w:szCs w:val="24"/>
              </w:rPr>
              <w:t>Земли населенных пунктов</w:t>
            </w:r>
          </w:p>
        </w:tc>
      </w:tr>
      <w:tr w:rsidR="00D83635" w:rsidRPr="006D5FC7" w:rsidTr="00F948D3">
        <w:tc>
          <w:tcPr>
            <w:tcW w:w="709" w:type="dxa"/>
            <w:vMerge/>
          </w:tcPr>
          <w:p w:rsidR="00D83635" w:rsidRPr="006D5FC7" w:rsidRDefault="00D83635" w:rsidP="00F948D3">
            <w:pPr>
              <w:pStyle w:val="IG"/>
              <w:spacing w:line="240" w:lineRule="auto"/>
              <w:ind w:firstLine="0"/>
              <w:rPr>
                <w:sz w:val="24"/>
                <w:szCs w:val="24"/>
              </w:rPr>
            </w:pPr>
          </w:p>
        </w:tc>
        <w:tc>
          <w:tcPr>
            <w:tcW w:w="1751" w:type="dxa"/>
            <w:vMerge/>
          </w:tcPr>
          <w:p w:rsidR="00D83635" w:rsidRPr="006D5FC7" w:rsidRDefault="00D83635" w:rsidP="00F948D3">
            <w:pPr>
              <w:pStyle w:val="IG"/>
              <w:spacing w:line="240" w:lineRule="auto"/>
              <w:ind w:firstLine="0"/>
              <w:rPr>
                <w:sz w:val="24"/>
                <w:szCs w:val="24"/>
              </w:rPr>
            </w:pPr>
          </w:p>
        </w:tc>
        <w:tc>
          <w:tcPr>
            <w:tcW w:w="2326" w:type="dxa"/>
          </w:tcPr>
          <w:p w:rsidR="00D83635" w:rsidRPr="006D5FC7" w:rsidRDefault="00D83635" w:rsidP="00F948D3">
            <w:pPr>
              <w:pStyle w:val="IG"/>
              <w:spacing w:line="240" w:lineRule="auto"/>
              <w:ind w:firstLine="0"/>
              <w:rPr>
                <w:sz w:val="24"/>
                <w:szCs w:val="24"/>
              </w:rPr>
            </w:pPr>
            <w:r w:rsidRPr="006D5FC7">
              <w:rPr>
                <w:sz w:val="24"/>
                <w:szCs w:val="24"/>
              </w:rPr>
              <w:t>23:26:0101001:90</w:t>
            </w:r>
          </w:p>
        </w:tc>
        <w:tc>
          <w:tcPr>
            <w:tcW w:w="1779" w:type="dxa"/>
          </w:tcPr>
          <w:p w:rsidR="00D83635" w:rsidRPr="006D5FC7" w:rsidRDefault="00D83635" w:rsidP="00F948D3">
            <w:pPr>
              <w:pStyle w:val="IG"/>
              <w:spacing w:line="240" w:lineRule="auto"/>
              <w:ind w:firstLine="0"/>
              <w:rPr>
                <w:sz w:val="24"/>
                <w:szCs w:val="24"/>
              </w:rPr>
            </w:pPr>
            <w:r w:rsidRPr="006D5FC7">
              <w:rPr>
                <w:sz w:val="24"/>
                <w:szCs w:val="24"/>
              </w:rPr>
              <w:t>1499 кв.м</w:t>
            </w:r>
          </w:p>
        </w:tc>
        <w:tc>
          <w:tcPr>
            <w:tcW w:w="1843" w:type="dxa"/>
          </w:tcPr>
          <w:p w:rsidR="00D83635" w:rsidRDefault="00D83635" w:rsidP="00F948D3">
            <w:r w:rsidRPr="006D5FC7">
              <w:rPr>
                <w:sz w:val="24"/>
                <w:szCs w:val="24"/>
              </w:rPr>
              <w:t>Земли населенных пунктов</w:t>
            </w:r>
          </w:p>
        </w:tc>
        <w:tc>
          <w:tcPr>
            <w:tcW w:w="1837" w:type="dxa"/>
          </w:tcPr>
          <w:p w:rsidR="00D83635" w:rsidRDefault="00D83635" w:rsidP="00F948D3">
            <w:r w:rsidRPr="006D5FC7">
              <w:rPr>
                <w:sz w:val="24"/>
                <w:szCs w:val="24"/>
              </w:rPr>
              <w:t>Земли населенных пунктов</w:t>
            </w:r>
          </w:p>
        </w:tc>
      </w:tr>
      <w:tr w:rsidR="00D83635" w:rsidRPr="006D5FC7" w:rsidTr="00F948D3">
        <w:tc>
          <w:tcPr>
            <w:tcW w:w="709" w:type="dxa"/>
            <w:vMerge/>
          </w:tcPr>
          <w:p w:rsidR="00D83635" w:rsidRPr="006D5FC7" w:rsidRDefault="00D83635" w:rsidP="00F948D3">
            <w:pPr>
              <w:pStyle w:val="IG"/>
              <w:spacing w:line="240" w:lineRule="auto"/>
              <w:ind w:firstLine="0"/>
              <w:rPr>
                <w:sz w:val="24"/>
                <w:szCs w:val="24"/>
              </w:rPr>
            </w:pPr>
          </w:p>
        </w:tc>
        <w:tc>
          <w:tcPr>
            <w:tcW w:w="1751" w:type="dxa"/>
            <w:vMerge/>
          </w:tcPr>
          <w:p w:rsidR="00D83635" w:rsidRPr="006D5FC7" w:rsidRDefault="00D83635" w:rsidP="00F948D3">
            <w:pPr>
              <w:pStyle w:val="IG"/>
              <w:spacing w:line="240" w:lineRule="auto"/>
              <w:ind w:firstLine="0"/>
              <w:rPr>
                <w:sz w:val="24"/>
                <w:szCs w:val="24"/>
              </w:rPr>
            </w:pPr>
          </w:p>
        </w:tc>
        <w:tc>
          <w:tcPr>
            <w:tcW w:w="2326" w:type="dxa"/>
          </w:tcPr>
          <w:p w:rsidR="00D83635" w:rsidRPr="006D5FC7" w:rsidRDefault="00D83635" w:rsidP="00F948D3">
            <w:pPr>
              <w:pStyle w:val="IG"/>
              <w:spacing w:line="240" w:lineRule="auto"/>
              <w:ind w:firstLine="0"/>
              <w:rPr>
                <w:sz w:val="24"/>
                <w:szCs w:val="24"/>
              </w:rPr>
            </w:pPr>
            <w:r w:rsidRPr="006D5FC7">
              <w:rPr>
                <w:sz w:val="24"/>
                <w:szCs w:val="24"/>
              </w:rPr>
              <w:t>23:26:0101001:80</w:t>
            </w:r>
          </w:p>
        </w:tc>
        <w:tc>
          <w:tcPr>
            <w:tcW w:w="1779" w:type="dxa"/>
          </w:tcPr>
          <w:p w:rsidR="00D83635" w:rsidRPr="006D5FC7" w:rsidRDefault="00D83635" w:rsidP="00F948D3">
            <w:pPr>
              <w:pStyle w:val="IG"/>
              <w:spacing w:line="240" w:lineRule="auto"/>
              <w:ind w:firstLine="0"/>
              <w:rPr>
                <w:sz w:val="24"/>
                <w:szCs w:val="24"/>
              </w:rPr>
            </w:pPr>
            <w:r w:rsidRPr="006D5FC7">
              <w:rPr>
                <w:sz w:val="24"/>
                <w:szCs w:val="24"/>
              </w:rPr>
              <w:t>1499 кв.м</w:t>
            </w:r>
          </w:p>
        </w:tc>
        <w:tc>
          <w:tcPr>
            <w:tcW w:w="1843" w:type="dxa"/>
          </w:tcPr>
          <w:p w:rsidR="00D83635" w:rsidRDefault="00D83635" w:rsidP="00F948D3">
            <w:r w:rsidRPr="006D5FC7">
              <w:rPr>
                <w:sz w:val="24"/>
                <w:szCs w:val="24"/>
              </w:rPr>
              <w:t>Земли населенных пунктов</w:t>
            </w:r>
          </w:p>
        </w:tc>
        <w:tc>
          <w:tcPr>
            <w:tcW w:w="1837" w:type="dxa"/>
          </w:tcPr>
          <w:p w:rsidR="00D83635" w:rsidRDefault="00D83635" w:rsidP="00F948D3">
            <w:r w:rsidRPr="006D5FC7">
              <w:rPr>
                <w:sz w:val="24"/>
                <w:szCs w:val="24"/>
              </w:rPr>
              <w:t>Земли населенных пунктов</w:t>
            </w:r>
          </w:p>
        </w:tc>
      </w:tr>
      <w:tr w:rsidR="00D83635" w:rsidRPr="006D5FC7" w:rsidTr="00F948D3">
        <w:tc>
          <w:tcPr>
            <w:tcW w:w="709" w:type="dxa"/>
            <w:vMerge/>
          </w:tcPr>
          <w:p w:rsidR="00D83635" w:rsidRPr="006D5FC7" w:rsidRDefault="00D83635" w:rsidP="00F948D3">
            <w:pPr>
              <w:pStyle w:val="IG"/>
              <w:spacing w:line="240" w:lineRule="auto"/>
              <w:ind w:firstLine="0"/>
              <w:rPr>
                <w:sz w:val="24"/>
                <w:szCs w:val="24"/>
              </w:rPr>
            </w:pPr>
          </w:p>
        </w:tc>
        <w:tc>
          <w:tcPr>
            <w:tcW w:w="1751" w:type="dxa"/>
            <w:vMerge/>
          </w:tcPr>
          <w:p w:rsidR="00D83635" w:rsidRPr="006D5FC7" w:rsidRDefault="00D83635" w:rsidP="00F948D3">
            <w:pPr>
              <w:pStyle w:val="IG"/>
              <w:spacing w:line="240" w:lineRule="auto"/>
              <w:ind w:firstLine="0"/>
              <w:rPr>
                <w:sz w:val="24"/>
                <w:szCs w:val="24"/>
              </w:rPr>
            </w:pPr>
          </w:p>
        </w:tc>
        <w:tc>
          <w:tcPr>
            <w:tcW w:w="2326" w:type="dxa"/>
          </w:tcPr>
          <w:p w:rsidR="00D83635" w:rsidRPr="006D5FC7" w:rsidRDefault="00D83635" w:rsidP="00F948D3">
            <w:pPr>
              <w:pStyle w:val="IG"/>
              <w:spacing w:line="240" w:lineRule="auto"/>
              <w:ind w:firstLine="0"/>
              <w:rPr>
                <w:sz w:val="24"/>
                <w:szCs w:val="24"/>
              </w:rPr>
            </w:pPr>
            <w:r w:rsidRPr="006D5FC7">
              <w:rPr>
                <w:sz w:val="24"/>
                <w:szCs w:val="24"/>
              </w:rPr>
              <w:br/>
              <w:t>23:26:0101001:92</w:t>
            </w:r>
          </w:p>
        </w:tc>
        <w:tc>
          <w:tcPr>
            <w:tcW w:w="1779" w:type="dxa"/>
          </w:tcPr>
          <w:p w:rsidR="00D83635" w:rsidRPr="006D5FC7" w:rsidRDefault="00D83635" w:rsidP="00F948D3">
            <w:pPr>
              <w:pStyle w:val="IG"/>
              <w:spacing w:line="240" w:lineRule="auto"/>
              <w:ind w:firstLine="0"/>
              <w:rPr>
                <w:sz w:val="24"/>
                <w:szCs w:val="24"/>
              </w:rPr>
            </w:pPr>
            <w:r w:rsidRPr="006D5FC7">
              <w:rPr>
                <w:sz w:val="24"/>
                <w:szCs w:val="24"/>
              </w:rPr>
              <w:t>1499 кв.м</w:t>
            </w:r>
          </w:p>
        </w:tc>
        <w:tc>
          <w:tcPr>
            <w:tcW w:w="1843" w:type="dxa"/>
          </w:tcPr>
          <w:p w:rsidR="00D83635" w:rsidRDefault="00D83635" w:rsidP="00F948D3">
            <w:r w:rsidRPr="006D5FC7">
              <w:rPr>
                <w:sz w:val="24"/>
                <w:szCs w:val="24"/>
              </w:rPr>
              <w:t>Земли населенных пунктов</w:t>
            </w:r>
          </w:p>
        </w:tc>
        <w:tc>
          <w:tcPr>
            <w:tcW w:w="1837" w:type="dxa"/>
          </w:tcPr>
          <w:p w:rsidR="00D83635" w:rsidRDefault="00D83635" w:rsidP="00F948D3">
            <w:r w:rsidRPr="006D5FC7">
              <w:rPr>
                <w:sz w:val="24"/>
                <w:szCs w:val="24"/>
              </w:rPr>
              <w:t>Земли населенных пунктов</w:t>
            </w:r>
          </w:p>
        </w:tc>
      </w:tr>
      <w:tr w:rsidR="00D83635" w:rsidRPr="006D5FC7" w:rsidTr="00F948D3">
        <w:tc>
          <w:tcPr>
            <w:tcW w:w="709" w:type="dxa"/>
            <w:vMerge/>
          </w:tcPr>
          <w:p w:rsidR="00D83635" w:rsidRPr="006D5FC7" w:rsidRDefault="00D83635" w:rsidP="00F948D3">
            <w:pPr>
              <w:pStyle w:val="IG"/>
              <w:spacing w:line="240" w:lineRule="auto"/>
              <w:ind w:firstLine="0"/>
              <w:rPr>
                <w:sz w:val="24"/>
                <w:szCs w:val="24"/>
              </w:rPr>
            </w:pPr>
          </w:p>
        </w:tc>
        <w:tc>
          <w:tcPr>
            <w:tcW w:w="1751" w:type="dxa"/>
            <w:vMerge/>
          </w:tcPr>
          <w:p w:rsidR="00D83635" w:rsidRPr="006D5FC7" w:rsidRDefault="00D83635" w:rsidP="00F948D3">
            <w:pPr>
              <w:pStyle w:val="IG"/>
              <w:spacing w:line="240" w:lineRule="auto"/>
              <w:ind w:firstLine="0"/>
              <w:rPr>
                <w:sz w:val="24"/>
                <w:szCs w:val="24"/>
              </w:rPr>
            </w:pPr>
          </w:p>
        </w:tc>
        <w:tc>
          <w:tcPr>
            <w:tcW w:w="2326" w:type="dxa"/>
          </w:tcPr>
          <w:p w:rsidR="00D83635" w:rsidRPr="006D5FC7" w:rsidRDefault="00D83635" w:rsidP="00F948D3">
            <w:pPr>
              <w:pStyle w:val="IG"/>
              <w:spacing w:line="240" w:lineRule="auto"/>
              <w:ind w:firstLine="0"/>
              <w:rPr>
                <w:sz w:val="24"/>
                <w:szCs w:val="24"/>
              </w:rPr>
            </w:pPr>
            <w:r w:rsidRPr="006D5FC7">
              <w:rPr>
                <w:sz w:val="24"/>
                <w:szCs w:val="24"/>
              </w:rPr>
              <w:t>23:26:0101001:82</w:t>
            </w:r>
          </w:p>
        </w:tc>
        <w:tc>
          <w:tcPr>
            <w:tcW w:w="1779" w:type="dxa"/>
          </w:tcPr>
          <w:p w:rsidR="00D83635" w:rsidRPr="006D5FC7" w:rsidRDefault="00D83635" w:rsidP="00F948D3">
            <w:pPr>
              <w:pStyle w:val="IG"/>
              <w:spacing w:line="240" w:lineRule="auto"/>
              <w:ind w:firstLine="0"/>
              <w:rPr>
                <w:sz w:val="24"/>
                <w:szCs w:val="24"/>
              </w:rPr>
            </w:pPr>
            <w:r w:rsidRPr="006D5FC7">
              <w:rPr>
                <w:sz w:val="24"/>
                <w:szCs w:val="24"/>
              </w:rPr>
              <w:t>1499 кв.м</w:t>
            </w:r>
          </w:p>
        </w:tc>
        <w:tc>
          <w:tcPr>
            <w:tcW w:w="1843" w:type="dxa"/>
          </w:tcPr>
          <w:p w:rsidR="00D83635" w:rsidRDefault="00D83635" w:rsidP="00F948D3">
            <w:r w:rsidRPr="006D5FC7">
              <w:rPr>
                <w:sz w:val="24"/>
                <w:szCs w:val="24"/>
              </w:rPr>
              <w:t>Земли населенных пунктов</w:t>
            </w:r>
          </w:p>
        </w:tc>
        <w:tc>
          <w:tcPr>
            <w:tcW w:w="1837" w:type="dxa"/>
          </w:tcPr>
          <w:p w:rsidR="00D83635" w:rsidRDefault="00D83635" w:rsidP="00F948D3">
            <w:r w:rsidRPr="006D5FC7">
              <w:rPr>
                <w:sz w:val="24"/>
                <w:szCs w:val="24"/>
              </w:rPr>
              <w:t>Земли населенных пунктов</w:t>
            </w:r>
          </w:p>
        </w:tc>
      </w:tr>
      <w:tr w:rsidR="00D83635" w:rsidRPr="006D5FC7" w:rsidTr="00F948D3">
        <w:tc>
          <w:tcPr>
            <w:tcW w:w="709" w:type="dxa"/>
            <w:vMerge w:val="restart"/>
          </w:tcPr>
          <w:p w:rsidR="00D83635" w:rsidRPr="006D5FC7" w:rsidRDefault="00D83635" w:rsidP="00F948D3">
            <w:pPr>
              <w:pStyle w:val="IG"/>
              <w:spacing w:line="240" w:lineRule="auto"/>
              <w:ind w:firstLine="0"/>
              <w:rPr>
                <w:sz w:val="24"/>
                <w:szCs w:val="24"/>
              </w:rPr>
            </w:pPr>
            <w:r w:rsidRPr="006D5FC7">
              <w:rPr>
                <w:sz w:val="24"/>
                <w:szCs w:val="24"/>
              </w:rPr>
              <w:t>3</w:t>
            </w:r>
          </w:p>
        </w:tc>
        <w:tc>
          <w:tcPr>
            <w:tcW w:w="1751" w:type="dxa"/>
            <w:vMerge w:val="restart"/>
          </w:tcPr>
          <w:p w:rsidR="00D83635" w:rsidRPr="006D5FC7" w:rsidRDefault="00D83635" w:rsidP="00F948D3">
            <w:pPr>
              <w:pStyle w:val="IG"/>
              <w:spacing w:line="240" w:lineRule="auto"/>
              <w:ind w:firstLine="0"/>
              <w:rPr>
                <w:sz w:val="24"/>
                <w:szCs w:val="24"/>
              </w:rPr>
            </w:pPr>
            <w:r w:rsidRPr="006D5FC7">
              <w:rPr>
                <w:sz w:val="24"/>
                <w:szCs w:val="24"/>
              </w:rPr>
              <w:t>х.Свободный</w:t>
            </w:r>
          </w:p>
        </w:tc>
        <w:tc>
          <w:tcPr>
            <w:tcW w:w="2326" w:type="dxa"/>
          </w:tcPr>
          <w:p w:rsidR="00D83635" w:rsidRPr="006D5FC7" w:rsidRDefault="00D83635" w:rsidP="00F948D3">
            <w:pPr>
              <w:pStyle w:val="IG"/>
              <w:spacing w:line="240" w:lineRule="auto"/>
              <w:ind w:firstLine="0"/>
              <w:rPr>
                <w:sz w:val="24"/>
                <w:szCs w:val="24"/>
              </w:rPr>
            </w:pPr>
            <w:r w:rsidRPr="006D5FC7">
              <w:rPr>
                <w:sz w:val="24"/>
                <w:szCs w:val="24"/>
              </w:rPr>
              <w:t>23:26:0101000:1618</w:t>
            </w:r>
          </w:p>
        </w:tc>
        <w:tc>
          <w:tcPr>
            <w:tcW w:w="1779" w:type="dxa"/>
          </w:tcPr>
          <w:p w:rsidR="00D83635" w:rsidRPr="006D5FC7" w:rsidRDefault="00D83635" w:rsidP="00F948D3">
            <w:pPr>
              <w:pStyle w:val="IG"/>
              <w:spacing w:line="240" w:lineRule="auto"/>
              <w:ind w:firstLine="0"/>
              <w:rPr>
                <w:sz w:val="24"/>
                <w:szCs w:val="24"/>
              </w:rPr>
            </w:pPr>
            <w:r w:rsidRPr="006D5FC7">
              <w:rPr>
                <w:sz w:val="24"/>
                <w:szCs w:val="24"/>
              </w:rPr>
              <w:t>2608 кв.м</w:t>
            </w:r>
          </w:p>
        </w:tc>
        <w:tc>
          <w:tcPr>
            <w:tcW w:w="1843" w:type="dxa"/>
          </w:tcPr>
          <w:p w:rsidR="00D83635" w:rsidRDefault="00D83635" w:rsidP="00F948D3">
            <w:r w:rsidRPr="006D5FC7">
              <w:rPr>
                <w:sz w:val="24"/>
                <w:szCs w:val="24"/>
              </w:rPr>
              <w:t>Земли населенных пунктов</w:t>
            </w:r>
          </w:p>
        </w:tc>
        <w:tc>
          <w:tcPr>
            <w:tcW w:w="1837" w:type="dxa"/>
          </w:tcPr>
          <w:p w:rsidR="00D83635" w:rsidRDefault="00D83635" w:rsidP="00F948D3">
            <w:r w:rsidRPr="006D5FC7">
              <w:rPr>
                <w:sz w:val="24"/>
                <w:szCs w:val="24"/>
              </w:rPr>
              <w:t>Земли населенных пунктов</w:t>
            </w:r>
          </w:p>
        </w:tc>
      </w:tr>
      <w:tr w:rsidR="00D83635" w:rsidRPr="006D5FC7" w:rsidTr="00F948D3">
        <w:tc>
          <w:tcPr>
            <w:tcW w:w="709" w:type="dxa"/>
            <w:vMerge/>
          </w:tcPr>
          <w:p w:rsidR="00D83635" w:rsidRPr="006D5FC7" w:rsidRDefault="00D83635" w:rsidP="00F948D3">
            <w:pPr>
              <w:pStyle w:val="IG"/>
              <w:spacing w:line="240" w:lineRule="auto"/>
              <w:ind w:firstLine="0"/>
              <w:rPr>
                <w:sz w:val="24"/>
                <w:szCs w:val="24"/>
              </w:rPr>
            </w:pPr>
          </w:p>
        </w:tc>
        <w:tc>
          <w:tcPr>
            <w:tcW w:w="1751" w:type="dxa"/>
            <w:vMerge/>
          </w:tcPr>
          <w:p w:rsidR="00D83635" w:rsidRPr="006D5FC7" w:rsidRDefault="00D83635" w:rsidP="00F948D3">
            <w:pPr>
              <w:pStyle w:val="IG"/>
              <w:spacing w:line="240" w:lineRule="auto"/>
              <w:ind w:firstLine="0"/>
              <w:rPr>
                <w:sz w:val="24"/>
                <w:szCs w:val="24"/>
              </w:rPr>
            </w:pPr>
          </w:p>
        </w:tc>
        <w:tc>
          <w:tcPr>
            <w:tcW w:w="2326" w:type="dxa"/>
          </w:tcPr>
          <w:p w:rsidR="00D83635" w:rsidRPr="006D5FC7" w:rsidRDefault="00D83635" w:rsidP="00F948D3">
            <w:pPr>
              <w:pStyle w:val="IG"/>
              <w:spacing w:line="240" w:lineRule="auto"/>
              <w:ind w:firstLine="0"/>
              <w:rPr>
                <w:sz w:val="24"/>
                <w:szCs w:val="24"/>
              </w:rPr>
            </w:pPr>
            <w:r w:rsidRPr="006D5FC7">
              <w:rPr>
                <w:sz w:val="24"/>
                <w:szCs w:val="24"/>
              </w:rPr>
              <w:t>23:26:0101000:1316</w:t>
            </w:r>
          </w:p>
        </w:tc>
        <w:tc>
          <w:tcPr>
            <w:tcW w:w="1779" w:type="dxa"/>
          </w:tcPr>
          <w:p w:rsidR="00D83635" w:rsidRPr="006D5FC7" w:rsidRDefault="00D83635" w:rsidP="00F948D3">
            <w:pPr>
              <w:pStyle w:val="IG"/>
              <w:spacing w:line="240" w:lineRule="auto"/>
              <w:ind w:firstLine="0"/>
              <w:rPr>
                <w:sz w:val="24"/>
                <w:szCs w:val="24"/>
              </w:rPr>
            </w:pPr>
            <w:r w:rsidRPr="006D5FC7">
              <w:rPr>
                <w:sz w:val="24"/>
                <w:szCs w:val="24"/>
              </w:rPr>
              <w:t>1102 кв.м</w:t>
            </w:r>
          </w:p>
        </w:tc>
        <w:tc>
          <w:tcPr>
            <w:tcW w:w="1843" w:type="dxa"/>
          </w:tcPr>
          <w:p w:rsidR="00D83635" w:rsidRDefault="00D83635" w:rsidP="00F948D3">
            <w:r w:rsidRPr="006D5FC7">
              <w:rPr>
                <w:sz w:val="24"/>
                <w:szCs w:val="24"/>
              </w:rPr>
              <w:t>Земли населенных пунктов</w:t>
            </w:r>
          </w:p>
        </w:tc>
        <w:tc>
          <w:tcPr>
            <w:tcW w:w="1837" w:type="dxa"/>
          </w:tcPr>
          <w:p w:rsidR="00D83635" w:rsidRDefault="00D83635" w:rsidP="00F948D3">
            <w:r w:rsidRPr="006D5FC7">
              <w:rPr>
                <w:sz w:val="24"/>
                <w:szCs w:val="24"/>
              </w:rPr>
              <w:t>Земли населенных пунктов</w:t>
            </w:r>
          </w:p>
        </w:tc>
      </w:tr>
      <w:tr w:rsidR="00D83635" w:rsidRPr="006D5FC7" w:rsidTr="00F948D3">
        <w:tc>
          <w:tcPr>
            <w:tcW w:w="709" w:type="dxa"/>
            <w:vMerge/>
          </w:tcPr>
          <w:p w:rsidR="00D83635" w:rsidRPr="006D5FC7" w:rsidRDefault="00D83635" w:rsidP="00F948D3">
            <w:pPr>
              <w:pStyle w:val="IG"/>
              <w:spacing w:line="240" w:lineRule="auto"/>
              <w:ind w:firstLine="0"/>
              <w:rPr>
                <w:sz w:val="24"/>
                <w:szCs w:val="24"/>
              </w:rPr>
            </w:pPr>
          </w:p>
        </w:tc>
        <w:tc>
          <w:tcPr>
            <w:tcW w:w="1751" w:type="dxa"/>
            <w:vMerge/>
          </w:tcPr>
          <w:p w:rsidR="00D83635" w:rsidRPr="006D5FC7" w:rsidRDefault="00D83635" w:rsidP="00F948D3">
            <w:pPr>
              <w:pStyle w:val="IG"/>
              <w:spacing w:line="240" w:lineRule="auto"/>
              <w:ind w:firstLine="0"/>
              <w:rPr>
                <w:sz w:val="24"/>
                <w:szCs w:val="24"/>
              </w:rPr>
            </w:pPr>
          </w:p>
        </w:tc>
        <w:tc>
          <w:tcPr>
            <w:tcW w:w="2326" w:type="dxa"/>
          </w:tcPr>
          <w:p w:rsidR="00D83635" w:rsidRPr="006D5FC7" w:rsidRDefault="00D83635" w:rsidP="00F948D3">
            <w:pPr>
              <w:pStyle w:val="IG"/>
              <w:spacing w:line="240" w:lineRule="auto"/>
              <w:ind w:firstLine="0"/>
              <w:rPr>
                <w:sz w:val="24"/>
                <w:szCs w:val="24"/>
              </w:rPr>
            </w:pPr>
            <w:r w:rsidRPr="006D5FC7">
              <w:rPr>
                <w:sz w:val="24"/>
                <w:szCs w:val="24"/>
              </w:rPr>
              <w:t>23:26:0101000:1608</w:t>
            </w:r>
          </w:p>
        </w:tc>
        <w:tc>
          <w:tcPr>
            <w:tcW w:w="1779" w:type="dxa"/>
          </w:tcPr>
          <w:p w:rsidR="00D83635" w:rsidRPr="006D5FC7" w:rsidRDefault="00D83635" w:rsidP="00F948D3">
            <w:pPr>
              <w:pStyle w:val="IG"/>
              <w:spacing w:line="240" w:lineRule="auto"/>
              <w:ind w:firstLine="0"/>
              <w:rPr>
                <w:sz w:val="24"/>
                <w:szCs w:val="24"/>
              </w:rPr>
            </w:pPr>
            <w:r w:rsidRPr="006D5FC7">
              <w:rPr>
                <w:sz w:val="24"/>
                <w:szCs w:val="24"/>
              </w:rPr>
              <w:t>3023 кв.м</w:t>
            </w:r>
          </w:p>
        </w:tc>
        <w:tc>
          <w:tcPr>
            <w:tcW w:w="1843" w:type="dxa"/>
          </w:tcPr>
          <w:p w:rsidR="00D83635" w:rsidRDefault="00D83635" w:rsidP="00F948D3">
            <w:r w:rsidRPr="006D5FC7">
              <w:rPr>
                <w:sz w:val="24"/>
                <w:szCs w:val="24"/>
              </w:rPr>
              <w:t>Земли населенных пунктов</w:t>
            </w:r>
          </w:p>
        </w:tc>
        <w:tc>
          <w:tcPr>
            <w:tcW w:w="1837" w:type="dxa"/>
          </w:tcPr>
          <w:p w:rsidR="00D83635" w:rsidRDefault="00D83635" w:rsidP="00F948D3">
            <w:r w:rsidRPr="006D5FC7">
              <w:rPr>
                <w:sz w:val="24"/>
                <w:szCs w:val="24"/>
              </w:rPr>
              <w:t>Земли населенных пунктов</w:t>
            </w:r>
          </w:p>
        </w:tc>
      </w:tr>
    </w:tbl>
    <w:p w:rsidR="00D83635" w:rsidRPr="004B5D2F" w:rsidRDefault="00D83635" w:rsidP="00D83635">
      <w:pPr>
        <w:pStyle w:val="IG"/>
        <w:spacing w:line="312" w:lineRule="auto"/>
        <w:ind w:firstLine="720"/>
      </w:pPr>
    </w:p>
    <w:p w:rsidR="00D83635" w:rsidRDefault="00D83635" w:rsidP="00D83635">
      <w:pPr>
        <w:pStyle w:val="1"/>
        <w:jc w:val="center"/>
        <w:rPr>
          <w:rFonts w:ascii="Times New Roman" w:hAnsi="Times New Roman"/>
          <w:caps/>
        </w:rPr>
      </w:pPr>
      <w:bookmarkStart w:id="125" w:name="_Toc483337087"/>
      <w:r w:rsidRPr="004B5D2F">
        <w:rPr>
          <w:rFonts w:ascii="Times New Roman" w:hAnsi="Times New Roman"/>
          <w:caps/>
        </w:rPr>
        <w:t>15. СВЕДЕНИЯ ОБ УТВЕРЖДЕННЫХ ПРЕДМЕТАХ ОХРАНЫ КУЛЬТУРНОГО НАСЛЕДИЯ</w:t>
      </w:r>
      <w:bookmarkEnd w:id="125"/>
      <w:r w:rsidRPr="004B5D2F">
        <w:rPr>
          <w:rFonts w:ascii="Times New Roman" w:hAnsi="Times New Roman"/>
          <w:caps/>
        </w:rPr>
        <w:t xml:space="preserve"> </w:t>
      </w:r>
    </w:p>
    <w:p w:rsidR="00D83635" w:rsidRDefault="00D83635" w:rsidP="00D83635">
      <w:pPr>
        <w:spacing w:line="100" w:lineRule="atLeast"/>
        <w:ind w:right="-140"/>
        <w:jc w:val="center"/>
        <w:rPr>
          <w:b/>
          <w:sz w:val="24"/>
        </w:rPr>
      </w:pPr>
      <w:r>
        <w:rPr>
          <w:b/>
          <w:sz w:val="24"/>
        </w:rPr>
        <w:t>Памятники, стоящие на государственной охране, в том числе выявленные</w:t>
      </w:r>
    </w:p>
    <w:tbl>
      <w:tblPr>
        <w:tblW w:w="9491" w:type="dxa"/>
        <w:tblInd w:w="8" w:type="dxa"/>
        <w:tblLayout w:type="fixed"/>
        <w:tblCellMar>
          <w:left w:w="0" w:type="dxa"/>
          <w:right w:w="0" w:type="dxa"/>
        </w:tblCellMar>
        <w:tblLook w:val="0000"/>
      </w:tblPr>
      <w:tblGrid>
        <w:gridCol w:w="709"/>
        <w:gridCol w:w="2765"/>
        <w:gridCol w:w="1851"/>
        <w:gridCol w:w="881"/>
        <w:gridCol w:w="899"/>
        <w:gridCol w:w="821"/>
        <w:gridCol w:w="600"/>
        <w:gridCol w:w="965"/>
      </w:tblGrid>
      <w:tr w:rsidR="00D83635" w:rsidTr="00F948D3">
        <w:trPr>
          <w:tblHeader/>
        </w:trPr>
        <w:tc>
          <w:tcPr>
            <w:tcW w:w="709" w:type="dxa"/>
            <w:tcBorders>
              <w:top w:val="single" w:sz="6" w:space="0" w:color="000000"/>
              <w:left w:val="single" w:sz="6" w:space="0" w:color="000000"/>
              <w:bottom w:val="single" w:sz="6" w:space="0" w:color="000000"/>
            </w:tcBorders>
          </w:tcPr>
          <w:p w:rsidR="00D83635" w:rsidRDefault="00D83635" w:rsidP="00F948D3">
            <w:pPr>
              <w:widowControl w:val="0"/>
              <w:spacing w:line="100" w:lineRule="atLeast"/>
              <w:jc w:val="center"/>
              <w:rPr>
                <w:b/>
                <w:color w:val="000000"/>
                <w:sz w:val="24"/>
              </w:rPr>
            </w:pPr>
            <w:r>
              <w:rPr>
                <w:b/>
                <w:color w:val="000000"/>
              </w:rPr>
              <w:t>№</w:t>
            </w:r>
            <w:r>
              <w:rPr>
                <w:b/>
                <w:color w:val="000000"/>
                <w:sz w:val="24"/>
              </w:rPr>
              <w:t xml:space="preserve"> пп</w:t>
            </w:r>
          </w:p>
        </w:tc>
        <w:tc>
          <w:tcPr>
            <w:tcW w:w="2765" w:type="dxa"/>
            <w:tcBorders>
              <w:top w:val="single" w:sz="6" w:space="0" w:color="000000"/>
              <w:left w:val="single" w:sz="6" w:space="0" w:color="000000"/>
              <w:bottom w:val="single" w:sz="6" w:space="0" w:color="000000"/>
            </w:tcBorders>
          </w:tcPr>
          <w:p w:rsidR="00D83635" w:rsidRDefault="00D83635" w:rsidP="00F948D3">
            <w:pPr>
              <w:widowControl w:val="0"/>
              <w:spacing w:line="100" w:lineRule="atLeast"/>
              <w:jc w:val="center"/>
              <w:rPr>
                <w:b/>
                <w:color w:val="000000"/>
                <w:sz w:val="24"/>
              </w:rPr>
            </w:pPr>
            <w:r>
              <w:rPr>
                <w:b/>
                <w:color w:val="000000"/>
                <w:sz w:val="24"/>
              </w:rPr>
              <w:t>Наименование объекта</w:t>
            </w:r>
          </w:p>
        </w:tc>
        <w:tc>
          <w:tcPr>
            <w:tcW w:w="1851" w:type="dxa"/>
            <w:tcBorders>
              <w:top w:val="single" w:sz="6" w:space="0" w:color="000000"/>
              <w:left w:val="single" w:sz="6" w:space="0" w:color="000000"/>
              <w:bottom w:val="single" w:sz="6" w:space="0" w:color="000000"/>
            </w:tcBorders>
          </w:tcPr>
          <w:p w:rsidR="00D83635" w:rsidRDefault="00D83635" w:rsidP="00F948D3">
            <w:pPr>
              <w:widowControl w:val="0"/>
              <w:spacing w:line="100" w:lineRule="atLeast"/>
              <w:jc w:val="center"/>
              <w:rPr>
                <w:b/>
                <w:color w:val="000000"/>
                <w:sz w:val="24"/>
              </w:rPr>
            </w:pPr>
            <w:r>
              <w:rPr>
                <w:b/>
                <w:color w:val="000000"/>
                <w:sz w:val="24"/>
              </w:rPr>
              <w:t>Местонахождение объекта</w:t>
            </w:r>
          </w:p>
        </w:tc>
        <w:tc>
          <w:tcPr>
            <w:tcW w:w="881" w:type="dxa"/>
            <w:tcBorders>
              <w:top w:val="single" w:sz="6" w:space="0" w:color="000000"/>
              <w:left w:val="single" w:sz="6" w:space="0" w:color="000000"/>
              <w:bottom w:val="single" w:sz="6" w:space="0" w:color="000000"/>
            </w:tcBorders>
          </w:tcPr>
          <w:p w:rsidR="00D83635" w:rsidRDefault="00D83635" w:rsidP="00F948D3">
            <w:pPr>
              <w:widowControl w:val="0"/>
              <w:spacing w:line="100" w:lineRule="atLeast"/>
              <w:jc w:val="center"/>
              <w:rPr>
                <w:b/>
                <w:color w:val="000000"/>
                <w:sz w:val="24"/>
              </w:rPr>
            </w:pPr>
            <w:r>
              <w:rPr>
                <w:b/>
                <w:color w:val="000000"/>
                <w:sz w:val="24"/>
              </w:rPr>
              <w:t>Номер по гос. списку</w:t>
            </w:r>
          </w:p>
        </w:tc>
        <w:tc>
          <w:tcPr>
            <w:tcW w:w="899" w:type="dxa"/>
            <w:tcBorders>
              <w:top w:val="single" w:sz="6" w:space="0" w:color="000000"/>
              <w:left w:val="single" w:sz="6" w:space="0" w:color="000000"/>
              <w:bottom w:val="single" w:sz="6" w:space="0" w:color="000000"/>
            </w:tcBorders>
          </w:tcPr>
          <w:p w:rsidR="00D83635" w:rsidRDefault="00D83635" w:rsidP="00F948D3">
            <w:pPr>
              <w:widowControl w:val="0"/>
              <w:spacing w:line="100" w:lineRule="atLeast"/>
              <w:jc w:val="center"/>
              <w:rPr>
                <w:b/>
                <w:color w:val="000000"/>
                <w:sz w:val="24"/>
              </w:rPr>
            </w:pPr>
            <w:r>
              <w:rPr>
                <w:b/>
                <w:color w:val="000000"/>
                <w:sz w:val="24"/>
              </w:rPr>
              <w:t>Реш. о пост. на гос. охрану</w:t>
            </w:r>
          </w:p>
        </w:tc>
        <w:tc>
          <w:tcPr>
            <w:tcW w:w="821" w:type="dxa"/>
            <w:tcBorders>
              <w:top w:val="single" w:sz="6" w:space="0" w:color="000000"/>
              <w:left w:val="single" w:sz="6" w:space="0" w:color="000000"/>
              <w:bottom w:val="single" w:sz="6" w:space="0" w:color="000000"/>
            </w:tcBorders>
          </w:tcPr>
          <w:p w:rsidR="00D83635" w:rsidRDefault="00D83635" w:rsidP="00F948D3">
            <w:pPr>
              <w:widowControl w:val="0"/>
              <w:spacing w:line="100" w:lineRule="atLeast"/>
              <w:jc w:val="center"/>
              <w:rPr>
                <w:b/>
                <w:color w:val="000000"/>
                <w:sz w:val="24"/>
              </w:rPr>
            </w:pPr>
            <w:r>
              <w:rPr>
                <w:b/>
                <w:color w:val="000000"/>
                <w:sz w:val="24"/>
              </w:rPr>
              <w:t>Кат. ист.-культ. знач.</w:t>
            </w:r>
          </w:p>
        </w:tc>
        <w:tc>
          <w:tcPr>
            <w:tcW w:w="600" w:type="dxa"/>
            <w:tcBorders>
              <w:top w:val="single" w:sz="6" w:space="0" w:color="000000"/>
              <w:left w:val="single" w:sz="6" w:space="0" w:color="000000"/>
              <w:bottom w:val="single" w:sz="6" w:space="0" w:color="000000"/>
            </w:tcBorders>
          </w:tcPr>
          <w:p w:rsidR="00D83635" w:rsidRDefault="00D83635" w:rsidP="00F948D3">
            <w:pPr>
              <w:widowControl w:val="0"/>
              <w:spacing w:line="100" w:lineRule="atLeast"/>
              <w:jc w:val="center"/>
              <w:rPr>
                <w:b/>
                <w:color w:val="000000"/>
                <w:sz w:val="24"/>
              </w:rPr>
            </w:pPr>
            <w:r>
              <w:rPr>
                <w:b/>
                <w:color w:val="000000"/>
                <w:sz w:val="24"/>
              </w:rPr>
              <w:t>Вид пам.</w:t>
            </w:r>
          </w:p>
        </w:tc>
        <w:tc>
          <w:tcPr>
            <w:tcW w:w="965" w:type="dxa"/>
            <w:tcBorders>
              <w:top w:val="single" w:sz="6" w:space="0" w:color="000000"/>
              <w:left w:val="single" w:sz="6" w:space="0" w:color="000000"/>
              <w:bottom w:val="single" w:sz="6" w:space="0" w:color="000000"/>
              <w:right w:val="single" w:sz="6" w:space="0" w:color="000000"/>
            </w:tcBorders>
          </w:tcPr>
          <w:p w:rsidR="00D83635" w:rsidRDefault="00D83635" w:rsidP="00F948D3">
            <w:pPr>
              <w:pStyle w:val="af7"/>
              <w:spacing w:line="100" w:lineRule="atLeast"/>
              <w:rPr>
                <w:i w:val="0"/>
              </w:rPr>
            </w:pPr>
            <w:r>
              <w:rPr>
                <w:i w:val="0"/>
              </w:rPr>
              <w:t>Примечание</w:t>
            </w:r>
          </w:p>
        </w:tc>
      </w:tr>
      <w:tr w:rsidR="00D83635" w:rsidTr="00F948D3">
        <w:tc>
          <w:tcPr>
            <w:tcW w:w="9491" w:type="dxa"/>
            <w:gridSpan w:val="8"/>
            <w:tcBorders>
              <w:left w:val="single" w:sz="6" w:space="0" w:color="000000"/>
              <w:bottom w:val="single" w:sz="6" w:space="0" w:color="000000"/>
              <w:right w:val="single" w:sz="6" w:space="0" w:color="000000"/>
            </w:tcBorders>
          </w:tcPr>
          <w:p w:rsidR="00D83635" w:rsidRDefault="00D83635" w:rsidP="00F948D3">
            <w:pPr>
              <w:pStyle w:val="af6"/>
              <w:spacing w:line="100" w:lineRule="atLeast"/>
              <w:jc w:val="center"/>
              <w:rPr>
                <w:b/>
              </w:rPr>
            </w:pPr>
            <w:r>
              <w:rPr>
                <w:b/>
              </w:rPr>
              <w:t>СТАНИЦА     СЕВЕРСКАЯ</w:t>
            </w:r>
          </w:p>
        </w:tc>
      </w:tr>
      <w:tr w:rsidR="00D83635" w:rsidTr="00F948D3">
        <w:tc>
          <w:tcPr>
            <w:tcW w:w="709" w:type="dxa"/>
            <w:tcBorders>
              <w:left w:val="single" w:sz="6" w:space="0" w:color="000000"/>
              <w:bottom w:val="single" w:sz="6" w:space="0" w:color="000000"/>
            </w:tcBorders>
          </w:tcPr>
          <w:p w:rsidR="00D83635" w:rsidRDefault="00D83635" w:rsidP="000B1C7B">
            <w:pPr>
              <w:widowControl w:val="0"/>
              <w:numPr>
                <w:ilvl w:val="0"/>
                <w:numId w:val="35"/>
              </w:numPr>
              <w:tabs>
                <w:tab w:val="left" w:pos="720"/>
              </w:tabs>
              <w:suppressAutoHyphens/>
              <w:overflowPunct w:val="0"/>
              <w:autoSpaceDE w:val="0"/>
              <w:autoSpaceDN w:val="0"/>
              <w:adjustRightInd w:val="0"/>
              <w:spacing w:line="100" w:lineRule="atLeast"/>
              <w:jc w:val="center"/>
              <w:textAlignment w:val="baseline"/>
              <w:rPr>
                <w:sz w:val="24"/>
              </w:rPr>
            </w:pPr>
          </w:p>
        </w:tc>
        <w:tc>
          <w:tcPr>
            <w:tcW w:w="2765" w:type="dxa"/>
            <w:tcBorders>
              <w:left w:val="single" w:sz="6" w:space="0" w:color="000000"/>
              <w:bottom w:val="single" w:sz="6" w:space="0" w:color="000000"/>
            </w:tcBorders>
          </w:tcPr>
          <w:p w:rsidR="00D83635" w:rsidRDefault="00D83635" w:rsidP="00F948D3">
            <w:pPr>
              <w:pStyle w:val="a4"/>
              <w:spacing w:line="100" w:lineRule="atLeast"/>
              <w:rPr>
                <w:sz w:val="24"/>
              </w:rPr>
            </w:pPr>
            <w:r>
              <w:rPr>
                <w:sz w:val="24"/>
              </w:rPr>
              <w:t>Маслобойня</w:t>
            </w:r>
          </w:p>
        </w:tc>
        <w:tc>
          <w:tcPr>
            <w:tcW w:w="1851" w:type="dxa"/>
            <w:tcBorders>
              <w:left w:val="single" w:sz="6" w:space="0" w:color="000000"/>
              <w:bottom w:val="single" w:sz="6" w:space="0" w:color="000000"/>
            </w:tcBorders>
          </w:tcPr>
          <w:p w:rsidR="00D83635" w:rsidRDefault="00D83635" w:rsidP="00F948D3">
            <w:pPr>
              <w:spacing w:line="100" w:lineRule="atLeast"/>
              <w:rPr>
                <w:sz w:val="24"/>
              </w:rPr>
            </w:pPr>
            <w:r>
              <w:rPr>
                <w:sz w:val="24"/>
              </w:rPr>
              <w:t>ст-ца Северская, северо-западная окраина, ул. Вокзальная, 61</w:t>
            </w:r>
          </w:p>
        </w:tc>
        <w:tc>
          <w:tcPr>
            <w:tcW w:w="881" w:type="dxa"/>
            <w:tcBorders>
              <w:left w:val="single" w:sz="6" w:space="0" w:color="000000"/>
              <w:bottom w:val="single" w:sz="6" w:space="0" w:color="000000"/>
            </w:tcBorders>
          </w:tcPr>
          <w:p w:rsidR="00D83635" w:rsidRDefault="00D83635" w:rsidP="00F948D3">
            <w:pPr>
              <w:spacing w:line="100" w:lineRule="atLeast"/>
              <w:jc w:val="center"/>
              <w:rPr>
                <w:sz w:val="24"/>
              </w:rPr>
            </w:pPr>
          </w:p>
        </w:tc>
        <w:tc>
          <w:tcPr>
            <w:tcW w:w="899"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11-1-р</w:t>
            </w:r>
          </w:p>
        </w:tc>
        <w:tc>
          <w:tcPr>
            <w:tcW w:w="82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В</w:t>
            </w:r>
          </w:p>
        </w:tc>
        <w:tc>
          <w:tcPr>
            <w:tcW w:w="600"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А</w:t>
            </w:r>
          </w:p>
        </w:tc>
        <w:tc>
          <w:tcPr>
            <w:tcW w:w="965" w:type="dxa"/>
            <w:tcBorders>
              <w:left w:val="single" w:sz="6" w:space="0" w:color="000000"/>
              <w:bottom w:val="single" w:sz="6" w:space="0" w:color="000000"/>
              <w:right w:val="single" w:sz="6" w:space="0" w:color="000000"/>
            </w:tcBorders>
          </w:tcPr>
          <w:p w:rsidR="00D83635" w:rsidRDefault="00D83635" w:rsidP="00F948D3">
            <w:pPr>
              <w:spacing w:line="100" w:lineRule="atLeast"/>
              <w:jc w:val="center"/>
              <w:rPr>
                <w:sz w:val="24"/>
              </w:rPr>
            </w:pPr>
            <w:r>
              <w:rPr>
                <w:sz w:val="24"/>
              </w:rPr>
              <w:t>Год постройки 1911</w:t>
            </w:r>
          </w:p>
        </w:tc>
      </w:tr>
      <w:tr w:rsidR="00D83635" w:rsidTr="00F948D3">
        <w:tc>
          <w:tcPr>
            <w:tcW w:w="709" w:type="dxa"/>
            <w:tcBorders>
              <w:left w:val="single" w:sz="6" w:space="0" w:color="000000"/>
              <w:bottom w:val="single" w:sz="6" w:space="0" w:color="000000"/>
            </w:tcBorders>
          </w:tcPr>
          <w:p w:rsidR="00D83635" w:rsidRDefault="00D83635" w:rsidP="000B1C7B">
            <w:pPr>
              <w:widowControl w:val="0"/>
              <w:numPr>
                <w:ilvl w:val="0"/>
                <w:numId w:val="35"/>
              </w:numPr>
              <w:tabs>
                <w:tab w:val="left" w:pos="720"/>
              </w:tabs>
              <w:suppressAutoHyphens/>
              <w:overflowPunct w:val="0"/>
              <w:autoSpaceDE w:val="0"/>
              <w:autoSpaceDN w:val="0"/>
              <w:adjustRightInd w:val="0"/>
              <w:spacing w:line="100" w:lineRule="atLeast"/>
              <w:jc w:val="center"/>
              <w:textAlignment w:val="baseline"/>
              <w:rPr>
                <w:sz w:val="24"/>
              </w:rPr>
            </w:pPr>
          </w:p>
        </w:tc>
        <w:tc>
          <w:tcPr>
            <w:tcW w:w="2765" w:type="dxa"/>
            <w:tcBorders>
              <w:left w:val="single" w:sz="6" w:space="0" w:color="000000"/>
              <w:bottom w:val="single" w:sz="6" w:space="0" w:color="000000"/>
            </w:tcBorders>
          </w:tcPr>
          <w:p w:rsidR="00D83635" w:rsidRDefault="00D83635" w:rsidP="00F948D3">
            <w:pPr>
              <w:pStyle w:val="a4"/>
              <w:spacing w:line="100" w:lineRule="atLeast"/>
              <w:rPr>
                <w:sz w:val="24"/>
              </w:rPr>
            </w:pPr>
            <w:r>
              <w:rPr>
                <w:sz w:val="24"/>
              </w:rPr>
              <w:t>Школа для иногородних</w:t>
            </w:r>
          </w:p>
        </w:tc>
        <w:tc>
          <w:tcPr>
            <w:tcW w:w="1851" w:type="dxa"/>
            <w:tcBorders>
              <w:left w:val="single" w:sz="6" w:space="0" w:color="000000"/>
              <w:bottom w:val="single" w:sz="6" w:space="0" w:color="000000"/>
            </w:tcBorders>
          </w:tcPr>
          <w:p w:rsidR="00D83635" w:rsidRDefault="00D83635" w:rsidP="00F948D3">
            <w:pPr>
              <w:spacing w:line="100" w:lineRule="atLeast"/>
              <w:rPr>
                <w:sz w:val="24"/>
              </w:rPr>
            </w:pPr>
            <w:r>
              <w:rPr>
                <w:sz w:val="24"/>
              </w:rPr>
              <w:t>ст-ца Северская,</w:t>
            </w:r>
          </w:p>
          <w:p w:rsidR="00D83635" w:rsidRDefault="00D83635" w:rsidP="00F948D3">
            <w:pPr>
              <w:spacing w:line="100" w:lineRule="atLeast"/>
              <w:rPr>
                <w:sz w:val="24"/>
              </w:rPr>
            </w:pPr>
            <w:r>
              <w:rPr>
                <w:sz w:val="24"/>
              </w:rPr>
              <w:t>ул. Ленина, 151</w:t>
            </w:r>
          </w:p>
        </w:tc>
        <w:tc>
          <w:tcPr>
            <w:tcW w:w="881" w:type="dxa"/>
            <w:tcBorders>
              <w:left w:val="single" w:sz="6" w:space="0" w:color="000000"/>
              <w:bottom w:val="single" w:sz="6" w:space="0" w:color="000000"/>
            </w:tcBorders>
          </w:tcPr>
          <w:p w:rsidR="00D83635" w:rsidRDefault="00D83635" w:rsidP="00F948D3">
            <w:pPr>
              <w:spacing w:line="100" w:lineRule="atLeast"/>
              <w:jc w:val="center"/>
              <w:rPr>
                <w:sz w:val="24"/>
              </w:rPr>
            </w:pPr>
          </w:p>
        </w:tc>
        <w:tc>
          <w:tcPr>
            <w:tcW w:w="899"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11-1-р</w:t>
            </w:r>
          </w:p>
        </w:tc>
        <w:tc>
          <w:tcPr>
            <w:tcW w:w="82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В</w:t>
            </w:r>
          </w:p>
        </w:tc>
        <w:tc>
          <w:tcPr>
            <w:tcW w:w="600"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А</w:t>
            </w:r>
          </w:p>
        </w:tc>
        <w:tc>
          <w:tcPr>
            <w:tcW w:w="965" w:type="dxa"/>
            <w:tcBorders>
              <w:left w:val="single" w:sz="6" w:space="0" w:color="000000"/>
              <w:bottom w:val="single" w:sz="6" w:space="0" w:color="000000"/>
              <w:right w:val="single" w:sz="6" w:space="0" w:color="000000"/>
            </w:tcBorders>
          </w:tcPr>
          <w:p w:rsidR="00D83635" w:rsidRDefault="00D83635" w:rsidP="00F948D3">
            <w:pPr>
              <w:pStyle w:val="af6"/>
              <w:suppressAutoHyphens w:val="0"/>
              <w:spacing w:line="100" w:lineRule="atLeast"/>
              <w:jc w:val="center"/>
            </w:pPr>
          </w:p>
        </w:tc>
      </w:tr>
      <w:tr w:rsidR="00D83635" w:rsidTr="00F948D3">
        <w:tc>
          <w:tcPr>
            <w:tcW w:w="709" w:type="dxa"/>
            <w:tcBorders>
              <w:left w:val="single" w:sz="6" w:space="0" w:color="000000"/>
              <w:bottom w:val="single" w:sz="6" w:space="0" w:color="000000"/>
            </w:tcBorders>
          </w:tcPr>
          <w:p w:rsidR="00D83635" w:rsidRDefault="00D83635" w:rsidP="000B1C7B">
            <w:pPr>
              <w:widowControl w:val="0"/>
              <w:numPr>
                <w:ilvl w:val="0"/>
                <w:numId w:val="35"/>
              </w:numPr>
              <w:tabs>
                <w:tab w:val="left" w:pos="720"/>
              </w:tabs>
              <w:suppressAutoHyphens/>
              <w:overflowPunct w:val="0"/>
              <w:autoSpaceDE w:val="0"/>
              <w:autoSpaceDN w:val="0"/>
              <w:adjustRightInd w:val="0"/>
              <w:spacing w:line="100" w:lineRule="atLeast"/>
              <w:jc w:val="center"/>
              <w:textAlignment w:val="baseline"/>
              <w:rPr>
                <w:sz w:val="24"/>
              </w:rPr>
            </w:pPr>
          </w:p>
        </w:tc>
        <w:tc>
          <w:tcPr>
            <w:tcW w:w="2765" w:type="dxa"/>
            <w:tcBorders>
              <w:left w:val="single" w:sz="6" w:space="0" w:color="000000"/>
              <w:bottom w:val="single" w:sz="6" w:space="0" w:color="000000"/>
            </w:tcBorders>
          </w:tcPr>
          <w:p w:rsidR="00D83635" w:rsidRDefault="00D83635" w:rsidP="00F948D3">
            <w:pPr>
              <w:pStyle w:val="a4"/>
              <w:spacing w:line="100" w:lineRule="atLeast"/>
              <w:rPr>
                <w:sz w:val="24"/>
              </w:rPr>
            </w:pPr>
            <w:r>
              <w:rPr>
                <w:sz w:val="24"/>
              </w:rPr>
              <w:t>Дом жилой купца Галацана</w:t>
            </w:r>
          </w:p>
        </w:tc>
        <w:tc>
          <w:tcPr>
            <w:tcW w:w="1851" w:type="dxa"/>
            <w:tcBorders>
              <w:left w:val="single" w:sz="6" w:space="0" w:color="000000"/>
              <w:bottom w:val="single" w:sz="6" w:space="0" w:color="000000"/>
            </w:tcBorders>
          </w:tcPr>
          <w:p w:rsidR="00D83635" w:rsidRDefault="00D83635" w:rsidP="00F948D3">
            <w:pPr>
              <w:spacing w:line="100" w:lineRule="atLeast"/>
              <w:rPr>
                <w:sz w:val="24"/>
              </w:rPr>
            </w:pPr>
            <w:r>
              <w:rPr>
                <w:sz w:val="24"/>
              </w:rPr>
              <w:t>ст-ца Северская,</w:t>
            </w:r>
          </w:p>
          <w:p w:rsidR="00D83635" w:rsidRDefault="00D83635" w:rsidP="00F948D3">
            <w:pPr>
              <w:spacing w:line="100" w:lineRule="atLeast"/>
              <w:rPr>
                <w:sz w:val="24"/>
              </w:rPr>
            </w:pPr>
            <w:r>
              <w:rPr>
                <w:sz w:val="24"/>
              </w:rPr>
              <w:t>ул. Комарова, 2</w:t>
            </w:r>
          </w:p>
        </w:tc>
        <w:tc>
          <w:tcPr>
            <w:tcW w:w="881" w:type="dxa"/>
            <w:tcBorders>
              <w:left w:val="single" w:sz="6" w:space="0" w:color="000000"/>
              <w:bottom w:val="single" w:sz="6" w:space="0" w:color="000000"/>
            </w:tcBorders>
          </w:tcPr>
          <w:p w:rsidR="00D83635" w:rsidRDefault="00D83635" w:rsidP="00F948D3">
            <w:pPr>
              <w:spacing w:line="100" w:lineRule="atLeast"/>
              <w:jc w:val="center"/>
              <w:rPr>
                <w:sz w:val="24"/>
              </w:rPr>
            </w:pPr>
          </w:p>
        </w:tc>
        <w:tc>
          <w:tcPr>
            <w:tcW w:w="899"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11-1-р</w:t>
            </w:r>
          </w:p>
        </w:tc>
        <w:tc>
          <w:tcPr>
            <w:tcW w:w="82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В</w:t>
            </w:r>
          </w:p>
        </w:tc>
        <w:tc>
          <w:tcPr>
            <w:tcW w:w="600"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А</w:t>
            </w:r>
          </w:p>
        </w:tc>
        <w:tc>
          <w:tcPr>
            <w:tcW w:w="965" w:type="dxa"/>
            <w:tcBorders>
              <w:left w:val="single" w:sz="6" w:space="0" w:color="000000"/>
              <w:bottom w:val="single" w:sz="6" w:space="0" w:color="000000"/>
              <w:right w:val="single" w:sz="6" w:space="0" w:color="000000"/>
            </w:tcBorders>
          </w:tcPr>
          <w:p w:rsidR="00D83635" w:rsidRDefault="00D83635" w:rsidP="00F948D3">
            <w:pPr>
              <w:pStyle w:val="af6"/>
              <w:suppressAutoHyphens w:val="0"/>
              <w:spacing w:line="100" w:lineRule="atLeast"/>
              <w:jc w:val="center"/>
            </w:pPr>
          </w:p>
        </w:tc>
      </w:tr>
      <w:tr w:rsidR="00D83635" w:rsidTr="00F948D3">
        <w:tc>
          <w:tcPr>
            <w:tcW w:w="709" w:type="dxa"/>
            <w:tcBorders>
              <w:left w:val="single" w:sz="6" w:space="0" w:color="000000"/>
              <w:bottom w:val="single" w:sz="6" w:space="0" w:color="000000"/>
            </w:tcBorders>
          </w:tcPr>
          <w:p w:rsidR="00D83635" w:rsidRDefault="00D83635" w:rsidP="000B1C7B">
            <w:pPr>
              <w:widowControl w:val="0"/>
              <w:numPr>
                <w:ilvl w:val="0"/>
                <w:numId w:val="35"/>
              </w:numPr>
              <w:tabs>
                <w:tab w:val="left" w:pos="720"/>
              </w:tabs>
              <w:suppressAutoHyphens/>
              <w:overflowPunct w:val="0"/>
              <w:autoSpaceDE w:val="0"/>
              <w:autoSpaceDN w:val="0"/>
              <w:adjustRightInd w:val="0"/>
              <w:spacing w:line="100" w:lineRule="atLeast"/>
              <w:jc w:val="center"/>
              <w:textAlignment w:val="baseline"/>
              <w:rPr>
                <w:sz w:val="24"/>
              </w:rPr>
            </w:pPr>
          </w:p>
        </w:tc>
        <w:tc>
          <w:tcPr>
            <w:tcW w:w="2765" w:type="dxa"/>
            <w:tcBorders>
              <w:left w:val="single" w:sz="6" w:space="0" w:color="000000"/>
              <w:bottom w:val="single" w:sz="6" w:space="0" w:color="000000"/>
            </w:tcBorders>
          </w:tcPr>
          <w:p w:rsidR="00D83635" w:rsidRDefault="00D83635" w:rsidP="00F948D3">
            <w:pPr>
              <w:pStyle w:val="a4"/>
              <w:spacing w:line="100" w:lineRule="atLeast"/>
              <w:rPr>
                <w:sz w:val="24"/>
              </w:rPr>
            </w:pPr>
            <w:r>
              <w:rPr>
                <w:sz w:val="24"/>
              </w:rPr>
              <w:t>Дом жилой купца Галацана</w:t>
            </w:r>
          </w:p>
        </w:tc>
        <w:tc>
          <w:tcPr>
            <w:tcW w:w="1851" w:type="dxa"/>
            <w:tcBorders>
              <w:left w:val="single" w:sz="6" w:space="0" w:color="000000"/>
              <w:bottom w:val="single" w:sz="6" w:space="0" w:color="000000"/>
            </w:tcBorders>
          </w:tcPr>
          <w:p w:rsidR="00D83635" w:rsidRDefault="00D83635" w:rsidP="00F948D3">
            <w:pPr>
              <w:spacing w:line="100" w:lineRule="atLeast"/>
              <w:rPr>
                <w:sz w:val="24"/>
              </w:rPr>
            </w:pPr>
            <w:r>
              <w:rPr>
                <w:sz w:val="24"/>
              </w:rPr>
              <w:t>ст-ца Северская,</w:t>
            </w:r>
          </w:p>
          <w:p w:rsidR="00D83635" w:rsidRDefault="00D83635" w:rsidP="00F948D3">
            <w:pPr>
              <w:spacing w:line="100" w:lineRule="atLeast"/>
              <w:rPr>
                <w:sz w:val="24"/>
              </w:rPr>
            </w:pPr>
            <w:r>
              <w:rPr>
                <w:sz w:val="24"/>
              </w:rPr>
              <w:t>ул. Комарова, 4</w:t>
            </w:r>
          </w:p>
        </w:tc>
        <w:tc>
          <w:tcPr>
            <w:tcW w:w="881" w:type="dxa"/>
            <w:tcBorders>
              <w:left w:val="single" w:sz="6" w:space="0" w:color="000000"/>
              <w:bottom w:val="single" w:sz="6" w:space="0" w:color="000000"/>
            </w:tcBorders>
          </w:tcPr>
          <w:p w:rsidR="00D83635" w:rsidRDefault="00D83635" w:rsidP="00F948D3">
            <w:pPr>
              <w:spacing w:line="100" w:lineRule="atLeast"/>
              <w:jc w:val="center"/>
              <w:rPr>
                <w:sz w:val="24"/>
              </w:rPr>
            </w:pPr>
          </w:p>
        </w:tc>
        <w:tc>
          <w:tcPr>
            <w:tcW w:w="899"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11-1-р</w:t>
            </w:r>
          </w:p>
        </w:tc>
        <w:tc>
          <w:tcPr>
            <w:tcW w:w="82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В</w:t>
            </w:r>
          </w:p>
        </w:tc>
        <w:tc>
          <w:tcPr>
            <w:tcW w:w="600"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А</w:t>
            </w:r>
          </w:p>
        </w:tc>
        <w:tc>
          <w:tcPr>
            <w:tcW w:w="965" w:type="dxa"/>
            <w:tcBorders>
              <w:left w:val="single" w:sz="6" w:space="0" w:color="000000"/>
              <w:bottom w:val="single" w:sz="6" w:space="0" w:color="000000"/>
              <w:right w:val="single" w:sz="6" w:space="0" w:color="000000"/>
            </w:tcBorders>
          </w:tcPr>
          <w:p w:rsidR="00D83635" w:rsidRDefault="00D83635" w:rsidP="00F948D3">
            <w:pPr>
              <w:pStyle w:val="af6"/>
              <w:suppressAutoHyphens w:val="0"/>
              <w:spacing w:line="100" w:lineRule="atLeast"/>
              <w:jc w:val="center"/>
            </w:pPr>
          </w:p>
        </w:tc>
      </w:tr>
      <w:tr w:rsidR="00D83635" w:rsidTr="00F948D3">
        <w:tc>
          <w:tcPr>
            <w:tcW w:w="709" w:type="dxa"/>
            <w:tcBorders>
              <w:left w:val="single" w:sz="6" w:space="0" w:color="000000"/>
              <w:bottom w:val="single" w:sz="6" w:space="0" w:color="000000"/>
            </w:tcBorders>
          </w:tcPr>
          <w:p w:rsidR="00D83635" w:rsidRDefault="00D83635" w:rsidP="000B1C7B">
            <w:pPr>
              <w:widowControl w:val="0"/>
              <w:numPr>
                <w:ilvl w:val="0"/>
                <w:numId w:val="35"/>
              </w:numPr>
              <w:tabs>
                <w:tab w:val="left" w:pos="720"/>
              </w:tabs>
              <w:suppressAutoHyphens/>
              <w:overflowPunct w:val="0"/>
              <w:autoSpaceDE w:val="0"/>
              <w:autoSpaceDN w:val="0"/>
              <w:adjustRightInd w:val="0"/>
              <w:spacing w:line="100" w:lineRule="atLeast"/>
              <w:jc w:val="center"/>
              <w:textAlignment w:val="baseline"/>
              <w:rPr>
                <w:sz w:val="24"/>
              </w:rPr>
            </w:pPr>
          </w:p>
        </w:tc>
        <w:tc>
          <w:tcPr>
            <w:tcW w:w="2765" w:type="dxa"/>
            <w:tcBorders>
              <w:left w:val="single" w:sz="6" w:space="0" w:color="000000"/>
              <w:bottom w:val="single" w:sz="6" w:space="0" w:color="000000"/>
            </w:tcBorders>
          </w:tcPr>
          <w:p w:rsidR="00D83635" w:rsidRDefault="00D83635" w:rsidP="00F948D3">
            <w:pPr>
              <w:pStyle w:val="a7"/>
              <w:spacing w:line="100" w:lineRule="atLeast"/>
              <w:rPr>
                <w:sz w:val="24"/>
              </w:rPr>
            </w:pPr>
            <w:r>
              <w:rPr>
                <w:sz w:val="24"/>
              </w:rPr>
              <w:t xml:space="preserve">Здание, где ревком станицы Северской под председательством Я.В. Полуяна провозгласил </w:t>
            </w:r>
          </w:p>
          <w:p w:rsidR="00D83635" w:rsidRDefault="00D83635" w:rsidP="00F948D3">
            <w:pPr>
              <w:pStyle w:val="a7"/>
              <w:spacing w:line="100" w:lineRule="atLeast"/>
              <w:rPr>
                <w:sz w:val="24"/>
              </w:rPr>
            </w:pPr>
            <w:r>
              <w:rPr>
                <w:sz w:val="24"/>
              </w:rPr>
              <w:t>Советскую власть,1918г. </w:t>
            </w:r>
          </w:p>
        </w:tc>
        <w:tc>
          <w:tcPr>
            <w:tcW w:w="1851" w:type="dxa"/>
            <w:tcBorders>
              <w:left w:val="single" w:sz="6" w:space="0" w:color="000000"/>
              <w:bottom w:val="single" w:sz="6" w:space="0" w:color="000000"/>
            </w:tcBorders>
          </w:tcPr>
          <w:p w:rsidR="00D83635" w:rsidRDefault="00D83635" w:rsidP="00F948D3">
            <w:pPr>
              <w:spacing w:line="100" w:lineRule="atLeast"/>
              <w:rPr>
                <w:sz w:val="24"/>
              </w:rPr>
            </w:pPr>
            <w:r>
              <w:rPr>
                <w:sz w:val="24"/>
              </w:rPr>
              <w:t xml:space="preserve">ст-ца Северская, </w:t>
            </w:r>
          </w:p>
          <w:p w:rsidR="00D83635" w:rsidRDefault="00D83635" w:rsidP="00F948D3">
            <w:pPr>
              <w:spacing w:line="100" w:lineRule="atLeast"/>
              <w:rPr>
                <w:sz w:val="24"/>
              </w:rPr>
            </w:pPr>
            <w:r>
              <w:rPr>
                <w:sz w:val="24"/>
              </w:rPr>
              <w:t xml:space="preserve">ул. Ленина, 120 </w:t>
            </w:r>
          </w:p>
        </w:tc>
        <w:tc>
          <w:tcPr>
            <w:tcW w:w="88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2739</w:t>
            </w:r>
          </w:p>
        </w:tc>
        <w:tc>
          <w:tcPr>
            <w:tcW w:w="899"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63</w:t>
            </w:r>
          </w:p>
        </w:tc>
        <w:tc>
          <w:tcPr>
            <w:tcW w:w="82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Р</w:t>
            </w:r>
          </w:p>
        </w:tc>
        <w:tc>
          <w:tcPr>
            <w:tcW w:w="600"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И</w:t>
            </w:r>
          </w:p>
        </w:tc>
        <w:tc>
          <w:tcPr>
            <w:tcW w:w="965" w:type="dxa"/>
            <w:tcBorders>
              <w:left w:val="single" w:sz="6" w:space="0" w:color="000000"/>
              <w:bottom w:val="single" w:sz="6" w:space="0" w:color="000000"/>
              <w:right w:val="single" w:sz="6" w:space="0" w:color="000000"/>
            </w:tcBorders>
          </w:tcPr>
          <w:p w:rsidR="00D83635" w:rsidRDefault="00D83635" w:rsidP="00F948D3">
            <w:pPr>
              <w:pStyle w:val="af6"/>
              <w:suppressAutoHyphens w:val="0"/>
              <w:spacing w:line="100" w:lineRule="atLeast"/>
              <w:jc w:val="center"/>
            </w:pPr>
          </w:p>
        </w:tc>
      </w:tr>
      <w:tr w:rsidR="00D83635" w:rsidTr="00F948D3">
        <w:tc>
          <w:tcPr>
            <w:tcW w:w="709" w:type="dxa"/>
            <w:tcBorders>
              <w:left w:val="single" w:sz="6" w:space="0" w:color="000000"/>
              <w:bottom w:val="single" w:sz="6" w:space="0" w:color="000000"/>
            </w:tcBorders>
          </w:tcPr>
          <w:p w:rsidR="00D83635" w:rsidRDefault="00D83635" w:rsidP="000B1C7B">
            <w:pPr>
              <w:widowControl w:val="0"/>
              <w:numPr>
                <w:ilvl w:val="0"/>
                <w:numId w:val="35"/>
              </w:numPr>
              <w:tabs>
                <w:tab w:val="left" w:pos="720"/>
              </w:tabs>
              <w:suppressAutoHyphens/>
              <w:overflowPunct w:val="0"/>
              <w:autoSpaceDE w:val="0"/>
              <w:autoSpaceDN w:val="0"/>
              <w:adjustRightInd w:val="0"/>
              <w:spacing w:line="100" w:lineRule="atLeast"/>
              <w:jc w:val="center"/>
              <w:textAlignment w:val="baseline"/>
              <w:rPr>
                <w:sz w:val="24"/>
              </w:rPr>
            </w:pPr>
          </w:p>
        </w:tc>
        <w:tc>
          <w:tcPr>
            <w:tcW w:w="2765" w:type="dxa"/>
            <w:tcBorders>
              <w:left w:val="single" w:sz="6" w:space="0" w:color="000000"/>
              <w:bottom w:val="single" w:sz="6" w:space="0" w:color="000000"/>
            </w:tcBorders>
          </w:tcPr>
          <w:p w:rsidR="00D83635" w:rsidRDefault="00D83635" w:rsidP="00F948D3">
            <w:pPr>
              <w:pStyle w:val="af4"/>
              <w:widowControl/>
              <w:tabs>
                <w:tab w:val="center" w:pos="4153"/>
                <w:tab w:val="right" w:pos="8306"/>
              </w:tabs>
              <w:suppressAutoHyphens w:val="0"/>
              <w:spacing w:after="0" w:line="100" w:lineRule="atLeast"/>
              <w:rPr>
                <w:color w:val="000000"/>
              </w:rPr>
            </w:pPr>
            <w:r>
              <w:rPr>
                <w:color w:val="000000"/>
              </w:rPr>
              <w:t xml:space="preserve">Братская могила 28 советских воинов, погибших в боях с фашистскими захватчиками,1943г. </w:t>
            </w:r>
          </w:p>
        </w:tc>
        <w:tc>
          <w:tcPr>
            <w:tcW w:w="1851" w:type="dxa"/>
            <w:tcBorders>
              <w:left w:val="single" w:sz="6" w:space="0" w:color="000000"/>
              <w:bottom w:val="single" w:sz="6" w:space="0" w:color="000000"/>
            </w:tcBorders>
          </w:tcPr>
          <w:p w:rsidR="00D83635" w:rsidRDefault="00D83635" w:rsidP="00F948D3">
            <w:pPr>
              <w:spacing w:line="100" w:lineRule="atLeast"/>
              <w:rPr>
                <w:sz w:val="24"/>
              </w:rPr>
            </w:pPr>
            <w:r>
              <w:rPr>
                <w:sz w:val="24"/>
              </w:rPr>
              <w:t>ст-ца Северская, кладбище</w:t>
            </w:r>
          </w:p>
        </w:tc>
        <w:tc>
          <w:tcPr>
            <w:tcW w:w="88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2740</w:t>
            </w:r>
          </w:p>
        </w:tc>
        <w:tc>
          <w:tcPr>
            <w:tcW w:w="899"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63</w:t>
            </w:r>
          </w:p>
        </w:tc>
        <w:tc>
          <w:tcPr>
            <w:tcW w:w="82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Р</w:t>
            </w:r>
          </w:p>
        </w:tc>
        <w:tc>
          <w:tcPr>
            <w:tcW w:w="600"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И</w:t>
            </w:r>
          </w:p>
        </w:tc>
        <w:tc>
          <w:tcPr>
            <w:tcW w:w="965" w:type="dxa"/>
            <w:tcBorders>
              <w:left w:val="single" w:sz="6" w:space="0" w:color="000000"/>
              <w:bottom w:val="single" w:sz="6" w:space="0" w:color="000000"/>
              <w:right w:val="single" w:sz="6" w:space="0" w:color="000000"/>
            </w:tcBorders>
          </w:tcPr>
          <w:p w:rsidR="00D83635" w:rsidRDefault="00D83635" w:rsidP="00F948D3">
            <w:pPr>
              <w:pStyle w:val="af6"/>
              <w:suppressAutoHyphens w:val="0"/>
              <w:spacing w:line="100" w:lineRule="atLeast"/>
              <w:jc w:val="center"/>
            </w:pPr>
          </w:p>
        </w:tc>
      </w:tr>
      <w:tr w:rsidR="00D83635" w:rsidTr="00F948D3">
        <w:tc>
          <w:tcPr>
            <w:tcW w:w="709" w:type="dxa"/>
            <w:tcBorders>
              <w:left w:val="single" w:sz="6" w:space="0" w:color="000000"/>
              <w:bottom w:val="single" w:sz="6" w:space="0" w:color="000000"/>
            </w:tcBorders>
          </w:tcPr>
          <w:p w:rsidR="00D83635" w:rsidRDefault="00D83635" w:rsidP="000B1C7B">
            <w:pPr>
              <w:widowControl w:val="0"/>
              <w:numPr>
                <w:ilvl w:val="0"/>
                <w:numId w:val="35"/>
              </w:numPr>
              <w:tabs>
                <w:tab w:val="left" w:pos="720"/>
              </w:tabs>
              <w:suppressAutoHyphens/>
              <w:overflowPunct w:val="0"/>
              <w:autoSpaceDE w:val="0"/>
              <w:autoSpaceDN w:val="0"/>
              <w:adjustRightInd w:val="0"/>
              <w:spacing w:line="100" w:lineRule="atLeast"/>
              <w:jc w:val="center"/>
              <w:textAlignment w:val="baseline"/>
              <w:rPr>
                <w:sz w:val="24"/>
              </w:rPr>
            </w:pPr>
          </w:p>
        </w:tc>
        <w:tc>
          <w:tcPr>
            <w:tcW w:w="2765" w:type="dxa"/>
            <w:tcBorders>
              <w:left w:val="single" w:sz="6" w:space="0" w:color="000000"/>
              <w:bottom w:val="single" w:sz="6" w:space="0" w:color="000000"/>
            </w:tcBorders>
          </w:tcPr>
          <w:p w:rsidR="00D83635" w:rsidRDefault="00D83635" w:rsidP="00F948D3">
            <w:pPr>
              <w:pStyle w:val="af4"/>
              <w:widowControl/>
              <w:tabs>
                <w:tab w:val="center" w:pos="4153"/>
                <w:tab w:val="right" w:pos="8306"/>
              </w:tabs>
              <w:suppressAutoHyphens w:val="0"/>
              <w:spacing w:after="0" w:line="100" w:lineRule="atLeast"/>
              <w:rPr>
                <w:color w:val="000000"/>
              </w:rPr>
            </w:pPr>
            <w:r>
              <w:rPr>
                <w:color w:val="000000"/>
              </w:rPr>
              <w:t>Ансамбль - Мемориальный комплекс:</w:t>
            </w:r>
          </w:p>
          <w:p w:rsidR="00D83635" w:rsidRDefault="00D83635" w:rsidP="00F948D3">
            <w:pPr>
              <w:pStyle w:val="af4"/>
              <w:widowControl/>
              <w:tabs>
                <w:tab w:val="center" w:pos="4153"/>
                <w:tab w:val="right" w:pos="8306"/>
              </w:tabs>
              <w:suppressAutoHyphens w:val="0"/>
              <w:spacing w:after="0" w:line="100" w:lineRule="atLeast"/>
              <w:rPr>
                <w:color w:val="000000"/>
              </w:rPr>
            </w:pPr>
            <w:r>
              <w:rPr>
                <w:color w:val="000000"/>
              </w:rPr>
              <w:t>вечный огонь, 1969г.;</w:t>
            </w:r>
          </w:p>
          <w:p w:rsidR="00D83635" w:rsidRDefault="00D83635" w:rsidP="00F948D3">
            <w:pPr>
              <w:pStyle w:val="af4"/>
              <w:widowControl/>
              <w:tabs>
                <w:tab w:val="center" w:pos="4153"/>
                <w:tab w:val="right" w:pos="8306"/>
              </w:tabs>
              <w:suppressAutoHyphens w:val="0"/>
              <w:spacing w:after="0" w:line="100" w:lineRule="atLeast"/>
              <w:rPr>
                <w:color w:val="000000"/>
              </w:rPr>
            </w:pPr>
            <w:r>
              <w:t xml:space="preserve">братская могила 187 советских воинов, погибших в боях с фашистскими захватчиками, </w:t>
            </w:r>
            <w:r>
              <w:rPr>
                <w:color w:val="000000"/>
              </w:rPr>
              <w:t>1943г.;</w:t>
            </w:r>
          </w:p>
          <w:p w:rsidR="00D83635" w:rsidRDefault="00D83635" w:rsidP="00F948D3">
            <w:pPr>
              <w:pStyle w:val="af4"/>
              <w:widowControl/>
              <w:tabs>
                <w:tab w:val="center" w:pos="4153"/>
                <w:tab w:val="right" w:pos="8306"/>
              </w:tabs>
              <w:suppressAutoHyphens w:val="0"/>
              <w:spacing w:after="0" w:line="100" w:lineRule="atLeast"/>
              <w:rPr>
                <w:color w:val="000000"/>
              </w:rPr>
            </w:pPr>
            <w:r>
              <w:rPr>
                <w:color w:val="000000"/>
              </w:rPr>
              <w:t xml:space="preserve">памятник, 1954г. </w:t>
            </w:r>
          </w:p>
        </w:tc>
        <w:tc>
          <w:tcPr>
            <w:tcW w:w="1851" w:type="dxa"/>
            <w:tcBorders>
              <w:left w:val="single" w:sz="6" w:space="0" w:color="000000"/>
              <w:bottom w:val="single" w:sz="6" w:space="0" w:color="000000"/>
            </w:tcBorders>
          </w:tcPr>
          <w:p w:rsidR="00D83635" w:rsidRDefault="00D83635" w:rsidP="00F948D3">
            <w:pPr>
              <w:spacing w:line="100" w:lineRule="atLeast"/>
              <w:rPr>
                <w:sz w:val="24"/>
              </w:rPr>
            </w:pPr>
            <w:r>
              <w:rPr>
                <w:sz w:val="24"/>
              </w:rPr>
              <w:t xml:space="preserve">ст-ца Северская, </w:t>
            </w:r>
          </w:p>
          <w:p w:rsidR="00D83635" w:rsidRDefault="00D83635" w:rsidP="00F948D3">
            <w:pPr>
              <w:spacing w:line="100" w:lineRule="atLeast"/>
              <w:rPr>
                <w:sz w:val="24"/>
              </w:rPr>
            </w:pPr>
            <w:r>
              <w:rPr>
                <w:sz w:val="24"/>
              </w:rPr>
              <w:t>парк</w:t>
            </w:r>
          </w:p>
        </w:tc>
        <w:tc>
          <w:tcPr>
            <w:tcW w:w="88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2741</w:t>
            </w:r>
          </w:p>
        </w:tc>
        <w:tc>
          <w:tcPr>
            <w:tcW w:w="899"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63</w:t>
            </w:r>
          </w:p>
        </w:tc>
        <w:tc>
          <w:tcPr>
            <w:tcW w:w="82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Р</w:t>
            </w:r>
          </w:p>
        </w:tc>
        <w:tc>
          <w:tcPr>
            <w:tcW w:w="600"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И</w:t>
            </w:r>
          </w:p>
        </w:tc>
        <w:tc>
          <w:tcPr>
            <w:tcW w:w="965" w:type="dxa"/>
            <w:tcBorders>
              <w:left w:val="single" w:sz="6" w:space="0" w:color="000000"/>
              <w:bottom w:val="single" w:sz="6" w:space="0" w:color="000000"/>
              <w:right w:val="single" w:sz="6" w:space="0" w:color="000000"/>
            </w:tcBorders>
          </w:tcPr>
          <w:p w:rsidR="00D83635" w:rsidRDefault="00D83635" w:rsidP="00F948D3">
            <w:pPr>
              <w:pStyle w:val="af6"/>
              <w:suppressAutoHyphens w:val="0"/>
              <w:spacing w:line="100" w:lineRule="atLeast"/>
              <w:jc w:val="center"/>
            </w:pPr>
          </w:p>
        </w:tc>
      </w:tr>
      <w:tr w:rsidR="00D83635" w:rsidTr="00F948D3">
        <w:tc>
          <w:tcPr>
            <w:tcW w:w="709" w:type="dxa"/>
            <w:tcBorders>
              <w:left w:val="single" w:sz="6" w:space="0" w:color="000000"/>
              <w:bottom w:val="single" w:sz="6" w:space="0" w:color="000000"/>
            </w:tcBorders>
          </w:tcPr>
          <w:p w:rsidR="00D83635" w:rsidRDefault="00D83635" w:rsidP="000B1C7B">
            <w:pPr>
              <w:widowControl w:val="0"/>
              <w:numPr>
                <w:ilvl w:val="0"/>
                <w:numId w:val="35"/>
              </w:numPr>
              <w:tabs>
                <w:tab w:val="left" w:pos="720"/>
              </w:tabs>
              <w:suppressAutoHyphens/>
              <w:overflowPunct w:val="0"/>
              <w:autoSpaceDE w:val="0"/>
              <w:autoSpaceDN w:val="0"/>
              <w:adjustRightInd w:val="0"/>
              <w:spacing w:line="100" w:lineRule="atLeast"/>
              <w:jc w:val="center"/>
              <w:textAlignment w:val="baseline"/>
              <w:rPr>
                <w:sz w:val="24"/>
              </w:rPr>
            </w:pPr>
          </w:p>
        </w:tc>
        <w:tc>
          <w:tcPr>
            <w:tcW w:w="2765" w:type="dxa"/>
            <w:tcBorders>
              <w:left w:val="single" w:sz="6" w:space="0" w:color="000000"/>
              <w:bottom w:val="single" w:sz="6" w:space="0" w:color="000000"/>
            </w:tcBorders>
          </w:tcPr>
          <w:p w:rsidR="00D83635" w:rsidRDefault="00D83635" w:rsidP="00F948D3">
            <w:pPr>
              <w:pStyle w:val="af4"/>
              <w:widowControl/>
              <w:tabs>
                <w:tab w:val="center" w:pos="4153"/>
                <w:tab w:val="right" w:pos="8306"/>
              </w:tabs>
              <w:suppressAutoHyphens w:val="0"/>
              <w:spacing w:after="0" w:line="100" w:lineRule="atLeast"/>
              <w:rPr>
                <w:color w:val="000000"/>
              </w:rPr>
            </w:pPr>
            <w:r>
              <w:rPr>
                <w:color w:val="000000"/>
              </w:rPr>
              <w:t xml:space="preserve">Братская могила М., А., И. и М. Сиделевых, участников Таманского похода, 1918г. </w:t>
            </w:r>
          </w:p>
        </w:tc>
        <w:tc>
          <w:tcPr>
            <w:tcW w:w="1851" w:type="dxa"/>
            <w:tcBorders>
              <w:left w:val="single" w:sz="6" w:space="0" w:color="000000"/>
              <w:bottom w:val="single" w:sz="6" w:space="0" w:color="000000"/>
            </w:tcBorders>
          </w:tcPr>
          <w:p w:rsidR="00D83635" w:rsidRDefault="00D83635" w:rsidP="00F948D3">
            <w:pPr>
              <w:spacing w:line="100" w:lineRule="atLeast"/>
              <w:rPr>
                <w:sz w:val="24"/>
              </w:rPr>
            </w:pPr>
            <w:r>
              <w:rPr>
                <w:sz w:val="24"/>
              </w:rPr>
              <w:t>ст-ца Северская, кладбище</w:t>
            </w:r>
          </w:p>
        </w:tc>
        <w:tc>
          <w:tcPr>
            <w:tcW w:w="88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2742</w:t>
            </w:r>
          </w:p>
        </w:tc>
        <w:tc>
          <w:tcPr>
            <w:tcW w:w="899"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407</w:t>
            </w:r>
          </w:p>
        </w:tc>
        <w:tc>
          <w:tcPr>
            <w:tcW w:w="82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Р</w:t>
            </w:r>
          </w:p>
        </w:tc>
        <w:tc>
          <w:tcPr>
            <w:tcW w:w="600"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И</w:t>
            </w:r>
          </w:p>
        </w:tc>
        <w:tc>
          <w:tcPr>
            <w:tcW w:w="965" w:type="dxa"/>
            <w:tcBorders>
              <w:left w:val="single" w:sz="6" w:space="0" w:color="000000"/>
              <w:bottom w:val="single" w:sz="6" w:space="0" w:color="000000"/>
              <w:right w:val="single" w:sz="6" w:space="0" w:color="000000"/>
            </w:tcBorders>
          </w:tcPr>
          <w:p w:rsidR="00D83635" w:rsidRDefault="00D83635" w:rsidP="00F948D3">
            <w:pPr>
              <w:spacing w:line="100" w:lineRule="atLeast"/>
              <w:jc w:val="center"/>
              <w:rPr>
                <w:sz w:val="24"/>
              </w:rPr>
            </w:pPr>
            <w:r>
              <w:rPr>
                <w:sz w:val="24"/>
              </w:rPr>
              <w:t>Не обнаружен при обследовании</w:t>
            </w:r>
          </w:p>
        </w:tc>
      </w:tr>
      <w:tr w:rsidR="00D83635" w:rsidTr="00F948D3">
        <w:tc>
          <w:tcPr>
            <w:tcW w:w="709" w:type="dxa"/>
            <w:tcBorders>
              <w:left w:val="single" w:sz="6" w:space="0" w:color="000000"/>
              <w:bottom w:val="single" w:sz="6" w:space="0" w:color="000000"/>
            </w:tcBorders>
          </w:tcPr>
          <w:p w:rsidR="00D83635" w:rsidRDefault="00D83635" w:rsidP="000B1C7B">
            <w:pPr>
              <w:widowControl w:val="0"/>
              <w:numPr>
                <w:ilvl w:val="0"/>
                <w:numId w:val="35"/>
              </w:numPr>
              <w:tabs>
                <w:tab w:val="left" w:pos="720"/>
              </w:tabs>
              <w:suppressAutoHyphens/>
              <w:overflowPunct w:val="0"/>
              <w:autoSpaceDE w:val="0"/>
              <w:autoSpaceDN w:val="0"/>
              <w:adjustRightInd w:val="0"/>
              <w:spacing w:line="100" w:lineRule="atLeast"/>
              <w:jc w:val="center"/>
              <w:textAlignment w:val="baseline"/>
              <w:rPr>
                <w:sz w:val="24"/>
              </w:rPr>
            </w:pPr>
          </w:p>
        </w:tc>
        <w:tc>
          <w:tcPr>
            <w:tcW w:w="2765" w:type="dxa"/>
            <w:tcBorders>
              <w:left w:val="single" w:sz="6" w:space="0" w:color="000000"/>
              <w:bottom w:val="single" w:sz="6" w:space="0" w:color="000000"/>
            </w:tcBorders>
          </w:tcPr>
          <w:p w:rsidR="00D83635" w:rsidRDefault="00D83635" w:rsidP="00F948D3">
            <w:pPr>
              <w:pStyle w:val="af4"/>
              <w:widowControl/>
              <w:tabs>
                <w:tab w:val="center" w:pos="4153"/>
                <w:tab w:val="right" w:pos="8306"/>
              </w:tabs>
              <w:suppressAutoHyphens w:val="0"/>
              <w:spacing w:after="0" w:line="100" w:lineRule="atLeast"/>
              <w:rPr>
                <w:color w:val="000000"/>
              </w:rPr>
            </w:pPr>
            <w:r>
              <w:rPr>
                <w:color w:val="000000"/>
              </w:rPr>
              <w:t>Могила Н.Ф. Синельникова (1910-1980), Героя Социалистического труда</w:t>
            </w:r>
          </w:p>
        </w:tc>
        <w:tc>
          <w:tcPr>
            <w:tcW w:w="1851" w:type="dxa"/>
            <w:tcBorders>
              <w:left w:val="single" w:sz="6" w:space="0" w:color="000000"/>
              <w:bottom w:val="single" w:sz="6" w:space="0" w:color="000000"/>
            </w:tcBorders>
          </w:tcPr>
          <w:p w:rsidR="00D83635" w:rsidRDefault="00D83635" w:rsidP="00F948D3">
            <w:pPr>
              <w:spacing w:line="100" w:lineRule="atLeast"/>
              <w:rPr>
                <w:sz w:val="24"/>
              </w:rPr>
            </w:pPr>
            <w:r>
              <w:rPr>
                <w:sz w:val="24"/>
              </w:rPr>
              <w:t>ст-ца Северская, кладбище</w:t>
            </w:r>
          </w:p>
        </w:tc>
        <w:tc>
          <w:tcPr>
            <w:tcW w:w="88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2743</w:t>
            </w:r>
          </w:p>
        </w:tc>
        <w:tc>
          <w:tcPr>
            <w:tcW w:w="899"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407</w:t>
            </w:r>
          </w:p>
        </w:tc>
        <w:tc>
          <w:tcPr>
            <w:tcW w:w="82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Р</w:t>
            </w:r>
          </w:p>
        </w:tc>
        <w:tc>
          <w:tcPr>
            <w:tcW w:w="600"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И</w:t>
            </w:r>
          </w:p>
        </w:tc>
        <w:tc>
          <w:tcPr>
            <w:tcW w:w="965" w:type="dxa"/>
            <w:tcBorders>
              <w:left w:val="single" w:sz="6" w:space="0" w:color="000000"/>
              <w:bottom w:val="single" w:sz="6" w:space="0" w:color="000000"/>
              <w:right w:val="single" w:sz="6" w:space="0" w:color="000000"/>
            </w:tcBorders>
          </w:tcPr>
          <w:p w:rsidR="00D83635" w:rsidRDefault="00D83635" w:rsidP="00F948D3">
            <w:pPr>
              <w:pStyle w:val="af6"/>
              <w:suppressAutoHyphens w:val="0"/>
              <w:spacing w:line="100" w:lineRule="atLeast"/>
              <w:jc w:val="center"/>
            </w:pPr>
          </w:p>
        </w:tc>
      </w:tr>
      <w:tr w:rsidR="00D83635" w:rsidTr="00F948D3">
        <w:tc>
          <w:tcPr>
            <w:tcW w:w="709" w:type="dxa"/>
            <w:tcBorders>
              <w:left w:val="single" w:sz="6" w:space="0" w:color="000000"/>
              <w:bottom w:val="single" w:sz="6" w:space="0" w:color="000000"/>
            </w:tcBorders>
          </w:tcPr>
          <w:p w:rsidR="00D83635" w:rsidRDefault="00D83635" w:rsidP="000B1C7B">
            <w:pPr>
              <w:widowControl w:val="0"/>
              <w:numPr>
                <w:ilvl w:val="0"/>
                <w:numId w:val="35"/>
              </w:numPr>
              <w:tabs>
                <w:tab w:val="left" w:pos="720"/>
              </w:tabs>
              <w:suppressAutoHyphens/>
              <w:overflowPunct w:val="0"/>
              <w:autoSpaceDE w:val="0"/>
              <w:autoSpaceDN w:val="0"/>
              <w:adjustRightInd w:val="0"/>
              <w:spacing w:line="100" w:lineRule="atLeast"/>
              <w:jc w:val="center"/>
              <w:textAlignment w:val="baseline"/>
              <w:rPr>
                <w:sz w:val="24"/>
              </w:rPr>
            </w:pPr>
          </w:p>
        </w:tc>
        <w:tc>
          <w:tcPr>
            <w:tcW w:w="2765" w:type="dxa"/>
            <w:tcBorders>
              <w:left w:val="single" w:sz="6" w:space="0" w:color="000000"/>
              <w:bottom w:val="single" w:sz="6" w:space="0" w:color="000000"/>
            </w:tcBorders>
          </w:tcPr>
          <w:p w:rsidR="00D83635" w:rsidRDefault="00D83635" w:rsidP="00F948D3">
            <w:pPr>
              <w:pStyle w:val="af4"/>
              <w:widowControl/>
              <w:tabs>
                <w:tab w:val="center" w:pos="4153"/>
                <w:tab w:val="right" w:pos="8306"/>
              </w:tabs>
              <w:suppressAutoHyphens w:val="0"/>
              <w:spacing w:after="0" w:line="100" w:lineRule="atLeast"/>
              <w:rPr>
                <w:color w:val="000000"/>
              </w:rPr>
            </w:pPr>
            <w:r>
              <w:rPr>
                <w:color w:val="000000"/>
              </w:rPr>
              <w:t>Могила А.Г. Худыня, Героя Социалистического труда</w:t>
            </w:r>
          </w:p>
        </w:tc>
        <w:tc>
          <w:tcPr>
            <w:tcW w:w="1851" w:type="dxa"/>
            <w:tcBorders>
              <w:left w:val="single" w:sz="6" w:space="0" w:color="000000"/>
              <w:bottom w:val="single" w:sz="6" w:space="0" w:color="000000"/>
            </w:tcBorders>
          </w:tcPr>
          <w:p w:rsidR="00D83635" w:rsidRDefault="00D83635" w:rsidP="00F948D3">
            <w:pPr>
              <w:spacing w:line="100" w:lineRule="atLeast"/>
              <w:rPr>
                <w:sz w:val="24"/>
              </w:rPr>
            </w:pPr>
            <w:r>
              <w:rPr>
                <w:sz w:val="24"/>
              </w:rPr>
              <w:t>ст-ца Северская, кладбище</w:t>
            </w:r>
          </w:p>
        </w:tc>
        <w:tc>
          <w:tcPr>
            <w:tcW w:w="88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2744</w:t>
            </w:r>
          </w:p>
        </w:tc>
        <w:tc>
          <w:tcPr>
            <w:tcW w:w="899"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407</w:t>
            </w:r>
          </w:p>
        </w:tc>
        <w:tc>
          <w:tcPr>
            <w:tcW w:w="82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Р</w:t>
            </w:r>
          </w:p>
        </w:tc>
        <w:tc>
          <w:tcPr>
            <w:tcW w:w="600"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И</w:t>
            </w:r>
          </w:p>
        </w:tc>
        <w:tc>
          <w:tcPr>
            <w:tcW w:w="965" w:type="dxa"/>
            <w:tcBorders>
              <w:left w:val="single" w:sz="6" w:space="0" w:color="000000"/>
              <w:bottom w:val="single" w:sz="6" w:space="0" w:color="000000"/>
              <w:right w:val="single" w:sz="6" w:space="0" w:color="000000"/>
            </w:tcBorders>
          </w:tcPr>
          <w:p w:rsidR="00D83635" w:rsidRDefault="00D83635" w:rsidP="00F948D3">
            <w:pPr>
              <w:pStyle w:val="af6"/>
              <w:suppressAutoHyphens w:val="0"/>
              <w:spacing w:line="100" w:lineRule="atLeast"/>
              <w:jc w:val="center"/>
            </w:pPr>
          </w:p>
        </w:tc>
      </w:tr>
      <w:tr w:rsidR="00D83635" w:rsidTr="00F948D3">
        <w:tc>
          <w:tcPr>
            <w:tcW w:w="709" w:type="dxa"/>
            <w:tcBorders>
              <w:left w:val="single" w:sz="6" w:space="0" w:color="000000"/>
              <w:bottom w:val="single" w:sz="6" w:space="0" w:color="000000"/>
            </w:tcBorders>
          </w:tcPr>
          <w:p w:rsidR="00D83635" w:rsidRDefault="00D83635" w:rsidP="000B1C7B">
            <w:pPr>
              <w:widowControl w:val="0"/>
              <w:numPr>
                <w:ilvl w:val="0"/>
                <w:numId w:val="35"/>
              </w:numPr>
              <w:tabs>
                <w:tab w:val="left" w:pos="720"/>
              </w:tabs>
              <w:suppressAutoHyphens/>
              <w:overflowPunct w:val="0"/>
              <w:autoSpaceDE w:val="0"/>
              <w:autoSpaceDN w:val="0"/>
              <w:adjustRightInd w:val="0"/>
              <w:spacing w:line="100" w:lineRule="atLeast"/>
              <w:jc w:val="center"/>
              <w:textAlignment w:val="baseline"/>
              <w:rPr>
                <w:sz w:val="24"/>
              </w:rPr>
            </w:pPr>
          </w:p>
        </w:tc>
        <w:tc>
          <w:tcPr>
            <w:tcW w:w="2765" w:type="dxa"/>
            <w:tcBorders>
              <w:left w:val="single" w:sz="6" w:space="0" w:color="000000"/>
              <w:bottom w:val="single" w:sz="6" w:space="0" w:color="000000"/>
            </w:tcBorders>
          </w:tcPr>
          <w:p w:rsidR="00D83635" w:rsidRDefault="00D83635" w:rsidP="00F948D3">
            <w:pPr>
              <w:pStyle w:val="af4"/>
              <w:widowControl/>
              <w:tabs>
                <w:tab w:val="center" w:pos="4153"/>
                <w:tab w:val="right" w:pos="8306"/>
              </w:tabs>
              <w:suppressAutoHyphens w:val="0"/>
              <w:spacing w:after="0" w:line="100" w:lineRule="atLeast"/>
              <w:rPr>
                <w:color w:val="000000"/>
              </w:rPr>
            </w:pPr>
            <w:r>
              <w:rPr>
                <w:color w:val="000000"/>
              </w:rPr>
              <w:t>Могила Н.И. Коперсака (1904-1949), в годы Великой Оте</w:t>
            </w:r>
            <w:r>
              <w:rPr>
                <w:color w:val="000000"/>
              </w:rPr>
              <w:softHyphen/>
              <w:t>чест</w:t>
            </w:r>
            <w:r>
              <w:rPr>
                <w:color w:val="000000"/>
              </w:rPr>
              <w:softHyphen/>
              <w:t>вен</w:t>
            </w:r>
            <w:r>
              <w:rPr>
                <w:color w:val="000000"/>
              </w:rPr>
              <w:softHyphen/>
              <w:t>ной войны секретаря Северского РК КПСС, партизана</w:t>
            </w:r>
          </w:p>
        </w:tc>
        <w:tc>
          <w:tcPr>
            <w:tcW w:w="1851" w:type="dxa"/>
            <w:tcBorders>
              <w:left w:val="single" w:sz="6" w:space="0" w:color="000000"/>
              <w:bottom w:val="single" w:sz="6" w:space="0" w:color="000000"/>
            </w:tcBorders>
          </w:tcPr>
          <w:p w:rsidR="00D83635" w:rsidRDefault="00D83635" w:rsidP="00F948D3">
            <w:pPr>
              <w:spacing w:line="100" w:lineRule="atLeast"/>
              <w:rPr>
                <w:sz w:val="24"/>
              </w:rPr>
            </w:pPr>
            <w:r>
              <w:rPr>
                <w:sz w:val="24"/>
              </w:rPr>
              <w:t>ст-ца Северская, кладбище</w:t>
            </w:r>
          </w:p>
        </w:tc>
        <w:tc>
          <w:tcPr>
            <w:tcW w:w="88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4774</w:t>
            </w:r>
          </w:p>
        </w:tc>
        <w:tc>
          <w:tcPr>
            <w:tcW w:w="899"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615</w:t>
            </w:r>
          </w:p>
        </w:tc>
        <w:tc>
          <w:tcPr>
            <w:tcW w:w="82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Р</w:t>
            </w:r>
          </w:p>
        </w:tc>
        <w:tc>
          <w:tcPr>
            <w:tcW w:w="600"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И</w:t>
            </w:r>
          </w:p>
        </w:tc>
        <w:tc>
          <w:tcPr>
            <w:tcW w:w="965" w:type="dxa"/>
            <w:tcBorders>
              <w:left w:val="single" w:sz="6" w:space="0" w:color="000000"/>
              <w:bottom w:val="single" w:sz="6" w:space="0" w:color="000000"/>
              <w:right w:val="single" w:sz="6" w:space="0" w:color="000000"/>
            </w:tcBorders>
          </w:tcPr>
          <w:p w:rsidR="00D83635" w:rsidRDefault="00D83635" w:rsidP="00F948D3">
            <w:pPr>
              <w:spacing w:line="100" w:lineRule="atLeast"/>
              <w:jc w:val="center"/>
              <w:rPr>
                <w:sz w:val="24"/>
              </w:rPr>
            </w:pPr>
            <w:r>
              <w:rPr>
                <w:sz w:val="24"/>
              </w:rPr>
              <w:t>Не обнаружен при обследовании</w:t>
            </w:r>
          </w:p>
        </w:tc>
      </w:tr>
      <w:tr w:rsidR="00D83635" w:rsidTr="00F948D3">
        <w:tc>
          <w:tcPr>
            <w:tcW w:w="709" w:type="dxa"/>
            <w:tcBorders>
              <w:left w:val="single" w:sz="6" w:space="0" w:color="000000"/>
              <w:bottom w:val="single" w:sz="6" w:space="0" w:color="000000"/>
            </w:tcBorders>
          </w:tcPr>
          <w:p w:rsidR="00D83635" w:rsidRDefault="00D83635" w:rsidP="000B1C7B">
            <w:pPr>
              <w:widowControl w:val="0"/>
              <w:numPr>
                <w:ilvl w:val="0"/>
                <w:numId w:val="35"/>
              </w:numPr>
              <w:tabs>
                <w:tab w:val="left" w:pos="720"/>
              </w:tabs>
              <w:suppressAutoHyphens/>
              <w:overflowPunct w:val="0"/>
              <w:autoSpaceDE w:val="0"/>
              <w:autoSpaceDN w:val="0"/>
              <w:adjustRightInd w:val="0"/>
              <w:spacing w:line="100" w:lineRule="atLeast"/>
              <w:jc w:val="center"/>
              <w:textAlignment w:val="baseline"/>
              <w:rPr>
                <w:sz w:val="24"/>
              </w:rPr>
            </w:pPr>
          </w:p>
        </w:tc>
        <w:tc>
          <w:tcPr>
            <w:tcW w:w="2765" w:type="dxa"/>
            <w:tcBorders>
              <w:left w:val="single" w:sz="6" w:space="0" w:color="000000"/>
              <w:bottom w:val="single" w:sz="6" w:space="0" w:color="000000"/>
            </w:tcBorders>
          </w:tcPr>
          <w:p w:rsidR="00D83635" w:rsidRDefault="00D83635" w:rsidP="00F948D3">
            <w:pPr>
              <w:pStyle w:val="af4"/>
              <w:widowControl/>
              <w:tabs>
                <w:tab w:val="center" w:pos="4153"/>
                <w:tab w:val="right" w:pos="8306"/>
              </w:tabs>
              <w:suppressAutoHyphens w:val="0"/>
              <w:spacing w:after="0" w:line="100" w:lineRule="atLeast"/>
              <w:rPr>
                <w:color w:val="000000"/>
              </w:rPr>
            </w:pPr>
            <w:r>
              <w:rPr>
                <w:color w:val="000000"/>
              </w:rPr>
              <w:t>Могила Р.П. Чобитько (1894-1979), участника похода Та</w:t>
            </w:r>
            <w:r>
              <w:rPr>
                <w:color w:val="000000"/>
              </w:rPr>
              <w:softHyphen/>
              <w:t>ман</w:t>
            </w:r>
            <w:r>
              <w:rPr>
                <w:color w:val="000000"/>
              </w:rPr>
              <w:softHyphen/>
              <w:t>ской Красной армии</w:t>
            </w:r>
          </w:p>
        </w:tc>
        <w:tc>
          <w:tcPr>
            <w:tcW w:w="1851" w:type="dxa"/>
            <w:tcBorders>
              <w:left w:val="single" w:sz="6" w:space="0" w:color="000000"/>
              <w:bottom w:val="single" w:sz="6" w:space="0" w:color="000000"/>
            </w:tcBorders>
          </w:tcPr>
          <w:p w:rsidR="00D83635" w:rsidRDefault="00D83635" w:rsidP="00F948D3">
            <w:pPr>
              <w:spacing w:line="100" w:lineRule="atLeast"/>
              <w:rPr>
                <w:sz w:val="24"/>
              </w:rPr>
            </w:pPr>
            <w:r>
              <w:rPr>
                <w:sz w:val="24"/>
              </w:rPr>
              <w:t>ст-ца Северская, кладбище</w:t>
            </w:r>
          </w:p>
        </w:tc>
        <w:tc>
          <w:tcPr>
            <w:tcW w:w="88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4775</w:t>
            </w:r>
          </w:p>
        </w:tc>
        <w:tc>
          <w:tcPr>
            <w:tcW w:w="899"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615</w:t>
            </w:r>
          </w:p>
        </w:tc>
        <w:tc>
          <w:tcPr>
            <w:tcW w:w="82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Р</w:t>
            </w:r>
          </w:p>
        </w:tc>
        <w:tc>
          <w:tcPr>
            <w:tcW w:w="600"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И</w:t>
            </w:r>
          </w:p>
        </w:tc>
        <w:tc>
          <w:tcPr>
            <w:tcW w:w="965" w:type="dxa"/>
            <w:tcBorders>
              <w:left w:val="single" w:sz="6" w:space="0" w:color="000000"/>
              <w:bottom w:val="single" w:sz="6" w:space="0" w:color="000000"/>
              <w:right w:val="single" w:sz="6" w:space="0" w:color="000000"/>
            </w:tcBorders>
          </w:tcPr>
          <w:p w:rsidR="00D83635" w:rsidRDefault="00D83635" w:rsidP="00F948D3">
            <w:pPr>
              <w:pStyle w:val="af6"/>
              <w:suppressAutoHyphens w:val="0"/>
              <w:spacing w:line="100" w:lineRule="atLeast"/>
              <w:jc w:val="center"/>
            </w:pPr>
          </w:p>
        </w:tc>
      </w:tr>
      <w:tr w:rsidR="00D83635" w:rsidTr="00F948D3">
        <w:tc>
          <w:tcPr>
            <w:tcW w:w="709" w:type="dxa"/>
            <w:tcBorders>
              <w:left w:val="single" w:sz="6" w:space="0" w:color="000000"/>
              <w:bottom w:val="single" w:sz="6" w:space="0" w:color="000000"/>
            </w:tcBorders>
          </w:tcPr>
          <w:p w:rsidR="00D83635" w:rsidRDefault="00D83635" w:rsidP="000B1C7B">
            <w:pPr>
              <w:widowControl w:val="0"/>
              <w:numPr>
                <w:ilvl w:val="0"/>
                <w:numId w:val="35"/>
              </w:numPr>
              <w:tabs>
                <w:tab w:val="left" w:pos="720"/>
              </w:tabs>
              <w:suppressAutoHyphens/>
              <w:overflowPunct w:val="0"/>
              <w:autoSpaceDE w:val="0"/>
              <w:autoSpaceDN w:val="0"/>
              <w:adjustRightInd w:val="0"/>
              <w:spacing w:line="100" w:lineRule="atLeast"/>
              <w:jc w:val="center"/>
              <w:textAlignment w:val="baseline"/>
              <w:rPr>
                <w:sz w:val="24"/>
              </w:rPr>
            </w:pPr>
          </w:p>
        </w:tc>
        <w:tc>
          <w:tcPr>
            <w:tcW w:w="2765" w:type="dxa"/>
            <w:tcBorders>
              <w:left w:val="single" w:sz="6" w:space="0" w:color="000000"/>
              <w:bottom w:val="single" w:sz="6" w:space="0" w:color="000000"/>
            </w:tcBorders>
          </w:tcPr>
          <w:p w:rsidR="00D83635" w:rsidRDefault="00D83635" w:rsidP="00F948D3">
            <w:pPr>
              <w:pStyle w:val="a4"/>
              <w:spacing w:line="100" w:lineRule="atLeast"/>
              <w:rPr>
                <w:sz w:val="24"/>
              </w:rPr>
            </w:pPr>
            <w:r>
              <w:rPr>
                <w:sz w:val="24"/>
              </w:rPr>
              <w:t xml:space="preserve">Памятник В.И. Ленину, </w:t>
            </w:r>
            <w:smartTag w:uri="urn:schemas-microsoft-com:office:smarttags" w:element="metricconverter">
              <w:smartTagPr>
                <w:attr w:name="ProductID" w:val="1970 г"/>
              </w:smartTagPr>
              <w:r>
                <w:rPr>
                  <w:sz w:val="24"/>
                </w:rPr>
                <w:t>1970 г</w:t>
              </w:r>
            </w:smartTag>
            <w:r>
              <w:rPr>
                <w:sz w:val="24"/>
              </w:rPr>
              <w:t>., скульптор Б.М. Багдасарян</w:t>
            </w:r>
          </w:p>
        </w:tc>
        <w:tc>
          <w:tcPr>
            <w:tcW w:w="1851" w:type="dxa"/>
            <w:tcBorders>
              <w:left w:val="single" w:sz="6" w:space="0" w:color="000000"/>
              <w:bottom w:val="single" w:sz="6" w:space="0" w:color="000000"/>
            </w:tcBorders>
          </w:tcPr>
          <w:p w:rsidR="00D83635" w:rsidRDefault="00D83635" w:rsidP="00F948D3">
            <w:pPr>
              <w:spacing w:line="100" w:lineRule="atLeast"/>
              <w:rPr>
                <w:sz w:val="24"/>
              </w:rPr>
            </w:pPr>
            <w:r>
              <w:rPr>
                <w:sz w:val="24"/>
              </w:rPr>
              <w:t>ст-ца Северская,  ул.Ленина, у здания администрации</w:t>
            </w:r>
          </w:p>
        </w:tc>
        <w:tc>
          <w:tcPr>
            <w:tcW w:w="88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2808</w:t>
            </w:r>
          </w:p>
        </w:tc>
        <w:tc>
          <w:tcPr>
            <w:tcW w:w="899"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63</w:t>
            </w:r>
          </w:p>
        </w:tc>
        <w:tc>
          <w:tcPr>
            <w:tcW w:w="82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Р</w:t>
            </w:r>
          </w:p>
        </w:tc>
        <w:tc>
          <w:tcPr>
            <w:tcW w:w="600"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МИ</w:t>
            </w:r>
          </w:p>
        </w:tc>
        <w:tc>
          <w:tcPr>
            <w:tcW w:w="965" w:type="dxa"/>
            <w:tcBorders>
              <w:left w:val="single" w:sz="6" w:space="0" w:color="000000"/>
              <w:bottom w:val="single" w:sz="6" w:space="0" w:color="000000"/>
              <w:right w:val="single" w:sz="6" w:space="0" w:color="000000"/>
            </w:tcBorders>
          </w:tcPr>
          <w:p w:rsidR="00D83635" w:rsidRDefault="00D83635" w:rsidP="00F948D3">
            <w:pPr>
              <w:spacing w:line="100" w:lineRule="atLeast"/>
              <w:jc w:val="center"/>
              <w:rPr>
                <w:sz w:val="24"/>
              </w:rPr>
            </w:pPr>
            <w:r>
              <w:rPr>
                <w:sz w:val="24"/>
              </w:rPr>
              <w:t>Перенесен к зданию Краевого колледжа культуры</w:t>
            </w:r>
          </w:p>
        </w:tc>
      </w:tr>
      <w:tr w:rsidR="00D83635" w:rsidTr="00F948D3">
        <w:tc>
          <w:tcPr>
            <w:tcW w:w="9491" w:type="dxa"/>
            <w:gridSpan w:val="8"/>
            <w:tcBorders>
              <w:left w:val="single" w:sz="6" w:space="0" w:color="000000"/>
              <w:bottom w:val="single" w:sz="6" w:space="0" w:color="000000"/>
              <w:right w:val="single" w:sz="6" w:space="0" w:color="000000"/>
            </w:tcBorders>
          </w:tcPr>
          <w:p w:rsidR="00D83635" w:rsidRDefault="00D83635" w:rsidP="00F948D3">
            <w:pPr>
              <w:pStyle w:val="af6"/>
              <w:suppressAutoHyphens w:val="0"/>
              <w:spacing w:line="100" w:lineRule="atLeast"/>
              <w:jc w:val="center"/>
              <w:rPr>
                <w:b/>
              </w:rPr>
            </w:pPr>
            <w:r>
              <w:rPr>
                <w:b/>
              </w:rPr>
              <w:t>ХУТОР     БОНДАРЕНКО</w:t>
            </w:r>
          </w:p>
        </w:tc>
      </w:tr>
      <w:tr w:rsidR="00D83635" w:rsidTr="00F948D3">
        <w:tc>
          <w:tcPr>
            <w:tcW w:w="709" w:type="dxa"/>
            <w:tcBorders>
              <w:left w:val="single" w:sz="6" w:space="0" w:color="000000"/>
              <w:bottom w:val="single" w:sz="6" w:space="0" w:color="000000"/>
            </w:tcBorders>
          </w:tcPr>
          <w:p w:rsidR="00D83635" w:rsidRDefault="00D83635" w:rsidP="00F948D3">
            <w:pPr>
              <w:widowControl w:val="0"/>
              <w:tabs>
                <w:tab w:val="left" w:pos="720"/>
              </w:tabs>
              <w:overflowPunct w:val="0"/>
              <w:autoSpaceDE w:val="0"/>
              <w:autoSpaceDN w:val="0"/>
              <w:adjustRightInd w:val="0"/>
              <w:spacing w:line="100" w:lineRule="atLeast"/>
              <w:ind w:left="360"/>
              <w:jc w:val="center"/>
              <w:textAlignment w:val="baseline"/>
              <w:rPr>
                <w:sz w:val="24"/>
              </w:rPr>
            </w:pPr>
            <w:r>
              <w:rPr>
                <w:sz w:val="24"/>
              </w:rPr>
              <w:t>14</w:t>
            </w:r>
          </w:p>
          <w:p w:rsidR="00D83635" w:rsidRDefault="00D83635" w:rsidP="00F948D3">
            <w:pPr>
              <w:widowControl w:val="0"/>
              <w:tabs>
                <w:tab w:val="left" w:pos="720"/>
              </w:tabs>
              <w:overflowPunct w:val="0"/>
              <w:autoSpaceDE w:val="0"/>
              <w:autoSpaceDN w:val="0"/>
              <w:adjustRightInd w:val="0"/>
              <w:spacing w:line="100" w:lineRule="atLeast"/>
              <w:ind w:left="360"/>
              <w:jc w:val="center"/>
              <w:textAlignment w:val="baseline"/>
              <w:rPr>
                <w:sz w:val="24"/>
              </w:rPr>
            </w:pPr>
          </w:p>
        </w:tc>
        <w:tc>
          <w:tcPr>
            <w:tcW w:w="2765" w:type="dxa"/>
            <w:tcBorders>
              <w:left w:val="single" w:sz="6" w:space="0" w:color="000000"/>
              <w:bottom w:val="single" w:sz="6" w:space="0" w:color="000000"/>
            </w:tcBorders>
          </w:tcPr>
          <w:p w:rsidR="00D83635" w:rsidRDefault="00D83635" w:rsidP="00F948D3">
            <w:pPr>
              <w:pStyle w:val="af4"/>
              <w:widowControl/>
              <w:tabs>
                <w:tab w:val="center" w:pos="4153"/>
                <w:tab w:val="right" w:pos="8306"/>
              </w:tabs>
              <w:suppressAutoHyphens w:val="0"/>
              <w:spacing w:after="0" w:line="100" w:lineRule="atLeast"/>
              <w:rPr>
                <w:color w:val="000000"/>
              </w:rPr>
            </w:pPr>
            <w:r>
              <w:rPr>
                <w:color w:val="000000"/>
              </w:rPr>
              <w:t xml:space="preserve">Братская могила 21 советского воина, погибшего в боях с фашистскими захватчиками,1943г. </w:t>
            </w:r>
          </w:p>
        </w:tc>
        <w:tc>
          <w:tcPr>
            <w:tcW w:w="1851" w:type="dxa"/>
            <w:tcBorders>
              <w:left w:val="single" w:sz="6" w:space="0" w:color="000000"/>
              <w:bottom w:val="single" w:sz="6" w:space="0" w:color="000000"/>
            </w:tcBorders>
          </w:tcPr>
          <w:p w:rsidR="00D83635" w:rsidRDefault="00D83635" w:rsidP="00F948D3">
            <w:pPr>
              <w:spacing w:line="100" w:lineRule="atLeast"/>
              <w:rPr>
                <w:sz w:val="24"/>
              </w:rPr>
            </w:pPr>
            <w:r>
              <w:rPr>
                <w:sz w:val="24"/>
              </w:rPr>
              <w:t xml:space="preserve">х. Бондаренко, </w:t>
            </w:r>
          </w:p>
          <w:p w:rsidR="00D83635" w:rsidRDefault="00D83635" w:rsidP="00F948D3">
            <w:pPr>
              <w:spacing w:line="100" w:lineRule="atLeast"/>
              <w:rPr>
                <w:sz w:val="24"/>
              </w:rPr>
            </w:pPr>
            <w:r>
              <w:rPr>
                <w:sz w:val="24"/>
              </w:rPr>
              <w:t xml:space="preserve">у средней школы </w:t>
            </w:r>
          </w:p>
          <w:p w:rsidR="00D83635" w:rsidRDefault="00D83635" w:rsidP="00F948D3">
            <w:pPr>
              <w:spacing w:line="100" w:lineRule="atLeast"/>
              <w:rPr>
                <w:sz w:val="24"/>
              </w:rPr>
            </w:pPr>
            <w:r>
              <w:rPr>
                <w:sz w:val="24"/>
              </w:rPr>
              <w:t xml:space="preserve"> 45</w:t>
            </w:r>
          </w:p>
        </w:tc>
        <w:tc>
          <w:tcPr>
            <w:tcW w:w="88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2756</w:t>
            </w:r>
          </w:p>
        </w:tc>
        <w:tc>
          <w:tcPr>
            <w:tcW w:w="899"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63</w:t>
            </w:r>
          </w:p>
        </w:tc>
        <w:tc>
          <w:tcPr>
            <w:tcW w:w="82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Р</w:t>
            </w:r>
          </w:p>
        </w:tc>
        <w:tc>
          <w:tcPr>
            <w:tcW w:w="600"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И</w:t>
            </w:r>
          </w:p>
        </w:tc>
        <w:tc>
          <w:tcPr>
            <w:tcW w:w="965" w:type="dxa"/>
            <w:tcBorders>
              <w:left w:val="single" w:sz="6" w:space="0" w:color="000000"/>
              <w:bottom w:val="single" w:sz="6" w:space="0" w:color="000000"/>
              <w:right w:val="single" w:sz="6" w:space="0" w:color="000000"/>
            </w:tcBorders>
          </w:tcPr>
          <w:p w:rsidR="00D83635" w:rsidRDefault="00D83635" w:rsidP="00F948D3">
            <w:pPr>
              <w:pStyle w:val="af6"/>
              <w:suppressAutoHyphens w:val="0"/>
              <w:spacing w:line="100" w:lineRule="atLeast"/>
              <w:jc w:val="center"/>
            </w:pPr>
          </w:p>
        </w:tc>
      </w:tr>
      <w:tr w:rsidR="00D83635" w:rsidTr="00F948D3">
        <w:tc>
          <w:tcPr>
            <w:tcW w:w="709" w:type="dxa"/>
            <w:tcBorders>
              <w:left w:val="single" w:sz="6" w:space="0" w:color="000000"/>
              <w:bottom w:val="single" w:sz="6" w:space="0" w:color="000000"/>
            </w:tcBorders>
          </w:tcPr>
          <w:p w:rsidR="00D83635" w:rsidRDefault="00D83635" w:rsidP="00F948D3">
            <w:pPr>
              <w:widowControl w:val="0"/>
              <w:tabs>
                <w:tab w:val="left" w:pos="720"/>
              </w:tabs>
              <w:overflowPunct w:val="0"/>
              <w:autoSpaceDE w:val="0"/>
              <w:autoSpaceDN w:val="0"/>
              <w:adjustRightInd w:val="0"/>
              <w:spacing w:line="100" w:lineRule="atLeast"/>
              <w:ind w:left="360"/>
              <w:jc w:val="center"/>
              <w:textAlignment w:val="baseline"/>
              <w:rPr>
                <w:sz w:val="24"/>
              </w:rPr>
            </w:pPr>
            <w:r>
              <w:rPr>
                <w:sz w:val="24"/>
              </w:rPr>
              <w:t>15</w:t>
            </w:r>
          </w:p>
        </w:tc>
        <w:tc>
          <w:tcPr>
            <w:tcW w:w="2765" w:type="dxa"/>
            <w:tcBorders>
              <w:left w:val="single" w:sz="6" w:space="0" w:color="000000"/>
              <w:bottom w:val="single" w:sz="6" w:space="0" w:color="000000"/>
            </w:tcBorders>
          </w:tcPr>
          <w:p w:rsidR="00D83635" w:rsidRDefault="00D83635" w:rsidP="00F948D3">
            <w:pPr>
              <w:pStyle w:val="af4"/>
              <w:widowControl/>
              <w:tabs>
                <w:tab w:val="center" w:pos="4153"/>
                <w:tab w:val="right" w:pos="8306"/>
              </w:tabs>
              <w:suppressAutoHyphens w:val="0"/>
              <w:spacing w:after="0" w:line="100" w:lineRule="atLeast"/>
              <w:rPr>
                <w:color w:val="000000"/>
              </w:rPr>
            </w:pPr>
            <w:r>
              <w:rPr>
                <w:color w:val="000000"/>
              </w:rPr>
              <w:t xml:space="preserve">Братская могила 6 советских воинов, погибших в боях с фашистскими захватчиками,1942г. </w:t>
            </w:r>
          </w:p>
        </w:tc>
        <w:tc>
          <w:tcPr>
            <w:tcW w:w="1851" w:type="dxa"/>
            <w:tcBorders>
              <w:left w:val="single" w:sz="6" w:space="0" w:color="000000"/>
              <w:bottom w:val="single" w:sz="6" w:space="0" w:color="000000"/>
            </w:tcBorders>
          </w:tcPr>
          <w:p w:rsidR="00D83635" w:rsidRDefault="00D83635" w:rsidP="00F948D3">
            <w:pPr>
              <w:spacing w:line="100" w:lineRule="atLeast"/>
              <w:rPr>
                <w:sz w:val="24"/>
              </w:rPr>
            </w:pPr>
            <w:r>
              <w:rPr>
                <w:sz w:val="24"/>
              </w:rPr>
              <w:t xml:space="preserve">х. Бондаренко, </w:t>
            </w:r>
          </w:p>
          <w:p w:rsidR="00D83635" w:rsidRDefault="00D83635" w:rsidP="00F948D3">
            <w:pPr>
              <w:spacing w:line="100" w:lineRule="atLeast"/>
              <w:rPr>
                <w:sz w:val="24"/>
              </w:rPr>
            </w:pPr>
            <w:r>
              <w:rPr>
                <w:sz w:val="24"/>
              </w:rPr>
              <w:t>колхо</w:t>
            </w:r>
            <w:r>
              <w:rPr>
                <w:sz w:val="24"/>
              </w:rPr>
              <w:softHyphen/>
              <w:t>з "Заветы Ленина",</w:t>
            </w:r>
          </w:p>
          <w:p w:rsidR="00D83635" w:rsidRDefault="00D83635" w:rsidP="00F948D3">
            <w:pPr>
              <w:spacing w:line="100" w:lineRule="atLeast"/>
              <w:rPr>
                <w:sz w:val="24"/>
              </w:rPr>
            </w:pPr>
            <w:r>
              <w:rPr>
                <w:sz w:val="24"/>
              </w:rPr>
              <w:t xml:space="preserve">5-е отделение </w:t>
            </w:r>
          </w:p>
        </w:tc>
        <w:tc>
          <w:tcPr>
            <w:tcW w:w="88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2757</w:t>
            </w:r>
          </w:p>
        </w:tc>
        <w:tc>
          <w:tcPr>
            <w:tcW w:w="899"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63</w:t>
            </w:r>
          </w:p>
        </w:tc>
        <w:tc>
          <w:tcPr>
            <w:tcW w:w="82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Р</w:t>
            </w:r>
          </w:p>
        </w:tc>
        <w:tc>
          <w:tcPr>
            <w:tcW w:w="600"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И</w:t>
            </w:r>
          </w:p>
        </w:tc>
        <w:tc>
          <w:tcPr>
            <w:tcW w:w="965" w:type="dxa"/>
            <w:tcBorders>
              <w:left w:val="single" w:sz="6" w:space="0" w:color="000000"/>
              <w:bottom w:val="single" w:sz="6" w:space="0" w:color="000000"/>
              <w:right w:val="single" w:sz="6" w:space="0" w:color="000000"/>
            </w:tcBorders>
          </w:tcPr>
          <w:p w:rsidR="00D83635" w:rsidRDefault="00D83635" w:rsidP="00F948D3">
            <w:pPr>
              <w:spacing w:line="100" w:lineRule="atLeast"/>
              <w:jc w:val="center"/>
              <w:rPr>
                <w:sz w:val="24"/>
              </w:rPr>
            </w:pPr>
            <w:r>
              <w:rPr>
                <w:sz w:val="24"/>
              </w:rPr>
              <w:t>По данному адресу памятник отсутствует</w:t>
            </w:r>
          </w:p>
        </w:tc>
      </w:tr>
      <w:tr w:rsidR="00D83635" w:rsidTr="00F948D3">
        <w:tc>
          <w:tcPr>
            <w:tcW w:w="709" w:type="dxa"/>
            <w:tcBorders>
              <w:left w:val="single" w:sz="6" w:space="0" w:color="000000"/>
              <w:bottom w:val="single" w:sz="6" w:space="0" w:color="000000"/>
            </w:tcBorders>
          </w:tcPr>
          <w:p w:rsidR="00D83635" w:rsidRDefault="00D83635" w:rsidP="00F948D3">
            <w:pPr>
              <w:widowControl w:val="0"/>
              <w:tabs>
                <w:tab w:val="left" w:pos="720"/>
              </w:tabs>
              <w:overflowPunct w:val="0"/>
              <w:autoSpaceDE w:val="0"/>
              <w:autoSpaceDN w:val="0"/>
              <w:adjustRightInd w:val="0"/>
              <w:spacing w:line="100" w:lineRule="atLeast"/>
              <w:ind w:left="360"/>
              <w:jc w:val="center"/>
              <w:textAlignment w:val="baseline"/>
              <w:rPr>
                <w:sz w:val="24"/>
              </w:rPr>
            </w:pPr>
            <w:r>
              <w:rPr>
                <w:sz w:val="24"/>
              </w:rPr>
              <w:t>16</w:t>
            </w:r>
          </w:p>
        </w:tc>
        <w:tc>
          <w:tcPr>
            <w:tcW w:w="2765" w:type="dxa"/>
            <w:tcBorders>
              <w:left w:val="single" w:sz="6" w:space="0" w:color="000000"/>
              <w:bottom w:val="single" w:sz="6" w:space="0" w:color="000000"/>
            </w:tcBorders>
          </w:tcPr>
          <w:p w:rsidR="00D83635" w:rsidRDefault="00D83635" w:rsidP="00F948D3">
            <w:pPr>
              <w:pStyle w:val="a4"/>
              <w:spacing w:line="100" w:lineRule="atLeast"/>
              <w:rPr>
                <w:sz w:val="24"/>
              </w:rPr>
            </w:pPr>
            <w:r>
              <w:rPr>
                <w:sz w:val="24"/>
              </w:rPr>
              <w:t>Братская могила</w:t>
            </w:r>
          </w:p>
        </w:tc>
        <w:tc>
          <w:tcPr>
            <w:tcW w:w="1851" w:type="dxa"/>
            <w:tcBorders>
              <w:left w:val="single" w:sz="6" w:space="0" w:color="000000"/>
              <w:bottom w:val="single" w:sz="6" w:space="0" w:color="000000"/>
            </w:tcBorders>
          </w:tcPr>
          <w:p w:rsidR="00D83635" w:rsidRDefault="00D83635" w:rsidP="00F948D3">
            <w:pPr>
              <w:spacing w:line="100" w:lineRule="atLeast"/>
              <w:rPr>
                <w:sz w:val="24"/>
              </w:rPr>
            </w:pPr>
            <w:r>
              <w:rPr>
                <w:sz w:val="24"/>
              </w:rPr>
              <w:t>х. Бондаренко</w:t>
            </w:r>
          </w:p>
        </w:tc>
        <w:tc>
          <w:tcPr>
            <w:tcW w:w="881" w:type="dxa"/>
            <w:tcBorders>
              <w:left w:val="single" w:sz="6" w:space="0" w:color="000000"/>
              <w:bottom w:val="single" w:sz="6" w:space="0" w:color="000000"/>
            </w:tcBorders>
          </w:tcPr>
          <w:p w:rsidR="00D83635" w:rsidRDefault="00D83635" w:rsidP="00F948D3">
            <w:pPr>
              <w:spacing w:line="100" w:lineRule="atLeast"/>
              <w:jc w:val="center"/>
              <w:rPr>
                <w:sz w:val="24"/>
              </w:rPr>
            </w:pPr>
          </w:p>
        </w:tc>
        <w:tc>
          <w:tcPr>
            <w:tcW w:w="899"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11-1-р</w:t>
            </w:r>
          </w:p>
        </w:tc>
        <w:tc>
          <w:tcPr>
            <w:tcW w:w="82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В</w:t>
            </w:r>
          </w:p>
        </w:tc>
        <w:tc>
          <w:tcPr>
            <w:tcW w:w="600"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И</w:t>
            </w:r>
          </w:p>
        </w:tc>
        <w:tc>
          <w:tcPr>
            <w:tcW w:w="965" w:type="dxa"/>
            <w:tcBorders>
              <w:left w:val="single" w:sz="6" w:space="0" w:color="000000"/>
              <w:bottom w:val="single" w:sz="6" w:space="0" w:color="000000"/>
              <w:right w:val="single" w:sz="6" w:space="0" w:color="000000"/>
            </w:tcBorders>
          </w:tcPr>
          <w:p w:rsidR="00D83635" w:rsidRDefault="00D83635" w:rsidP="00F948D3">
            <w:pPr>
              <w:spacing w:line="100" w:lineRule="atLeast"/>
              <w:jc w:val="center"/>
              <w:rPr>
                <w:sz w:val="24"/>
              </w:rPr>
            </w:pPr>
          </w:p>
        </w:tc>
      </w:tr>
      <w:tr w:rsidR="00D83635" w:rsidTr="00F948D3">
        <w:tc>
          <w:tcPr>
            <w:tcW w:w="9491" w:type="dxa"/>
            <w:gridSpan w:val="8"/>
            <w:tcBorders>
              <w:left w:val="single" w:sz="6" w:space="0" w:color="000000"/>
              <w:bottom w:val="single" w:sz="6" w:space="0" w:color="000000"/>
              <w:right w:val="single" w:sz="6" w:space="0" w:color="000000"/>
            </w:tcBorders>
          </w:tcPr>
          <w:p w:rsidR="00D83635" w:rsidRDefault="00D83635" w:rsidP="00F948D3">
            <w:pPr>
              <w:pStyle w:val="af6"/>
              <w:suppressAutoHyphens w:val="0"/>
              <w:spacing w:line="100" w:lineRule="atLeast"/>
              <w:jc w:val="center"/>
              <w:rPr>
                <w:b/>
              </w:rPr>
            </w:pPr>
            <w:r>
              <w:rPr>
                <w:b/>
              </w:rPr>
              <w:t>ХУТОР    БОНЧКОВСКИЙ</w:t>
            </w:r>
          </w:p>
        </w:tc>
      </w:tr>
      <w:tr w:rsidR="00D83635" w:rsidTr="00F948D3">
        <w:tc>
          <w:tcPr>
            <w:tcW w:w="709" w:type="dxa"/>
            <w:tcBorders>
              <w:left w:val="single" w:sz="6" w:space="0" w:color="000000"/>
              <w:bottom w:val="single" w:sz="6" w:space="0" w:color="000000"/>
            </w:tcBorders>
          </w:tcPr>
          <w:p w:rsidR="00D83635" w:rsidRDefault="00D83635" w:rsidP="00F948D3">
            <w:pPr>
              <w:widowControl w:val="0"/>
              <w:tabs>
                <w:tab w:val="left" w:pos="720"/>
              </w:tabs>
              <w:overflowPunct w:val="0"/>
              <w:autoSpaceDE w:val="0"/>
              <w:autoSpaceDN w:val="0"/>
              <w:adjustRightInd w:val="0"/>
              <w:spacing w:line="100" w:lineRule="atLeast"/>
              <w:ind w:left="360"/>
              <w:jc w:val="center"/>
              <w:textAlignment w:val="baseline"/>
              <w:rPr>
                <w:sz w:val="24"/>
              </w:rPr>
            </w:pPr>
            <w:r>
              <w:rPr>
                <w:sz w:val="24"/>
              </w:rPr>
              <w:t>17</w:t>
            </w:r>
          </w:p>
          <w:p w:rsidR="00D83635" w:rsidRDefault="00D83635" w:rsidP="00F948D3">
            <w:pPr>
              <w:widowControl w:val="0"/>
              <w:tabs>
                <w:tab w:val="left" w:pos="720"/>
              </w:tabs>
              <w:overflowPunct w:val="0"/>
              <w:autoSpaceDE w:val="0"/>
              <w:autoSpaceDN w:val="0"/>
              <w:adjustRightInd w:val="0"/>
              <w:spacing w:line="100" w:lineRule="atLeast"/>
              <w:ind w:left="360"/>
              <w:jc w:val="center"/>
              <w:textAlignment w:val="baseline"/>
              <w:rPr>
                <w:sz w:val="24"/>
              </w:rPr>
            </w:pPr>
          </w:p>
        </w:tc>
        <w:tc>
          <w:tcPr>
            <w:tcW w:w="2765" w:type="dxa"/>
            <w:tcBorders>
              <w:left w:val="single" w:sz="6" w:space="0" w:color="000000"/>
              <w:bottom w:val="single" w:sz="6" w:space="0" w:color="000000"/>
            </w:tcBorders>
          </w:tcPr>
          <w:p w:rsidR="00D83635" w:rsidRDefault="00D83635" w:rsidP="00F948D3">
            <w:pPr>
              <w:pStyle w:val="af4"/>
              <w:widowControl/>
              <w:tabs>
                <w:tab w:val="center" w:pos="4153"/>
                <w:tab w:val="right" w:pos="8306"/>
              </w:tabs>
              <w:suppressAutoHyphens w:val="0"/>
              <w:spacing w:after="0" w:line="100" w:lineRule="atLeast"/>
              <w:rPr>
                <w:color w:val="000000"/>
              </w:rPr>
            </w:pPr>
            <w:r>
              <w:rPr>
                <w:color w:val="000000"/>
              </w:rPr>
              <w:t xml:space="preserve">Могила неизвестного советского лейтенанта, погибшего в бою с фашистскими захватчиками,1942г. </w:t>
            </w:r>
          </w:p>
        </w:tc>
        <w:tc>
          <w:tcPr>
            <w:tcW w:w="1851" w:type="dxa"/>
            <w:tcBorders>
              <w:left w:val="single" w:sz="6" w:space="0" w:color="000000"/>
              <w:bottom w:val="single" w:sz="6" w:space="0" w:color="000000"/>
            </w:tcBorders>
          </w:tcPr>
          <w:p w:rsidR="00D83635" w:rsidRDefault="00D83635" w:rsidP="00F948D3">
            <w:pPr>
              <w:spacing w:line="100" w:lineRule="atLeast"/>
              <w:rPr>
                <w:sz w:val="24"/>
              </w:rPr>
            </w:pPr>
            <w:r>
              <w:rPr>
                <w:sz w:val="24"/>
              </w:rPr>
              <w:t>х. Бончковский, кладбище</w:t>
            </w:r>
          </w:p>
        </w:tc>
        <w:tc>
          <w:tcPr>
            <w:tcW w:w="88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2758</w:t>
            </w:r>
          </w:p>
        </w:tc>
        <w:tc>
          <w:tcPr>
            <w:tcW w:w="899"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407</w:t>
            </w:r>
          </w:p>
        </w:tc>
        <w:tc>
          <w:tcPr>
            <w:tcW w:w="82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Р</w:t>
            </w:r>
          </w:p>
        </w:tc>
        <w:tc>
          <w:tcPr>
            <w:tcW w:w="600"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И</w:t>
            </w:r>
          </w:p>
        </w:tc>
        <w:tc>
          <w:tcPr>
            <w:tcW w:w="965" w:type="dxa"/>
            <w:tcBorders>
              <w:left w:val="single" w:sz="6" w:space="0" w:color="000000"/>
              <w:bottom w:val="single" w:sz="6" w:space="0" w:color="000000"/>
              <w:right w:val="single" w:sz="6" w:space="0" w:color="000000"/>
            </w:tcBorders>
          </w:tcPr>
          <w:p w:rsidR="00D83635" w:rsidRDefault="00D83635" w:rsidP="00F948D3">
            <w:pPr>
              <w:pStyle w:val="af6"/>
              <w:suppressAutoHyphens w:val="0"/>
              <w:spacing w:line="100" w:lineRule="atLeast"/>
              <w:jc w:val="center"/>
            </w:pPr>
          </w:p>
        </w:tc>
      </w:tr>
      <w:tr w:rsidR="00D83635" w:rsidTr="00F948D3">
        <w:tc>
          <w:tcPr>
            <w:tcW w:w="709" w:type="dxa"/>
            <w:tcBorders>
              <w:left w:val="single" w:sz="6" w:space="0" w:color="000000"/>
              <w:bottom w:val="single" w:sz="6" w:space="0" w:color="000000"/>
            </w:tcBorders>
          </w:tcPr>
          <w:p w:rsidR="00D83635" w:rsidRDefault="00D83635" w:rsidP="00F948D3">
            <w:pPr>
              <w:widowControl w:val="0"/>
              <w:tabs>
                <w:tab w:val="left" w:pos="720"/>
              </w:tabs>
              <w:overflowPunct w:val="0"/>
              <w:autoSpaceDE w:val="0"/>
              <w:autoSpaceDN w:val="0"/>
              <w:adjustRightInd w:val="0"/>
              <w:spacing w:line="100" w:lineRule="atLeast"/>
              <w:ind w:left="360"/>
              <w:jc w:val="center"/>
              <w:textAlignment w:val="baseline"/>
              <w:rPr>
                <w:sz w:val="24"/>
              </w:rPr>
            </w:pPr>
            <w:r>
              <w:rPr>
                <w:sz w:val="24"/>
              </w:rPr>
              <w:t>18</w:t>
            </w:r>
          </w:p>
        </w:tc>
        <w:tc>
          <w:tcPr>
            <w:tcW w:w="2765" w:type="dxa"/>
            <w:tcBorders>
              <w:left w:val="single" w:sz="6" w:space="0" w:color="000000"/>
              <w:bottom w:val="single" w:sz="6" w:space="0" w:color="000000"/>
            </w:tcBorders>
          </w:tcPr>
          <w:p w:rsidR="00D83635" w:rsidRDefault="00D83635" w:rsidP="00F948D3">
            <w:pPr>
              <w:pStyle w:val="a4"/>
              <w:spacing w:line="100" w:lineRule="atLeast"/>
              <w:rPr>
                <w:sz w:val="24"/>
              </w:rPr>
            </w:pPr>
            <w:r>
              <w:rPr>
                <w:sz w:val="24"/>
              </w:rPr>
              <w:t>Братская могила</w:t>
            </w:r>
          </w:p>
        </w:tc>
        <w:tc>
          <w:tcPr>
            <w:tcW w:w="1851" w:type="dxa"/>
            <w:tcBorders>
              <w:left w:val="single" w:sz="6" w:space="0" w:color="000000"/>
              <w:bottom w:val="single" w:sz="6" w:space="0" w:color="000000"/>
            </w:tcBorders>
          </w:tcPr>
          <w:p w:rsidR="00D83635" w:rsidRDefault="00D83635" w:rsidP="00F948D3">
            <w:pPr>
              <w:spacing w:line="100" w:lineRule="atLeast"/>
              <w:rPr>
                <w:sz w:val="24"/>
              </w:rPr>
            </w:pPr>
            <w:r>
              <w:rPr>
                <w:sz w:val="24"/>
              </w:rPr>
              <w:t>х. Бончковский</w:t>
            </w:r>
          </w:p>
        </w:tc>
        <w:tc>
          <w:tcPr>
            <w:tcW w:w="881" w:type="dxa"/>
            <w:tcBorders>
              <w:left w:val="single" w:sz="6" w:space="0" w:color="000000"/>
              <w:bottom w:val="single" w:sz="6" w:space="0" w:color="000000"/>
            </w:tcBorders>
          </w:tcPr>
          <w:p w:rsidR="00D83635" w:rsidRDefault="00D83635" w:rsidP="00F948D3">
            <w:pPr>
              <w:spacing w:line="100" w:lineRule="atLeast"/>
              <w:jc w:val="center"/>
              <w:rPr>
                <w:sz w:val="24"/>
              </w:rPr>
            </w:pPr>
          </w:p>
        </w:tc>
        <w:tc>
          <w:tcPr>
            <w:tcW w:w="899"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11-1-р</w:t>
            </w:r>
          </w:p>
        </w:tc>
        <w:tc>
          <w:tcPr>
            <w:tcW w:w="82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В</w:t>
            </w:r>
          </w:p>
        </w:tc>
        <w:tc>
          <w:tcPr>
            <w:tcW w:w="600"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И</w:t>
            </w:r>
          </w:p>
        </w:tc>
        <w:tc>
          <w:tcPr>
            <w:tcW w:w="965" w:type="dxa"/>
            <w:tcBorders>
              <w:left w:val="single" w:sz="6" w:space="0" w:color="000000"/>
              <w:bottom w:val="single" w:sz="6" w:space="0" w:color="000000"/>
              <w:right w:val="single" w:sz="6" w:space="0" w:color="000000"/>
            </w:tcBorders>
          </w:tcPr>
          <w:p w:rsidR="00D83635" w:rsidRDefault="00D83635" w:rsidP="00F948D3">
            <w:pPr>
              <w:spacing w:line="100" w:lineRule="atLeast"/>
              <w:jc w:val="center"/>
              <w:rPr>
                <w:sz w:val="24"/>
              </w:rPr>
            </w:pPr>
          </w:p>
        </w:tc>
      </w:tr>
      <w:tr w:rsidR="00D83635" w:rsidTr="00F948D3">
        <w:tc>
          <w:tcPr>
            <w:tcW w:w="9491" w:type="dxa"/>
            <w:gridSpan w:val="8"/>
            <w:tcBorders>
              <w:left w:val="single" w:sz="6" w:space="0" w:color="000000"/>
              <w:bottom w:val="single" w:sz="6" w:space="0" w:color="000000"/>
              <w:right w:val="single" w:sz="6" w:space="0" w:color="000000"/>
            </w:tcBorders>
          </w:tcPr>
          <w:p w:rsidR="00D83635" w:rsidRDefault="00D83635" w:rsidP="00F948D3">
            <w:pPr>
              <w:pStyle w:val="af6"/>
              <w:spacing w:line="100" w:lineRule="atLeast"/>
              <w:jc w:val="center"/>
              <w:rPr>
                <w:b/>
              </w:rPr>
            </w:pPr>
            <w:r>
              <w:rPr>
                <w:b/>
              </w:rPr>
              <w:t>ХУТОР    НОВОАЛЕКСЕЕВСКИЙ</w:t>
            </w:r>
          </w:p>
        </w:tc>
      </w:tr>
      <w:tr w:rsidR="00D83635" w:rsidTr="00F948D3">
        <w:tc>
          <w:tcPr>
            <w:tcW w:w="709" w:type="dxa"/>
            <w:tcBorders>
              <w:left w:val="single" w:sz="6" w:space="0" w:color="000000"/>
              <w:bottom w:val="single" w:sz="6" w:space="0" w:color="000000"/>
            </w:tcBorders>
          </w:tcPr>
          <w:p w:rsidR="00D83635" w:rsidRDefault="00D83635" w:rsidP="00F948D3">
            <w:pPr>
              <w:widowControl w:val="0"/>
              <w:tabs>
                <w:tab w:val="left" w:pos="720"/>
              </w:tabs>
              <w:suppressAutoHyphens/>
              <w:overflowPunct w:val="0"/>
              <w:autoSpaceDE w:val="0"/>
              <w:autoSpaceDN w:val="0"/>
              <w:adjustRightInd w:val="0"/>
              <w:spacing w:line="100" w:lineRule="atLeast"/>
              <w:ind w:left="360"/>
              <w:jc w:val="center"/>
              <w:textAlignment w:val="baseline"/>
              <w:rPr>
                <w:sz w:val="24"/>
              </w:rPr>
            </w:pPr>
            <w:r>
              <w:rPr>
                <w:sz w:val="24"/>
              </w:rPr>
              <w:t>19</w:t>
            </w:r>
          </w:p>
          <w:p w:rsidR="00D83635" w:rsidRDefault="00D83635" w:rsidP="00F948D3">
            <w:pPr>
              <w:widowControl w:val="0"/>
              <w:tabs>
                <w:tab w:val="left" w:pos="720"/>
              </w:tabs>
              <w:suppressAutoHyphens/>
              <w:overflowPunct w:val="0"/>
              <w:autoSpaceDE w:val="0"/>
              <w:autoSpaceDN w:val="0"/>
              <w:adjustRightInd w:val="0"/>
              <w:spacing w:line="100" w:lineRule="atLeast"/>
              <w:ind w:left="360"/>
              <w:jc w:val="center"/>
              <w:textAlignment w:val="baseline"/>
              <w:rPr>
                <w:sz w:val="24"/>
              </w:rPr>
            </w:pPr>
          </w:p>
        </w:tc>
        <w:tc>
          <w:tcPr>
            <w:tcW w:w="2765" w:type="dxa"/>
            <w:tcBorders>
              <w:left w:val="single" w:sz="6" w:space="0" w:color="000000"/>
              <w:bottom w:val="single" w:sz="6" w:space="0" w:color="000000"/>
            </w:tcBorders>
          </w:tcPr>
          <w:p w:rsidR="00D83635" w:rsidRDefault="00D83635" w:rsidP="00F948D3">
            <w:pPr>
              <w:pStyle w:val="af4"/>
              <w:widowControl/>
              <w:tabs>
                <w:tab w:val="center" w:pos="4153"/>
                <w:tab w:val="right" w:pos="8306"/>
              </w:tabs>
              <w:suppressAutoHyphens w:val="0"/>
              <w:spacing w:after="0" w:line="100" w:lineRule="atLeast"/>
              <w:rPr>
                <w:color w:val="000000"/>
              </w:rPr>
            </w:pPr>
            <w:r>
              <w:rPr>
                <w:color w:val="000000"/>
              </w:rPr>
              <w:t xml:space="preserve">Братская могила 9 советских воинов, погибших в боях с фашистскими захватчиками,1943г. </w:t>
            </w:r>
          </w:p>
        </w:tc>
        <w:tc>
          <w:tcPr>
            <w:tcW w:w="1851" w:type="dxa"/>
            <w:tcBorders>
              <w:left w:val="single" w:sz="6" w:space="0" w:color="000000"/>
              <w:bottom w:val="single" w:sz="6" w:space="0" w:color="000000"/>
            </w:tcBorders>
          </w:tcPr>
          <w:p w:rsidR="00D83635" w:rsidRDefault="00D83635" w:rsidP="00F948D3">
            <w:pPr>
              <w:spacing w:line="100" w:lineRule="atLeast"/>
              <w:rPr>
                <w:sz w:val="24"/>
              </w:rPr>
            </w:pPr>
            <w:r>
              <w:rPr>
                <w:sz w:val="24"/>
              </w:rPr>
              <w:t>х. Новоалексеевский</w:t>
            </w:r>
          </w:p>
          <w:p w:rsidR="00D83635" w:rsidRDefault="00D83635" w:rsidP="00F948D3">
            <w:pPr>
              <w:spacing w:line="100" w:lineRule="atLeast"/>
              <w:rPr>
                <w:sz w:val="24"/>
              </w:rPr>
            </w:pPr>
            <w:r>
              <w:rPr>
                <w:sz w:val="24"/>
              </w:rPr>
              <w:t xml:space="preserve">(х. Макартет), </w:t>
            </w:r>
          </w:p>
          <w:p w:rsidR="00D83635" w:rsidRDefault="00D83635" w:rsidP="00F948D3">
            <w:pPr>
              <w:spacing w:line="100" w:lineRule="atLeast"/>
              <w:rPr>
                <w:sz w:val="24"/>
              </w:rPr>
            </w:pPr>
            <w:r>
              <w:rPr>
                <w:sz w:val="24"/>
              </w:rPr>
              <w:t>центр</w:t>
            </w:r>
          </w:p>
        </w:tc>
        <w:tc>
          <w:tcPr>
            <w:tcW w:w="88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2777</w:t>
            </w:r>
          </w:p>
        </w:tc>
        <w:tc>
          <w:tcPr>
            <w:tcW w:w="899"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63</w:t>
            </w:r>
          </w:p>
        </w:tc>
        <w:tc>
          <w:tcPr>
            <w:tcW w:w="82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Р</w:t>
            </w:r>
          </w:p>
        </w:tc>
        <w:tc>
          <w:tcPr>
            <w:tcW w:w="600"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И</w:t>
            </w:r>
          </w:p>
        </w:tc>
        <w:tc>
          <w:tcPr>
            <w:tcW w:w="965" w:type="dxa"/>
            <w:tcBorders>
              <w:left w:val="single" w:sz="6" w:space="0" w:color="000000"/>
              <w:bottom w:val="single" w:sz="6" w:space="0" w:color="000000"/>
              <w:right w:val="single" w:sz="6" w:space="0" w:color="000000"/>
            </w:tcBorders>
          </w:tcPr>
          <w:p w:rsidR="00D83635" w:rsidRDefault="00D83635" w:rsidP="00F948D3">
            <w:pPr>
              <w:pStyle w:val="af6"/>
              <w:suppressAutoHyphens w:val="0"/>
              <w:spacing w:line="100" w:lineRule="atLeast"/>
              <w:jc w:val="center"/>
            </w:pPr>
          </w:p>
        </w:tc>
      </w:tr>
      <w:tr w:rsidR="00D83635" w:rsidTr="00F948D3">
        <w:tc>
          <w:tcPr>
            <w:tcW w:w="709" w:type="dxa"/>
            <w:tcBorders>
              <w:left w:val="single" w:sz="6" w:space="0" w:color="000000"/>
              <w:bottom w:val="single" w:sz="6" w:space="0" w:color="000000"/>
            </w:tcBorders>
          </w:tcPr>
          <w:p w:rsidR="00D83635" w:rsidRDefault="00D83635" w:rsidP="00F948D3">
            <w:pPr>
              <w:widowControl w:val="0"/>
              <w:tabs>
                <w:tab w:val="left" w:pos="720"/>
              </w:tabs>
              <w:suppressAutoHyphens/>
              <w:overflowPunct w:val="0"/>
              <w:autoSpaceDE w:val="0"/>
              <w:autoSpaceDN w:val="0"/>
              <w:adjustRightInd w:val="0"/>
              <w:spacing w:line="100" w:lineRule="atLeast"/>
              <w:ind w:left="360"/>
              <w:jc w:val="center"/>
              <w:textAlignment w:val="baseline"/>
              <w:rPr>
                <w:sz w:val="24"/>
              </w:rPr>
            </w:pPr>
            <w:r>
              <w:rPr>
                <w:sz w:val="24"/>
              </w:rPr>
              <w:t>20</w:t>
            </w:r>
          </w:p>
        </w:tc>
        <w:tc>
          <w:tcPr>
            <w:tcW w:w="2765" w:type="dxa"/>
            <w:tcBorders>
              <w:left w:val="single" w:sz="6" w:space="0" w:color="000000"/>
              <w:bottom w:val="single" w:sz="6" w:space="0" w:color="000000"/>
            </w:tcBorders>
          </w:tcPr>
          <w:p w:rsidR="00D83635" w:rsidRDefault="00D83635" w:rsidP="00F948D3">
            <w:pPr>
              <w:pStyle w:val="af4"/>
              <w:widowControl/>
              <w:tabs>
                <w:tab w:val="center" w:pos="4153"/>
                <w:tab w:val="right" w:pos="8306"/>
              </w:tabs>
              <w:suppressAutoHyphens w:val="0"/>
              <w:spacing w:after="0" w:line="100" w:lineRule="atLeast"/>
              <w:rPr>
                <w:color w:val="000000"/>
              </w:rPr>
            </w:pPr>
            <w:r>
              <w:rPr>
                <w:color w:val="000000"/>
              </w:rPr>
              <w:t>Ансамбль - Памятное место, где партизанским отрядом "Мститель" был разгромлен фашистский гарнизон,</w:t>
            </w:r>
          </w:p>
          <w:p w:rsidR="00D83635" w:rsidRDefault="00D83635" w:rsidP="00F948D3">
            <w:pPr>
              <w:pStyle w:val="af4"/>
              <w:widowControl/>
              <w:tabs>
                <w:tab w:val="center" w:pos="4153"/>
                <w:tab w:val="right" w:pos="8306"/>
              </w:tabs>
              <w:suppressAutoHyphens w:val="0"/>
              <w:spacing w:after="0" w:line="100" w:lineRule="atLeast"/>
              <w:rPr>
                <w:color w:val="000000"/>
              </w:rPr>
            </w:pPr>
            <w:r>
              <w:rPr>
                <w:color w:val="000000"/>
              </w:rPr>
              <w:t xml:space="preserve">30 октября </w:t>
            </w:r>
            <w:smartTag w:uri="urn:schemas-microsoft-com:office:smarttags" w:element="metricconverter">
              <w:smartTagPr>
                <w:attr w:name="ProductID" w:val="1942 г"/>
              </w:smartTagPr>
              <w:r>
                <w:rPr>
                  <w:color w:val="000000"/>
                </w:rPr>
                <w:t>1942 г</w:t>
              </w:r>
            </w:smartTag>
            <w:r>
              <w:rPr>
                <w:color w:val="000000"/>
              </w:rPr>
              <w:t xml:space="preserve">. </w:t>
            </w:r>
          </w:p>
        </w:tc>
        <w:tc>
          <w:tcPr>
            <w:tcW w:w="1851" w:type="dxa"/>
            <w:tcBorders>
              <w:left w:val="single" w:sz="6" w:space="0" w:color="000000"/>
              <w:bottom w:val="single" w:sz="6" w:space="0" w:color="000000"/>
            </w:tcBorders>
          </w:tcPr>
          <w:p w:rsidR="00D83635" w:rsidRDefault="00D83635" w:rsidP="00F948D3">
            <w:pPr>
              <w:spacing w:line="100" w:lineRule="atLeast"/>
              <w:rPr>
                <w:sz w:val="24"/>
              </w:rPr>
            </w:pPr>
            <w:r>
              <w:rPr>
                <w:sz w:val="24"/>
              </w:rPr>
              <w:t>х. Новоалексеевский, при въезде, в саду</w:t>
            </w:r>
          </w:p>
        </w:tc>
        <w:tc>
          <w:tcPr>
            <w:tcW w:w="88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2781</w:t>
            </w:r>
          </w:p>
        </w:tc>
        <w:tc>
          <w:tcPr>
            <w:tcW w:w="899"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63</w:t>
            </w:r>
          </w:p>
        </w:tc>
        <w:tc>
          <w:tcPr>
            <w:tcW w:w="82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Р</w:t>
            </w:r>
          </w:p>
        </w:tc>
        <w:tc>
          <w:tcPr>
            <w:tcW w:w="600"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И</w:t>
            </w:r>
          </w:p>
        </w:tc>
        <w:tc>
          <w:tcPr>
            <w:tcW w:w="965" w:type="dxa"/>
            <w:tcBorders>
              <w:left w:val="single" w:sz="6" w:space="0" w:color="000000"/>
              <w:bottom w:val="single" w:sz="6" w:space="0" w:color="000000"/>
              <w:right w:val="single" w:sz="6" w:space="0" w:color="000000"/>
            </w:tcBorders>
          </w:tcPr>
          <w:p w:rsidR="00D83635" w:rsidRDefault="00D83635" w:rsidP="00F948D3">
            <w:pPr>
              <w:spacing w:line="100" w:lineRule="atLeast"/>
              <w:jc w:val="center"/>
              <w:rPr>
                <w:sz w:val="24"/>
              </w:rPr>
            </w:pPr>
            <w:r>
              <w:rPr>
                <w:sz w:val="24"/>
              </w:rPr>
              <w:t>х. Новоалексеевский, центр</w:t>
            </w:r>
          </w:p>
        </w:tc>
      </w:tr>
      <w:tr w:rsidR="00D83635" w:rsidTr="00F948D3">
        <w:tc>
          <w:tcPr>
            <w:tcW w:w="709" w:type="dxa"/>
            <w:tcBorders>
              <w:left w:val="single" w:sz="6" w:space="0" w:color="000000"/>
              <w:bottom w:val="single" w:sz="6" w:space="0" w:color="000000"/>
            </w:tcBorders>
          </w:tcPr>
          <w:p w:rsidR="00D83635" w:rsidRDefault="00D83635" w:rsidP="00F948D3">
            <w:pPr>
              <w:widowControl w:val="0"/>
              <w:tabs>
                <w:tab w:val="left" w:pos="720"/>
              </w:tabs>
              <w:overflowPunct w:val="0"/>
              <w:autoSpaceDE w:val="0"/>
              <w:autoSpaceDN w:val="0"/>
              <w:adjustRightInd w:val="0"/>
              <w:spacing w:line="100" w:lineRule="atLeast"/>
              <w:ind w:left="360"/>
              <w:jc w:val="center"/>
              <w:textAlignment w:val="baseline"/>
              <w:rPr>
                <w:sz w:val="24"/>
              </w:rPr>
            </w:pPr>
            <w:r>
              <w:rPr>
                <w:sz w:val="24"/>
              </w:rPr>
              <w:t>21</w:t>
            </w:r>
          </w:p>
        </w:tc>
        <w:tc>
          <w:tcPr>
            <w:tcW w:w="2765" w:type="dxa"/>
            <w:tcBorders>
              <w:left w:val="single" w:sz="6" w:space="0" w:color="000000"/>
              <w:bottom w:val="single" w:sz="6" w:space="0" w:color="000000"/>
            </w:tcBorders>
          </w:tcPr>
          <w:p w:rsidR="00D83635" w:rsidRDefault="00D83635" w:rsidP="00F948D3">
            <w:pPr>
              <w:pStyle w:val="af4"/>
              <w:widowControl/>
              <w:tabs>
                <w:tab w:val="center" w:pos="4153"/>
                <w:tab w:val="right" w:pos="8306"/>
              </w:tabs>
              <w:suppressAutoHyphens w:val="0"/>
              <w:spacing w:after="0" w:line="100" w:lineRule="atLeast"/>
              <w:rPr>
                <w:color w:val="000000"/>
              </w:rPr>
            </w:pPr>
            <w:r>
              <w:rPr>
                <w:color w:val="000000"/>
              </w:rPr>
              <w:t xml:space="preserve">Братская могила 12 советских воинов, погибших в боях с фашистскими захватчиками,1943г. </w:t>
            </w:r>
          </w:p>
        </w:tc>
        <w:tc>
          <w:tcPr>
            <w:tcW w:w="1851" w:type="dxa"/>
            <w:tcBorders>
              <w:left w:val="single" w:sz="6" w:space="0" w:color="000000"/>
              <w:bottom w:val="single" w:sz="6" w:space="0" w:color="000000"/>
            </w:tcBorders>
          </w:tcPr>
          <w:p w:rsidR="00D83635" w:rsidRDefault="00D83635" w:rsidP="00F948D3">
            <w:pPr>
              <w:spacing w:line="100" w:lineRule="atLeast"/>
              <w:rPr>
                <w:sz w:val="24"/>
              </w:rPr>
            </w:pPr>
            <w:r>
              <w:rPr>
                <w:sz w:val="24"/>
              </w:rPr>
              <w:t>х. Новоалексеевский, северная окраина</w:t>
            </w:r>
          </w:p>
        </w:tc>
        <w:tc>
          <w:tcPr>
            <w:tcW w:w="88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2782</w:t>
            </w:r>
          </w:p>
        </w:tc>
        <w:tc>
          <w:tcPr>
            <w:tcW w:w="899"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63</w:t>
            </w:r>
          </w:p>
        </w:tc>
        <w:tc>
          <w:tcPr>
            <w:tcW w:w="82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Р</w:t>
            </w:r>
          </w:p>
        </w:tc>
        <w:tc>
          <w:tcPr>
            <w:tcW w:w="600"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И</w:t>
            </w:r>
          </w:p>
        </w:tc>
        <w:tc>
          <w:tcPr>
            <w:tcW w:w="965" w:type="dxa"/>
            <w:tcBorders>
              <w:left w:val="single" w:sz="6" w:space="0" w:color="000000"/>
              <w:bottom w:val="single" w:sz="6" w:space="0" w:color="000000"/>
              <w:right w:val="single" w:sz="6" w:space="0" w:color="000000"/>
            </w:tcBorders>
          </w:tcPr>
          <w:p w:rsidR="00D83635" w:rsidRDefault="00D83635" w:rsidP="00F948D3">
            <w:pPr>
              <w:spacing w:line="100" w:lineRule="atLeast"/>
              <w:jc w:val="center"/>
              <w:rPr>
                <w:sz w:val="24"/>
              </w:rPr>
            </w:pPr>
            <w:r>
              <w:rPr>
                <w:sz w:val="24"/>
              </w:rPr>
              <w:t>Участок не обследован</w:t>
            </w:r>
          </w:p>
        </w:tc>
      </w:tr>
      <w:tr w:rsidR="00D83635" w:rsidTr="00F948D3">
        <w:tc>
          <w:tcPr>
            <w:tcW w:w="709" w:type="dxa"/>
            <w:tcBorders>
              <w:left w:val="single" w:sz="6" w:space="0" w:color="000000"/>
              <w:bottom w:val="single" w:sz="6" w:space="0" w:color="000000"/>
            </w:tcBorders>
          </w:tcPr>
          <w:p w:rsidR="00D83635" w:rsidRDefault="00D83635" w:rsidP="00F948D3">
            <w:pPr>
              <w:widowControl w:val="0"/>
              <w:tabs>
                <w:tab w:val="left" w:pos="720"/>
              </w:tabs>
              <w:overflowPunct w:val="0"/>
              <w:autoSpaceDE w:val="0"/>
              <w:autoSpaceDN w:val="0"/>
              <w:adjustRightInd w:val="0"/>
              <w:spacing w:line="100" w:lineRule="atLeast"/>
              <w:ind w:left="360"/>
              <w:jc w:val="center"/>
              <w:textAlignment w:val="baseline"/>
              <w:rPr>
                <w:sz w:val="24"/>
              </w:rPr>
            </w:pPr>
            <w:r>
              <w:rPr>
                <w:sz w:val="24"/>
              </w:rPr>
              <w:t>22</w:t>
            </w:r>
          </w:p>
        </w:tc>
        <w:tc>
          <w:tcPr>
            <w:tcW w:w="2765" w:type="dxa"/>
            <w:tcBorders>
              <w:left w:val="single" w:sz="6" w:space="0" w:color="000000"/>
              <w:bottom w:val="single" w:sz="6" w:space="0" w:color="000000"/>
            </w:tcBorders>
          </w:tcPr>
          <w:p w:rsidR="00D83635" w:rsidRDefault="00D83635" w:rsidP="00F948D3">
            <w:pPr>
              <w:pStyle w:val="a4"/>
              <w:spacing w:line="100" w:lineRule="atLeast"/>
              <w:rPr>
                <w:sz w:val="24"/>
              </w:rPr>
            </w:pPr>
            <w:r>
              <w:rPr>
                <w:sz w:val="24"/>
              </w:rPr>
              <w:t>Памятник партизанам</w:t>
            </w:r>
          </w:p>
        </w:tc>
        <w:tc>
          <w:tcPr>
            <w:tcW w:w="1851" w:type="dxa"/>
            <w:tcBorders>
              <w:left w:val="single" w:sz="6" w:space="0" w:color="000000"/>
              <w:bottom w:val="single" w:sz="6" w:space="0" w:color="000000"/>
            </w:tcBorders>
          </w:tcPr>
          <w:p w:rsidR="00D83635" w:rsidRDefault="00D83635" w:rsidP="00F948D3">
            <w:pPr>
              <w:spacing w:line="100" w:lineRule="atLeast"/>
              <w:rPr>
                <w:sz w:val="24"/>
              </w:rPr>
            </w:pPr>
            <w:r>
              <w:rPr>
                <w:sz w:val="24"/>
              </w:rPr>
              <w:t>х. Новоалексеевский</w:t>
            </w:r>
          </w:p>
        </w:tc>
        <w:tc>
          <w:tcPr>
            <w:tcW w:w="881" w:type="dxa"/>
            <w:tcBorders>
              <w:left w:val="single" w:sz="6" w:space="0" w:color="000000"/>
              <w:bottom w:val="single" w:sz="6" w:space="0" w:color="000000"/>
            </w:tcBorders>
          </w:tcPr>
          <w:p w:rsidR="00D83635" w:rsidRDefault="00D83635" w:rsidP="00F948D3">
            <w:pPr>
              <w:spacing w:line="100" w:lineRule="atLeast"/>
              <w:jc w:val="center"/>
              <w:rPr>
                <w:sz w:val="24"/>
              </w:rPr>
            </w:pPr>
          </w:p>
        </w:tc>
        <w:tc>
          <w:tcPr>
            <w:tcW w:w="899"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11-1-р</w:t>
            </w:r>
          </w:p>
        </w:tc>
        <w:tc>
          <w:tcPr>
            <w:tcW w:w="82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В</w:t>
            </w:r>
          </w:p>
        </w:tc>
        <w:tc>
          <w:tcPr>
            <w:tcW w:w="600"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И</w:t>
            </w:r>
          </w:p>
        </w:tc>
        <w:tc>
          <w:tcPr>
            <w:tcW w:w="965" w:type="dxa"/>
            <w:tcBorders>
              <w:left w:val="single" w:sz="6" w:space="0" w:color="000000"/>
              <w:bottom w:val="single" w:sz="6" w:space="0" w:color="000000"/>
              <w:right w:val="single" w:sz="6" w:space="0" w:color="000000"/>
            </w:tcBorders>
          </w:tcPr>
          <w:p w:rsidR="00D83635" w:rsidRDefault="00D83635" w:rsidP="00F948D3">
            <w:pPr>
              <w:spacing w:line="100" w:lineRule="atLeast"/>
              <w:jc w:val="center"/>
              <w:rPr>
                <w:sz w:val="24"/>
              </w:rPr>
            </w:pPr>
          </w:p>
        </w:tc>
      </w:tr>
      <w:tr w:rsidR="00D83635" w:rsidTr="00F948D3">
        <w:tc>
          <w:tcPr>
            <w:tcW w:w="9491" w:type="dxa"/>
            <w:gridSpan w:val="8"/>
            <w:tcBorders>
              <w:left w:val="single" w:sz="6" w:space="0" w:color="000000"/>
              <w:bottom w:val="single" w:sz="6" w:space="0" w:color="000000"/>
              <w:right w:val="single" w:sz="6" w:space="0" w:color="000000"/>
            </w:tcBorders>
          </w:tcPr>
          <w:p w:rsidR="00D83635" w:rsidRDefault="00D83635" w:rsidP="00F948D3">
            <w:pPr>
              <w:pStyle w:val="af6"/>
              <w:spacing w:line="100" w:lineRule="atLeast"/>
              <w:jc w:val="center"/>
              <w:rPr>
                <w:b/>
              </w:rPr>
            </w:pPr>
            <w:r>
              <w:rPr>
                <w:b/>
              </w:rPr>
              <w:t>ХУТОР    СВОБОДНЫЙ</w:t>
            </w:r>
          </w:p>
        </w:tc>
      </w:tr>
      <w:tr w:rsidR="00D83635" w:rsidTr="00F948D3">
        <w:tc>
          <w:tcPr>
            <w:tcW w:w="709" w:type="dxa"/>
            <w:tcBorders>
              <w:left w:val="single" w:sz="6" w:space="0" w:color="000000"/>
              <w:bottom w:val="single" w:sz="6" w:space="0" w:color="000000"/>
            </w:tcBorders>
          </w:tcPr>
          <w:p w:rsidR="00D83635" w:rsidRDefault="00D83635" w:rsidP="00F948D3">
            <w:pPr>
              <w:widowControl w:val="0"/>
              <w:tabs>
                <w:tab w:val="left" w:pos="720"/>
              </w:tabs>
              <w:suppressAutoHyphens/>
              <w:overflowPunct w:val="0"/>
              <w:autoSpaceDE w:val="0"/>
              <w:autoSpaceDN w:val="0"/>
              <w:adjustRightInd w:val="0"/>
              <w:spacing w:line="100" w:lineRule="atLeast"/>
              <w:ind w:left="360"/>
              <w:jc w:val="center"/>
              <w:textAlignment w:val="baseline"/>
              <w:rPr>
                <w:sz w:val="24"/>
              </w:rPr>
            </w:pPr>
            <w:r>
              <w:rPr>
                <w:sz w:val="24"/>
              </w:rPr>
              <w:t>23</w:t>
            </w:r>
          </w:p>
        </w:tc>
        <w:tc>
          <w:tcPr>
            <w:tcW w:w="2765" w:type="dxa"/>
            <w:tcBorders>
              <w:left w:val="single" w:sz="6" w:space="0" w:color="000000"/>
              <w:bottom w:val="single" w:sz="6" w:space="0" w:color="000000"/>
            </w:tcBorders>
          </w:tcPr>
          <w:p w:rsidR="00D83635" w:rsidRDefault="00D83635" w:rsidP="00F948D3">
            <w:pPr>
              <w:pStyle w:val="af4"/>
              <w:widowControl/>
              <w:tabs>
                <w:tab w:val="center" w:pos="4153"/>
                <w:tab w:val="right" w:pos="8306"/>
              </w:tabs>
              <w:suppressAutoHyphens w:val="0"/>
              <w:spacing w:after="0" w:line="100" w:lineRule="atLeast"/>
              <w:rPr>
                <w:color w:val="000000"/>
              </w:rPr>
            </w:pPr>
            <w:r>
              <w:rPr>
                <w:color w:val="000000"/>
              </w:rPr>
              <w:t xml:space="preserve">Братская могила советских воинов, погибших в боях с фашистскими захватчиками, </w:t>
            </w:r>
            <w:smartTag w:uri="urn:schemas-microsoft-com:office:smarttags" w:element="metricconverter">
              <w:smartTagPr>
                <w:attr w:name="ProductID" w:val="1943 г"/>
              </w:smartTagPr>
              <w:r>
                <w:rPr>
                  <w:color w:val="000000"/>
                </w:rPr>
                <w:t>1943 г</w:t>
              </w:r>
            </w:smartTag>
            <w:r>
              <w:rPr>
                <w:color w:val="000000"/>
              </w:rPr>
              <w:t xml:space="preserve">. </w:t>
            </w:r>
          </w:p>
        </w:tc>
        <w:tc>
          <w:tcPr>
            <w:tcW w:w="1851" w:type="dxa"/>
            <w:tcBorders>
              <w:left w:val="single" w:sz="6" w:space="0" w:color="000000"/>
              <w:bottom w:val="single" w:sz="6" w:space="0" w:color="000000"/>
            </w:tcBorders>
          </w:tcPr>
          <w:p w:rsidR="00D83635" w:rsidRDefault="00D83635" w:rsidP="00F948D3">
            <w:pPr>
              <w:spacing w:line="100" w:lineRule="atLeast"/>
              <w:rPr>
                <w:sz w:val="24"/>
              </w:rPr>
            </w:pPr>
            <w:r>
              <w:rPr>
                <w:sz w:val="24"/>
              </w:rPr>
              <w:t xml:space="preserve">х. Свободный, </w:t>
            </w:r>
          </w:p>
          <w:p w:rsidR="00D83635" w:rsidRDefault="00D83635" w:rsidP="00F948D3">
            <w:pPr>
              <w:spacing w:line="100" w:lineRule="atLeast"/>
              <w:rPr>
                <w:sz w:val="24"/>
              </w:rPr>
            </w:pPr>
            <w:r>
              <w:rPr>
                <w:sz w:val="24"/>
              </w:rPr>
              <w:t>центр</w:t>
            </w:r>
          </w:p>
        </w:tc>
        <w:tc>
          <w:tcPr>
            <w:tcW w:w="88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2791</w:t>
            </w:r>
          </w:p>
        </w:tc>
        <w:tc>
          <w:tcPr>
            <w:tcW w:w="899"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63</w:t>
            </w:r>
          </w:p>
        </w:tc>
        <w:tc>
          <w:tcPr>
            <w:tcW w:w="821"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Р</w:t>
            </w:r>
          </w:p>
        </w:tc>
        <w:tc>
          <w:tcPr>
            <w:tcW w:w="600" w:type="dxa"/>
            <w:tcBorders>
              <w:left w:val="single" w:sz="6" w:space="0" w:color="000000"/>
              <w:bottom w:val="single" w:sz="6" w:space="0" w:color="000000"/>
            </w:tcBorders>
          </w:tcPr>
          <w:p w:rsidR="00D83635" w:rsidRDefault="00D83635" w:rsidP="00F948D3">
            <w:pPr>
              <w:spacing w:line="100" w:lineRule="atLeast"/>
              <w:jc w:val="center"/>
              <w:rPr>
                <w:sz w:val="24"/>
              </w:rPr>
            </w:pPr>
            <w:r>
              <w:rPr>
                <w:sz w:val="24"/>
              </w:rPr>
              <w:t>И</w:t>
            </w:r>
          </w:p>
        </w:tc>
        <w:tc>
          <w:tcPr>
            <w:tcW w:w="965" w:type="dxa"/>
            <w:tcBorders>
              <w:left w:val="single" w:sz="6" w:space="0" w:color="000000"/>
              <w:bottom w:val="single" w:sz="6" w:space="0" w:color="000000"/>
              <w:right w:val="single" w:sz="6" w:space="0" w:color="000000"/>
            </w:tcBorders>
          </w:tcPr>
          <w:p w:rsidR="00D83635" w:rsidRDefault="00D83635" w:rsidP="00F948D3">
            <w:pPr>
              <w:pStyle w:val="af6"/>
              <w:suppressAutoHyphens w:val="0"/>
              <w:spacing w:line="100" w:lineRule="atLeast"/>
              <w:jc w:val="center"/>
            </w:pPr>
          </w:p>
        </w:tc>
      </w:tr>
    </w:tbl>
    <w:p w:rsidR="00D83635" w:rsidRDefault="00D83635" w:rsidP="00D83635">
      <w:pPr>
        <w:pStyle w:val="af3"/>
        <w:spacing w:before="0" w:after="0" w:line="312" w:lineRule="auto"/>
        <w:ind w:firstLine="720"/>
        <w:jc w:val="both"/>
        <w:rPr>
          <w:sz w:val="28"/>
        </w:rPr>
      </w:pPr>
    </w:p>
    <w:p w:rsidR="00D83635" w:rsidRPr="007C5945" w:rsidRDefault="00D83635" w:rsidP="00D83635">
      <w:pPr>
        <w:jc w:val="center"/>
        <w:rPr>
          <w:b/>
          <w:caps/>
          <w:sz w:val="24"/>
          <w:szCs w:val="24"/>
        </w:rPr>
      </w:pPr>
      <w:r w:rsidRPr="007C5945">
        <w:rPr>
          <w:b/>
          <w:sz w:val="24"/>
          <w:szCs w:val="24"/>
        </w:rPr>
        <w:t xml:space="preserve">Объектов </w:t>
      </w:r>
      <w:r>
        <w:rPr>
          <w:b/>
          <w:sz w:val="24"/>
          <w:szCs w:val="24"/>
        </w:rPr>
        <w:t>археологического</w:t>
      </w:r>
      <w:r w:rsidRPr="007C5945">
        <w:rPr>
          <w:b/>
          <w:sz w:val="24"/>
          <w:szCs w:val="24"/>
        </w:rPr>
        <w:t xml:space="preserve"> наследия</w:t>
      </w:r>
      <w:r>
        <w:rPr>
          <w:b/>
          <w:sz w:val="24"/>
          <w:szCs w:val="24"/>
        </w:rPr>
        <w:t xml:space="preserve">, </w:t>
      </w:r>
      <w:r>
        <w:rPr>
          <w:b/>
          <w:sz w:val="24"/>
        </w:rPr>
        <w:t>стоящие на государственной охране, в том числе выявленные</w:t>
      </w:r>
    </w:p>
    <w:p w:rsidR="00D83635" w:rsidRPr="007C5945" w:rsidRDefault="00D83635" w:rsidP="00D83635">
      <w:pPr>
        <w:jc w:val="center"/>
        <w:rPr>
          <w:b/>
          <w:caps/>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
        <w:gridCol w:w="2211"/>
        <w:gridCol w:w="3573"/>
        <w:gridCol w:w="1134"/>
        <w:gridCol w:w="1701"/>
        <w:gridCol w:w="985"/>
      </w:tblGrid>
      <w:tr w:rsidR="00D83635" w:rsidRPr="00834075" w:rsidTr="00F948D3">
        <w:trPr>
          <w:cantSplit/>
          <w:trHeight w:val="20"/>
        </w:trPr>
        <w:tc>
          <w:tcPr>
            <w:tcW w:w="492" w:type="dxa"/>
            <w:shd w:val="clear" w:color="auto" w:fill="auto"/>
          </w:tcPr>
          <w:p w:rsidR="00D83635" w:rsidRPr="00F845D7" w:rsidRDefault="00D83635" w:rsidP="00F948D3">
            <w:pPr>
              <w:rPr>
                <w:b/>
                <w:color w:val="000000"/>
                <w:sz w:val="22"/>
                <w:szCs w:val="22"/>
              </w:rPr>
            </w:pPr>
            <w:r w:rsidRPr="00F845D7">
              <w:rPr>
                <w:b/>
                <w:color w:val="000000"/>
                <w:sz w:val="22"/>
                <w:szCs w:val="22"/>
              </w:rPr>
              <w:t>№ пп</w:t>
            </w:r>
          </w:p>
          <w:p w:rsidR="00D83635" w:rsidRDefault="00D83635" w:rsidP="00F948D3">
            <w:pPr>
              <w:rPr>
                <w:b/>
                <w:color w:val="000000"/>
                <w:sz w:val="22"/>
                <w:szCs w:val="22"/>
              </w:rPr>
            </w:pPr>
          </w:p>
          <w:p w:rsidR="00D83635" w:rsidRDefault="00D83635" w:rsidP="00F948D3">
            <w:pPr>
              <w:rPr>
                <w:b/>
                <w:color w:val="000000"/>
                <w:sz w:val="22"/>
                <w:szCs w:val="22"/>
              </w:rPr>
            </w:pPr>
          </w:p>
          <w:p w:rsidR="00D83635" w:rsidRDefault="00D83635" w:rsidP="00F948D3">
            <w:pPr>
              <w:rPr>
                <w:b/>
                <w:color w:val="000000"/>
                <w:sz w:val="22"/>
                <w:szCs w:val="22"/>
              </w:rPr>
            </w:pPr>
          </w:p>
          <w:p w:rsidR="00D83635" w:rsidRPr="00F845D7" w:rsidRDefault="00D83635" w:rsidP="00F948D3">
            <w:pPr>
              <w:rPr>
                <w:b/>
                <w:color w:val="000000"/>
                <w:sz w:val="22"/>
                <w:szCs w:val="22"/>
              </w:rPr>
            </w:pPr>
          </w:p>
        </w:tc>
        <w:tc>
          <w:tcPr>
            <w:tcW w:w="2211" w:type="dxa"/>
            <w:shd w:val="clear" w:color="auto" w:fill="auto"/>
          </w:tcPr>
          <w:p w:rsidR="00D83635" w:rsidRPr="00F845D7" w:rsidRDefault="00D83635" w:rsidP="00F948D3">
            <w:pPr>
              <w:rPr>
                <w:b/>
                <w:color w:val="000000"/>
              </w:rPr>
            </w:pPr>
            <w:r w:rsidRPr="00F845D7">
              <w:rPr>
                <w:b/>
                <w:color w:val="000000"/>
              </w:rPr>
              <w:t>Наименование объекта</w:t>
            </w:r>
          </w:p>
        </w:tc>
        <w:tc>
          <w:tcPr>
            <w:tcW w:w="3573" w:type="dxa"/>
            <w:shd w:val="clear" w:color="auto" w:fill="auto"/>
          </w:tcPr>
          <w:p w:rsidR="00D83635" w:rsidRPr="00F845D7" w:rsidRDefault="00D83635" w:rsidP="00F948D3">
            <w:pPr>
              <w:rPr>
                <w:b/>
                <w:color w:val="000000"/>
              </w:rPr>
            </w:pPr>
            <w:r w:rsidRPr="00F845D7">
              <w:rPr>
                <w:b/>
                <w:color w:val="000000"/>
              </w:rPr>
              <w:t>Местонахождение объек</w:t>
            </w:r>
            <w:r w:rsidRPr="00F845D7">
              <w:rPr>
                <w:b/>
                <w:color w:val="000000"/>
              </w:rPr>
              <w:softHyphen/>
              <w:t>та</w:t>
            </w:r>
          </w:p>
        </w:tc>
        <w:tc>
          <w:tcPr>
            <w:tcW w:w="1134" w:type="dxa"/>
            <w:shd w:val="clear" w:color="auto" w:fill="auto"/>
          </w:tcPr>
          <w:p w:rsidR="00D83635" w:rsidRPr="00F845D7" w:rsidRDefault="00D83635" w:rsidP="00F948D3">
            <w:pPr>
              <w:rPr>
                <w:b/>
                <w:color w:val="000000"/>
              </w:rPr>
            </w:pPr>
            <w:r w:rsidRPr="00F845D7">
              <w:rPr>
                <w:b/>
                <w:color w:val="000000"/>
              </w:rPr>
              <w:t>№ по гос.  списку</w:t>
            </w:r>
          </w:p>
        </w:tc>
        <w:tc>
          <w:tcPr>
            <w:tcW w:w="1701" w:type="dxa"/>
            <w:shd w:val="clear" w:color="auto" w:fill="auto"/>
            <w:textDirection w:val="btLr"/>
          </w:tcPr>
          <w:p w:rsidR="00D83635" w:rsidRPr="00F845D7" w:rsidRDefault="00D83635" w:rsidP="00F948D3">
            <w:pPr>
              <w:ind w:left="113" w:right="113"/>
              <w:rPr>
                <w:b/>
                <w:color w:val="000000"/>
              </w:rPr>
            </w:pPr>
            <w:r w:rsidRPr="00F845D7">
              <w:rPr>
                <w:b/>
                <w:color w:val="000000"/>
              </w:rPr>
              <w:t>Док</w:t>
            </w:r>
            <w:r>
              <w:rPr>
                <w:b/>
                <w:color w:val="000000"/>
              </w:rPr>
              <w:t>у</w:t>
            </w:r>
            <w:r w:rsidRPr="00F845D7">
              <w:rPr>
                <w:b/>
                <w:color w:val="000000"/>
              </w:rPr>
              <w:t>мент о постановке на охрану</w:t>
            </w:r>
          </w:p>
        </w:tc>
        <w:tc>
          <w:tcPr>
            <w:tcW w:w="985" w:type="dxa"/>
            <w:shd w:val="clear" w:color="auto" w:fill="auto"/>
            <w:textDirection w:val="btLr"/>
          </w:tcPr>
          <w:p w:rsidR="00D83635" w:rsidRPr="00F845D7" w:rsidRDefault="00D83635" w:rsidP="00F948D3">
            <w:pPr>
              <w:ind w:left="113" w:right="113"/>
              <w:rPr>
                <w:b/>
              </w:rPr>
            </w:pPr>
            <w:r w:rsidRPr="00F845D7">
              <w:rPr>
                <w:b/>
              </w:rPr>
              <w:t>Кате</w:t>
            </w:r>
            <w:r>
              <w:rPr>
                <w:b/>
              </w:rPr>
              <w:t>гория ист.-</w:t>
            </w:r>
            <w:r w:rsidRPr="00F845D7">
              <w:rPr>
                <w:b/>
              </w:rPr>
              <w:t>ку</w:t>
            </w:r>
            <w:r>
              <w:rPr>
                <w:b/>
              </w:rPr>
              <w:t xml:space="preserve">льт </w:t>
            </w:r>
            <w:r w:rsidRPr="00F845D7">
              <w:rPr>
                <w:b/>
              </w:rPr>
              <w:t>значения</w:t>
            </w: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1</w:t>
            </w:r>
          </w:p>
        </w:tc>
        <w:tc>
          <w:tcPr>
            <w:tcW w:w="2211" w:type="dxa"/>
            <w:shd w:val="clear" w:color="auto" w:fill="auto"/>
          </w:tcPr>
          <w:p w:rsidR="00D83635" w:rsidRPr="00834075" w:rsidRDefault="00D83635" w:rsidP="00F948D3">
            <w:pPr>
              <w:rPr>
                <w:sz w:val="22"/>
                <w:szCs w:val="22"/>
              </w:rPr>
            </w:pPr>
            <w:r w:rsidRPr="00834075">
              <w:rPr>
                <w:sz w:val="22"/>
                <w:szCs w:val="22"/>
              </w:rPr>
              <w:t>Курган</w:t>
            </w:r>
          </w:p>
        </w:tc>
        <w:tc>
          <w:tcPr>
            <w:tcW w:w="3573" w:type="dxa"/>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r w:rsidRPr="002E1B86">
              <w:rPr>
                <w:sz w:val="22"/>
                <w:szCs w:val="22"/>
              </w:rPr>
              <w:t xml:space="preserve"> пер. Горный, 1. </w:t>
            </w:r>
          </w:p>
        </w:tc>
        <w:tc>
          <w:tcPr>
            <w:tcW w:w="1134" w:type="dxa"/>
            <w:shd w:val="clear" w:color="auto" w:fill="auto"/>
          </w:tcPr>
          <w:p w:rsidR="00D83635" w:rsidRPr="00834075" w:rsidRDefault="00D83635" w:rsidP="00F948D3">
            <w:pPr>
              <w:rPr>
                <w:sz w:val="22"/>
                <w:szCs w:val="22"/>
              </w:rPr>
            </w:pPr>
            <w:r w:rsidRPr="00834075">
              <w:rPr>
                <w:sz w:val="22"/>
                <w:szCs w:val="22"/>
              </w:rPr>
              <w:t>2722</w:t>
            </w:r>
          </w:p>
        </w:tc>
        <w:tc>
          <w:tcPr>
            <w:tcW w:w="1701" w:type="dxa"/>
            <w:shd w:val="clear" w:color="auto" w:fill="auto"/>
          </w:tcPr>
          <w:p w:rsidR="00D83635" w:rsidRDefault="00D83635" w:rsidP="00F948D3">
            <w:pPr>
              <w:rPr>
                <w:sz w:val="22"/>
                <w:szCs w:val="22"/>
              </w:rPr>
            </w:pPr>
            <w:r w:rsidRPr="00834075">
              <w:rPr>
                <w:sz w:val="22"/>
                <w:szCs w:val="22"/>
              </w:rPr>
              <w:t>540</w:t>
            </w:r>
          </w:p>
          <w:p w:rsidR="00D83635" w:rsidRPr="00834075" w:rsidRDefault="00D83635" w:rsidP="00F948D3">
            <w:pPr>
              <w:rPr>
                <w:sz w:val="22"/>
                <w:szCs w:val="22"/>
              </w:rPr>
            </w:pPr>
          </w:p>
        </w:tc>
        <w:tc>
          <w:tcPr>
            <w:tcW w:w="985" w:type="dxa"/>
            <w:shd w:val="clear" w:color="auto" w:fill="auto"/>
          </w:tcPr>
          <w:p w:rsidR="00D83635" w:rsidRPr="00834075" w:rsidRDefault="00D83635" w:rsidP="00F948D3">
            <w:pPr>
              <w:rPr>
                <w:sz w:val="22"/>
                <w:szCs w:val="22"/>
              </w:rPr>
            </w:pPr>
            <w:r w:rsidRPr="00834075">
              <w:rPr>
                <w:sz w:val="22"/>
                <w:szCs w:val="22"/>
              </w:rPr>
              <w:t> </w:t>
            </w:r>
            <w:r>
              <w:rPr>
                <w:sz w:val="22"/>
                <w:szCs w:val="22"/>
              </w:rPr>
              <w:t>Р</w:t>
            </w: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2</w:t>
            </w:r>
          </w:p>
        </w:tc>
        <w:tc>
          <w:tcPr>
            <w:tcW w:w="2211" w:type="dxa"/>
            <w:shd w:val="clear" w:color="auto" w:fill="auto"/>
          </w:tcPr>
          <w:p w:rsidR="00D83635" w:rsidRPr="00323ACD" w:rsidRDefault="00D83635" w:rsidP="00F948D3">
            <w:pPr>
              <w:rPr>
                <w:sz w:val="22"/>
                <w:szCs w:val="22"/>
              </w:rPr>
            </w:pPr>
            <w:r>
              <w:rPr>
                <w:sz w:val="22"/>
                <w:szCs w:val="22"/>
              </w:rPr>
              <w:t>Северский курган</w:t>
            </w:r>
          </w:p>
        </w:tc>
        <w:tc>
          <w:tcPr>
            <w:tcW w:w="3573" w:type="dxa"/>
            <w:shd w:val="clear" w:color="auto" w:fill="auto"/>
          </w:tcPr>
          <w:p w:rsidR="00D83635" w:rsidRPr="002E1B86" w:rsidRDefault="00D83635" w:rsidP="00F948D3">
            <w:pPr>
              <w:rPr>
                <w:sz w:val="22"/>
                <w:szCs w:val="22"/>
              </w:rPr>
            </w:pPr>
            <w:r w:rsidRPr="002E1B86">
              <w:rPr>
                <w:sz w:val="22"/>
                <w:szCs w:val="22"/>
              </w:rPr>
              <w:t xml:space="preserve">ст-ца Северская, </w:t>
            </w:r>
          </w:p>
          <w:p w:rsidR="00D83635" w:rsidRPr="002E1B86" w:rsidRDefault="00D83635" w:rsidP="00F948D3">
            <w:pPr>
              <w:rPr>
                <w:sz w:val="22"/>
                <w:szCs w:val="22"/>
              </w:rPr>
            </w:pPr>
            <w:r w:rsidRPr="002E1B86">
              <w:rPr>
                <w:sz w:val="22"/>
                <w:szCs w:val="22"/>
              </w:rPr>
              <w:t xml:space="preserve">при въезде в станицу со стороны поселка Ильский </w:t>
            </w:r>
          </w:p>
        </w:tc>
        <w:tc>
          <w:tcPr>
            <w:tcW w:w="1134" w:type="dxa"/>
            <w:shd w:val="clear" w:color="auto" w:fill="auto"/>
          </w:tcPr>
          <w:p w:rsidR="00D83635" w:rsidRPr="00834075" w:rsidRDefault="00D83635" w:rsidP="00F948D3">
            <w:pPr>
              <w:rPr>
                <w:sz w:val="22"/>
                <w:szCs w:val="22"/>
              </w:rPr>
            </w:pPr>
            <w:r w:rsidRPr="00834075">
              <w:rPr>
                <w:sz w:val="22"/>
                <w:szCs w:val="22"/>
              </w:rPr>
              <w:t>2723</w:t>
            </w:r>
          </w:p>
        </w:tc>
        <w:tc>
          <w:tcPr>
            <w:tcW w:w="1701" w:type="dxa"/>
            <w:shd w:val="clear" w:color="auto" w:fill="auto"/>
          </w:tcPr>
          <w:p w:rsidR="00D83635" w:rsidRPr="00834075" w:rsidRDefault="00D83635" w:rsidP="00F948D3">
            <w:pPr>
              <w:rPr>
                <w:sz w:val="22"/>
                <w:szCs w:val="22"/>
              </w:rPr>
            </w:pPr>
            <w:r w:rsidRPr="00834075">
              <w:rPr>
                <w:sz w:val="22"/>
                <w:szCs w:val="22"/>
              </w:rPr>
              <w:t> </w:t>
            </w:r>
          </w:p>
          <w:p w:rsidR="00D83635" w:rsidRPr="00DF5555" w:rsidRDefault="00D83635" w:rsidP="00F948D3">
            <w:pPr>
              <w:rPr>
                <w:sz w:val="22"/>
                <w:szCs w:val="22"/>
                <w:vertAlign w:val="superscript"/>
              </w:rPr>
            </w:pPr>
            <w:r w:rsidRPr="00834075">
              <w:rPr>
                <w:sz w:val="22"/>
                <w:szCs w:val="22"/>
              </w:rPr>
              <w:t>63</w:t>
            </w:r>
            <w:r>
              <w:rPr>
                <w:sz w:val="22"/>
                <w:szCs w:val="22"/>
                <w:vertAlign w:val="superscript"/>
              </w:rPr>
              <w:t>5</w:t>
            </w:r>
          </w:p>
        </w:tc>
        <w:tc>
          <w:tcPr>
            <w:tcW w:w="985" w:type="dxa"/>
            <w:shd w:val="clear" w:color="auto" w:fill="auto"/>
          </w:tcPr>
          <w:p w:rsidR="00D83635" w:rsidRPr="00834075" w:rsidRDefault="00D83635" w:rsidP="00F948D3">
            <w:pPr>
              <w:rPr>
                <w:sz w:val="22"/>
                <w:szCs w:val="22"/>
              </w:rPr>
            </w:pPr>
            <w:r w:rsidRPr="00834075">
              <w:rPr>
                <w:sz w:val="22"/>
                <w:szCs w:val="22"/>
              </w:rPr>
              <w:t> </w:t>
            </w:r>
            <w:r>
              <w:rPr>
                <w:sz w:val="22"/>
                <w:szCs w:val="22"/>
              </w:rPr>
              <w:t>Р</w:t>
            </w:r>
          </w:p>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val="restart"/>
            <w:shd w:val="clear" w:color="auto" w:fill="auto"/>
          </w:tcPr>
          <w:p w:rsidR="00D83635" w:rsidRPr="00834075" w:rsidRDefault="00D83635" w:rsidP="00F948D3">
            <w:pPr>
              <w:rPr>
                <w:color w:val="000000"/>
                <w:sz w:val="22"/>
                <w:szCs w:val="22"/>
              </w:rPr>
            </w:pPr>
            <w:r>
              <w:rPr>
                <w:color w:val="000000"/>
                <w:sz w:val="22"/>
                <w:szCs w:val="22"/>
              </w:rPr>
              <w:t>3</w:t>
            </w:r>
          </w:p>
        </w:tc>
        <w:tc>
          <w:tcPr>
            <w:tcW w:w="2211" w:type="dxa"/>
            <w:vMerge w:val="restart"/>
            <w:shd w:val="clear" w:color="auto" w:fill="auto"/>
          </w:tcPr>
          <w:p w:rsidR="00D83635" w:rsidRPr="00834075" w:rsidRDefault="00D83635" w:rsidP="00F948D3">
            <w:pPr>
              <w:rPr>
                <w:sz w:val="22"/>
                <w:szCs w:val="22"/>
              </w:rPr>
            </w:pPr>
            <w:r>
              <w:rPr>
                <w:sz w:val="22"/>
                <w:szCs w:val="22"/>
              </w:rPr>
              <w:t>Курган</w:t>
            </w:r>
          </w:p>
        </w:tc>
        <w:tc>
          <w:tcPr>
            <w:tcW w:w="3573" w:type="dxa"/>
            <w:vMerge w:val="restart"/>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r>
              <w:rPr>
                <w:sz w:val="22"/>
                <w:szCs w:val="22"/>
              </w:rPr>
              <w:t>северо-западная часть станицы</w:t>
            </w:r>
          </w:p>
        </w:tc>
        <w:tc>
          <w:tcPr>
            <w:tcW w:w="1134" w:type="dxa"/>
            <w:vMerge w:val="restart"/>
            <w:shd w:val="clear" w:color="auto" w:fill="auto"/>
          </w:tcPr>
          <w:p w:rsidR="00D83635" w:rsidRPr="00834075" w:rsidRDefault="00D83635" w:rsidP="00F948D3">
            <w:pPr>
              <w:rPr>
                <w:sz w:val="22"/>
                <w:szCs w:val="22"/>
              </w:rPr>
            </w:pPr>
            <w:r w:rsidRPr="00834075">
              <w:rPr>
                <w:sz w:val="22"/>
                <w:szCs w:val="22"/>
              </w:rPr>
              <w:t>2724</w:t>
            </w:r>
          </w:p>
        </w:tc>
        <w:tc>
          <w:tcPr>
            <w:tcW w:w="1701" w:type="dxa"/>
            <w:vMerge w:val="restart"/>
            <w:shd w:val="clear" w:color="auto" w:fill="auto"/>
          </w:tcPr>
          <w:p w:rsidR="00D83635" w:rsidRPr="00834075" w:rsidRDefault="00D83635" w:rsidP="00F948D3">
            <w:pPr>
              <w:rPr>
                <w:sz w:val="22"/>
                <w:szCs w:val="22"/>
              </w:rPr>
            </w:pPr>
            <w:r w:rsidRPr="00834075">
              <w:rPr>
                <w:sz w:val="22"/>
                <w:szCs w:val="22"/>
              </w:rPr>
              <w:t>540</w:t>
            </w:r>
          </w:p>
        </w:tc>
        <w:tc>
          <w:tcPr>
            <w:tcW w:w="985" w:type="dxa"/>
            <w:vMerge w:val="restart"/>
            <w:shd w:val="clear" w:color="auto" w:fill="auto"/>
          </w:tcPr>
          <w:p w:rsidR="00D83635" w:rsidRPr="00834075" w:rsidRDefault="00D83635" w:rsidP="00F948D3">
            <w:pPr>
              <w:rPr>
                <w:sz w:val="22"/>
                <w:szCs w:val="22"/>
              </w:rPr>
            </w:pPr>
            <w:r w:rsidRPr="00834075">
              <w:rPr>
                <w:sz w:val="22"/>
                <w:szCs w:val="22"/>
              </w:rPr>
              <w:t> </w:t>
            </w:r>
            <w:r>
              <w:rPr>
                <w:sz w:val="22"/>
                <w:szCs w:val="22"/>
              </w:rPr>
              <w:t>Р</w:t>
            </w:r>
          </w:p>
        </w:tc>
      </w:tr>
      <w:tr w:rsidR="00D83635" w:rsidRPr="00834075" w:rsidTr="00F948D3">
        <w:trPr>
          <w:cantSplit/>
          <w:trHeight w:val="253"/>
        </w:trPr>
        <w:tc>
          <w:tcPr>
            <w:tcW w:w="492" w:type="dxa"/>
            <w:vMerge/>
            <w:shd w:val="clear" w:color="auto" w:fill="auto"/>
          </w:tcPr>
          <w:p w:rsidR="00D83635" w:rsidRPr="00834075" w:rsidRDefault="00D83635" w:rsidP="00F948D3">
            <w:pPr>
              <w:rPr>
                <w:color w:val="000000"/>
                <w:sz w:val="22"/>
                <w:szCs w:val="22"/>
              </w:rPr>
            </w:pPr>
          </w:p>
        </w:tc>
        <w:tc>
          <w:tcPr>
            <w:tcW w:w="2211" w:type="dxa"/>
            <w:vMerge/>
            <w:shd w:val="clear" w:color="auto" w:fill="auto"/>
          </w:tcPr>
          <w:p w:rsidR="00D83635" w:rsidRPr="00834075" w:rsidRDefault="00D83635" w:rsidP="00F948D3">
            <w:pPr>
              <w:rPr>
                <w:sz w:val="22"/>
                <w:szCs w:val="22"/>
              </w:rPr>
            </w:pPr>
          </w:p>
        </w:tc>
        <w:tc>
          <w:tcPr>
            <w:tcW w:w="3573" w:type="dxa"/>
            <w:vMerge/>
            <w:shd w:val="clear" w:color="auto" w:fill="auto"/>
          </w:tcPr>
          <w:p w:rsidR="00D83635" w:rsidRPr="002E1B86" w:rsidRDefault="00D83635" w:rsidP="00F948D3">
            <w:pPr>
              <w:rPr>
                <w:sz w:val="22"/>
                <w:szCs w:val="22"/>
              </w:rPr>
            </w:pPr>
          </w:p>
        </w:tc>
        <w:tc>
          <w:tcPr>
            <w:tcW w:w="1134" w:type="dxa"/>
            <w:vMerge/>
            <w:shd w:val="clear" w:color="auto" w:fill="auto"/>
          </w:tcPr>
          <w:p w:rsidR="00D83635" w:rsidRPr="00834075" w:rsidRDefault="00D83635" w:rsidP="00F948D3">
            <w:pPr>
              <w:rPr>
                <w:sz w:val="22"/>
                <w:szCs w:val="22"/>
              </w:rPr>
            </w:pPr>
          </w:p>
        </w:tc>
        <w:tc>
          <w:tcPr>
            <w:tcW w:w="1701" w:type="dxa"/>
            <w:vMerge/>
            <w:shd w:val="clear" w:color="auto" w:fill="auto"/>
          </w:tcPr>
          <w:p w:rsidR="00D83635" w:rsidRPr="00834075" w:rsidRDefault="00D83635" w:rsidP="00F948D3">
            <w:pPr>
              <w:rPr>
                <w:sz w:val="22"/>
                <w:szCs w:val="22"/>
              </w:rPr>
            </w:pPr>
          </w:p>
        </w:tc>
        <w:tc>
          <w:tcPr>
            <w:tcW w:w="985" w:type="dxa"/>
            <w:vMerge/>
            <w:shd w:val="clear" w:color="auto" w:fill="auto"/>
          </w:tcPr>
          <w:p w:rsidR="00D83635" w:rsidRPr="00834075" w:rsidRDefault="00D83635" w:rsidP="00F948D3">
            <w:pPr>
              <w:rPr>
                <w:sz w:val="22"/>
                <w:szCs w:val="22"/>
              </w:rPr>
            </w:pP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4</w:t>
            </w:r>
          </w:p>
        </w:tc>
        <w:tc>
          <w:tcPr>
            <w:tcW w:w="2211" w:type="dxa"/>
            <w:shd w:val="clear" w:color="auto" w:fill="auto"/>
          </w:tcPr>
          <w:p w:rsidR="00D83635" w:rsidRPr="00834075" w:rsidRDefault="00D83635" w:rsidP="00F948D3">
            <w:pPr>
              <w:rPr>
                <w:sz w:val="22"/>
                <w:szCs w:val="22"/>
              </w:rPr>
            </w:pPr>
            <w:r w:rsidRPr="00834075">
              <w:rPr>
                <w:sz w:val="22"/>
                <w:szCs w:val="22"/>
              </w:rPr>
              <w:t>Курган</w:t>
            </w:r>
          </w:p>
        </w:tc>
        <w:tc>
          <w:tcPr>
            <w:tcW w:w="3573" w:type="dxa"/>
            <w:shd w:val="clear" w:color="auto" w:fill="auto"/>
          </w:tcPr>
          <w:p w:rsidR="00D83635" w:rsidRPr="002E1B86" w:rsidRDefault="00D83635" w:rsidP="00F948D3">
            <w:pPr>
              <w:rPr>
                <w:sz w:val="22"/>
                <w:szCs w:val="22"/>
              </w:rPr>
            </w:pPr>
            <w:r w:rsidRPr="002E1B86">
              <w:rPr>
                <w:sz w:val="22"/>
                <w:szCs w:val="22"/>
              </w:rPr>
              <w:t>ст-ца Северская</w:t>
            </w:r>
          </w:p>
          <w:p w:rsidR="00D83635" w:rsidRPr="001031D2" w:rsidRDefault="00D83635" w:rsidP="00F948D3">
            <w:pPr>
              <w:rPr>
                <w:sz w:val="22"/>
                <w:szCs w:val="22"/>
              </w:rPr>
            </w:pPr>
            <w:r w:rsidRPr="002E1B86">
              <w:rPr>
                <w:sz w:val="22"/>
                <w:szCs w:val="22"/>
              </w:rPr>
              <w:t xml:space="preserve">,рядом с вышкой у въезда в станицу, </w:t>
            </w:r>
            <w:smartTag w:uri="urn:schemas-microsoft-com:office:smarttags" w:element="metricconverter">
              <w:smartTagPr>
                <w:attr w:name="ProductID" w:val="0,01 км"/>
              </w:smartTagPr>
              <w:r w:rsidRPr="002E1B86">
                <w:rPr>
                  <w:sz w:val="22"/>
                  <w:szCs w:val="22"/>
                </w:rPr>
                <w:t>0,01 км</w:t>
              </w:r>
            </w:smartTag>
            <w:r w:rsidRPr="002E1B86">
              <w:rPr>
                <w:sz w:val="22"/>
                <w:szCs w:val="22"/>
              </w:rPr>
              <w:t xml:space="preserve"> от трассы Краснодар—Северская,</w:t>
            </w:r>
          </w:p>
        </w:tc>
        <w:tc>
          <w:tcPr>
            <w:tcW w:w="1134" w:type="dxa"/>
            <w:shd w:val="clear" w:color="auto" w:fill="auto"/>
          </w:tcPr>
          <w:p w:rsidR="00D83635" w:rsidRPr="00834075" w:rsidRDefault="00D83635" w:rsidP="00F948D3">
            <w:pPr>
              <w:rPr>
                <w:sz w:val="22"/>
                <w:szCs w:val="22"/>
              </w:rPr>
            </w:pPr>
            <w:r w:rsidRPr="00834075">
              <w:rPr>
                <w:sz w:val="22"/>
                <w:szCs w:val="22"/>
              </w:rPr>
              <w:t>2725</w:t>
            </w:r>
          </w:p>
        </w:tc>
        <w:tc>
          <w:tcPr>
            <w:tcW w:w="1701" w:type="dxa"/>
            <w:shd w:val="clear" w:color="auto" w:fill="auto"/>
          </w:tcPr>
          <w:p w:rsidR="00D83635" w:rsidRPr="00834075" w:rsidRDefault="00D83635" w:rsidP="00F948D3">
            <w:pPr>
              <w:rPr>
                <w:sz w:val="22"/>
                <w:szCs w:val="22"/>
              </w:rPr>
            </w:pPr>
            <w:r w:rsidRPr="00834075">
              <w:rPr>
                <w:sz w:val="22"/>
                <w:szCs w:val="22"/>
              </w:rPr>
              <w:t>540</w:t>
            </w:r>
          </w:p>
        </w:tc>
        <w:tc>
          <w:tcPr>
            <w:tcW w:w="985" w:type="dxa"/>
            <w:shd w:val="clear" w:color="auto" w:fill="auto"/>
          </w:tcPr>
          <w:p w:rsidR="00D83635" w:rsidRPr="00834075" w:rsidRDefault="00D83635" w:rsidP="00F948D3">
            <w:pPr>
              <w:rPr>
                <w:sz w:val="22"/>
                <w:szCs w:val="22"/>
              </w:rPr>
            </w:pPr>
            <w:r w:rsidRPr="00834075">
              <w:rPr>
                <w:sz w:val="22"/>
                <w:szCs w:val="22"/>
              </w:rPr>
              <w:t> </w:t>
            </w:r>
            <w:r>
              <w:rPr>
                <w:sz w:val="22"/>
                <w:szCs w:val="22"/>
              </w:rPr>
              <w:t>Р</w:t>
            </w:r>
          </w:p>
        </w:tc>
      </w:tr>
      <w:tr w:rsidR="00D83635" w:rsidRPr="00834075" w:rsidTr="00F948D3">
        <w:trPr>
          <w:cantSplit/>
          <w:trHeight w:val="253"/>
        </w:trPr>
        <w:tc>
          <w:tcPr>
            <w:tcW w:w="492" w:type="dxa"/>
            <w:vMerge w:val="restart"/>
            <w:shd w:val="clear" w:color="auto" w:fill="auto"/>
          </w:tcPr>
          <w:p w:rsidR="00D83635" w:rsidRPr="001031D2" w:rsidRDefault="00D83635" w:rsidP="00F948D3">
            <w:pPr>
              <w:rPr>
                <w:color w:val="000000"/>
                <w:sz w:val="22"/>
                <w:szCs w:val="22"/>
              </w:rPr>
            </w:pPr>
            <w:r>
              <w:rPr>
                <w:color w:val="000000"/>
                <w:sz w:val="22"/>
                <w:szCs w:val="22"/>
              </w:rPr>
              <w:t>5</w:t>
            </w:r>
          </w:p>
        </w:tc>
        <w:tc>
          <w:tcPr>
            <w:tcW w:w="2211" w:type="dxa"/>
            <w:vMerge w:val="restart"/>
            <w:shd w:val="clear" w:color="auto" w:fill="auto"/>
          </w:tcPr>
          <w:p w:rsidR="00D83635" w:rsidRPr="001031D2" w:rsidRDefault="00D83635" w:rsidP="00F948D3">
            <w:pPr>
              <w:rPr>
                <w:sz w:val="22"/>
                <w:szCs w:val="22"/>
              </w:rPr>
            </w:pPr>
            <w:r>
              <w:rPr>
                <w:sz w:val="22"/>
                <w:szCs w:val="22"/>
              </w:rPr>
              <w:t>Курган</w:t>
            </w:r>
          </w:p>
        </w:tc>
        <w:tc>
          <w:tcPr>
            <w:tcW w:w="3573" w:type="dxa"/>
            <w:vMerge w:val="restart"/>
            <w:shd w:val="clear" w:color="auto" w:fill="auto"/>
          </w:tcPr>
          <w:p w:rsidR="00D83635" w:rsidRPr="002E1B86" w:rsidRDefault="00D83635" w:rsidP="00F948D3">
            <w:pPr>
              <w:rPr>
                <w:sz w:val="22"/>
                <w:szCs w:val="22"/>
              </w:rPr>
            </w:pPr>
            <w:r w:rsidRPr="002E1B86">
              <w:rPr>
                <w:sz w:val="22"/>
                <w:szCs w:val="22"/>
              </w:rPr>
              <w:t xml:space="preserve">асфальто-бетонный завод ДРСУ, </w:t>
            </w:r>
            <w:smartTag w:uri="urn:schemas-microsoft-com:office:smarttags" w:element="metricconverter">
              <w:smartTagPr>
                <w:attr w:name="ProductID" w:val="0,1 км"/>
              </w:smartTagPr>
              <w:r w:rsidRPr="002E1B86">
                <w:rPr>
                  <w:sz w:val="22"/>
                  <w:szCs w:val="22"/>
                </w:rPr>
                <w:t>0,1 км</w:t>
              </w:r>
            </w:smartTag>
            <w:r w:rsidRPr="002E1B86">
              <w:rPr>
                <w:sz w:val="22"/>
                <w:szCs w:val="22"/>
              </w:rPr>
              <w:t xml:space="preserve"> от завода, по дороге Львовская—Северская СШ </w:t>
            </w:r>
          </w:p>
        </w:tc>
        <w:tc>
          <w:tcPr>
            <w:tcW w:w="1134" w:type="dxa"/>
            <w:vMerge w:val="restart"/>
            <w:shd w:val="clear" w:color="auto" w:fill="auto"/>
          </w:tcPr>
          <w:p w:rsidR="00D83635" w:rsidRPr="00834075" w:rsidRDefault="00D83635" w:rsidP="00F948D3">
            <w:pPr>
              <w:rPr>
                <w:sz w:val="22"/>
                <w:szCs w:val="22"/>
              </w:rPr>
            </w:pPr>
            <w:r w:rsidRPr="00834075">
              <w:rPr>
                <w:sz w:val="22"/>
                <w:szCs w:val="22"/>
              </w:rPr>
              <w:t>2726</w:t>
            </w:r>
          </w:p>
        </w:tc>
        <w:tc>
          <w:tcPr>
            <w:tcW w:w="1701" w:type="dxa"/>
            <w:vMerge w:val="restart"/>
            <w:shd w:val="clear" w:color="auto" w:fill="auto"/>
          </w:tcPr>
          <w:p w:rsidR="00D83635" w:rsidRPr="00834075" w:rsidRDefault="00D83635" w:rsidP="00F948D3">
            <w:pPr>
              <w:rPr>
                <w:sz w:val="22"/>
                <w:szCs w:val="22"/>
              </w:rPr>
            </w:pPr>
            <w:r w:rsidRPr="00834075">
              <w:rPr>
                <w:sz w:val="22"/>
                <w:szCs w:val="22"/>
              </w:rPr>
              <w:t>540</w:t>
            </w:r>
          </w:p>
        </w:tc>
        <w:tc>
          <w:tcPr>
            <w:tcW w:w="985" w:type="dxa"/>
            <w:vMerge w:val="restart"/>
            <w:shd w:val="clear" w:color="auto" w:fill="auto"/>
          </w:tcPr>
          <w:p w:rsidR="00D83635" w:rsidRPr="00834075" w:rsidRDefault="00D83635" w:rsidP="00F948D3">
            <w:pPr>
              <w:rPr>
                <w:sz w:val="22"/>
                <w:szCs w:val="22"/>
              </w:rPr>
            </w:pPr>
            <w:r w:rsidRPr="00834075">
              <w:rPr>
                <w:sz w:val="22"/>
                <w:szCs w:val="22"/>
              </w:rPr>
              <w:t> </w:t>
            </w:r>
            <w:r>
              <w:rPr>
                <w:sz w:val="22"/>
                <w:szCs w:val="22"/>
              </w:rPr>
              <w:t>Р</w:t>
            </w: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val="restart"/>
            <w:shd w:val="clear" w:color="auto" w:fill="auto"/>
          </w:tcPr>
          <w:p w:rsidR="00D83635" w:rsidRPr="00834075" w:rsidRDefault="00D83635" w:rsidP="00F948D3">
            <w:pPr>
              <w:rPr>
                <w:color w:val="000000"/>
                <w:sz w:val="22"/>
                <w:szCs w:val="22"/>
              </w:rPr>
            </w:pPr>
            <w:r>
              <w:rPr>
                <w:color w:val="000000"/>
                <w:sz w:val="22"/>
                <w:szCs w:val="22"/>
              </w:rPr>
              <w:t>6</w:t>
            </w:r>
          </w:p>
        </w:tc>
        <w:tc>
          <w:tcPr>
            <w:tcW w:w="2211" w:type="dxa"/>
            <w:vMerge w:val="restart"/>
            <w:shd w:val="clear" w:color="auto" w:fill="auto"/>
          </w:tcPr>
          <w:p w:rsidR="00D83635" w:rsidRPr="00834075" w:rsidRDefault="00D83635" w:rsidP="00F948D3">
            <w:pPr>
              <w:rPr>
                <w:sz w:val="22"/>
                <w:szCs w:val="22"/>
              </w:rPr>
            </w:pPr>
            <w:r w:rsidRPr="00834075">
              <w:rPr>
                <w:sz w:val="22"/>
                <w:szCs w:val="22"/>
              </w:rPr>
              <w:t>Курганный могильник «Азовский 13»</w:t>
            </w:r>
          </w:p>
        </w:tc>
        <w:tc>
          <w:tcPr>
            <w:tcW w:w="3573" w:type="dxa"/>
            <w:vMerge w:val="restart"/>
            <w:shd w:val="clear" w:color="auto" w:fill="auto"/>
          </w:tcPr>
          <w:p w:rsidR="00D83635" w:rsidRPr="002E1B86" w:rsidRDefault="00D83635" w:rsidP="00F948D3">
            <w:pPr>
              <w:rPr>
                <w:sz w:val="22"/>
                <w:szCs w:val="22"/>
              </w:rPr>
            </w:pPr>
            <w:r w:rsidRPr="002E1B86">
              <w:rPr>
                <w:sz w:val="22"/>
                <w:szCs w:val="22"/>
              </w:rPr>
              <w:t>п. Азовский,</w:t>
            </w:r>
          </w:p>
          <w:p w:rsidR="00D83635" w:rsidRPr="002E1B86" w:rsidRDefault="00D83635" w:rsidP="00F948D3">
            <w:pPr>
              <w:rPr>
                <w:sz w:val="22"/>
                <w:szCs w:val="22"/>
              </w:rPr>
            </w:pPr>
            <w:smartTag w:uri="urn:schemas-microsoft-com:office:smarttags" w:element="metricconverter">
              <w:smartTagPr>
                <w:attr w:name="ProductID" w:val="2,5 км"/>
              </w:smartTagPr>
              <w:r w:rsidRPr="002E1B86">
                <w:rPr>
                  <w:sz w:val="22"/>
                  <w:szCs w:val="22"/>
                </w:rPr>
                <w:t>2,5 км</w:t>
              </w:r>
            </w:smartTag>
            <w:r w:rsidRPr="002E1B86">
              <w:rPr>
                <w:sz w:val="22"/>
                <w:szCs w:val="22"/>
              </w:rPr>
              <w:t xml:space="preserve"> к западу от северной части, на левом берегу р. Убин-Су. </w:t>
            </w:r>
          </w:p>
        </w:tc>
        <w:tc>
          <w:tcPr>
            <w:tcW w:w="1134" w:type="dxa"/>
            <w:vMerge w:val="restart"/>
            <w:shd w:val="clear" w:color="auto" w:fill="auto"/>
          </w:tcPr>
          <w:p w:rsidR="00D83635" w:rsidRPr="00834075" w:rsidRDefault="00D83635" w:rsidP="00F948D3">
            <w:pPr>
              <w:rPr>
                <w:sz w:val="22"/>
                <w:szCs w:val="22"/>
              </w:rPr>
            </w:pPr>
            <w:r w:rsidRPr="00834075">
              <w:rPr>
                <w:sz w:val="22"/>
                <w:szCs w:val="22"/>
              </w:rPr>
              <w:t>В</w:t>
            </w:r>
          </w:p>
        </w:tc>
        <w:tc>
          <w:tcPr>
            <w:tcW w:w="1701" w:type="dxa"/>
            <w:vMerge w:val="restart"/>
            <w:shd w:val="clear" w:color="auto" w:fill="auto"/>
          </w:tcPr>
          <w:p w:rsidR="00D83635" w:rsidRPr="00834075" w:rsidRDefault="00D83635" w:rsidP="00F948D3">
            <w:pPr>
              <w:rPr>
                <w:sz w:val="22"/>
                <w:szCs w:val="22"/>
              </w:rPr>
            </w:pPr>
            <w:r w:rsidRPr="00834075">
              <w:rPr>
                <w:sz w:val="22"/>
                <w:szCs w:val="22"/>
              </w:rPr>
              <w:t>Приложение №8 к 11-1-р, п/№12</w:t>
            </w:r>
          </w:p>
        </w:tc>
        <w:tc>
          <w:tcPr>
            <w:tcW w:w="985" w:type="dxa"/>
            <w:vMerge w:val="restart"/>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7</w:t>
            </w:r>
          </w:p>
        </w:tc>
        <w:tc>
          <w:tcPr>
            <w:tcW w:w="2211" w:type="dxa"/>
            <w:shd w:val="clear" w:color="auto" w:fill="auto"/>
          </w:tcPr>
          <w:p w:rsidR="00D83635" w:rsidRPr="00834075" w:rsidRDefault="00D83635" w:rsidP="00F948D3">
            <w:pPr>
              <w:rPr>
                <w:sz w:val="22"/>
                <w:szCs w:val="22"/>
              </w:rPr>
            </w:pPr>
            <w:r w:rsidRPr="00834075">
              <w:rPr>
                <w:sz w:val="22"/>
                <w:szCs w:val="22"/>
              </w:rPr>
              <w:t>Курган «Афипский 10»</w:t>
            </w:r>
          </w:p>
        </w:tc>
        <w:tc>
          <w:tcPr>
            <w:tcW w:w="3573" w:type="dxa"/>
            <w:shd w:val="clear" w:color="auto" w:fill="auto"/>
          </w:tcPr>
          <w:p w:rsidR="00D83635" w:rsidRPr="002E1B86" w:rsidRDefault="00D83635" w:rsidP="00F948D3">
            <w:pPr>
              <w:rPr>
                <w:sz w:val="22"/>
                <w:szCs w:val="22"/>
              </w:rPr>
            </w:pPr>
            <w:r w:rsidRPr="002E1B86">
              <w:rPr>
                <w:sz w:val="22"/>
                <w:szCs w:val="22"/>
              </w:rPr>
              <w:t>п. Афипский</w:t>
            </w:r>
          </w:p>
          <w:p w:rsidR="00D83635" w:rsidRPr="002E1B86" w:rsidRDefault="00D83635" w:rsidP="00F948D3">
            <w:pPr>
              <w:rPr>
                <w:sz w:val="22"/>
                <w:szCs w:val="22"/>
              </w:rPr>
            </w:pPr>
            <w:smartTag w:uri="urn:schemas-microsoft-com:office:smarttags" w:element="metricconverter">
              <w:smartTagPr>
                <w:attr w:name="ProductID" w:val=",4 км"/>
              </w:smartTagPr>
              <w:r w:rsidRPr="002E1B86">
                <w:rPr>
                  <w:sz w:val="22"/>
                  <w:szCs w:val="22"/>
                </w:rPr>
                <w:t>,4 км</w:t>
              </w:r>
            </w:smartTag>
            <w:r w:rsidRPr="002E1B86">
              <w:rPr>
                <w:sz w:val="22"/>
                <w:szCs w:val="22"/>
              </w:rPr>
              <w:t xml:space="preserve"> к западу от поселка.</w:t>
            </w:r>
          </w:p>
          <w:p w:rsidR="00D83635" w:rsidRPr="002E1B86" w:rsidRDefault="00D83635" w:rsidP="00F948D3">
            <w:pPr>
              <w:rPr>
                <w:sz w:val="22"/>
                <w:szCs w:val="22"/>
              </w:rPr>
            </w:pPr>
          </w:p>
        </w:tc>
        <w:tc>
          <w:tcPr>
            <w:tcW w:w="1134" w:type="dxa"/>
            <w:shd w:val="clear" w:color="auto" w:fill="auto"/>
          </w:tcPr>
          <w:p w:rsidR="00D83635" w:rsidRPr="00834075" w:rsidRDefault="00D83635" w:rsidP="00F948D3">
            <w:pPr>
              <w:rPr>
                <w:sz w:val="22"/>
                <w:szCs w:val="22"/>
              </w:rPr>
            </w:pPr>
            <w:r w:rsidRPr="00834075">
              <w:rPr>
                <w:sz w:val="22"/>
                <w:szCs w:val="22"/>
              </w:rPr>
              <w:t>В</w:t>
            </w:r>
          </w:p>
        </w:tc>
        <w:tc>
          <w:tcPr>
            <w:tcW w:w="1701" w:type="dxa"/>
            <w:shd w:val="clear" w:color="auto" w:fill="auto"/>
          </w:tcPr>
          <w:p w:rsidR="00D83635" w:rsidRPr="00834075" w:rsidRDefault="00D83635" w:rsidP="00F948D3">
            <w:pPr>
              <w:rPr>
                <w:sz w:val="22"/>
                <w:szCs w:val="22"/>
              </w:rPr>
            </w:pPr>
            <w:r w:rsidRPr="00834075">
              <w:rPr>
                <w:sz w:val="22"/>
                <w:szCs w:val="22"/>
              </w:rPr>
              <w:t>Приложение №8 к 11-1-р, п/№14</w:t>
            </w:r>
          </w:p>
        </w:tc>
        <w:tc>
          <w:tcPr>
            <w:tcW w:w="985" w:type="dxa"/>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val="restart"/>
            <w:shd w:val="clear" w:color="auto" w:fill="auto"/>
          </w:tcPr>
          <w:p w:rsidR="00D83635" w:rsidRPr="00834075" w:rsidRDefault="00D83635" w:rsidP="00F948D3">
            <w:pPr>
              <w:rPr>
                <w:color w:val="000000"/>
                <w:sz w:val="22"/>
                <w:szCs w:val="22"/>
              </w:rPr>
            </w:pPr>
            <w:r>
              <w:rPr>
                <w:color w:val="000000"/>
                <w:sz w:val="22"/>
                <w:szCs w:val="22"/>
              </w:rPr>
              <w:t>8</w:t>
            </w:r>
          </w:p>
        </w:tc>
        <w:tc>
          <w:tcPr>
            <w:tcW w:w="2211" w:type="dxa"/>
            <w:vMerge w:val="restart"/>
            <w:shd w:val="clear" w:color="auto" w:fill="auto"/>
          </w:tcPr>
          <w:p w:rsidR="00D83635" w:rsidRPr="00834075" w:rsidRDefault="00D83635" w:rsidP="00F948D3">
            <w:pPr>
              <w:rPr>
                <w:sz w:val="22"/>
                <w:szCs w:val="22"/>
              </w:rPr>
            </w:pPr>
            <w:r w:rsidRPr="00834075">
              <w:rPr>
                <w:sz w:val="22"/>
                <w:szCs w:val="22"/>
              </w:rPr>
              <w:t>Курганный могильник «Афипский 13</w:t>
            </w:r>
          </w:p>
        </w:tc>
        <w:tc>
          <w:tcPr>
            <w:tcW w:w="3573" w:type="dxa"/>
            <w:vMerge w:val="restart"/>
            <w:shd w:val="clear" w:color="auto" w:fill="auto"/>
          </w:tcPr>
          <w:p w:rsidR="00D83635" w:rsidRPr="002E1B86" w:rsidRDefault="00D83635" w:rsidP="00F948D3">
            <w:pPr>
              <w:rPr>
                <w:sz w:val="22"/>
                <w:szCs w:val="22"/>
              </w:rPr>
            </w:pPr>
            <w:r w:rsidRPr="002E1B86">
              <w:rPr>
                <w:sz w:val="22"/>
                <w:szCs w:val="22"/>
              </w:rPr>
              <w:t>п. Афипский,</w:t>
            </w:r>
          </w:p>
          <w:p w:rsidR="00D83635" w:rsidRPr="002E1B86" w:rsidRDefault="00D83635" w:rsidP="00F948D3">
            <w:pPr>
              <w:rPr>
                <w:sz w:val="22"/>
                <w:szCs w:val="22"/>
              </w:rPr>
            </w:pPr>
            <w:smartTag w:uri="urn:schemas-microsoft-com:office:smarttags" w:element="metricconverter">
              <w:smartTagPr>
                <w:attr w:name="ProductID" w:val="3,5 км"/>
              </w:smartTagPr>
              <w:r w:rsidRPr="002E1B86">
                <w:rPr>
                  <w:sz w:val="22"/>
                  <w:szCs w:val="22"/>
                </w:rPr>
                <w:t>3,5 км</w:t>
              </w:r>
            </w:smartTag>
            <w:r w:rsidRPr="002E1B86">
              <w:rPr>
                <w:sz w:val="22"/>
                <w:szCs w:val="22"/>
              </w:rPr>
              <w:t xml:space="preserve"> к западу от поселка. </w:t>
            </w:r>
          </w:p>
          <w:p w:rsidR="00D83635" w:rsidRPr="002E1B86" w:rsidRDefault="00D83635" w:rsidP="00F948D3">
            <w:pPr>
              <w:rPr>
                <w:sz w:val="22"/>
                <w:szCs w:val="22"/>
              </w:rPr>
            </w:pPr>
          </w:p>
        </w:tc>
        <w:tc>
          <w:tcPr>
            <w:tcW w:w="1134" w:type="dxa"/>
            <w:vMerge w:val="restart"/>
            <w:shd w:val="clear" w:color="auto" w:fill="auto"/>
          </w:tcPr>
          <w:p w:rsidR="00D83635" w:rsidRPr="00834075" w:rsidRDefault="00D83635" w:rsidP="00F948D3">
            <w:pPr>
              <w:rPr>
                <w:sz w:val="22"/>
                <w:szCs w:val="22"/>
              </w:rPr>
            </w:pPr>
            <w:r w:rsidRPr="00834075">
              <w:rPr>
                <w:sz w:val="22"/>
                <w:szCs w:val="22"/>
              </w:rPr>
              <w:t>В</w:t>
            </w:r>
          </w:p>
        </w:tc>
        <w:tc>
          <w:tcPr>
            <w:tcW w:w="1701" w:type="dxa"/>
            <w:vMerge w:val="restart"/>
            <w:shd w:val="clear" w:color="auto" w:fill="auto"/>
          </w:tcPr>
          <w:p w:rsidR="00D83635" w:rsidRPr="00834075" w:rsidRDefault="00D83635" w:rsidP="00F948D3">
            <w:pPr>
              <w:rPr>
                <w:sz w:val="22"/>
                <w:szCs w:val="22"/>
              </w:rPr>
            </w:pPr>
            <w:r w:rsidRPr="00834075">
              <w:rPr>
                <w:sz w:val="22"/>
                <w:szCs w:val="22"/>
              </w:rPr>
              <w:t>Приложение №8 к 11-1-р, п/№15</w:t>
            </w:r>
          </w:p>
        </w:tc>
        <w:tc>
          <w:tcPr>
            <w:tcW w:w="985" w:type="dxa"/>
            <w:vMerge w:val="restart"/>
            <w:shd w:val="clear" w:color="auto" w:fill="auto"/>
          </w:tcPr>
          <w:p w:rsidR="00D83635" w:rsidRPr="00834075" w:rsidRDefault="00D83635" w:rsidP="00F948D3">
            <w:pPr>
              <w:rPr>
                <w:color w:val="000000"/>
                <w:sz w:val="22"/>
                <w:szCs w:val="22"/>
              </w:rPr>
            </w:pPr>
          </w:p>
        </w:tc>
      </w:tr>
      <w:tr w:rsidR="00D83635" w:rsidRPr="00834075" w:rsidTr="00F948D3">
        <w:trPr>
          <w:cantSplit/>
          <w:trHeight w:val="253"/>
        </w:trPr>
        <w:tc>
          <w:tcPr>
            <w:tcW w:w="492" w:type="dxa"/>
            <w:vMerge/>
            <w:shd w:val="clear" w:color="auto" w:fill="auto"/>
          </w:tcPr>
          <w:p w:rsidR="00D83635" w:rsidRPr="00834075" w:rsidRDefault="00D83635" w:rsidP="00F948D3">
            <w:pPr>
              <w:rPr>
                <w:color w:val="000000"/>
                <w:sz w:val="22"/>
                <w:szCs w:val="22"/>
              </w:rPr>
            </w:pPr>
          </w:p>
        </w:tc>
        <w:tc>
          <w:tcPr>
            <w:tcW w:w="2211" w:type="dxa"/>
            <w:vMerge/>
            <w:shd w:val="clear" w:color="auto" w:fill="auto"/>
          </w:tcPr>
          <w:p w:rsidR="00D83635" w:rsidRPr="00834075" w:rsidRDefault="00D83635" w:rsidP="00F948D3">
            <w:pPr>
              <w:rPr>
                <w:sz w:val="22"/>
                <w:szCs w:val="22"/>
              </w:rPr>
            </w:pPr>
          </w:p>
        </w:tc>
        <w:tc>
          <w:tcPr>
            <w:tcW w:w="3573" w:type="dxa"/>
            <w:vMerge/>
            <w:shd w:val="clear" w:color="auto" w:fill="auto"/>
          </w:tcPr>
          <w:p w:rsidR="00D83635" w:rsidRPr="002E1B86" w:rsidRDefault="00D83635" w:rsidP="00F948D3">
            <w:pPr>
              <w:rPr>
                <w:sz w:val="22"/>
                <w:szCs w:val="22"/>
              </w:rPr>
            </w:pPr>
          </w:p>
        </w:tc>
        <w:tc>
          <w:tcPr>
            <w:tcW w:w="1134" w:type="dxa"/>
            <w:vMerge/>
            <w:shd w:val="clear" w:color="auto" w:fill="auto"/>
          </w:tcPr>
          <w:p w:rsidR="00D83635" w:rsidRPr="00834075" w:rsidRDefault="00D83635" w:rsidP="00F948D3">
            <w:pPr>
              <w:rPr>
                <w:sz w:val="22"/>
                <w:szCs w:val="22"/>
              </w:rPr>
            </w:pPr>
          </w:p>
        </w:tc>
        <w:tc>
          <w:tcPr>
            <w:tcW w:w="1701" w:type="dxa"/>
            <w:vMerge/>
            <w:shd w:val="clear" w:color="auto" w:fill="auto"/>
          </w:tcPr>
          <w:p w:rsidR="00D83635" w:rsidRPr="00834075" w:rsidRDefault="00D83635" w:rsidP="00F948D3">
            <w:pPr>
              <w:rPr>
                <w:sz w:val="22"/>
                <w:szCs w:val="22"/>
              </w:rPr>
            </w:pPr>
          </w:p>
        </w:tc>
        <w:tc>
          <w:tcPr>
            <w:tcW w:w="985" w:type="dxa"/>
            <w:vMerge/>
            <w:shd w:val="clear" w:color="auto" w:fill="auto"/>
          </w:tcPr>
          <w:p w:rsidR="00D83635" w:rsidRPr="00834075" w:rsidRDefault="00D83635" w:rsidP="00F948D3">
            <w:pPr>
              <w:rPr>
                <w:color w:val="000000"/>
                <w:sz w:val="22"/>
                <w:szCs w:val="22"/>
              </w:rPr>
            </w:pPr>
          </w:p>
        </w:tc>
      </w:tr>
      <w:tr w:rsidR="00D83635" w:rsidRPr="00834075" w:rsidTr="00F948D3">
        <w:trPr>
          <w:cantSplit/>
          <w:trHeight w:val="253"/>
        </w:trPr>
        <w:tc>
          <w:tcPr>
            <w:tcW w:w="492" w:type="dxa"/>
            <w:vMerge w:val="restart"/>
            <w:shd w:val="clear" w:color="auto" w:fill="auto"/>
          </w:tcPr>
          <w:p w:rsidR="00D83635" w:rsidRPr="00834075" w:rsidRDefault="00D83635" w:rsidP="00F948D3">
            <w:pPr>
              <w:rPr>
                <w:color w:val="000000"/>
                <w:sz w:val="22"/>
                <w:szCs w:val="22"/>
              </w:rPr>
            </w:pPr>
            <w:r>
              <w:rPr>
                <w:color w:val="000000"/>
                <w:sz w:val="22"/>
                <w:szCs w:val="22"/>
              </w:rPr>
              <w:t>9</w:t>
            </w:r>
          </w:p>
        </w:tc>
        <w:tc>
          <w:tcPr>
            <w:tcW w:w="2211" w:type="dxa"/>
            <w:vMerge w:val="restart"/>
            <w:shd w:val="clear" w:color="auto" w:fill="auto"/>
          </w:tcPr>
          <w:p w:rsidR="00D83635" w:rsidRPr="00834075" w:rsidRDefault="00D83635" w:rsidP="00F948D3">
            <w:pPr>
              <w:rPr>
                <w:sz w:val="22"/>
                <w:szCs w:val="22"/>
              </w:rPr>
            </w:pPr>
            <w:r w:rsidRPr="00834075">
              <w:rPr>
                <w:sz w:val="22"/>
                <w:szCs w:val="22"/>
              </w:rPr>
              <w:t>Курганный могильник «Афипский 11»</w:t>
            </w:r>
          </w:p>
        </w:tc>
        <w:tc>
          <w:tcPr>
            <w:tcW w:w="3573" w:type="dxa"/>
            <w:vMerge w:val="restart"/>
            <w:shd w:val="clear" w:color="auto" w:fill="auto"/>
          </w:tcPr>
          <w:p w:rsidR="00D83635" w:rsidRPr="002E1B86" w:rsidRDefault="00D83635" w:rsidP="00F948D3">
            <w:pPr>
              <w:rPr>
                <w:sz w:val="22"/>
                <w:szCs w:val="22"/>
              </w:rPr>
            </w:pPr>
            <w:r w:rsidRPr="002E1B86">
              <w:rPr>
                <w:sz w:val="22"/>
                <w:szCs w:val="22"/>
              </w:rPr>
              <w:t>х. Бондаренко,</w:t>
            </w:r>
          </w:p>
          <w:p w:rsidR="00D83635" w:rsidRPr="002E1B86" w:rsidRDefault="00D83635" w:rsidP="00F948D3">
            <w:pPr>
              <w:rPr>
                <w:sz w:val="22"/>
                <w:szCs w:val="22"/>
              </w:rPr>
            </w:pPr>
            <w:r w:rsidRPr="002E1B86">
              <w:rPr>
                <w:sz w:val="22"/>
                <w:szCs w:val="22"/>
              </w:rPr>
              <w:t xml:space="preserve">восточная окраина хутора. </w:t>
            </w:r>
          </w:p>
        </w:tc>
        <w:tc>
          <w:tcPr>
            <w:tcW w:w="1134" w:type="dxa"/>
            <w:vMerge w:val="restart"/>
            <w:shd w:val="clear" w:color="auto" w:fill="auto"/>
          </w:tcPr>
          <w:p w:rsidR="00D83635" w:rsidRPr="00834075" w:rsidRDefault="00D83635" w:rsidP="00F948D3">
            <w:pPr>
              <w:rPr>
                <w:sz w:val="22"/>
                <w:szCs w:val="22"/>
              </w:rPr>
            </w:pPr>
            <w:r w:rsidRPr="00834075">
              <w:rPr>
                <w:sz w:val="22"/>
                <w:szCs w:val="22"/>
              </w:rPr>
              <w:t>В</w:t>
            </w:r>
          </w:p>
        </w:tc>
        <w:tc>
          <w:tcPr>
            <w:tcW w:w="1701" w:type="dxa"/>
            <w:vMerge w:val="restart"/>
            <w:shd w:val="clear" w:color="auto" w:fill="auto"/>
          </w:tcPr>
          <w:p w:rsidR="00D83635" w:rsidRPr="00834075" w:rsidRDefault="00D83635" w:rsidP="00F948D3">
            <w:pPr>
              <w:rPr>
                <w:sz w:val="22"/>
                <w:szCs w:val="22"/>
              </w:rPr>
            </w:pPr>
            <w:r w:rsidRPr="00834075">
              <w:rPr>
                <w:sz w:val="22"/>
                <w:szCs w:val="22"/>
              </w:rPr>
              <w:t>Приложение №8 к 11-1-р, п/№20</w:t>
            </w:r>
          </w:p>
        </w:tc>
        <w:tc>
          <w:tcPr>
            <w:tcW w:w="985" w:type="dxa"/>
            <w:vMerge w:val="restart"/>
            <w:shd w:val="clear" w:color="auto" w:fill="auto"/>
          </w:tcPr>
          <w:p w:rsidR="00D83635" w:rsidRPr="00834075" w:rsidRDefault="00D83635" w:rsidP="00F948D3">
            <w:pPr>
              <w:rPr>
                <w:sz w:val="22"/>
                <w:szCs w:val="22"/>
              </w:rPr>
            </w:pPr>
          </w:p>
        </w:tc>
      </w:tr>
      <w:tr w:rsidR="00D83635" w:rsidRPr="00834075" w:rsidTr="00F948D3">
        <w:trPr>
          <w:cantSplit/>
          <w:trHeight w:val="253"/>
        </w:trPr>
        <w:tc>
          <w:tcPr>
            <w:tcW w:w="492" w:type="dxa"/>
            <w:vMerge/>
            <w:shd w:val="clear" w:color="auto" w:fill="auto"/>
          </w:tcPr>
          <w:p w:rsidR="00D83635" w:rsidRPr="00834075" w:rsidRDefault="00D83635" w:rsidP="00F948D3">
            <w:pPr>
              <w:rPr>
                <w:color w:val="000000"/>
                <w:sz w:val="22"/>
                <w:szCs w:val="22"/>
              </w:rPr>
            </w:pPr>
          </w:p>
        </w:tc>
        <w:tc>
          <w:tcPr>
            <w:tcW w:w="2211" w:type="dxa"/>
            <w:vMerge/>
            <w:shd w:val="clear" w:color="auto" w:fill="auto"/>
          </w:tcPr>
          <w:p w:rsidR="00D83635" w:rsidRPr="00834075" w:rsidRDefault="00D83635" w:rsidP="00F948D3">
            <w:pPr>
              <w:rPr>
                <w:sz w:val="22"/>
                <w:szCs w:val="22"/>
              </w:rPr>
            </w:pPr>
          </w:p>
        </w:tc>
        <w:tc>
          <w:tcPr>
            <w:tcW w:w="3573" w:type="dxa"/>
            <w:vMerge/>
            <w:shd w:val="clear" w:color="auto" w:fill="auto"/>
          </w:tcPr>
          <w:p w:rsidR="00D83635" w:rsidRPr="002E1B86" w:rsidRDefault="00D83635" w:rsidP="00F948D3">
            <w:pPr>
              <w:rPr>
                <w:sz w:val="22"/>
                <w:szCs w:val="22"/>
              </w:rPr>
            </w:pPr>
          </w:p>
        </w:tc>
        <w:tc>
          <w:tcPr>
            <w:tcW w:w="1134" w:type="dxa"/>
            <w:vMerge/>
            <w:shd w:val="clear" w:color="auto" w:fill="auto"/>
          </w:tcPr>
          <w:p w:rsidR="00D83635" w:rsidRPr="00834075" w:rsidRDefault="00D83635" w:rsidP="00F948D3">
            <w:pPr>
              <w:rPr>
                <w:sz w:val="22"/>
                <w:szCs w:val="22"/>
              </w:rPr>
            </w:pPr>
          </w:p>
        </w:tc>
        <w:tc>
          <w:tcPr>
            <w:tcW w:w="1701" w:type="dxa"/>
            <w:vMerge/>
            <w:shd w:val="clear" w:color="auto" w:fill="auto"/>
          </w:tcPr>
          <w:p w:rsidR="00D83635" w:rsidRPr="00834075" w:rsidRDefault="00D83635" w:rsidP="00F948D3">
            <w:pPr>
              <w:rPr>
                <w:sz w:val="22"/>
                <w:szCs w:val="22"/>
              </w:rPr>
            </w:pPr>
          </w:p>
        </w:tc>
        <w:tc>
          <w:tcPr>
            <w:tcW w:w="985" w:type="dxa"/>
            <w:vMerge/>
            <w:shd w:val="clear" w:color="auto" w:fill="auto"/>
          </w:tcPr>
          <w:p w:rsidR="00D83635" w:rsidRPr="00834075" w:rsidRDefault="00D83635" w:rsidP="00F948D3">
            <w:pPr>
              <w:rPr>
                <w:sz w:val="22"/>
                <w:szCs w:val="22"/>
              </w:rPr>
            </w:pPr>
          </w:p>
        </w:tc>
      </w:tr>
      <w:tr w:rsidR="00D83635" w:rsidRPr="00834075" w:rsidTr="00F948D3">
        <w:trPr>
          <w:cantSplit/>
          <w:trHeight w:val="253"/>
        </w:trPr>
        <w:tc>
          <w:tcPr>
            <w:tcW w:w="492" w:type="dxa"/>
            <w:vMerge/>
            <w:shd w:val="clear" w:color="auto" w:fill="auto"/>
          </w:tcPr>
          <w:p w:rsidR="00D83635" w:rsidRPr="00834075" w:rsidRDefault="00D83635" w:rsidP="00F948D3">
            <w:pPr>
              <w:rPr>
                <w:color w:val="000000"/>
                <w:sz w:val="22"/>
                <w:szCs w:val="22"/>
              </w:rPr>
            </w:pPr>
          </w:p>
        </w:tc>
        <w:tc>
          <w:tcPr>
            <w:tcW w:w="2211" w:type="dxa"/>
            <w:vMerge/>
            <w:shd w:val="clear" w:color="auto" w:fill="auto"/>
          </w:tcPr>
          <w:p w:rsidR="00D83635" w:rsidRPr="00834075" w:rsidRDefault="00D83635" w:rsidP="00F948D3">
            <w:pPr>
              <w:rPr>
                <w:sz w:val="22"/>
                <w:szCs w:val="22"/>
              </w:rPr>
            </w:pPr>
          </w:p>
        </w:tc>
        <w:tc>
          <w:tcPr>
            <w:tcW w:w="3573" w:type="dxa"/>
            <w:vMerge/>
            <w:shd w:val="clear" w:color="auto" w:fill="auto"/>
          </w:tcPr>
          <w:p w:rsidR="00D83635" w:rsidRPr="002E1B86" w:rsidRDefault="00D83635" w:rsidP="00F948D3">
            <w:pPr>
              <w:rPr>
                <w:sz w:val="22"/>
                <w:szCs w:val="22"/>
              </w:rPr>
            </w:pPr>
          </w:p>
        </w:tc>
        <w:tc>
          <w:tcPr>
            <w:tcW w:w="1134" w:type="dxa"/>
            <w:vMerge/>
            <w:shd w:val="clear" w:color="auto" w:fill="auto"/>
          </w:tcPr>
          <w:p w:rsidR="00D83635" w:rsidRPr="00834075" w:rsidRDefault="00D83635" w:rsidP="00F948D3">
            <w:pPr>
              <w:rPr>
                <w:sz w:val="22"/>
                <w:szCs w:val="22"/>
              </w:rPr>
            </w:pPr>
          </w:p>
        </w:tc>
        <w:tc>
          <w:tcPr>
            <w:tcW w:w="1701" w:type="dxa"/>
            <w:vMerge/>
            <w:shd w:val="clear" w:color="auto" w:fill="auto"/>
          </w:tcPr>
          <w:p w:rsidR="00D83635" w:rsidRPr="00834075" w:rsidRDefault="00D83635" w:rsidP="00F948D3">
            <w:pPr>
              <w:rPr>
                <w:sz w:val="22"/>
                <w:szCs w:val="22"/>
              </w:rPr>
            </w:pPr>
          </w:p>
        </w:tc>
        <w:tc>
          <w:tcPr>
            <w:tcW w:w="985" w:type="dxa"/>
            <w:vMerge/>
            <w:shd w:val="clear" w:color="auto" w:fill="auto"/>
          </w:tcPr>
          <w:p w:rsidR="00D83635" w:rsidRPr="00834075" w:rsidRDefault="00D83635" w:rsidP="00F948D3">
            <w:pPr>
              <w:rPr>
                <w:sz w:val="22"/>
                <w:szCs w:val="22"/>
              </w:rPr>
            </w:pP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10</w:t>
            </w:r>
          </w:p>
        </w:tc>
        <w:tc>
          <w:tcPr>
            <w:tcW w:w="2211" w:type="dxa"/>
            <w:shd w:val="clear" w:color="auto" w:fill="auto"/>
          </w:tcPr>
          <w:p w:rsidR="00D83635" w:rsidRPr="00834075" w:rsidRDefault="00D83635" w:rsidP="00F948D3">
            <w:pPr>
              <w:rPr>
                <w:sz w:val="22"/>
                <w:szCs w:val="22"/>
              </w:rPr>
            </w:pPr>
            <w:r w:rsidRPr="00834075">
              <w:rPr>
                <w:sz w:val="22"/>
                <w:szCs w:val="22"/>
              </w:rPr>
              <w:t>Курган «Афипский 4»</w:t>
            </w:r>
          </w:p>
        </w:tc>
        <w:tc>
          <w:tcPr>
            <w:tcW w:w="3573" w:type="dxa"/>
            <w:shd w:val="clear" w:color="auto" w:fill="auto"/>
          </w:tcPr>
          <w:p w:rsidR="00D83635" w:rsidRPr="002E1B86" w:rsidRDefault="00D83635" w:rsidP="00F948D3">
            <w:pPr>
              <w:rPr>
                <w:sz w:val="22"/>
                <w:szCs w:val="22"/>
              </w:rPr>
            </w:pPr>
            <w:r w:rsidRPr="002E1B86">
              <w:rPr>
                <w:sz w:val="22"/>
                <w:szCs w:val="22"/>
              </w:rPr>
              <w:t>х. Кошерский,</w:t>
            </w:r>
          </w:p>
          <w:p w:rsidR="00D83635" w:rsidRPr="002E1B86" w:rsidRDefault="00D83635" w:rsidP="00F948D3">
            <w:pPr>
              <w:rPr>
                <w:sz w:val="22"/>
                <w:szCs w:val="22"/>
              </w:rPr>
            </w:pPr>
            <w:smartTag w:uri="urn:schemas-microsoft-com:office:smarttags" w:element="metricconverter">
              <w:smartTagPr>
                <w:attr w:name="ProductID" w:val="2 км"/>
              </w:smartTagPr>
              <w:r w:rsidRPr="002E1B86">
                <w:rPr>
                  <w:sz w:val="22"/>
                  <w:szCs w:val="22"/>
                </w:rPr>
                <w:t>2 км</w:t>
              </w:r>
            </w:smartTag>
            <w:r w:rsidRPr="002E1B86">
              <w:rPr>
                <w:sz w:val="22"/>
                <w:szCs w:val="22"/>
              </w:rPr>
              <w:t xml:space="preserve"> к юго-западу от хутора. </w:t>
            </w:r>
          </w:p>
        </w:tc>
        <w:tc>
          <w:tcPr>
            <w:tcW w:w="1134" w:type="dxa"/>
            <w:shd w:val="clear" w:color="auto" w:fill="auto"/>
          </w:tcPr>
          <w:p w:rsidR="00D83635" w:rsidRPr="00834075" w:rsidRDefault="00D83635" w:rsidP="00F948D3">
            <w:pPr>
              <w:rPr>
                <w:sz w:val="22"/>
                <w:szCs w:val="22"/>
              </w:rPr>
            </w:pPr>
            <w:r w:rsidRPr="00834075">
              <w:rPr>
                <w:sz w:val="22"/>
                <w:szCs w:val="22"/>
              </w:rPr>
              <w:t>В</w:t>
            </w:r>
          </w:p>
        </w:tc>
        <w:tc>
          <w:tcPr>
            <w:tcW w:w="1701" w:type="dxa"/>
            <w:shd w:val="clear" w:color="auto" w:fill="auto"/>
          </w:tcPr>
          <w:p w:rsidR="00D83635" w:rsidRPr="00834075" w:rsidRDefault="00D83635" w:rsidP="00F948D3">
            <w:pPr>
              <w:rPr>
                <w:sz w:val="22"/>
                <w:szCs w:val="22"/>
              </w:rPr>
            </w:pPr>
            <w:r w:rsidRPr="00834075">
              <w:rPr>
                <w:sz w:val="22"/>
                <w:szCs w:val="22"/>
              </w:rPr>
              <w:t>Приложение №8 к 11-1-р, п/№59</w:t>
            </w:r>
          </w:p>
        </w:tc>
        <w:tc>
          <w:tcPr>
            <w:tcW w:w="985" w:type="dxa"/>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val="restart"/>
            <w:shd w:val="clear" w:color="auto" w:fill="auto"/>
          </w:tcPr>
          <w:p w:rsidR="00D83635" w:rsidRPr="00E10A49" w:rsidRDefault="00D83635" w:rsidP="00F948D3">
            <w:pPr>
              <w:rPr>
                <w:sz w:val="22"/>
                <w:szCs w:val="22"/>
              </w:rPr>
            </w:pPr>
            <w:r>
              <w:rPr>
                <w:sz w:val="22"/>
                <w:szCs w:val="22"/>
              </w:rPr>
              <w:t>11</w:t>
            </w:r>
          </w:p>
        </w:tc>
        <w:tc>
          <w:tcPr>
            <w:tcW w:w="2211" w:type="dxa"/>
            <w:vMerge w:val="restart"/>
            <w:shd w:val="clear" w:color="auto" w:fill="auto"/>
          </w:tcPr>
          <w:p w:rsidR="00D83635" w:rsidRPr="00E10A49" w:rsidRDefault="00D83635" w:rsidP="00F948D3">
            <w:pPr>
              <w:rPr>
                <w:sz w:val="22"/>
                <w:szCs w:val="22"/>
              </w:rPr>
            </w:pPr>
            <w:r w:rsidRPr="00E10A49">
              <w:rPr>
                <w:sz w:val="22"/>
                <w:szCs w:val="22"/>
              </w:rPr>
              <w:t>Курганный могильник «Львовский 8»</w:t>
            </w:r>
          </w:p>
          <w:p w:rsidR="00D83635" w:rsidRPr="00E10A49" w:rsidRDefault="00D83635" w:rsidP="00F948D3">
            <w:pPr>
              <w:rPr>
                <w:sz w:val="22"/>
                <w:szCs w:val="22"/>
              </w:rPr>
            </w:pPr>
          </w:p>
        </w:tc>
        <w:tc>
          <w:tcPr>
            <w:tcW w:w="3573" w:type="dxa"/>
            <w:vMerge w:val="restart"/>
            <w:shd w:val="clear" w:color="auto" w:fill="auto"/>
          </w:tcPr>
          <w:p w:rsidR="00D83635" w:rsidRPr="00E10A49" w:rsidRDefault="00D83635" w:rsidP="00F948D3">
            <w:pPr>
              <w:rPr>
                <w:sz w:val="22"/>
                <w:szCs w:val="22"/>
              </w:rPr>
            </w:pPr>
            <w:r w:rsidRPr="00E10A49">
              <w:rPr>
                <w:sz w:val="22"/>
                <w:szCs w:val="22"/>
              </w:rPr>
              <w:t>с. Львовское,</w:t>
            </w:r>
          </w:p>
          <w:p w:rsidR="00D83635" w:rsidRPr="00E10A49" w:rsidRDefault="00D83635" w:rsidP="00F948D3">
            <w:pPr>
              <w:rPr>
                <w:sz w:val="22"/>
                <w:szCs w:val="22"/>
              </w:rPr>
            </w:pPr>
            <w:smartTag w:uri="urn:schemas-microsoft-com:office:smarttags" w:element="metricconverter">
              <w:smartTagPr>
                <w:attr w:name="ProductID" w:val="2,5 км"/>
              </w:smartTagPr>
              <w:r w:rsidRPr="00E10A49">
                <w:rPr>
                  <w:sz w:val="22"/>
                  <w:szCs w:val="22"/>
                </w:rPr>
                <w:t>2,5 км</w:t>
              </w:r>
            </w:smartTag>
            <w:r w:rsidRPr="00E10A49">
              <w:rPr>
                <w:sz w:val="22"/>
                <w:szCs w:val="22"/>
              </w:rPr>
              <w:t xml:space="preserve"> к югу от юго-восточной окраины села. </w:t>
            </w:r>
          </w:p>
        </w:tc>
        <w:tc>
          <w:tcPr>
            <w:tcW w:w="1134" w:type="dxa"/>
            <w:vMerge w:val="restart"/>
            <w:shd w:val="clear" w:color="auto" w:fill="auto"/>
          </w:tcPr>
          <w:p w:rsidR="00D83635" w:rsidRPr="00E10A49" w:rsidRDefault="00D83635" w:rsidP="00F948D3">
            <w:pPr>
              <w:rPr>
                <w:sz w:val="22"/>
                <w:szCs w:val="22"/>
              </w:rPr>
            </w:pPr>
            <w:r w:rsidRPr="00E10A49">
              <w:rPr>
                <w:sz w:val="22"/>
                <w:szCs w:val="22"/>
              </w:rPr>
              <w:t>В</w:t>
            </w:r>
          </w:p>
        </w:tc>
        <w:tc>
          <w:tcPr>
            <w:tcW w:w="1701" w:type="dxa"/>
            <w:vMerge w:val="restart"/>
            <w:shd w:val="clear" w:color="auto" w:fill="auto"/>
          </w:tcPr>
          <w:p w:rsidR="00D83635" w:rsidRPr="00E10A49" w:rsidRDefault="00D83635" w:rsidP="00F948D3">
            <w:pPr>
              <w:rPr>
                <w:sz w:val="22"/>
                <w:szCs w:val="22"/>
              </w:rPr>
            </w:pPr>
            <w:r w:rsidRPr="00E10A49">
              <w:rPr>
                <w:sz w:val="22"/>
                <w:szCs w:val="22"/>
              </w:rPr>
              <w:t>Приложение №8 к 11-1-р, п/№72</w:t>
            </w:r>
          </w:p>
        </w:tc>
        <w:tc>
          <w:tcPr>
            <w:tcW w:w="985" w:type="dxa"/>
            <w:vMerge w:val="restart"/>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shd w:val="clear" w:color="auto" w:fill="auto"/>
          </w:tcPr>
          <w:p w:rsidR="00D83635" w:rsidRPr="00834075" w:rsidRDefault="00D83635" w:rsidP="00F948D3">
            <w:pPr>
              <w:rPr>
                <w:color w:val="000000"/>
                <w:sz w:val="22"/>
                <w:szCs w:val="22"/>
              </w:rPr>
            </w:pPr>
          </w:p>
        </w:tc>
        <w:tc>
          <w:tcPr>
            <w:tcW w:w="2211" w:type="dxa"/>
            <w:vMerge/>
            <w:shd w:val="clear" w:color="auto" w:fill="auto"/>
          </w:tcPr>
          <w:p w:rsidR="00D83635" w:rsidRPr="00834075" w:rsidRDefault="00D83635" w:rsidP="00F948D3">
            <w:pPr>
              <w:rPr>
                <w:sz w:val="22"/>
                <w:szCs w:val="22"/>
              </w:rPr>
            </w:pPr>
          </w:p>
        </w:tc>
        <w:tc>
          <w:tcPr>
            <w:tcW w:w="3573" w:type="dxa"/>
            <w:vMerge/>
            <w:shd w:val="clear" w:color="auto" w:fill="auto"/>
          </w:tcPr>
          <w:p w:rsidR="00D83635" w:rsidRPr="002E1B86" w:rsidRDefault="00D83635" w:rsidP="00F948D3">
            <w:pPr>
              <w:rPr>
                <w:sz w:val="22"/>
                <w:szCs w:val="22"/>
              </w:rPr>
            </w:pPr>
          </w:p>
        </w:tc>
        <w:tc>
          <w:tcPr>
            <w:tcW w:w="1134" w:type="dxa"/>
            <w:vMerge/>
            <w:shd w:val="clear" w:color="auto" w:fill="auto"/>
          </w:tcPr>
          <w:p w:rsidR="00D83635" w:rsidRPr="00834075" w:rsidRDefault="00D83635" w:rsidP="00F948D3">
            <w:pPr>
              <w:rPr>
                <w:sz w:val="22"/>
                <w:szCs w:val="22"/>
              </w:rPr>
            </w:pPr>
          </w:p>
        </w:tc>
        <w:tc>
          <w:tcPr>
            <w:tcW w:w="1701" w:type="dxa"/>
            <w:vMerge/>
            <w:shd w:val="clear" w:color="auto" w:fill="auto"/>
          </w:tcPr>
          <w:p w:rsidR="00D83635" w:rsidRPr="00834075" w:rsidRDefault="00D83635" w:rsidP="00F948D3">
            <w:pPr>
              <w:rPr>
                <w:sz w:val="22"/>
                <w:szCs w:val="22"/>
              </w:rPr>
            </w:pPr>
          </w:p>
        </w:tc>
        <w:tc>
          <w:tcPr>
            <w:tcW w:w="985" w:type="dxa"/>
            <w:vMerge/>
            <w:shd w:val="clear" w:color="auto" w:fill="auto"/>
          </w:tcPr>
          <w:p w:rsidR="00D83635" w:rsidRPr="00834075" w:rsidRDefault="00D83635" w:rsidP="00F948D3">
            <w:pPr>
              <w:rPr>
                <w:sz w:val="22"/>
                <w:szCs w:val="22"/>
              </w:rPr>
            </w:pP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12</w:t>
            </w:r>
          </w:p>
        </w:tc>
        <w:tc>
          <w:tcPr>
            <w:tcW w:w="2211" w:type="dxa"/>
            <w:shd w:val="clear" w:color="auto" w:fill="auto"/>
          </w:tcPr>
          <w:p w:rsidR="00D83635" w:rsidRDefault="00D83635" w:rsidP="00F948D3">
            <w:r w:rsidRPr="00834075">
              <w:rPr>
                <w:sz w:val="22"/>
                <w:szCs w:val="22"/>
              </w:rPr>
              <w:t>Курган «Северский 38»</w:t>
            </w:r>
          </w:p>
          <w:p w:rsidR="00D83635" w:rsidRPr="00834075" w:rsidRDefault="00D83635" w:rsidP="00F948D3">
            <w:pPr>
              <w:rPr>
                <w:sz w:val="22"/>
                <w:szCs w:val="22"/>
              </w:rPr>
            </w:pPr>
          </w:p>
        </w:tc>
        <w:tc>
          <w:tcPr>
            <w:tcW w:w="3573" w:type="dxa"/>
            <w:shd w:val="clear" w:color="auto" w:fill="auto"/>
          </w:tcPr>
          <w:p w:rsidR="00D83635" w:rsidRPr="002E1B86" w:rsidRDefault="00D83635" w:rsidP="00F948D3">
            <w:pPr>
              <w:rPr>
                <w:sz w:val="22"/>
                <w:szCs w:val="22"/>
              </w:rPr>
            </w:pPr>
            <w:r w:rsidRPr="002E1B86">
              <w:rPr>
                <w:sz w:val="22"/>
                <w:szCs w:val="22"/>
              </w:rPr>
              <w:t>х. Науменко</w:t>
            </w:r>
          </w:p>
          <w:p w:rsidR="00D83635" w:rsidRPr="002E1B86" w:rsidRDefault="00D83635" w:rsidP="00F948D3">
            <w:pPr>
              <w:rPr>
                <w:sz w:val="22"/>
                <w:szCs w:val="22"/>
              </w:rPr>
            </w:pPr>
            <w:smartTag w:uri="urn:schemas-microsoft-com:office:smarttags" w:element="metricconverter">
              <w:smartTagPr>
                <w:attr w:name="ProductID" w:val=",1 км"/>
              </w:smartTagPr>
              <w:r w:rsidRPr="002E1B86">
                <w:rPr>
                  <w:sz w:val="22"/>
                  <w:szCs w:val="22"/>
                </w:rPr>
                <w:t>,1 км</w:t>
              </w:r>
            </w:smartTag>
            <w:r w:rsidRPr="002E1B86">
              <w:rPr>
                <w:sz w:val="22"/>
                <w:szCs w:val="22"/>
              </w:rPr>
              <w:t xml:space="preserve"> к северо-западу от хутора. </w:t>
            </w:r>
          </w:p>
          <w:p w:rsidR="00D83635" w:rsidRPr="002E1B86" w:rsidRDefault="00D83635" w:rsidP="00F948D3">
            <w:pPr>
              <w:rPr>
                <w:sz w:val="22"/>
                <w:szCs w:val="22"/>
              </w:rPr>
            </w:pPr>
          </w:p>
        </w:tc>
        <w:tc>
          <w:tcPr>
            <w:tcW w:w="1134" w:type="dxa"/>
            <w:shd w:val="clear" w:color="auto" w:fill="auto"/>
          </w:tcPr>
          <w:p w:rsidR="00D83635" w:rsidRPr="00834075" w:rsidRDefault="00D83635" w:rsidP="00F948D3">
            <w:pPr>
              <w:rPr>
                <w:sz w:val="22"/>
                <w:szCs w:val="22"/>
              </w:rPr>
            </w:pPr>
            <w:r w:rsidRPr="00834075">
              <w:rPr>
                <w:sz w:val="22"/>
                <w:szCs w:val="22"/>
              </w:rPr>
              <w:t>В</w:t>
            </w:r>
          </w:p>
        </w:tc>
        <w:tc>
          <w:tcPr>
            <w:tcW w:w="1701" w:type="dxa"/>
            <w:shd w:val="clear" w:color="auto" w:fill="auto"/>
          </w:tcPr>
          <w:p w:rsidR="00D83635" w:rsidRPr="00834075" w:rsidRDefault="00D83635" w:rsidP="00F948D3">
            <w:pPr>
              <w:rPr>
                <w:sz w:val="22"/>
                <w:szCs w:val="22"/>
              </w:rPr>
            </w:pPr>
            <w:r w:rsidRPr="00834075">
              <w:rPr>
                <w:sz w:val="22"/>
                <w:szCs w:val="22"/>
              </w:rPr>
              <w:t>Приложение №8 к 11-1-р, п/№83</w:t>
            </w:r>
          </w:p>
        </w:tc>
        <w:tc>
          <w:tcPr>
            <w:tcW w:w="985" w:type="dxa"/>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val="restart"/>
            <w:shd w:val="clear" w:color="auto" w:fill="auto"/>
          </w:tcPr>
          <w:p w:rsidR="00D83635" w:rsidRPr="00834075" w:rsidRDefault="00D83635" w:rsidP="00F948D3">
            <w:pPr>
              <w:rPr>
                <w:color w:val="000000"/>
                <w:sz w:val="22"/>
                <w:szCs w:val="22"/>
              </w:rPr>
            </w:pPr>
            <w:r>
              <w:rPr>
                <w:color w:val="000000"/>
                <w:sz w:val="22"/>
                <w:szCs w:val="22"/>
              </w:rPr>
              <w:t>13</w:t>
            </w:r>
          </w:p>
        </w:tc>
        <w:tc>
          <w:tcPr>
            <w:tcW w:w="2211" w:type="dxa"/>
            <w:vMerge w:val="restart"/>
            <w:shd w:val="clear" w:color="auto" w:fill="auto"/>
          </w:tcPr>
          <w:p w:rsidR="00D83635" w:rsidRPr="00834075" w:rsidRDefault="00D83635" w:rsidP="00F948D3">
            <w:pPr>
              <w:rPr>
                <w:sz w:val="22"/>
                <w:szCs w:val="22"/>
              </w:rPr>
            </w:pPr>
            <w:r w:rsidRPr="00834075">
              <w:rPr>
                <w:sz w:val="22"/>
                <w:szCs w:val="22"/>
              </w:rPr>
              <w:t>Курганный могильник «Новоалексеевский 1»</w:t>
            </w:r>
          </w:p>
        </w:tc>
        <w:tc>
          <w:tcPr>
            <w:tcW w:w="3573" w:type="dxa"/>
            <w:vMerge w:val="restart"/>
            <w:shd w:val="clear" w:color="auto" w:fill="auto"/>
          </w:tcPr>
          <w:p w:rsidR="00D83635" w:rsidRPr="002E1B86" w:rsidRDefault="00D83635" w:rsidP="00F948D3">
            <w:pPr>
              <w:ind w:left="-108"/>
              <w:rPr>
                <w:sz w:val="22"/>
                <w:szCs w:val="22"/>
              </w:rPr>
            </w:pPr>
            <w:r w:rsidRPr="002E1B86">
              <w:rPr>
                <w:sz w:val="22"/>
                <w:szCs w:val="22"/>
              </w:rPr>
              <w:t>х. Новоалексеевский,</w:t>
            </w:r>
          </w:p>
          <w:p w:rsidR="00D83635" w:rsidRPr="002E1B86" w:rsidRDefault="00D83635" w:rsidP="00F948D3">
            <w:pPr>
              <w:rPr>
                <w:sz w:val="22"/>
                <w:szCs w:val="22"/>
              </w:rPr>
            </w:pPr>
            <w:smartTag w:uri="urn:schemas-microsoft-com:office:smarttags" w:element="metricconverter">
              <w:smartTagPr>
                <w:attr w:name="ProductID" w:val="1 км"/>
              </w:smartTagPr>
              <w:r w:rsidRPr="002E1B86">
                <w:rPr>
                  <w:sz w:val="22"/>
                  <w:szCs w:val="22"/>
                </w:rPr>
                <w:t>1 км</w:t>
              </w:r>
            </w:smartTag>
            <w:r w:rsidRPr="002E1B86">
              <w:rPr>
                <w:sz w:val="22"/>
                <w:szCs w:val="22"/>
              </w:rPr>
              <w:t xml:space="preserve"> к юго-юго-востоку от хутора. </w:t>
            </w:r>
          </w:p>
        </w:tc>
        <w:tc>
          <w:tcPr>
            <w:tcW w:w="1134" w:type="dxa"/>
            <w:vMerge w:val="restart"/>
            <w:shd w:val="clear" w:color="auto" w:fill="auto"/>
          </w:tcPr>
          <w:p w:rsidR="00D83635" w:rsidRPr="00834075" w:rsidRDefault="00D83635" w:rsidP="00F948D3">
            <w:pPr>
              <w:rPr>
                <w:sz w:val="22"/>
                <w:szCs w:val="22"/>
              </w:rPr>
            </w:pPr>
            <w:r>
              <w:rPr>
                <w:sz w:val="22"/>
                <w:szCs w:val="22"/>
              </w:rPr>
              <w:t>В</w:t>
            </w:r>
          </w:p>
        </w:tc>
        <w:tc>
          <w:tcPr>
            <w:tcW w:w="1701" w:type="dxa"/>
            <w:vMerge w:val="restart"/>
            <w:shd w:val="clear" w:color="auto" w:fill="auto"/>
          </w:tcPr>
          <w:p w:rsidR="00D83635" w:rsidRPr="00834075" w:rsidRDefault="00D83635" w:rsidP="00F948D3">
            <w:pPr>
              <w:rPr>
                <w:sz w:val="22"/>
                <w:szCs w:val="22"/>
              </w:rPr>
            </w:pPr>
            <w:r w:rsidRPr="00834075">
              <w:rPr>
                <w:sz w:val="22"/>
                <w:szCs w:val="22"/>
              </w:rPr>
              <w:t>Приложение №8 к 11-1-р, п/№84</w:t>
            </w:r>
          </w:p>
        </w:tc>
        <w:tc>
          <w:tcPr>
            <w:tcW w:w="985" w:type="dxa"/>
            <w:vMerge w:val="restart"/>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14</w:t>
            </w:r>
          </w:p>
        </w:tc>
        <w:tc>
          <w:tcPr>
            <w:tcW w:w="2211" w:type="dxa"/>
            <w:shd w:val="clear" w:color="auto" w:fill="auto"/>
          </w:tcPr>
          <w:p w:rsidR="00D83635" w:rsidRDefault="00D83635" w:rsidP="00F948D3">
            <w:pPr>
              <w:rPr>
                <w:sz w:val="22"/>
                <w:szCs w:val="22"/>
              </w:rPr>
            </w:pPr>
            <w:r w:rsidRPr="00834075">
              <w:rPr>
                <w:sz w:val="22"/>
                <w:szCs w:val="22"/>
              </w:rPr>
              <w:t>Курганный могильник «Новоалексеев</w:t>
            </w:r>
            <w:r>
              <w:rPr>
                <w:sz w:val="22"/>
                <w:szCs w:val="22"/>
              </w:rPr>
              <w:t>-</w:t>
            </w:r>
            <w:r w:rsidRPr="00834075">
              <w:rPr>
                <w:sz w:val="22"/>
                <w:szCs w:val="22"/>
              </w:rPr>
              <w:t>ский 2»</w:t>
            </w:r>
          </w:p>
          <w:p w:rsidR="00D83635" w:rsidRPr="00834075" w:rsidRDefault="00D83635" w:rsidP="00F948D3">
            <w:pPr>
              <w:rPr>
                <w:sz w:val="22"/>
                <w:szCs w:val="22"/>
              </w:rPr>
            </w:pPr>
          </w:p>
        </w:tc>
        <w:tc>
          <w:tcPr>
            <w:tcW w:w="3573" w:type="dxa"/>
            <w:shd w:val="clear" w:color="auto" w:fill="auto"/>
          </w:tcPr>
          <w:p w:rsidR="00D83635" w:rsidRPr="002E1B86" w:rsidRDefault="00D83635" w:rsidP="00F948D3">
            <w:pPr>
              <w:ind w:left="-108"/>
              <w:rPr>
                <w:sz w:val="22"/>
                <w:szCs w:val="22"/>
              </w:rPr>
            </w:pPr>
            <w:r w:rsidRPr="002E1B86">
              <w:rPr>
                <w:sz w:val="22"/>
                <w:szCs w:val="22"/>
              </w:rPr>
              <w:t>х. Новоалексеевский,</w:t>
            </w:r>
          </w:p>
          <w:p w:rsidR="00D83635" w:rsidRPr="002E1B86" w:rsidRDefault="00D83635" w:rsidP="00F948D3">
            <w:pPr>
              <w:ind w:left="-108"/>
              <w:rPr>
                <w:sz w:val="22"/>
                <w:szCs w:val="22"/>
              </w:rPr>
            </w:pPr>
            <w:smartTag w:uri="urn:schemas-microsoft-com:office:smarttags" w:element="metricconverter">
              <w:smartTagPr>
                <w:attr w:name="ProductID" w:val="1,7 км"/>
              </w:smartTagPr>
              <w:r w:rsidRPr="002E1B86">
                <w:rPr>
                  <w:sz w:val="22"/>
                  <w:szCs w:val="22"/>
                </w:rPr>
                <w:t>1,7 км</w:t>
              </w:r>
            </w:smartTag>
            <w:r w:rsidRPr="002E1B86">
              <w:rPr>
                <w:sz w:val="22"/>
                <w:szCs w:val="22"/>
              </w:rPr>
              <w:t xml:space="preserve"> к юго-востоку от хутора. </w:t>
            </w:r>
          </w:p>
        </w:tc>
        <w:tc>
          <w:tcPr>
            <w:tcW w:w="1134" w:type="dxa"/>
            <w:shd w:val="clear" w:color="auto" w:fill="auto"/>
          </w:tcPr>
          <w:p w:rsidR="00D83635" w:rsidRPr="00834075" w:rsidRDefault="00D83635" w:rsidP="00F948D3">
            <w:pPr>
              <w:rPr>
                <w:sz w:val="22"/>
                <w:szCs w:val="22"/>
              </w:rPr>
            </w:pPr>
            <w:r w:rsidRPr="00834075">
              <w:rPr>
                <w:sz w:val="22"/>
                <w:szCs w:val="22"/>
              </w:rPr>
              <w:t>В</w:t>
            </w:r>
          </w:p>
        </w:tc>
        <w:tc>
          <w:tcPr>
            <w:tcW w:w="1701" w:type="dxa"/>
            <w:shd w:val="clear" w:color="auto" w:fill="auto"/>
          </w:tcPr>
          <w:p w:rsidR="00D83635" w:rsidRPr="00834075" w:rsidRDefault="00D83635" w:rsidP="00F948D3">
            <w:pPr>
              <w:rPr>
                <w:sz w:val="22"/>
                <w:szCs w:val="22"/>
              </w:rPr>
            </w:pPr>
            <w:r w:rsidRPr="00834075">
              <w:rPr>
                <w:sz w:val="22"/>
                <w:szCs w:val="22"/>
              </w:rPr>
              <w:t>Приложение №8 к 11-1-р, п/№85</w:t>
            </w:r>
          </w:p>
        </w:tc>
        <w:tc>
          <w:tcPr>
            <w:tcW w:w="985" w:type="dxa"/>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15</w:t>
            </w:r>
          </w:p>
        </w:tc>
        <w:tc>
          <w:tcPr>
            <w:tcW w:w="2211" w:type="dxa"/>
            <w:shd w:val="clear" w:color="auto" w:fill="auto"/>
          </w:tcPr>
          <w:p w:rsidR="00D83635" w:rsidRDefault="00D83635" w:rsidP="00F948D3">
            <w:pPr>
              <w:rPr>
                <w:sz w:val="22"/>
                <w:szCs w:val="22"/>
              </w:rPr>
            </w:pPr>
            <w:r w:rsidRPr="00834075">
              <w:rPr>
                <w:sz w:val="22"/>
                <w:szCs w:val="22"/>
              </w:rPr>
              <w:t>Курганный могильник «Новоалексеев</w:t>
            </w:r>
            <w:r>
              <w:rPr>
                <w:sz w:val="22"/>
                <w:szCs w:val="22"/>
              </w:rPr>
              <w:t>-</w:t>
            </w:r>
            <w:r w:rsidRPr="00834075">
              <w:rPr>
                <w:sz w:val="22"/>
                <w:szCs w:val="22"/>
              </w:rPr>
              <w:t>ский 3»</w:t>
            </w:r>
          </w:p>
          <w:p w:rsidR="00D83635" w:rsidRPr="00834075" w:rsidRDefault="00D83635" w:rsidP="00F948D3">
            <w:pPr>
              <w:rPr>
                <w:sz w:val="22"/>
                <w:szCs w:val="22"/>
              </w:rPr>
            </w:pPr>
          </w:p>
        </w:tc>
        <w:tc>
          <w:tcPr>
            <w:tcW w:w="3573" w:type="dxa"/>
            <w:shd w:val="clear" w:color="auto" w:fill="auto"/>
          </w:tcPr>
          <w:p w:rsidR="00D83635" w:rsidRPr="002E1B86" w:rsidRDefault="00D83635" w:rsidP="00F948D3">
            <w:pPr>
              <w:ind w:left="-108"/>
              <w:rPr>
                <w:sz w:val="22"/>
                <w:szCs w:val="22"/>
              </w:rPr>
            </w:pPr>
            <w:r w:rsidRPr="002E1B86">
              <w:rPr>
                <w:sz w:val="22"/>
                <w:szCs w:val="22"/>
              </w:rPr>
              <w:t>х. Новоалексеевский,</w:t>
            </w:r>
          </w:p>
          <w:p w:rsidR="00D83635" w:rsidRPr="002E1B86" w:rsidRDefault="00D83635" w:rsidP="00F948D3">
            <w:pPr>
              <w:ind w:left="-108"/>
              <w:rPr>
                <w:sz w:val="22"/>
                <w:szCs w:val="22"/>
              </w:rPr>
            </w:pPr>
            <w:smartTag w:uri="urn:schemas-microsoft-com:office:smarttags" w:element="metricconverter">
              <w:smartTagPr>
                <w:attr w:name="ProductID" w:val="0,6 км"/>
              </w:smartTagPr>
              <w:r w:rsidRPr="002E1B86">
                <w:rPr>
                  <w:sz w:val="22"/>
                  <w:szCs w:val="22"/>
                </w:rPr>
                <w:t>0,6 км</w:t>
              </w:r>
            </w:smartTag>
            <w:r w:rsidRPr="002E1B86">
              <w:rPr>
                <w:sz w:val="22"/>
                <w:szCs w:val="22"/>
              </w:rPr>
              <w:t xml:space="preserve"> к югу от могильников «Новоалексеевский 1» и «Новоалексеев-ский 2». </w:t>
            </w:r>
          </w:p>
        </w:tc>
        <w:tc>
          <w:tcPr>
            <w:tcW w:w="1134" w:type="dxa"/>
            <w:shd w:val="clear" w:color="auto" w:fill="auto"/>
          </w:tcPr>
          <w:p w:rsidR="00D83635" w:rsidRPr="00834075" w:rsidRDefault="00D83635" w:rsidP="00F948D3">
            <w:pPr>
              <w:rPr>
                <w:sz w:val="22"/>
                <w:szCs w:val="22"/>
              </w:rPr>
            </w:pPr>
            <w:r w:rsidRPr="00834075">
              <w:rPr>
                <w:sz w:val="22"/>
                <w:szCs w:val="22"/>
              </w:rPr>
              <w:t>В</w:t>
            </w:r>
          </w:p>
        </w:tc>
        <w:tc>
          <w:tcPr>
            <w:tcW w:w="1701" w:type="dxa"/>
            <w:shd w:val="clear" w:color="auto" w:fill="auto"/>
          </w:tcPr>
          <w:p w:rsidR="00D83635" w:rsidRPr="00834075" w:rsidRDefault="00D83635" w:rsidP="00F948D3">
            <w:pPr>
              <w:rPr>
                <w:sz w:val="22"/>
                <w:szCs w:val="22"/>
              </w:rPr>
            </w:pPr>
            <w:r w:rsidRPr="00834075">
              <w:rPr>
                <w:sz w:val="22"/>
                <w:szCs w:val="22"/>
              </w:rPr>
              <w:t>Приложение №8 к 11-1-р, п/№86</w:t>
            </w:r>
          </w:p>
        </w:tc>
        <w:tc>
          <w:tcPr>
            <w:tcW w:w="985" w:type="dxa"/>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16</w:t>
            </w:r>
          </w:p>
        </w:tc>
        <w:tc>
          <w:tcPr>
            <w:tcW w:w="2211" w:type="dxa"/>
            <w:shd w:val="clear" w:color="auto" w:fill="auto"/>
          </w:tcPr>
          <w:p w:rsidR="00D83635" w:rsidRPr="00834075" w:rsidRDefault="00D83635" w:rsidP="00F948D3">
            <w:pPr>
              <w:rPr>
                <w:sz w:val="22"/>
                <w:szCs w:val="22"/>
              </w:rPr>
            </w:pPr>
            <w:r w:rsidRPr="00834075">
              <w:rPr>
                <w:sz w:val="22"/>
                <w:szCs w:val="22"/>
              </w:rPr>
              <w:t>Курганный могильник</w:t>
            </w:r>
            <w:r>
              <w:rPr>
                <w:sz w:val="22"/>
                <w:szCs w:val="22"/>
              </w:rPr>
              <w:t xml:space="preserve"> </w:t>
            </w:r>
            <w:r w:rsidRPr="00834075">
              <w:rPr>
                <w:sz w:val="22"/>
                <w:szCs w:val="22"/>
              </w:rPr>
              <w:t>«Северский 3»</w:t>
            </w:r>
          </w:p>
        </w:tc>
        <w:tc>
          <w:tcPr>
            <w:tcW w:w="3573" w:type="dxa"/>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smartTag w:uri="urn:schemas-microsoft-com:office:smarttags" w:element="metricconverter">
              <w:smartTagPr>
                <w:attr w:name="ProductID" w:val="5 км"/>
              </w:smartTagPr>
              <w:r w:rsidRPr="002E1B86">
                <w:rPr>
                  <w:sz w:val="22"/>
                  <w:szCs w:val="22"/>
                </w:rPr>
                <w:t>5 км</w:t>
              </w:r>
            </w:smartTag>
            <w:r w:rsidRPr="002E1B86">
              <w:rPr>
                <w:sz w:val="22"/>
                <w:szCs w:val="22"/>
              </w:rPr>
              <w:t xml:space="preserve"> к северу, </w:t>
            </w:r>
            <w:smartTag w:uri="urn:schemas-microsoft-com:office:smarttags" w:element="metricconverter">
              <w:smartTagPr>
                <w:attr w:name="ProductID" w:val="0,7 км"/>
              </w:smartTagPr>
              <w:r w:rsidRPr="002E1B86">
                <w:rPr>
                  <w:sz w:val="22"/>
                  <w:szCs w:val="22"/>
                </w:rPr>
                <w:t>0,7 км</w:t>
              </w:r>
            </w:smartTag>
            <w:r w:rsidRPr="002E1B86">
              <w:rPr>
                <w:sz w:val="22"/>
                <w:szCs w:val="22"/>
              </w:rPr>
              <w:t xml:space="preserve"> к востоку от дороги в с. Львовское. </w:t>
            </w:r>
          </w:p>
        </w:tc>
        <w:tc>
          <w:tcPr>
            <w:tcW w:w="1134" w:type="dxa"/>
            <w:shd w:val="clear" w:color="auto" w:fill="auto"/>
          </w:tcPr>
          <w:p w:rsidR="00D83635" w:rsidRPr="00834075" w:rsidRDefault="00D83635" w:rsidP="00F948D3">
            <w:pPr>
              <w:rPr>
                <w:sz w:val="22"/>
                <w:szCs w:val="22"/>
              </w:rPr>
            </w:pPr>
            <w:r w:rsidRPr="00834075">
              <w:rPr>
                <w:sz w:val="22"/>
                <w:szCs w:val="22"/>
              </w:rPr>
              <w:t>В</w:t>
            </w:r>
          </w:p>
        </w:tc>
        <w:tc>
          <w:tcPr>
            <w:tcW w:w="1701" w:type="dxa"/>
            <w:shd w:val="clear" w:color="auto" w:fill="auto"/>
          </w:tcPr>
          <w:p w:rsidR="00D83635" w:rsidRPr="00834075" w:rsidRDefault="00D83635" w:rsidP="00F948D3">
            <w:pPr>
              <w:rPr>
                <w:sz w:val="22"/>
                <w:szCs w:val="22"/>
              </w:rPr>
            </w:pPr>
            <w:r w:rsidRPr="00834075">
              <w:rPr>
                <w:sz w:val="22"/>
                <w:szCs w:val="22"/>
              </w:rPr>
              <w:t>Приложение №8 к 11-1-р, п/№137</w:t>
            </w:r>
          </w:p>
        </w:tc>
        <w:tc>
          <w:tcPr>
            <w:tcW w:w="985" w:type="dxa"/>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17</w:t>
            </w:r>
          </w:p>
        </w:tc>
        <w:tc>
          <w:tcPr>
            <w:tcW w:w="2211" w:type="dxa"/>
            <w:shd w:val="clear" w:color="auto" w:fill="auto"/>
          </w:tcPr>
          <w:p w:rsidR="00D83635" w:rsidRPr="00834075" w:rsidRDefault="00D83635" w:rsidP="00F948D3">
            <w:pPr>
              <w:rPr>
                <w:sz w:val="22"/>
                <w:szCs w:val="22"/>
              </w:rPr>
            </w:pPr>
            <w:r w:rsidRPr="00834075">
              <w:rPr>
                <w:sz w:val="22"/>
                <w:szCs w:val="22"/>
              </w:rPr>
              <w:t>Курган</w:t>
            </w:r>
            <w:r>
              <w:rPr>
                <w:sz w:val="22"/>
                <w:szCs w:val="22"/>
              </w:rPr>
              <w:t xml:space="preserve"> </w:t>
            </w:r>
            <w:r w:rsidRPr="00834075">
              <w:rPr>
                <w:sz w:val="22"/>
                <w:szCs w:val="22"/>
              </w:rPr>
              <w:t>«Северский 4»</w:t>
            </w:r>
          </w:p>
        </w:tc>
        <w:tc>
          <w:tcPr>
            <w:tcW w:w="3573" w:type="dxa"/>
            <w:shd w:val="clear" w:color="auto" w:fill="auto"/>
          </w:tcPr>
          <w:p w:rsidR="00D83635" w:rsidRPr="002E1B86" w:rsidRDefault="00D83635" w:rsidP="00F948D3">
            <w:pPr>
              <w:rPr>
                <w:sz w:val="22"/>
                <w:szCs w:val="22"/>
              </w:rPr>
            </w:pPr>
            <w:r w:rsidRPr="002E1B86">
              <w:rPr>
                <w:sz w:val="22"/>
                <w:szCs w:val="22"/>
              </w:rPr>
              <w:t>ст-ца Северская,</w:t>
            </w:r>
          </w:p>
          <w:p w:rsidR="00D83635" w:rsidRPr="001D0214" w:rsidRDefault="00D83635" w:rsidP="00F948D3">
            <w:pPr>
              <w:rPr>
                <w:sz w:val="22"/>
                <w:szCs w:val="22"/>
              </w:rPr>
            </w:pPr>
            <w:smartTag w:uri="urn:schemas-microsoft-com:office:smarttags" w:element="metricconverter">
              <w:smartTagPr>
                <w:attr w:name="ProductID" w:val="3,2 км"/>
              </w:smartTagPr>
              <w:r w:rsidRPr="002E1B86">
                <w:rPr>
                  <w:sz w:val="22"/>
                  <w:szCs w:val="22"/>
                </w:rPr>
                <w:t>3,2 км</w:t>
              </w:r>
            </w:smartTag>
            <w:r w:rsidRPr="002E1B86">
              <w:rPr>
                <w:sz w:val="22"/>
                <w:szCs w:val="22"/>
              </w:rPr>
              <w:t xml:space="preserve"> к северо-северо-западу от станицы. </w:t>
            </w:r>
          </w:p>
        </w:tc>
        <w:tc>
          <w:tcPr>
            <w:tcW w:w="1134" w:type="dxa"/>
            <w:shd w:val="clear" w:color="auto" w:fill="auto"/>
          </w:tcPr>
          <w:p w:rsidR="00D83635" w:rsidRPr="00834075" w:rsidRDefault="00D83635" w:rsidP="00F948D3">
            <w:pPr>
              <w:rPr>
                <w:sz w:val="22"/>
                <w:szCs w:val="22"/>
              </w:rPr>
            </w:pPr>
            <w:r w:rsidRPr="00834075">
              <w:rPr>
                <w:sz w:val="22"/>
                <w:szCs w:val="22"/>
              </w:rPr>
              <w:t>В</w:t>
            </w:r>
          </w:p>
        </w:tc>
        <w:tc>
          <w:tcPr>
            <w:tcW w:w="1701" w:type="dxa"/>
            <w:shd w:val="clear" w:color="auto" w:fill="auto"/>
          </w:tcPr>
          <w:p w:rsidR="00D83635" w:rsidRPr="00834075" w:rsidRDefault="00D83635" w:rsidP="00F948D3">
            <w:pPr>
              <w:rPr>
                <w:sz w:val="22"/>
                <w:szCs w:val="22"/>
              </w:rPr>
            </w:pPr>
            <w:r w:rsidRPr="00834075">
              <w:rPr>
                <w:sz w:val="22"/>
                <w:szCs w:val="22"/>
              </w:rPr>
              <w:t>Приложение №8 к 11-1-р, п/№140</w:t>
            </w:r>
          </w:p>
        </w:tc>
        <w:tc>
          <w:tcPr>
            <w:tcW w:w="985" w:type="dxa"/>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val="restart"/>
            <w:shd w:val="clear" w:color="auto" w:fill="auto"/>
          </w:tcPr>
          <w:p w:rsidR="00D83635" w:rsidRPr="00834075" w:rsidRDefault="00D83635" w:rsidP="00F948D3">
            <w:pPr>
              <w:rPr>
                <w:color w:val="000000"/>
                <w:sz w:val="22"/>
                <w:szCs w:val="22"/>
              </w:rPr>
            </w:pPr>
            <w:r>
              <w:rPr>
                <w:color w:val="000000"/>
                <w:sz w:val="22"/>
                <w:szCs w:val="22"/>
              </w:rPr>
              <w:t>18</w:t>
            </w:r>
          </w:p>
        </w:tc>
        <w:tc>
          <w:tcPr>
            <w:tcW w:w="2211" w:type="dxa"/>
            <w:vMerge w:val="restart"/>
            <w:shd w:val="clear" w:color="auto" w:fill="auto"/>
          </w:tcPr>
          <w:p w:rsidR="00D83635" w:rsidRPr="00834075" w:rsidRDefault="00D83635" w:rsidP="00F948D3">
            <w:pPr>
              <w:rPr>
                <w:sz w:val="22"/>
                <w:szCs w:val="22"/>
              </w:rPr>
            </w:pPr>
            <w:r w:rsidRPr="00834075">
              <w:rPr>
                <w:sz w:val="22"/>
                <w:szCs w:val="22"/>
              </w:rPr>
              <w:t>Курганный могильник «Северский 5»</w:t>
            </w:r>
          </w:p>
        </w:tc>
        <w:tc>
          <w:tcPr>
            <w:tcW w:w="3573" w:type="dxa"/>
            <w:vMerge w:val="restart"/>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smartTag w:uri="urn:schemas-microsoft-com:office:smarttags" w:element="metricconverter">
              <w:smartTagPr>
                <w:attr w:name="ProductID" w:val="1,7 км"/>
              </w:smartTagPr>
              <w:r w:rsidRPr="002E1B86">
                <w:rPr>
                  <w:sz w:val="22"/>
                  <w:szCs w:val="22"/>
                </w:rPr>
                <w:t>1,7 км</w:t>
              </w:r>
            </w:smartTag>
            <w:r w:rsidRPr="002E1B86">
              <w:rPr>
                <w:sz w:val="22"/>
                <w:szCs w:val="22"/>
              </w:rPr>
              <w:t xml:space="preserve"> к северо-северо-западу от станицы. </w:t>
            </w:r>
          </w:p>
        </w:tc>
        <w:tc>
          <w:tcPr>
            <w:tcW w:w="1134" w:type="dxa"/>
            <w:vMerge w:val="restart"/>
            <w:shd w:val="clear" w:color="auto" w:fill="auto"/>
          </w:tcPr>
          <w:p w:rsidR="00D83635" w:rsidRPr="00834075" w:rsidRDefault="00D83635" w:rsidP="00F948D3">
            <w:pPr>
              <w:rPr>
                <w:sz w:val="22"/>
                <w:szCs w:val="22"/>
              </w:rPr>
            </w:pPr>
            <w:r w:rsidRPr="00834075">
              <w:rPr>
                <w:sz w:val="22"/>
                <w:szCs w:val="22"/>
              </w:rPr>
              <w:t>В</w:t>
            </w:r>
          </w:p>
        </w:tc>
        <w:tc>
          <w:tcPr>
            <w:tcW w:w="1701" w:type="dxa"/>
            <w:vMerge w:val="restart"/>
            <w:shd w:val="clear" w:color="auto" w:fill="auto"/>
          </w:tcPr>
          <w:p w:rsidR="00D83635" w:rsidRPr="00834075" w:rsidRDefault="00D83635" w:rsidP="00F948D3">
            <w:pPr>
              <w:rPr>
                <w:sz w:val="22"/>
                <w:szCs w:val="22"/>
              </w:rPr>
            </w:pPr>
            <w:r w:rsidRPr="00834075">
              <w:rPr>
                <w:sz w:val="22"/>
                <w:szCs w:val="22"/>
              </w:rPr>
              <w:t>Приложение №8 к 11-1-р, п/№141</w:t>
            </w:r>
          </w:p>
        </w:tc>
        <w:tc>
          <w:tcPr>
            <w:tcW w:w="985" w:type="dxa"/>
            <w:vMerge w:val="restart"/>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19</w:t>
            </w:r>
          </w:p>
        </w:tc>
        <w:tc>
          <w:tcPr>
            <w:tcW w:w="2211" w:type="dxa"/>
            <w:shd w:val="clear" w:color="auto" w:fill="auto"/>
          </w:tcPr>
          <w:p w:rsidR="00D83635" w:rsidRDefault="00D83635" w:rsidP="00F948D3">
            <w:pPr>
              <w:rPr>
                <w:sz w:val="22"/>
                <w:szCs w:val="22"/>
              </w:rPr>
            </w:pPr>
            <w:r w:rsidRPr="00834075">
              <w:rPr>
                <w:sz w:val="22"/>
                <w:szCs w:val="22"/>
              </w:rPr>
              <w:t>Курганный могильник</w:t>
            </w:r>
            <w:r>
              <w:rPr>
                <w:sz w:val="22"/>
                <w:szCs w:val="22"/>
              </w:rPr>
              <w:t xml:space="preserve"> </w:t>
            </w:r>
            <w:r w:rsidRPr="00834075">
              <w:rPr>
                <w:sz w:val="22"/>
                <w:szCs w:val="22"/>
              </w:rPr>
              <w:t>«Северский 6»</w:t>
            </w:r>
          </w:p>
          <w:p w:rsidR="00D83635" w:rsidRPr="00834075" w:rsidRDefault="00D83635" w:rsidP="00F948D3">
            <w:pPr>
              <w:rPr>
                <w:sz w:val="22"/>
                <w:szCs w:val="22"/>
              </w:rPr>
            </w:pPr>
          </w:p>
        </w:tc>
        <w:tc>
          <w:tcPr>
            <w:tcW w:w="3573" w:type="dxa"/>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smartTag w:uri="urn:schemas-microsoft-com:office:smarttags" w:element="metricconverter">
              <w:smartTagPr>
                <w:attr w:name="ProductID" w:val="2,3 км"/>
              </w:smartTagPr>
              <w:r w:rsidRPr="002E1B86">
                <w:rPr>
                  <w:sz w:val="22"/>
                  <w:szCs w:val="22"/>
                </w:rPr>
                <w:t>2,3 км</w:t>
              </w:r>
            </w:smartTag>
            <w:r w:rsidRPr="002E1B86">
              <w:rPr>
                <w:sz w:val="22"/>
                <w:szCs w:val="22"/>
              </w:rPr>
              <w:t xml:space="preserve"> к северо-западу от станицы. </w:t>
            </w:r>
          </w:p>
          <w:p w:rsidR="00D83635" w:rsidRPr="002E1B86" w:rsidRDefault="00D83635" w:rsidP="00F948D3">
            <w:pPr>
              <w:rPr>
                <w:sz w:val="22"/>
                <w:szCs w:val="22"/>
              </w:rPr>
            </w:pPr>
          </w:p>
        </w:tc>
        <w:tc>
          <w:tcPr>
            <w:tcW w:w="1134" w:type="dxa"/>
            <w:shd w:val="clear" w:color="auto" w:fill="auto"/>
          </w:tcPr>
          <w:p w:rsidR="00D83635" w:rsidRPr="00834075" w:rsidRDefault="00D83635" w:rsidP="00F948D3">
            <w:pPr>
              <w:rPr>
                <w:sz w:val="22"/>
                <w:szCs w:val="22"/>
              </w:rPr>
            </w:pPr>
            <w:r w:rsidRPr="00834075">
              <w:rPr>
                <w:sz w:val="22"/>
                <w:szCs w:val="22"/>
              </w:rPr>
              <w:t>В</w:t>
            </w:r>
          </w:p>
        </w:tc>
        <w:tc>
          <w:tcPr>
            <w:tcW w:w="1701" w:type="dxa"/>
            <w:shd w:val="clear" w:color="auto" w:fill="auto"/>
          </w:tcPr>
          <w:p w:rsidR="00D83635" w:rsidRPr="00834075" w:rsidRDefault="00D83635" w:rsidP="00F948D3">
            <w:pPr>
              <w:rPr>
                <w:sz w:val="22"/>
                <w:szCs w:val="22"/>
              </w:rPr>
            </w:pPr>
            <w:r w:rsidRPr="00834075">
              <w:rPr>
                <w:sz w:val="22"/>
                <w:szCs w:val="22"/>
              </w:rPr>
              <w:t>Приложение №8 к 11-1-р, п/№142</w:t>
            </w:r>
          </w:p>
        </w:tc>
        <w:tc>
          <w:tcPr>
            <w:tcW w:w="985" w:type="dxa"/>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20</w:t>
            </w:r>
          </w:p>
        </w:tc>
        <w:tc>
          <w:tcPr>
            <w:tcW w:w="2211" w:type="dxa"/>
            <w:shd w:val="clear" w:color="auto" w:fill="auto"/>
          </w:tcPr>
          <w:p w:rsidR="00D83635" w:rsidRDefault="00D83635" w:rsidP="00F948D3">
            <w:pPr>
              <w:rPr>
                <w:sz w:val="22"/>
                <w:szCs w:val="22"/>
              </w:rPr>
            </w:pPr>
            <w:r w:rsidRPr="00834075">
              <w:rPr>
                <w:sz w:val="22"/>
                <w:szCs w:val="22"/>
              </w:rPr>
              <w:t>Курганный могильник</w:t>
            </w:r>
            <w:r>
              <w:rPr>
                <w:sz w:val="22"/>
                <w:szCs w:val="22"/>
              </w:rPr>
              <w:t xml:space="preserve"> </w:t>
            </w:r>
            <w:r w:rsidRPr="00834075">
              <w:rPr>
                <w:sz w:val="22"/>
                <w:szCs w:val="22"/>
              </w:rPr>
              <w:t xml:space="preserve">«Северский </w:t>
            </w:r>
            <w:r>
              <w:rPr>
                <w:sz w:val="22"/>
                <w:szCs w:val="22"/>
              </w:rPr>
              <w:t>7</w:t>
            </w:r>
            <w:r w:rsidRPr="00834075">
              <w:rPr>
                <w:sz w:val="22"/>
                <w:szCs w:val="22"/>
              </w:rPr>
              <w:t>»</w:t>
            </w:r>
          </w:p>
          <w:p w:rsidR="00D83635" w:rsidRPr="00834075" w:rsidRDefault="00D83635" w:rsidP="00F948D3">
            <w:pPr>
              <w:rPr>
                <w:sz w:val="22"/>
                <w:szCs w:val="22"/>
              </w:rPr>
            </w:pPr>
          </w:p>
        </w:tc>
        <w:tc>
          <w:tcPr>
            <w:tcW w:w="3573" w:type="dxa"/>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r>
              <w:rPr>
                <w:sz w:val="22"/>
                <w:szCs w:val="22"/>
              </w:rPr>
              <w:t xml:space="preserve">0,8 </w:t>
            </w:r>
            <w:r w:rsidRPr="002E1B86">
              <w:rPr>
                <w:sz w:val="22"/>
                <w:szCs w:val="22"/>
              </w:rPr>
              <w:t xml:space="preserve"> км к </w:t>
            </w:r>
            <w:r>
              <w:rPr>
                <w:sz w:val="22"/>
                <w:szCs w:val="22"/>
              </w:rPr>
              <w:t>западу</w:t>
            </w:r>
            <w:r w:rsidRPr="002E1B86">
              <w:rPr>
                <w:sz w:val="22"/>
                <w:szCs w:val="22"/>
              </w:rPr>
              <w:t xml:space="preserve"> от станицы. </w:t>
            </w:r>
          </w:p>
          <w:p w:rsidR="00D83635" w:rsidRPr="002E1B86" w:rsidRDefault="00D83635" w:rsidP="00F948D3">
            <w:pPr>
              <w:rPr>
                <w:sz w:val="22"/>
                <w:szCs w:val="22"/>
              </w:rPr>
            </w:pPr>
          </w:p>
        </w:tc>
        <w:tc>
          <w:tcPr>
            <w:tcW w:w="1134" w:type="dxa"/>
            <w:shd w:val="clear" w:color="auto" w:fill="auto"/>
          </w:tcPr>
          <w:p w:rsidR="00D83635" w:rsidRPr="00834075" w:rsidRDefault="00D83635" w:rsidP="00F948D3">
            <w:pPr>
              <w:rPr>
                <w:sz w:val="22"/>
                <w:szCs w:val="22"/>
              </w:rPr>
            </w:pPr>
            <w:r w:rsidRPr="00834075">
              <w:rPr>
                <w:sz w:val="22"/>
                <w:szCs w:val="22"/>
              </w:rPr>
              <w:t>В</w:t>
            </w:r>
          </w:p>
        </w:tc>
        <w:tc>
          <w:tcPr>
            <w:tcW w:w="1701" w:type="dxa"/>
            <w:shd w:val="clear" w:color="auto" w:fill="auto"/>
          </w:tcPr>
          <w:p w:rsidR="00D83635" w:rsidRPr="00834075" w:rsidRDefault="00D83635" w:rsidP="00F948D3">
            <w:pPr>
              <w:rPr>
                <w:sz w:val="22"/>
                <w:szCs w:val="22"/>
              </w:rPr>
            </w:pPr>
            <w:r w:rsidRPr="00834075">
              <w:rPr>
                <w:sz w:val="22"/>
                <w:szCs w:val="22"/>
              </w:rPr>
              <w:t>Приложение №8 к</w:t>
            </w:r>
            <w:r>
              <w:rPr>
                <w:sz w:val="22"/>
                <w:szCs w:val="22"/>
              </w:rPr>
              <w:t xml:space="preserve"> 11-1-р</w:t>
            </w:r>
          </w:p>
        </w:tc>
        <w:tc>
          <w:tcPr>
            <w:tcW w:w="985" w:type="dxa"/>
            <w:shd w:val="clear" w:color="auto" w:fill="auto"/>
          </w:tcPr>
          <w:p w:rsidR="00D83635" w:rsidRPr="00834075" w:rsidRDefault="00D83635" w:rsidP="00F948D3">
            <w:pPr>
              <w:rPr>
                <w:sz w:val="22"/>
                <w:szCs w:val="22"/>
              </w:rPr>
            </w:pP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21</w:t>
            </w:r>
          </w:p>
        </w:tc>
        <w:tc>
          <w:tcPr>
            <w:tcW w:w="2211" w:type="dxa"/>
            <w:shd w:val="clear" w:color="auto" w:fill="auto"/>
          </w:tcPr>
          <w:p w:rsidR="00D83635" w:rsidRPr="00834075" w:rsidRDefault="00D83635" w:rsidP="00F948D3">
            <w:pPr>
              <w:rPr>
                <w:sz w:val="22"/>
                <w:szCs w:val="22"/>
              </w:rPr>
            </w:pPr>
            <w:r w:rsidRPr="00834075">
              <w:rPr>
                <w:sz w:val="22"/>
                <w:szCs w:val="22"/>
              </w:rPr>
              <w:t>Селище «Курганное»</w:t>
            </w:r>
          </w:p>
        </w:tc>
        <w:tc>
          <w:tcPr>
            <w:tcW w:w="3573" w:type="dxa"/>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smartTag w:uri="urn:schemas-microsoft-com:office:smarttags" w:element="metricconverter">
              <w:smartTagPr>
                <w:attr w:name="ProductID" w:val="0,8 км"/>
              </w:smartTagPr>
              <w:r w:rsidRPr="002E1B86">
                <w:rPr>
                  <w:sz w:val="22"/>
                  <w:szCs w:val="22"/>
                </w:rPr>
                <w:t>0,8 км</w:t>
              </w:r>
            </w:smartTag>
            <w:r w:rsidRPr="002E1B86">
              <w:rPr>
                <w:sz w:val="22"/>
                <w:szCs w:val="22"/>
              </w:rPr>
              <w:t xml:space="preserve"> к </w:t>
            </w:r>
            <w:r>
              <w:rPr>
                <w:sz w:val="22"/>
                <w:szCs w:val="22"/>
              </w:rPr>
              <w:t>северо-</w:t>
            </w:r>
            <w:r w:rsidRPr="002E1B86">
              <w:rPr>
                <w:sz w:val="22"/>
                <w:szCs w:val="22"/>
              </w:rPr>
              <w:t>западу от с</w:t>
            </w:r>
            <w:r>
              <w:rPr>
                <w:sz w:val="22"/>
                <w:szCs w:val="22"/>
              </w:rPr>
              <w:t>таницы, перекрывает один курган группы №8 у ДРСУ</w:t>
            </w:r>
          </w:p>
          <w:p w:rsidR="00D83635" w:rsidRPr="002E1B86" w:rsidRDefault="00D83635" w:rsidP="00F948D3">
            <w:pPr>
              <w:rPr>
                <w:sz w:val="22"/>
                <w:szCs w:val="22"/>
              </w:rPr>
            </w:pPr>
          </w:p>
        </w:tc>
        <w:tc>
          <w:tcPr>
            <w:tcW w:w="1134" w:type="dxa"/>
            <w:shd w:val="clear" w:color="auto" w:fill="auto"/>
          </w:tcPr>
          <w:p w:rsidR="00D83635" w:rsidRPr="00834075" w:rsidRDefault="00D83635" w:rsidP="00F948D3">
            <w:pPr>
              <w:rPr>
                <w:sz w:val="22"/>
                <w:szCs w:val="22"/>
              </w:rPr>
            </w:pPr>
            <w:r w:rsidRPr="00834075">
              <w:rPr>
                <w:sz w:val="22"/>
                <w:szCs w:val="22"/>
              </w:rPr>
              <w:t>В</w:t>
            </w:r>
          </w:p>
        </w:tc>
        <w:tc>
          <w:tcPr>
            <w:tcW w:w="1701" w:type="dxa"/>
            <w:shd w:val="clear" w:color="auto" w:fill="auto"/>
          </w:tcPr>
          <w:p w:rsidR="00D83635" w:rsidRPr="00834075" w:rsidRDefault="00D83635" w:rsidP="00F948D3">
            <w:pPr>
              <w:rPr>
                <w:sz w:val="22"/>
                <w:szCs w:val="22"/>
              </w:rPr>
            </w:pPr>
            <w:r w:rsidRPr="00834075">
              <w:rPr>
                <w:sz w:val="22"/>
                <w:szCs w:val="22"/>
              </w:rPr>
              <w:t>Приложение №8 к 11-1-р, п/№144</w:t>
            </w:r>
          </w:p>
        </w:tc>
        <w:tc>
          <w:tcPr>
            <w:tcW w:w="985" w:type="dxa"/>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22</w:t>
            </w:r>
          </w:p>
        </w:tc>
        <w:tc>
          <w:tcPr>
            <w:tcW w:w="2211" w:type="dxa"/>
            <w:shd w:val="clear" w:color="auto" w:fill="auto"/>
          </w:tcPr>
          <w:p w:rsidR="00D83635" w:rsidRPr="00834075" w:rsidRDefault="00D83635" w:rsidP="00F948D3">
            <w:pPr>
              <w:rPr>
                <w:sz w:val="22"/>
                <w:szCs w:val="22"/>
              </w:rPr>
            </w:pPr>
            <w:r w:rsidRPr="00834075">
              <w:rPr>
                <w:sz w:val="22"/>
                <w:szCs w:val="22"/>
              </w:rPr>
              <w:t>Курганный могильник «Северский 8»</w:t>
            </w:r>
          </w:p>
        </w:tc>
        <w:tc>
          <w:tcPr>
            <w:tcW w:w="3573" w:type="dxa"/>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smartTag w:uri="urn:schemas-microsoft-com:office:smarttags" w:element="metricconverter">
              <w:smartTagPr>
                <w:attr w:name="ProductID" w:val="2 км"/>
              </w:smartTagPr>
              <w:r w:rsidRPr="002E1B86">
                <w:rPr>
                  <w:sz w:val="22"/>
                  <w:szCs w:val="22"/>
                </w:rPr>
                <w:t>2 км</w:t>
              </w:r>
            </w:smartTag>
            <w:r w:rsidRPr="002E1B86">
              <w:rPr>
                <w:sz w:val="22"/>
                <w:szCs w:val="22"/>
              </w:rPr>
              <w:t xml:space="preserve"> к западу от станицы. </w:t>
            </w:r>
          </w:p>
        </w:tc>
        <w:tc>
          <w:tcPr>
            <w:tcW w:w="1134" w:type="dxa"/>
            <w:shd w:val="clear" w:color="auto" w:fill="auto"/>
          </w:tcPr>
          <w:p w:rsidR="00D83635" w:rsidRPr="00834075" w:rsidRDefault="00D83635" w:rsidP="00F948D3">
            <w:pPr>
              <w:rPr>
                <w:sz w:val="22"/>
                <w:szCs w:val="22"/>
              </w:rPr>
            </w:pPr>
            <w:r w:rsidRPr="00834075">
              <w:rPr>
                <w:sz w:val="22"/>
                <w:szCs w:val="22"/>
              </w:rPr>
              <w:t>В</w:t>
            </w:r>
          </w:p>
        </w:tc>
        <w:tc>
          <w:tcPr>
            <w:tcW w:w="1701" w:type="dxa"/>
            <w:shd w:val="clear" w:color="auto" w:fill="auto"/>
          </w:tcPr>
          <w:p w:rsidR="00D83635" w:rsidRPr="00834075" w:rsidRDefault="00D83635" w:rsidP="00F948D3">
            <w:pPr>
              <w:rPr>
                <w:sz w:val="22"/>
                <w:szCs w:val="22"/>
              </w:rPr>
            </w:pPr>
            <w:r w:rsidRPr="00834075">
              <w:rPr>
                <w:sz w:val="22"/>
                <w:szCs w:val="22"/>
              </w:rPr>
              <w:t>Приложение №8 к 11-1-р, п/№145</w:t>
            </w:r>
          </w:p>
        </w:tc>
        <w:tc>
          <w:tcPr>
            <w:tcW w:w="985" w:type="dxa"/>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val="restart"/>
            <w:shd w:val="clear" w:color="auto" w:fill="auto"/>
          </w:tcPr>
          <w:p w:rsidR="00D83635" w:rsidRPr="00834075" w:rsidRDefault="00D83635" w:rsidP="00F948D3">
            <w:pPr>
              <w:rPr>
                <w:color w:val="000000"/>
                <w:sz w:val="22"/>
                <w:szCs w:val="22"/>
              </w:rPr>
            </w:pPr>
            <w:r>
              <w:rPr>
                <w:color w:val="000000"/>
                <w:sz w:val="22"/>
                <w:szCs w:val="22"/>
              </w:rPr>
              <w:t>23</w:t>
            </w:r>
          </w:p>
        </w:tc>
        <w:tc>
          <w:tcPr>
            <w:tcW w:w="2211" w:type="dxa"/>
            <w:vMerge w:val="restart"/>
            <w:shd w:val="clear" w:color="auto" w:fill="auto"/>
          </w:tcPr>
          <w:p w:rsidR="00D83635" w:rsidRPr="00834075" w:rsidRDefault="00D83635" w:rsidP="00F948D3">
            <w:pPr>
              <w:rPr>
                <w:sz w:val="22"/>
                <w:szCs w:val="22"/>
              </w:rPr>
            </w:pPr>
            <w:r w:rsidRPr="00834075">
              <w:rPr>
                <w:sz w:val="22"/>
                <w:szCs w:val="22"/>
              </w:rPr>
              <w:t>Курганный могильник «Северский 9»</w:t>
            </w:r>
          </w:p>
        </w:tc>
        <w:tc>
          <w:tcPr>
            <w:tcW w:w="3573" w:type="dxa"/>
            <w:vMerge w:val="restart"/>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smartTag w:uri="urn:schemas-microsoft-com:office:smarttags" w:element="metricconverter">
              <w:smartTagPr>
                <w:attr w:name="ProductID" w:val="1 км"/>
              </w:smartTagPr>
              <w:r w:rsidRPr="002E1B86">
                <w:rPr>
                  <w:sz w:val="22"/>
                  <w:szCs w:val="22"/>
                </w:rPr>
                <w:t>1 км</w:t>
              </w:r>
            </w:smartTag>
            <w:r w:rsidRPr="002E1B86">
              <w:rPr>
                <w:sz w:val="22"/>
                <w:szCs w:val="22"/>
              </w:rPr>
              <w:t xml:space="preserve"> к западу от станицы. </w:t>
            </w:r>
          </w:p>
        </w:tc>
        <w:tc>
          <w:tcPr>
            <w:tcW w:w="1134" w:type="dxa"/>
            <w:vMerge w:val="restart"/>
            <w:shd w:val="clear" w:color="auto" w:fill="auto"/>
          </w:tcPr>
          <w:p w:rsidR="00D83635" w:rsidRPr="00834075" w:rsidRDefault="00D83635" w:rsidP="00F948D3">
            <w:pPr>
              <w:rPr>
                <w:sz w:val="22"/>
                <w:szCs w:val="22"/>
              </w:rPr>
            </w:pPr>
            <w:r w:rsidRPr="00834075">
              <w:rPr>
                <w:sz w:val="22"/>
                <w:szCs w:val="22"/>
              </w:rPr>
              <w:t>В</w:t>
            </w:r>
          </w:p>
        </w:tc>
        <w:tc>
          <w:tcPr>
            <w:tcW w:w="1701" w:type="dxa"/>
            <w:vMerge w:val="restart"/>
            <w:shd w:val="clear" w:color="auto" w:fill="auto"/>
          </w:tcPr>
          <w:p w:rsidR="00D83635" w:rsidRPr="00834075" w:rsidRDefault="00D83635" w:rsidP="00F948D3">
            <w:pPr>
              <w:rPr>
                <w:sz w:val="22"/>
                <w:szCs w:val="22"/>
              </w:rPr>
            </w:pPr>
            <w:r w:rsidRPr="00834075">
              <w:rPr>
                <w:sz w:val="22"/>
                <w:szCs w:val="22"/>
              </w:rPr>
              <w:t>Приложение №8 к 11-1-р, п/№146</w:t>
            </w:r>
          </w:p>
        </w:tc>
        <w:tc>
          <w:tcPr>
            <w:tcW w:w="985" w:type="dxa"/>
            <w:vMerge w:val="restart"/>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shd w:val="clear" w:color="auto" w:fill="auto"/>
          </w:tcPr>
          <w:p w:rsidR="00D83635" w:rsidRPr="00834075" w:rsidRDefault="00D83635" w:rsidP="00F948D3">
            <w:pPr>
              <w:rPr>
                <w:color w:val="000000"/>
                <w:sz w:val="22"/>
                <w:szCs w:val="22"/>
              </w:rPr>
            </w:pPr>
          </w:p>
        </w:tc>
        <w:tc>
          <w:tcPr>
            <w:tcW w:w="2211" w:type="dxa"/>
            <w:vMerge/>
            <w:shd w:val="clear" w:color="auto" w:fill="auto"/>
          </w:tcPr>
          <w:p w:rsidR="00D83635" w:rsidRPr="00834075" w:rsidRDefault="00D83635" w:rsidP="00F948D3">
            <w:pPr>
              <w:rPr>
                <w:sz w:val="22"/>
                <w:szCs w:val="22"/>
              </w:rPr>
            </w:pPr>
          </w:p>
        </w:tc>
        <w:tc>
          <w:tcPr>
            <w:tcW w:w="3573" w:type="dxa"/>
            <w:vMerge/>
            <w:shd w:val="clear" w:color="auto" w:fill="auto"/>
          </w:tcPr>
          <w:p w:rsidR="00D83635" w:rsidRPr="002E1B86" w:rsidRDefault="00D83635" w:rsidP="00F948D3">
            <w:pPr>
              <w:rPr>
                <w:sz w:val="22"/>
                <w:szCs w:val="22"/>
              </w:rPr>
            </w:pPr>
          </w:p>
        </w:tc>
        <w:tc>
          <w:tcPr>
            <w:tcW w:w="1134" w:type="dxa"/>
            <w:vMerge/>
            <w:shd w:val="clear" w:color="auto" w:fill="auto"/>
          </w:tcPr>
          <w:p w:rsidR="00D83635" w:rsidRPr="00834075" w:rsidRDefault="00D83635" w:rsidP="00F948D3">
            <w:pPr>
              <w:rPr>
                <w:sz w:val="22"/>
                <w:szCs w:val="22"/>
              </w:rPr>
            </w:pPr>
          </w:p>
        </w:tc>
        <w:tc>
          <w:tcPr>
            <w:tcW w:w="1701" w:type="dxa"/>
            <w:vMerge/>
            <w:shd w:val="clear" w:color="auto" w:fill="auto"/>
          </w:tcPr>
          <w:p w:rsidR="00D83635" w:rsidRPr="00834075" w:rsidRDefault="00D83635" w:rsidP="00F948D3">
            <w:pPr>
              <w:rPr>
                <w:sz w:val="22"/>
                <w:szCs w:val="22"/>
              </w:rPr>
            </w:pPr>
          </w:p>
        </w:tc>
        <w:tc>
          <w:tcPr>
            <w:tcW w:w="985" w:type="dxa"/>
            <w:vMerge/>
            <w:shd w:val="clear" w:color="auto" w:fill="auto"/>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24</w:t>
            </w:r>
          </w:p>
        </w:tc>
        <w:tc>
          <w:tcPr>
            <w:tcW w:w="2211" w:type="dxa"/>
            <w:shd w:val="clear" w:color="auto" w:fill="auto"/>
          </w:tcPr>
          <w:p w:rsidR="00D83635" w:rsidRPr="00834075" w:rsidRDefault="00D83635" w:rsidP="00F948D3">
            <w:pPr>
              <w:rPr>
                <w:sz w:val="22"/>
                <w:szCs w:val="22"/>
              </w:rPr>
            </w:pPr>
            <w:r w:rsidRPr="00834075">
              <w:rPr>
                <w:sz w:val="22"/>
                <w:szCs w:val="22"/>
              </w:rPr>
              <w:t>Курганный могильник «Северский 1</w:t>
            </w:r>
            <w:r>
              <w:rPr>
                <w:sz w:val="22"/>
                <w:szCs w:val="22"/>
              </w:rPr>
              <w:t>0</w:t>
            </w:r>
            <w:r w:rsidRPr="00834075">
              <w:rPr>
                <w:sz w:val="22"/>
                <w:szCs w:val="22"/>
              </w:rPr>
              <w:t>»</w:t>
            </w:r>
          </w:p>
        </w:tc>
        <w:tc>
          <w:tcPr>
            <w:tcW w:w="3573" w:type="dxa"/>
            <w:shd w:val="clear" w:color="auto" w:fill="auto"/>
          </w:tcPr>
          <w:p w:rsidR="00D83635" w:rsidRPr="002E1B86" w:rsidRDefault="00D83635" w:rsidP="00F948D3">
            <w:pPr>
              <w:rPr>
                <w:sz w:val="22"/>
                <w:szCs w:val="22"/>
              </w:rPr>
            </w:pPr>
            <w:r>
              <w:rPr>
                <w:sz w:val="22"/>
                <w:szCs w:val="22"/>
              </w:rPr>
              <w:t>Ст.Северская, западная окраина, ул.Ильская, у кладбища () не прослеживается</w:t>
            </w:r>
          </w:p>
        </w:tc>
        <w:tc>
          <w:tcPr>
            <w:tcW w:w="1134" w:type="dxa"/>
            <w:shd w:val="clear" w:color="auto" w:fill="auto"/>
          </w:tcPr>
          <w:p w:rsidR="00D83635" w:rsidRPr="00834075" w:rsidRDefault="00D83635" w:rsidP="00F948D3">
            <w:pPr>
              <w:rPr>
                <w:sz w:val="22"/>
                <w:szCs w:val="22"/>
              </w:rPr>
            </w:pPr>
            <w:r w:rsidRPr="00834075">
              <w:rPr>
                <w:sz w:val="22"/>
                <w:szCs w:val="22"/>
              </w:rPr>
              <w:t>В</w:t>
            </w:r>
          </w:p>
        </w:tc>
        <w:tc>
          <w:tcPr>
            <w:tcW w:w="1701" w:type="dxa"/>
            <w:shd w:val="clear" w:color="auto" w:fill="auto"/>
          </w:tcPr>
          <w:p w:rsidR="00D83635" w:rsidRPr="00834075" w:rsidRDefault="00D83635" w:rsidP="00F948D3">
            <w:pPr>
              <w:rPr>
                <w:sz w:val="22"/>
                <w:szCs w:val="22"/>
              </w:rPr>
            </w:pPr>
            <w:r w:rsidRPr="00834075">
              <w:rPr>
                <w:sz w:val="22"/>
                <w:szCs w:val="22"/>
              </w:rPr>
              <w:t>Приложение №8 к</w:t>
            </w:r>
            <w:r>
              <w:rPr>
                <w:sz w:val="22"/>
                <w:szCs w:val="22"/>
              </w:rPr>
              <w:t xml:space="preserve"> 11-1-р, п/№147</w:t>
            </w:r>
          </w:p>
        </w:tc>
        <w:tc>
          <w:tcPr>
            <w:tcW w:w="985" w:type="dxa"/>
            <w:shd w:val="clear" w:color="auto" w:fill="auto"/>
          </w:tcPr>
          <w:p w:rsidR="00D83635" w:rsidRPr="00834075" w:rsidRDefault="00D83635" w:rsidP="00F948D3">
            <w:pPr>
              <w:rPr>
                <w:sz w:val="22"/>
                <w:szCs w:val="22"/>
              </w:rPr>
            </w:pPr>
          </w:p>
        </w:tc>
      </w:tr>
      <w:tr w:rsidR="00D83635" w:rsidRPr="00834075" w:rsidTr="00F948D3">
        <w:trPr>
          <w:cantSplit/>
          <w:trHeight w:val="253"/>
        </w:trPr>
        <w:tc>
          <w:tcPr>
            <w:tcW w:w="492" w:type="dxa"/>
            <w:vMerge w:val="restart"/>
            <w:shd w:val="clear" w:color="auto" w:fill="auto"/>
          </w:tcPr>
          <w:p w:rsidR="00D83635" w:rsidRPr="00834075" w:rsidRDefault="00D83635" w:rsidP="00F948D3">
            <w:pPr>
              <w:rPr>
                <w:color w:val="000000"/>
                <w:sz w:val="22"/>
                <w:szCs w:val="22"/>
              </w:rPr>
            </w:pPr>
            <w:r>
              <w:rPr>
                <w:color w:val="000000"/>
                <w:sz w:val="22"/>
                <w:szCs w:val="22"/>
              </w:rPr>
              <w:t>25</w:t>
            </w:r>
          </w:p>
        </w:tc>
        <w:tc>
          <w:tcPr>
            <w:tcW w:w="2211" w:type="dxa"/>
            <w:vMerge w:val="restart"/>
            <w:shd w:val="clear" w:color="auto" w:fill="auto"/>
          </w:tcPr>
          <w:p w:rsidR="00D83635" w:rsidRPr="00834075" w:rsidRDefault="00D83635" w:rsidP="00F948D3">
            <w:pPr>
              <w:rPr>
                <w:sz w:val="22"/>
                <w:szCs w:val="22"/>
              </w:rPr>
            </w:pPr>
            <w:r w:rsidRPr="00834075">
              <w:rPr>
                <w:sz w:val="22"/>
                <w:szCs w:val="22"/>
              </w:rPr>
              <w:t>Курганный могильник «Северский 11»</w:t>
            </w:r>
          </w:p>
        </w:tc>
        <w:tc>
          <w:tcPr>
            <w:tcW w:w="3573" w:type="dxa"/>
            <w:vMerge w:val="restart"/>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smartTag w:uri="urn:schemas-microsoft-com:office:smarttags" w:element="metricconverter">
              <w:smartTagPr>
                <w:attr w:name="ProductID" w:val="1 км"/>
              </w:smartTagPr>
              <w:r w:rsidRPr="002E1B86">
                <w:rPr>
                  <w:sz w:val="22"/>
                  <w:szCs w:val="22"/>
                </w:rPr>
                <w:t>1 км</w:t>
              </w:r>
            </w:smartTag>
            <w:r w:rsidRPr="002E1B86">
              <w:rPr>
                <w:sz w:val="22"/>
                <w:szCs w:val="22"/>
              </w:rPr>
              <w:t xml:space="preserve"> к западу от станицы. </w:t>
            </w:r>
          </w:p>
        </w:tc>
        <w:tc>
          <w:tcPr>
            <w:tcW w:w="1134" w:type="dxa"/>
            <w:vMerge w:val="restart"/>
            <w:shd w:val="clear" w:color="auto" w:fill="auto"/>
          </w:tcPr>
          <w:p w:rsidR="00D83635" w:rsidRPr="00834075" w:rsidRDefault="00D83635" w:rsidP="00F948D3">
            <w:pPr>
              <w:rPr>
                <w:sz w:val="22"/>
                <w:szCs w:val="22"/>
              </w:rPr>
            </w:pPr>
            <w:r w:rsidRPr="00834075">
              <w:rPr>
                <w:sz w:val="22"/>
                <w:szCs w:val="22"/>
              </w:rPr>
              <w:t>В</w:t>
            </w:r>
          </w:p>
        </w:tc>
        <w:tc>
          <w:tcPr>
            <w:tcW w:w="1701" w:type="dxa"/>
            <w:vMerge w:val="restart"/>
            <w:shd w:val="clear" w:color="auto" w:fill="auto"/>
          </w:tcPr>
          <w:p w:rsidR="00D83635" w:rsidRPr="00834075" w:rsidRDefault="00D83635" w:rsidP="00F948D3">
            <w:pPr>
              <w:rPr>
                <w:sz w:val="22"/>
                <w:szCs w:val="22"/>
              </w:rPr>
            </w:pPr>
            <w:r w:rsidRPr="00834075">
              <w:rPr>
                <w:sz w:val="22"/>
                <w:szCs w:val="22"/>
              </w:rPr>
              <w:t>Приложение №8 к 11-1-р, п/№148</w:t>
            </w:r>
          </w:p>
        </w:tc>
        <w:tc>
          <w:tcPr>
            <w:tcW w:w="985" w:type="dxa"/>
            <w:vMerge w:val="restart"/>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val="restart"/>
            <w:shd w:val="clear" w:color="auto" w:fill="auto"/>
          </w:tcPr>
          <w:p w:rsidR="00D83635" w:rsidRPr="00834075" w:rsidRDefault="00D83635" w:rsidP="00F948D3">
            <w:pPr>
              <w:rPr>
                <w:color w:val="000000"/>
                <w:sz w:val="22"/>
                <w:szCs w:val="22"/>
              </w:rPr>
            </w:pPr>
            <w:r>
              <w:rPr>
                <w:color w:val="000000"/>
                <w:sz w:val="22"/>
                <w:szCs w:val="22"/>
              </w:rPr>
              <w:t>26</w:t>
            </w:r>
          </w:p>
        </w:tc>
        <w:tc>
          <w:tcPr>
            <w:tcW w:w="2211" w:type="dxa"/>
            <w:vMerge w:val="restart"/>
            <w:shd w:val="clear" w:color="auto" w:fill="auto"/>
          </w:tcPr>
          <w:p w:rsidR="00D83635" w:rsidRPr="00834075" w:rsidRDefault="00D83635" w:rsidP="00F948D3">
            <w:pPr>
              <w:rPr>
                <w:sz w:val="22"/>
                <w:szCs w:val="22"/>
              </w:rPr>
            </w:pPr>
            <w:r w:rsidRPr="00834075">
              <w:rPr>
                <w:sz w:val="22"/>
                <w:szCs w:val="22"/>
              </w:rPr>
              <w:t>Курганный могильник «Северский 12»</w:t>
            </w:r>
          </w:p>
        </w:tc>
        <w:tc>
          <w:tcPr>
            <w:tcW w:w="3573" w:type="dxa"/>
            <w:vMerge w:val="restart"/>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smartTag w:uri="urn:schemas-microsoft-com:office:smarttags" w:element="metricconverter">
              <w:smartTagPr>
                <w:attr w:name="ProductID" w:val="2 км"/>
              </w:smartTagPr>
              <w:r w:rsidRPr="002E1B86">
                <w:rPr>
                  <w:sz w:val="22"/>
                  <w:szCs w:val="22"/>
                </w:rPr>
                <w:t>2 км</w:t>
              </w:r>
            </w:smartTag>
            <w:r w:rsidRPr="002E1B86">
              <w:rPr>
                <w:sz w:val="22"/>
                <w:szCs w:val="22"/>
              </w:rPr>
              <w:t xml:space="preserve"> к западу от станицы. </w:t>
            </w:r>
          </w:p>
          <w:p w:rsidR="00D83635" w:rsidRPr="002E1B86" w:rsidRDefault="00D83635" w:rsidP="00F948D3">
            <w:pPr>
              <w:rPr>
                <w:sz w:val="22"/>
                <w:szCs w:val="22"/>
              </w:rPr>
            </w:pPr>
          </w:p>
        </w:tc>
        <w:tc>
          <w:tcPr>
            <w:tcW w:w="1134" w:type="dxa"/>
            <w:vMerge w:val="restart"/>
            <w:shd w:val="clear" w:color="auto" w:fill="auto"/>
          </w:tcPr>
          <w:p w:rsidR="00D83635" w:rsidRPr="00834075" w:rsidRDefault="00D83635" w:rsidP="00F948D3">
            <w:pPr>
              <w:rPr>
                <w:sz w:val="22"/>
                <w:szCs w:val="22"/>
              </w:rPr>
            </w:pPr>
            <w:r w:rsidRPr="00834075">
              <w:rPr>
                <w:sz w:val="22"/>
                <w:szCs w:val="22"/>
              </w:rPr>
              <w:t>В</w:t>
            </w:r>
          </w:p>
        </w:tc>
        <w:tc>
          <w:tcPr>
            <w:tcW w:w="1701" w:type="dxa"/>
            <w:vMerge w:val="restart"/>
            <w:shd w:val="clear" w:color="auto" w:fill="auto"/>
          </w:tcPr>
          <w:p w:rsidR="00D83635" w:rsidRPr="00834075" w:rsidRDefault="00D83635" w:rsidP="00F948D3">
            <w:pPr>
              <w:rPr>
                <w:sz w:val="22"/>
                <w:szCs w:val="22"/>
              </w:rPr>
            </w:pPr>
            <w:r w:rsidRPr="00834075">
              <w:rPr>
                <w:sz w:val="22"/>
                <w:szCs w:val="22"/>
              </w:rPr>
              <w:t>Приложение №8 к 11-1-р, п/№149</w:t>
            </w:r>
          </w:p>
        </w:tc>
        <w:tc>
          <w:tcPr>
            <w:tcW w:w="985" w:type="dxa"/>
            <w:vMerge w:val="restart"/>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val="restart"/>
            <w:shd w:val="clear" w:color="auto" w:fill="auto"/>
          </w:tcPr>
          <w:p w:rsidR="00D83635" w:rsidRPr="00834075" w:rsidRDefault="00D83635" w:rsidP="00F948D3">
            <w:pPr>
              <w:rPr>
                <w:color w:val="000000"/>
                <w:sz w:val="22"/>
                <w:szCs w:val="22"/>
              </w:rPr>
            </w:pPr>
            <w:r>
              <w:rPr>
                <w:color w:val="000000"/>
                <w:sz w:val="22"/>
                <w:szCs w:val="22"/>
              </w:rPr>
              <w:t>27</w:t>
            </w:r>
          </w:p>
        </w:tc>
        <w:tc>
          <w:tcPr>
            <w:tcW w:w="2211" w:type="dxa"/>
            <w:vMerge w:val="restart"/>
            <w:shd w:val="clear" w:color="auto" w:fill="auto"/>
          </w:tcPr>
          <w:p w:rsidR="00D83635" w:rsidRPr="00834075" w:rsidRDefault="00D83635" w:rsidP="00F948D3">
            <w:pPr>
              <w:rPr>
                <w:sz w:val="22"/>
                <w:szCs w:val="22"/>
              </w:rPr>
            </w:pPr>
            <w:r w:rsidRPr="00834075">
              <w:rPr>
                <w:sz w:val="22"/>
                <w:szCs w:val="22"/>
              </w:rPr>
              <w:t>Курганный могильник «Северский 14»</w:t>
            </w:r>
          </w:p>
        </w:tc>
        <w:tc>
          <w:tcPr>
            <w:tcW w:w="3573" w:type="dxa"/>
            <w:vMerge w:val="restart"/>
            <w:shd w:val="clear" w:color="auto" w:fill="auto"/>
          </w:tcPr>
          <w:p w:rsidR="00D83635" w:rsidRPr="002E1B86" w:rsidRDefault="00D83635" w:rsidP="00F948D3">
            <w:pPr>
              <w:rPr>
                <w:sz w:val="22"/>
                <w:szCs w:val="22"/>
              </w:rPr>
            </w:pPr>
            <w:r w:rsidRPr="002E1B86">
              <w:rPr>
                <w:sz w:val="22"/>
                <w:szCs w:val="22"/>
              </w:rPr>
              <w:t>ст-ца Северская,</w:t>
            </w:r>
          </w:p>
          <w:p w:rsidR="00D83635" w:rsidRPr="001D0214" w:rsidRDefault="00D83635" w:rsidP="00F948D3">
            <w:pPr>
              <w:rPr>
                <w:sz w:val="22"/>
                <w:szCs w:val="22"/>
              </w:rPr>
            </w:pPr>
            <w:smartTag w:uri="urn:schemas-microsoft-com:office:smarttags" w:element="metricconverter">
              <w:smartTagPr>
                <w:attr w:name="ProductID" w:val="3,5 км"/>
              </w:smartTagPr>
              <w:r w:rsidRPr="002E1B86">
                <w:rPr>
                  <w:sz w:val="22"/>
                  <w:szCs w:val="22"/>
                </w:rPr>
                <w:t>3,5 км</w:t>
              </w:r>
            </w:smartTag>
            <w:r w:rsidRPr="002E1B86">
              <w:rPr>
                <w:sz w:val="22"/>
                <w:szCs w:val="22"/>
              </w:rPr>
              <w:t xml:space="preserve"> к северу от станицы. </w:t>
            </w:r>
          </w:p>
        </w:tc>
        <w:tc>
          <w:tcPr>
            <w:tcW w:w="1134" w:type="dxa"/>
            <w:vMerge w:val="restart"/>
            <w:shd w:val="clear" w:color="auto" w:fill="auto"/>
          </w:tcPr>
          <w:p w:rsidR="00D83635" w:rsidRPr="00834075" w:rsidRDefault="00D83635" w:rsidP="00F948D3">
            <w:pPr>
              <w:rPr>
                <w:sz w:val="22"/>
                <w:szCs w:val="22"/>
              </w:rPr>
            </w:pPr>
            <w:r w:rsidRPr="00834075">
              <w:rPr>
                <w:sz w:val="22"/>
                <w:szCs w:val="22"/>
              </w:rPr>
              <w:t>В</w:t>
            </w:r>
          </w:p>
        </w:tc>
        <w:tc>
          <w:tcPr>
            <w:tcW w:w="1701" w:type="dxa"/>
            <w:vMerge w:val="restart"/>
            <w:shd w:val="clear" w:color="auto" w:fill="auto"/>
          </w:tcPr>
          <w:p w:rsidR="00D83635" w:rsidRPr="00834075" w:rsidRDefault="00D83635" w:rsidP="00F948D3">
            <w:pPr>
              <w:rPr>
                <w:sz w:val="22"/>
                <w:szCs w:val="22"/>
              </w:rPr>
            </w:pPr>
            <w:r w:rsidRPr="00834075">
              <w:rPr>
                <w:sz w:val="22"/>
                <w:szCs w:val="22"/>
              </w:rPr>
              <w:t>Приложение №8 к 11-1-р, п/№151</w:t>
            </w:r>
          </w:p>
        </w:tc>
        <w:tc>
          <w:tcPr>
            <w:tcW w:w="985" w:type="dxa"/>
            <w:vMerge w:val="restart"/>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val="restart"/>
            <w:shd w:val="clear" w:color="auto" w:fill="auto"/>
          </w:tcPr>
          <w:p w:rsidR="00D83635" w:rsidRPr="00834075" w:rsidRDefault="00D83635" w:rsidP="00F948D3">
            <w:pPr>
              <w:rPr>
                <w:color w:val="000000"/>
                <w:sz w:val="22"/>
                <w:szCs w:val="22"/>
              </w:rPr>
            </w:pPr>
            <w:r>
              <w:rPr>
                <w:color w:val="000000"/>
                <w:sz w:val="22"/>
                <w:szCs w:val="22"/>
              </w:rPr>
              <w:t>28</w:t>
            </w:r>
          </w:p>
        </w:tc>
        <w:tc>
          <w:tcPr>
            <w:tcW w:w="2211" w:type="dxa"/>
            <w:vMerge w:val="restart"/>
            <w:shd w:val="clear" w:color="auto" w:fill="auto"/>
          </w:tcPr>
          <w:p w:rsidR="00D83635" w:rsidRPr="00834075" w:rsidRDefault="00D83635" w:rsidP="00F948D3">
            <w:pPr>
              <w:rPr>
                <w:sz w:val="22"/>
                <w:szCs w:val="22"/>
              </w:rPr>
            </w:pPr>
            <w:r w:rsidRPr="00834075">
              <w:rPr>
                <w:sz w:val="22"/>
                <w:szCs w:val="22"/>
              </w:rPr>
              <w:t>Курганный могильник «Северский 15»</w:t>
            </w:r>
          </w:p>
        </w:tc>
        <w:tc>
          <w:tcPr>
            <w:tcW w:w="3573" w:type="dxa"/>
            <w:vMerge w:val="restart"/>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smartTag w:uri="urn:schemas-microsoft-com:office:smarttags" w:element="metricconverter">
              <w:smartTagPr>
                <w:attr w:name="ProductID" w:val="1,5 км"/>
              </w:smartTagPr>
              <w:r w:rsidRPr="002E1B86">
                <w:rPr>
                  <w:sz w:val="22"/>
                  <w:szCs w:val="22"/>
                </w:rPr>
                <w:t>1,5 км</w:t>
              </w:r>
            </w:smartTag>
            <w:r w:rsidRPr="002E1B86">
              <w:rPr>
                <w:sz w:val="22"/>
                <w:szCs w:val="22"/>
              </w:rPr>
              <w:t xml:space="preserve"> к востоку от могильника</w:t>
            </w:r>
            <w:r>
              <w:rPr>
                <w:sz w:val="22"/>
                <w:szCs w:val="22"/>
              </w:rPr>
              <w:t xml:space="preserve"> «Северский 14»</w:t>
            </w:r>
          </w:p>
          <w:p w:rsidR="00D83635" w:rsidRPr="002E1B86" w:rsidRDefault="00D83635" w:rsidP="00F948D3">
            <w:pPr>
              <w:rPr>
                <w:sz w:val="22"/>
                <w:szCs w:val="22"/>
              </w:rPr>
            </w:pPr>
          </w:p>
        </w:tc>
        <w:tc>
          <w:tcPr>
            <w:tcW w:w="1134" w:type="dxa"/>
            <w:vMerge w:val="restart"/>
            <w:shd w:val="clear" w:color="auto" w:fill="auto"/>
          </w:tcPr>
          <w:p w:rsidR="00D83635" w:rsidRPr="00834075" w:rsidRDefault="00D83635" w:rsidP="00F948D3">
            <w:pPr>
              <w:rPr>
                <w:sz w:val="22"/>
                <w:szCs w:val="22"/>
              </w:rPr>
            </w:pPr>
            <w:r w:rsidRPr="00834075">
              <w:rPr>
                <w:sz w:val="22"/>
                <w:szCs w:val="22"/>
              </w:rPr>
              <w:t>В</w:t>
            </w:r>
          </w:p>
        </w:tc>
        <w:tc>
          <w:tcPr>
            <w:tcW w:w="1701" w:type="dxa"/>
            <w:vMerge w:val="restart"/>
            <w:shd w:val="clear" w:color="auto" w:fill="auto"/>
          </w:tcPr>
          <w:p w:rsidR="00D83635" w:rsidRPr="00834075" w:rsidRDefault="00D83635" w:rsidP="00F948D3">
            <w:pPr>
              <w:rPr>
                <w:sz w:val="22"/>
                <w:szCs w:val="22"/>
              </w:rPr>
            </w:pPr>
            <w:r w:rsidRPr="00834075">
              <w:rPr>
                <w:sz w:val="22"/>
                <w:szCs w:val="22"/>
              </w:rPr>
              <w:t>Приложение №8 к 11-1-р, п/№152</w:t>
            </w:r>
          </w:p>
        </w:tc>
        <w:tc>
          <w:tcPr>
            <w:tcW w:w="985" w:type="dxa"/>
            <w:vMerge w:val="restart"/>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val="restart"/>
            <w:shd w:val="clear" w:color="auto" w:fill="auto"/>
          </w:tcPr>
          <w:p w:rsidR="00D83635" w:rsidRPr="00834075" w:rsidRDefault="00D83635" w:rsidP="00F948D3">
            <w:pPr>
              <w:rPr>
                <w:color w:val="000000"/>
                <w:sz w:val="22"/>
                <w:szCs w:val="22"/>
              </w:rPr>
            </w:pPr>
            <w:r>
              <w:rPr>
                <w:color w:val="000000"/>
                <w:sz w:val="22"/>
                <w:szCs w:val="22"/>
              </w:rPr>
              <w:t>29</w:t>
            </w:r>
          </w:p>
        </w:tc>
        <w:tc>
          <w:tcPr>
            <w:tcW w:w="2211" w:type="dxa"/>
            <w:vMerge w:val="restart"/>
            <w:shd w:val="clear" w:color="auto" w:fill="auto"/>
          </w:tcPr>
          <w:p w:rsidR="00D83635" w:rsidRDefault="00D83635" w:rsidP="00F948D3">
            <w:pPr>
              <w:rPr>
                <w:sz w:val="22"/>
                <w:szCs w:val="22"/>
              </w:rPr>
            </w:pPr>
            <w:r w:rsidRPr="00834075">
              <w:rPr>
                <w:sz w:val="22"/>
                <w:szCs w:val="22"/>
              </w:rPr>
              <w:t>Курганный могильник «Северский 16»</w:t>
            </w:r>
          </w:p>
          <w:p w:rsidR="00D83635" w:rsidRPr="00834075" w:rsidRDefault="00D83635" w:rsidP="00F948D3">
            <w:pPr>
              <w:rPr>
                <w:sz w:val="22"/>
                <w:szCs w:val="22"/>
              </w:rPr>
            </w:pPr>
          </w:p>
        </w:tc>
        <w:tc>
          <w:tcPr>
            <w:tcW w:w="3573" w:type="dxa"/>
            <w:vMerge w:val="restart"/>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smartTag w:uri="urn:schemas-microsoft-com:office:smarttags" w:element="metricconverter">
              <w:smartTagPr>
                <w:attr w:name="ProductID" w:val="1,5 км"/>
              </w:smartTagPr>
              <w:r w:rsidRPr="002E1B86">
                <w:rPr>
                  <w:sz w:val="22"/>
                  <w:szCs w:val="22"/>
                </w:rPr>
                <w:t>1,5 км</w:t>
              </w:r>
            </w:smartTag>
            <w:r w:rsidRPr="002E1B86">
              <w:rPr>
                <w:sz w:val="22"/>
                <w:szCs w:val="22"/>
              </w:rPr>
              <w:t xml:space="preserve"> к юго-востоку от могильника «Северский 15». </w:t>
            </w:r>
          </w:p>
          <w:p w:rsidR="00D83635" w:rsidRPr="002E1B86" w:rsidRDefault="00D83635" w:rsidP="00F948D3">
            <w:pPr>
              <w:rPr>
                <w:sz w:val="22"/>
                <w:szCs w:val="22"/>
              </w:rPr>
            </w:pPr>
          </w:p>
        </w:tc>
        <w:tc>
          <w:tcPr>
            <w:tcW w:w="1134" w:type="dxa"/>
            <w:vMerge w:val="restart"/>
            <w:shd w:val="clear" w:color="auto" w:fill="auto"/>
          </w:tcPr>
          <w:p w:rsidR="00D83635" w:rsidRPr="00834075" w:rsidRDefault="00D83635" w:rsidP="00F948D3">
            <w:pPr>
              <w:rPr>
                <w:sz w:val="22"/>
                <w:szCs w:val="22"/>
              </w:rPr>
            </w:pPr>
            <w:r w:rsidRPr="00834075">
              <w:rPr>
                <w:sz w:val="22"/>
                <w:szCs w:val="22"/>
              </w:rPr>
              <w:t>В</w:t>
            </w:r>
          </w:p>
        </w:tc>
        <w:tc>
          <w:tcPr>
            <w:tcW w:w="1701" w:type="dxa"/>
            <w:vMerge w:val="restart"/>
            <w:shd w:val="clear" w:color="auto" w:fill="auto"/>
          </w:tcPr>
          <w:p w:rsidR="00D83635" w:rsidRPr="00834075" w:rsidRDefault="00D83635" w:rsidP="00F948D3">
            <w:pPr>
              <w:rPr>
                <w:sz w:val="22"/>
                <w:szCs w:val="22"/>
              </w:rPr>
            </w:pPr>
            <w:r w:rsidRPr="00834075">
              <w:rPr>
                <w:sz w:val="22"/>
                <w:szCs w:val="22"/>
              </w:rPr>
              <w:t>Приложение №8 к 11-1-р, п/№153</w:t>
            </w:r>
          </w:p>
        </w:tc>
        <w:tc>
          <w:tcPr>
            <w:tcW w:w="985" w:type="dxa"/>
            <w:vMerge w:val="restart"/>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30</w:t>
            </w:r>
          </w:p>
        </w:tc>
        <w:tc>
          <w:tcPr>
            <w:tcW w:w="2211" w:type="dxa"/>
            <w:shd w:val="clear" w:color="auto" w:fill="auto"/>
          </w:tcPr>
          <w:p w:rsidR="00D83635" w:rsidRPr="00834075" w:rsidRDefault="00D83635" w:rsidP="00F948D3">
            <w:pPr>
              <w:rPr>
                <w:sz w:val="22"/>
                <w:szCs w:val="22"/>
              </w:rPr>
            </w:pPr>
            <w:r w:rsidRPr="00834075">
              <w:rPr>
                <w:sz w:val="22"/>
                <w:szCs w:val="22"/>
              </w:rPr>
              <w:t>Курган</w:t>
            </w:r>
            <w:r>
              <w:rPr>
                <w:sz w:val="22"/>
                <w:szCs w:val="22"/>
              </w:rPr>
              <w:t xml:space="preserve"> </w:t>
            </w:r>
            <w:r w:rsidRPr="00834075">
              <w:rPr>
                <w:sz w:val="22"/>
                <w:szCs w:val="22"/>
              </w:rPr>
              <w:t>«Северский 17»</w:t>
            </w:r>
          </w:p>
        </w:tc>
        <w:tc>
          <w:tcPr>
            <w:tcW w:w="3573" w:type="dxa"/>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smartTag w:uri="urn:schemas-microsoft-com:office:smarttags" w:element="metricconverter">
              <w:smartTagPr>
                <w:attr w:name="ProductID" w:val="3,5 км"/>
              </w:smartTagPr>
              <w:r w:rsidRPr="002E1B86">
                <w:rPr>
                  <w:sz w:val="22"/>
                  <w:szCs w:val="22"/>
                </w:rPr>
                <w:t>3,5 км</w:t>
              </w:r>
            </w:smartTag>
            <w:r w:rsidRPr="002E1B86">
              <w:rPr>
                <w:sz w:val="22"/>
                <w:szCs w:val="22"/>
              </w:rPr>
              <w:t xml:space="preserve"> к северо-востоку от станицы</w:t>
            </w:r>
          </w:p>
          <w:p w:rsidR="00D83635" w:rsidRPr="002E1B86" w:rsidRDefault="00D83635" w:rsidP="00F948D3">
            <w:pPr>
              <w:rPr>
                <w:sz w:val="22"/>
                <w:szCs w:val="22"/>
              </w:rPr>
            </w:pPr>
          </w:p>
        </w:tc>
        <w:tc>
          <w:tcPr>
            <w:tcW w:w="1134" w:type="dxa"/>
            <w:shd w:val="clear" w:color="auto" w:fill="auto"/>
          </w:tcPr>
          <w:p w:rsidR="00D83635" w:rsidRPr="00834075" w:rsidRDefault="00D83635" w:rsidP="00F948D3">
            <w:pPr>
              <w:rPr>
                <w:sz w:val="22"/>
                <w:szCs w:val="22"/>
              </w:rPr>
            </w:pPr>
            <w:r w:rsidRPr="00834075">
              <w:rPr>
                <w:sz w:val="22"/>
                <w:szCs w:val="22"/>
              </w:rPr>
              <w:t>В</w:t>
            </w:r>
          </w:p>
        </w:tc>
        <w:tc>
          <w:tcPr>
            <w:tcW w:w="1701" w:type="dxa"/>
            <w:shd w:val="clear" w:color="auto" w:fill="auto"/>
          </w:tcPr>
          <w:p w:rsidR="00D83635" w:rsidRPr="00834075" w:rsidRDefault="00D83635" w:rsidP="00F948D3">
            <w:pPr>
              <w:rPr>
                <w:sz w:val="22"/>
                <w:szCs w:val="22"/>
              </w:rPr>
            </w:pPr>
            <w:r w:rsidRPr="00834075">
              <w:rPr>
                <w:sz w:val="22"/>
                <w:szCs w:val="22"/>
              </w:rPr>
              <w:t>Приложение №8 к 11-1-р, п/№154</w:t>
            </w:r>
          </w:p>
        </w:tc>
        <w:tc>
          <w:tcPr>
            <w:tcW w:w="985" w:type="dxa"/>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31</w:t>
            </w:r>
          </w:p>
        </w:tc>
        <w:tc>
          <w:tcPr>
            <w:tcW w:w="2211" w:type="dxa"/>
            <w:shd w:val="clear" w:color="auto" w:fill="auto"/>
          </w:tcPr>
          <w:p w:rsidR="00D83635" w:rsidRPr="00834075" w:rsidRDefault="00D83635" w:rsidP="00F948D3">
            <w:pPr>
              <w:rPr>
                <w:sz w:val="22"/>
                <w:szCs w:val="22"/>
              </w:rPr>
            </w:pPr>
            <w:r w:rsidRPr="00834075">
              <w:rPr>
                <w:sz w:val="22"/>
                <w:szCs w:val="22"/>
              </w:rPr>
              <w:t>Курганный могильник «Северский 18»</w:t>
            </w:r>
          </w:p>
        </w:tc>
        <w:tc>
          <w:tcPr>
            <w:tcW w:w="3573" w:type="dxa"/>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smartTag w:uri="urn:schemas-microsoft-com:office:smarttags" w:element="metricconverter">
              <w:smartTagPr>
                <w:attr w:name="ProductID" w:val="2,9 км"/>
              </w:smartTagPr>
              <w:r w:rsidRPr="002E1B86">
                <w:rPr>
                  <w:sz w:val="22"/>
                  <w:szCs w:val="22"/>
                </w:rPr>
                <w:t>2,9 км</w:t>
              </w:r>
            </w:smartTag>
            <w:r w:rsidRPr="002E1B86">
              <w:rPr>
                <w:sz w:val="22"/>
                <w:szCs w:val="22"/>
              </w:rPr>
              <w:t xml:space="preserve"> к северо-востоку от станицы. </w:t>
            </w:r>
          </w:p>
          <w:p w:rsidR="00D83635" w:rsidRPr="002E1B86" w:rsidRDefault="00D83635" w:rsidP="00F948D3">
            <w:pPr>
              <w:rPr>
                <w:sz w:val="22"/>
                <w:szCs w:val="22"/>
              </w:rPr>
            </w:pPr>
          </w:p>
          <w:p w:rsidR="00D83635" w:rsidRPr="002E1B86" w:rsidRDefault="00D83635" w:rsidP="00F948D3">
            <w:pPr>
              <w:rPr>
                <w:sz w:val="22"/>
                <w:szCs w:val="22"/>
              </w:rPr>
            </w:pPr>
          </w:p>
          <w:p w:rsidR="00D83635" w:rsidRPr="002E1B86" w:rsidRDefault="00D83635" w:rsidP="00F948D3">
            <w:pPr>
              <w:rPr>
                <w:sz w:val="22"/>
                <w:szCs w:val="22"/>
              </w:rPr>
            </w:pPr>
          </w:p>
        </w:tc>
        <w:tc>
          <w:tcPr>
            <w:tcW w:w="1134" w:type="dxa"/>
            <w:shd w:val="clear" w:color="auto" w:fill="auto"/>
          </w:tcPr>
          <w:p w:rsidR="00D83635" w:rsidRPr="00834075" w:rsidRDefault="00D83635" w:rsidP="00F948D3">
            <w:pPr>
              <w:rPr>
                <w:sz w:val="22"/>
                <w:szCs w:val="22"/>
              </w:rPr>
            </w:pPr>
            <w:r w:rsidRPr="00834075">
              <w:rPr>
                <w:sz w:val="22"/>
                <w:szCs w:val="22"/>
              </w:rPr>
              <w:t>В</w:t>
            </w:r>
          </w:p>
        </w:tc>
        <w:tc>
          <w:tcPr>
            <w:tcW w:w="1701" w:type="dxa"/>
            <w:shd w:val="clear" w:color="auto" w:fill="auto"/>
          </w:tcPr>
          <w:p w:rsidR="00D83635" w:rsidRPr="00834075" w:rsidRDefault="00D83635" w:rsidP="00F948D3">
            <w:pPr>
              <w:rPr>
                <w:sz w:val="22"/>
                <w:szCs w:val="22"/>
              </w:rPr>
            </w:pPr>
            <w:r w:rsidRPr="00834075">
              <w:rPr>
                <w:sz w:val="22"/>
                <w:szCs w:val="22"/>
              </w:rPr>
              <w:t>Приложение №8 к 11-1-р, п/№155</w:t>
            </w:r>
          </w:p>
        </w:tc>
        <w:tc>
          <w:tcPr>
            <w:tcW w:w="985" w:type="dxa"/>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val="restart"/>
            <w:shd w:val="clear" w:color="auto" w:fill="auto"/>
          </w:tcPr>
          <w:p w:rsidR="00D83635" w:rsidRPr="00834075" w:rsidRDefault="00D83635" w:rsidP="00F948D3">
            <w:pPr>
              <w:rPr>
                <w:color w:val="000000"/>
                <w:sz w:val="22"/>
                <w:szCs w:val="22"/>
              </w:rPr>
            </w:pPr>
            <w:r>
              <w:rPr>
                <w:color w:val="000000"/>
                <w:sz w:val="22"/>
                <w:szCs w:val="22"/>
              </w:rPr>
              <w:t>32</w:t>
            </w:r>
          </w:p>
        </w:tc>
        <w:tc>
          <w:tcPr>
            <w:tcW w:w="2211" w:type="dxa"/>
            <w:vMerge w:val="restart"/>
            <w:shd w:val="clear" w:color="auto" w:fill="auto"/>
          </w:tcPr>
          <w:p w:rsidR="00D83635" w:rsidRDefault="00D83635" w:rsidP="00F948D3">
            <w:pPr>
              <w:rPr>
                <w:sz w:val="22"/>
                <w:szCs w:val="22"/>
              </w:rPr>
            </w:pPr>
            <w:r w:rsidRPr="00834075">
              <w:rPr>
                <w:sz w:val="22"/>
                <w:szCs w:val="22"/>
              </w:rPr>
              <w:t>Курганный могильник «Северский 19»</w:t>
            </w:r>
          </w:p>
          <w:p w:rsidR="00D83635" w:rsidRPr="00834075" w:rsidRDefault="00D83635" w:rsidP="00F948D3">
            <w:pPr>
              <w:rPr>
                <w:sz w:val="22"/>
                <w:szCs w:val="22"/>
              </w:rPr>
            </w:pPr>
          </w:p>
        </w:tc>
        <w:tc>
          <w:tcPr>
            <w:tcW w:w="3573" w:type="dxa"/>
            <w:vMerge w:val="restart"/>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smartTag w:uri="urn:schemas-microsoft-com:office:smarttags" w:element="metricconverter">
              <w:smartTagPr>
                <w:attr w:name="ProductID" w:val="2 км"/>
              </w:smartTagPr>
              <w:r w:rsidRPr="002E1B86">
                <w:rPr>
                  <w:sz w:val="22"/>
                  <w:szCs w:val="22"/>
                </w:rPr>
                <w:t>2 км</w:t>
              </w:r>
            </w:smartTag>
            <w:r w:rsidRPr="002E1B86">
              <w:rPr>
                <w:sz w:val="22"/>
                <w:szCs w:val="22"/>
              </w:rPr>
              <w:t xml:space="preserve"> к северу от северной окраины от станицы. </w:t>
            </w:r>
          </w:p>
          <w:p w:rsidR="00D83635" w:rsidRPr="002E1B86" w:rsidRDefault="00D83635" w:rsidP="00F948D3">
            <w:pPr>
              <w:rPr>
                <w:sz w:val="22"/>
                <w:szCs w:val="22"/>
              </w:rPr>
            </w:pPr>
          </w:p>
        </w:tc>
        <w:tc>
          <w:tcPr>
            <w:tcW w:w="1134" w:type="dxa"/>
            <w:vMerge w:val="restart"/>
            <w:shd w:val="clear" w:color="auto" w:fill="auto"/>
          </w:tcPr>
          <w:p w:rsidR="00D83635" w:rsidRPr="00834075" w:rsidRDefault="00D83635" w:rsidP="00F948D3">
            <w:pPr>
              <w:rPr>
                <w:sz w:val="22"/>
                <w:szCs w:val="22"/>
              </w:rPr>
            </w:pPr>
            <w:r w:rsidRPr="00834075">
              <w:rPr>
                <w:sz w:val="22"/>
                <w:szCs w:val="22"/>
              </w:rPr>
              <w:t>В</w:t>
            </w:r>
          </w:p>
        </w:tc>
        <w:tc>
          <w:tcPr>
            <w:tcW w:w="1701" w:type="dxa"/>
            <w:vMerge w:val="restart"/>
            <w:shd w:val="clear" w:color="auto" w:fill="auto"/>
          </w:tcPr>
          <w:p w:rsidR="00D83635" w:rsidRPr="00834075" w:rsidRDefault="00D83635" w:rsidP="00F948D3">
            <w:pPr>
              <w:rPr>
                <w:sz w:val="22"/>
                <w:szCs w:val="22"/>
              </w:rPr>
            </w:pPr>
            <w:r w:rsidRPr="00834075">
              <w:rPr>
                <w:sz w:val="22"/>
                <w:szCs w:val="22"/>
              </w:rPr>
              <w:t>Приложение №8 к 11-1-р, п/№156</w:t>
            </w:r>
          </w:p>
        </w:tc>
        <w:tc>
          <w:tcPr>
            <w:tcW w:w="985" w:type="dxa"/>
            <w:vMerge w:val="restart"/>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val="restart"/>
            <w:shd w:val="clear" w:color="auto" w:fill="auto"/>
          </w:tcPr>
          <w:p w:rsidR="00D83635" w:rsidRPr="00834075" w:rsidRDefault="00D83635" w:rsidP="00F948D3">
            <w:pPr>
              <w:rPr>
                <w:color w:val="000000"/>
                <w:sz w:val="22"/>
                <w:szCs w:val="22"/>
              </w:rPr>
            </w:pPr>
            <w:r>
              <w:rPr>
                <w:color w:val="000000"/>
                <w:sz w:val="22"/>
                <w:szCs w:val="22"/>
              </w:rPr>
              <w:t>33</w:t>
            </w:r>
          </w:p>
        </w:tc>
        <w:tc>
          <w:tcPr>
            <w:tcW w:w="2211" w:type="dxa"/>
            <w:vMerge w:val="restart"/>
            <w:shd w:val="clear" w:color="auto" w:fill="auto"/>
          </w:tcPr>
          <w:p w:rsidR="00D83635" w:rsidRDefault="00D83635" w:rsidP="00F948D3">
            <w:pPr>
              <w:rPr>
                <w:sz w:val="22"/>
                <w:szCs w:val="22"/>
              </w:rPr>
            </w:pPr>
            <w:r w:rsidRPr="00834075">
              <w:rPr>
                <w:sz w:val="22"/>
                <w:szCs w:val="22"/>
              </w:rPr>
              <w:t>Курганный могильник «Северский 20»</w:t>
            </w:r>
          </w:p>
          <w:p w:rsidR="00D83635" w:rsidRPr="00834075" w:rsidRDefault="00D83635" w:rsidP="00F948D3">
            <w:pPr>
              <w:rPr>
                <w:sz w:val="22"/>
                <w:szCs w:val="22"/>
              </w:rPr>
            </w:pPr>
          </w:p>
        </w:tc>
        <w:tc>
          <w:tcPr>
            <w:tcW w:w="3573" w:type="dxa"/>
            <w:vMerge w:val="restart"/>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smartTag w:uri="urn:schemas-microsoft-com:office:smarttags" w:element="metricconverter">
              <w:smartTagPr>
                <w:attr w:name="ProductID" w:val="1,7 км"/>
              </w:smartTagPr>
              <w:r w:rsidRPr="002E1B86">
                <w:rPr>
                  <w:sz w:val="22"/>
                  <w:szCs w:val="22"/>
                </w:rPr>
                <w:t>1,7 км</w:t>
              </w:r>
            </w:smartTag>
            <w:r w:rsidRPr="002E1B86">
              <w:rPr>
                <w:sz w:val="22"/>
                <w:szCs w:val="22"/>
              </w:rPr>
              <w:t xml:space="preserve"> к юго-востоку от могильника «Северский 19». </w:t>
            </w:r>
          </w:p>
        </w:tc>
        <w:tc>
          <w:tcPr>
            <w:tcW w:w="1134" w:type="dxa"/>
            <w:vMerge w:val="restart"/>
            <w:shd w:val="clear" w:color="auto" w:fill="auto"/>
          </w:tcPr>
          <w:p w:rsidR="00D83635" w:rsidRPr="00834075" w:rsidRDefault="00D83635" w:rsidP="00F948D3">
            <w:pPr>
              <w:rPr>
                <w:sz w:val="22"/>
                <w:szCs w:val="22"/>
              </w:rPr>
            </w:pPr>
            <w:r w:rsidRPr="00834075">
              <w:rPr>
                <w:sz w:val="22"/>
                <w:szCs w:val="22"/>
              </w:rPr>
              <w:t>В</w:t>
            </w:r>
          </w:p>
        </w:tc>
        <w:tc>
          <w:tcPr>
            <w:tcW w:w="1701" w:type="dxa"/>
            <w:vMerge w:val="restart"/>
            <w:shd w:val="clear" w:color="auto" w:fill="auto"/>
          </w:tcPr>
          <w:p w:rsidR="00D83635" w:rsidRPr="00834075" w:rsidRDefault="00D83635" w:rsidP="00F948D3">
            <w:pPr>
              <w:rPr>
                <w:sz w:val="22"/>
                <w:szCs w:val="22"/>
              </w:rPr>
            </w:pPr>
            <w:r w:rsidRPr="00834075">
              <w:rPr>
                <w:sz w:val="22"/>
                <w:szCs w:val="22"/>
              </w:rPr>
              <w:t>Приложение №8 к 11-1-р, п/№157</w:t>
            </w:r>
          </w:p>
        </w:tc>
        <w:tc>
          <w:tcPr>
            <w:tcW w:w="985" w:type="dxa"/>
            <w:vMerge w:val="restart"/>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34</w:t>
            </w:r>
          </w:p>
        </w:tc>
        <w:tc>
          <w:tcPr>
            <w:tcW w:w="2211" w:type="dxa"/>
            <w:shd w:val="clear" w:color="auto" w:fill="auto"/>
          </w:tcPr>
          <w:p w:rsidR="00D83635" w:rsidRPr="00834075" w:rsidRDefault="00D83635" w:rsidP="00F948D3">
            <w:pPr>
              <w:rPr>
                <w:sz w:val="22"/>
                <w:szCs w:val="22"/>
              </w:rPr>
            </w:pPr>
            <w:r w:rsidRPr="00834075">
              <w:rPr>
                <w:sz w:val="22"/>
                <w:szCs w:val="22"/>
              </w:rPr>
              <w:t>Селище «Кавун»</w:t>
            </w:r>
          </w:p>
        </w:tc>
        <w:tc>
          <w:tcPr>
            <w:tcW w:w="3573" w:type="dxa"/>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smartTag w:uri="urn:schemas-microsoft-com:office:smarttags" w:element="metricconverter">
              <w:smartTagPr>
                <w:attr w:name="ProductID" w:val="1,7 км"/>
              </w:smartTagPr>
              <w:r w:rsidRPr="002E1B86">
                <w:rPr>
                  <w:sz w:val="22"/>
                  <w:szCs w:val="22"/>
                </w:rPr>
                <w:t>1,7 км</w:t>
              </w:r>
            </w:smartTag>
            <w:r w:rsidRPr="002E1B86">
              <w:rPr>
                <w:sz w:val="22"/>
                <w:szCs w:val="22"/>
              </w:rPr>
              <w:t xml:space="preserve"> к юго-восто</w:t>
            </w:r>
            <w:r>
              <w:rPr>
                <w:sz w:val="22"/>
                <w:szCs w:val="22"/>
              </w:rPr>
              <w:t>ку от могильника «Северский 19»</w:t>
            </w:r>
          </w:p>
          <w:p w:rsidR="00D83635" w:rsidRPr="002E1B86" w:rsidRDefault="00D83635" w:rsidP="00F948D3">
            <w:pPr>
              <w:rPr>
                <w:sz w:val="22"/>
                <w:szCs w:val="22"/>
              </w:rPr>
            </w:pPr>
          </w:p>
        </w:tc>
        <w:tc>
          <w:tcPr>
            <w:tcW w:w="1134" w:type="dxa"/>
            <w:shd w:val="clear" w:color="auto" w:fill="auto"/>
          </w:tcPr>
          <w:p w:rsidR="00D83635" w:rsidRPr="00834075" w:rsidRDefault="00D83635" w:rsidP="00F948D3">
            <w:pPr>
              <w:rPr>
                <w:sz w:val="22"/>
                <w:szCs w:val="22"/>
              </w:rPr>
            </w:pPr>
            <w:r w:rsidRPr="00834075">
              <w:rPr>
                <w:sz w:val="22"/>
                <w:szCs w:val="22"/>
              </w:rPr>
              <w:t>В</w:t>
            </w:r>
          </w:p>
        </w:tc>
        <w:tc>
          <w:tcPr>
            <w:tcW w:w="1701" w:type="dxa"/>
            <w:shd w:val="clear" w:color="auto" w:fill="auto"/>
          </w:tcPr>
          <w:p w:rsidR="00D83635" w:rsidRPr="00834075" w:rsidRDefault="00D83635" w:rsidP="00F948D3">
            <w:pPr>
              <w:rPr>
                <w:sz w:val="22"/>
                <w:szCs w:val="22"/>
              </w:rPr>
            </w:pPr>
            <w:r w:rsidRPr="00834075">
              <w:rPr>
                <w:sz w:val="22"/>
                <w:szCs w:val="22"/>
              </w:rPr>
              <w:t>Приложение №8 к 11-1-р, п/№158</w:t>
            </w:r>
          </w:p>
        </w:tc>
        <w:tc>
          <w:tcPr>
            <w:tcW w:w="985" w:type="dxa"/>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val="restart"/>
            <w:shd w:val="clear" w:color="auto" w:fill="auto"/>
          </w:tcPr>
          <w:p w:rsidR="00D83635" w:rsidRPr="00834075" w:rsidRDefault="00D83635" w:rsidP="00F948D3">
            <w:pPr>
              <w:rPr>
                <w:color w:val="000000"/>
                <w:sz w:val="22"/>
                <w:szCs w:val="22"/>
              </w:rPr>
            </w:pPr>
            <w:r>
              <w:rPr>
                <w:color w:val="000000"/>
                <w:sz w:val="22"/>
                <w:szCs w:val="22"/>
              </w:rPr>
              <w:t>3536</w:t>
            </w:r>
          </w:p>
        </w:tc>
        <w:tc>
          <w:tcPr>
            <w:tcW w:w="2211" w:type="dxa"/>
            <w:vMerge w:val="restart"/>
            <w:shd w:val="clear" w:color="auto" w:fill="auto"/>
          </w:tcPr>
          <w:p w:rsidR="00D83635" w:rsidRDefault="00D83635" w:rsidP="00F948D3">
            <w:pPr>
              <w:rPr>
                <w:sz w:val="22"/>
                <w:szCs w:val="22"/>
              </w:rPr>
            </w:pPr>
            <w:r w:rsidRPr="00834075">
              <w:rPr>
                <w:sz w:val="22"/>
                <w:szCs w:val="22"/>
              </w:rPr>
              <w:t>Курганный могильник «Северский 21»</w:t>
            </w:r>
          </w:p>
          <w:p w:rsidR="00D83635" w:rsidRPr="00834075" w:rsidRDefault="00D83635" w:rsidP="00F948D3">
            <w:pPr>
              <w:rPr>
                <w:sz w:val="22"/>
                <w:szCs w:val="22"/>
              </w:rPr>
            </w:pPr>
          </w:p>
        </w:tc>
        <w:tc>
          <w:tcPr>
            <w:tcW w:w="3573" w:type="dxa"/>
            <w:vMerge w:val="restart"/>
            <w:shd w:val="clear" w:color="auto" w:fill="auto"/>
          </w:tcPr>
          <w:p w:rsidR="00D83635" w:rsidRPr="002E1B86" w:rsidRDefault="00D83635" w:rsidP="00F948D3">
            <w:pPr>
              <w:rPr>
                <w:sz w:val="22"/>
                <w:szCs w:val="22"/>
              </w:rPr>
            </w:pPr>
            <w:r w:rsidRPr="002E1B86">
              <w:rPr>
                <w:sz w:val="22"/>
                <w:szCs w:val="22"/>
              </w:rPr>
              <w:t>ст-ца Северская,</w:t>
            </w:r>
          </w:p>
          <w:p w:rsidR="00D83635" w:rsidRPr="006308E2" w:rsidRDefault="00D83635" w:rsidP="00F948D3">
            <w:pPr>
              <w:rPr>
                <w:sz w:val="22"/>
                <w:szCs w:val="22"/>
              </w:rPr>
            </w:pPr>
            <w:smartTag w:uri="urn:schemas-microsoft-com:office:smarttags" w:element="metricconverter">
              <w:smartTagPr>
                <w:attr w:name="ProductID" w:val="1,8 км"/>
              </w:smartTagPr>
              <w:r w:rsidRPr="002E1B86">
                <w:rPr>
                  <w:sz w:val="22"/>
                  <w:szCs w:val="22"/>
                </w:rPr>
                <w:t>1,8 км</w:t>
              </w:r>
            </w:smartTag>
            <w:r w:rsidRPr="002E1B86">
              <w:rPr>
                <w:sz w:val="22"/>
                <w:szCs w:val="22"/>
              </w:rPr>
              <w:t xml:space="preserve"> к северо-востоку от станицы. </w:t>
            </w:r>
          </w:p>
          <w:p w:rsidR="00D83635" w:rsidRPr="006308E2" w:rsidRDefault="00D83635" w:rsidP="00F948D3">
            <w:pPr>
              <w:rPr>
                <w:sz w:val="22"/>
                <w:szCs w:val="22"/>
              </w:rPr>
            </w:pPr>
          </w:p>
          <w:p w:rsidR="00D83635" w:rsidRPr="006308E2" w:rsidRDefault="00D83635" w:rsidP="00F948D3">
            <w:pPr>
              <w:rPr>
                <w:sz w:val="22"/>
                <w:szCs w:val="22"/>
              </w:rPr>
            </w:pPr>
          </w:p>
          <w:p w:rsidR="00D83635" w:rsidRPr="006308E2" w:rsidRDefault="00D83635" w:rsidP="00F948D3">
            <w:pPr>
              <w:rPr>
                <w:sz w:val="22"/>
                <w:szCs w:val="22"/>
              </w:rPr>
            </w:pPr>
          </w:p>
        </w:tc>
        <w:tc>
          <w:tcPr>
            <w:tcW w:w="1134" w:type="dxa"/>
            <w:vMerge w:val="restart"/>
            <w:shd w:val="clear" w:color="auto" w:fill="auto"/>
          </w:tcPr>
          <w:p w:rsidR="00D83635" w:rsidRPr="00834075" w:rsidRDefault="00D83635" w:rsidP="00F948D3">
            <w:pPr>
              <w:rPr>
                <w:sz w:val="22"/>
                <w:szCs w:val="22"/>
              </w:rPr>
            </w:pPr>
            <w:r w:rsidRPr="00834075">
              <w:rPr>
                <w:sz w:val="22"/>
                <w:szCs w:val="22"/>
              </w:rPr>
              <w:t>В</w:t>
            </w:r>
          </w:p>
        </w:tc>
        <w:tc>
          <w:tcPr>
            <w:tcW w:w="1701" w:type="dxa"/>
            <w:vMerge w:val="restart"/>
            <w:shd w:val="clear" w:color="auto" w:fill="auto"/>
          </w:tcPr>
          <w:p w:rsidR="00D83635" w:rsidRPr="00834075" w:rsidRDefault="00D83635" w:rsidP="00F948D3">
            <w:pPr>
              <w:rPr>
                <w:sz w:val="22"/>
                <w:szCs w:val="22"/>
              </w:rPr>
            </w:pPr>
            <w:r w:rsidRPr="00834075">
              <w:rPr>
                <w:sz w:val="22"/>
                <w:szCs w:val="22"/>
              </w:rPr>
              <w:t>Приложение №8 к 11-1-р, п/№159</w:t>
            </w:r>
          </w:p>
        </w:tc>
        <w:tc>
          <w:tcPr>
            <w:tcW w:w="985" w:type="dxa"/>
            <w:vMerge w:val="restart"/>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val="restart"/>
            <w:shd w:val="clear" w:color="auto" w:fill="auto"/>
          </w:tcPr>
          <w:p w:rsidR="00D83635" w:rsidRPr="00834075" w:rsidRDefault="00D83635" w:rsidP="00F948D3">
            <w:pPr>
              <w:rPr>
                <w:color w:val="000000"/>
                <w:sz w:val="22"/>
                <w:szCs w:val="22"/>
              </w:rPr>
            </w:pPr>
            <w:r>
              <w:rPr>
                <w:color w:val="000000"/>
                <w:sz w:val="22"/>
                <w:szCs w:val="22"/>
              </w:rPr>
              <w:t>37</w:t>
            </w:r>
          </w:p>
        </w:tc>
        <w:tc>
          <w:tcPr>
            <w:tcW w:w="2211" w:type="dxa"/>
            <w:vMerge w:val="restart"/>
            <w:shd w:val="clear" w:color="auto" w:fill="auto"/>
          </w:tcPr>
          <w:p w:rsidR="00D83635" w:rsidRDefault="00D83635" w:rsidP="00F948D3">
            <w:pPr>
              <w:rPr>
                <w:sz w:val="22"/>
                <w:szCs w:val="22"/>
              </w:rPr>
            </w:pPr>
            <w:r w:rsidRPr="00834075">
              <w:rPr>
                <w:sz w:val="22"/>
                <w:szCs w:val="22"/>
              </w:rPr>
              <w:t>Курганный могильник «Северский 22»</w:t>
            </w:r>
          </w:p>
          <w:p w:rsidR="00D83635" w:rsidRPr="00834075" w:rsidRDefault="00D83635" w:rsidP="00F948D3">
            <w:pPr>
              <w:rPr>
                <w:sz w:val="22"/>
                <w:szCs w:val="22"/>
              </w:rPr>
            </w:pPr>
          </w:p>
        </w:tc>
        <w:tc>
          <w:tcPr>
            <w:tcW w:w="3573" w:type="dxa"/>
            <w:vMerge w:val="restart"/>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smartTag w:uri="urn:schemas-microsoft-com:office:smarttags" w:element="metricconverter">
              <w:smartTagPr>
                <w:attr w:name="ProductID" w:val="1,3 км"/>
              </w:smartTagPr>
              <w:r w:rsidRPr="002E1B86">
                <w:rPr>
                  <w:sz w:val="22"/>
                  <w:szCs w:val="22"/>
                </w:rPr>
                <w:t>1,3 км</w:t>
              </w:r>
            </w:smartTag>
            <w:r w:rsidRPr="002E1B86">
              <w:rPr>
                <w:sz w:val="22"/>
                <w:szCs w:val="22"/>
              </w:rPr>
              <w:t xml:space="preserve"> к северу от станицы. </w:t>
            </w:r>
          </w:p>
          <w:p w:rsidR="00D83635" w:rsidRPr="002E1B86" w:rsidRDefault="00D83635" w:rsidP="00F948D3">
            <w:pPr>
              <w:rPr>
                <w:sz w:val="22"/>
                <w:szCs w:val="22"/>
              </w:rPr>
            </w:pPr>
          </w:p>
        </w:tc>
        <w:tc>
          <w:tcPr>
            <w:tcW w:w="1134" w:type="dxa"/>
            <w:vMerge w:val="restart"/>
            <w:shd w:val="clear" w:color="auto" w:fill="auto"/>
          </w:tcPr>
          <w:p w:rsidR="00D83635" w:rsidRPr="00834075" w:rsidRDefault="00D83635" w:rsidP="00F948D3">
            <w:pPr>
              <w:rPr>
                <w:sz w:val="22"/>
                <w:szCs w:val="22"/>
              </w:rPr>
            </w:pPr>
            <w:r w:rsidRPr="00834075">
              <w:rPr>
                <w:sz w:val="22"/>
                <w:szCs w:val="22"/>
              </w:rPr>
              <w:t>В</w:t>
            </w:r>
          </w:p>
        </w:tc>
        <w:tc>
          <w:tcPr>
            <w:tcW w:w="1701" w:type="dxa"/>
            <w:vMerge w:val="restart"/>
            <w:shd w:val="clear" w:color="auto" w:fill="auto"/>
          </w:tcPr>
          <w:p w:rsidR="00D83635" w:rsidRPr="00834075" w:rsidRDefault="00D83635" w:rsidP="00F948D3">
            <w:pPr>
              <w:rPr>
                <w:sz w:val="22"/>
                <w:szCs w:val="22"/>
              </w:rPr>
            </w:pPr>
            <w:r w:rsidRPr="00834075">
              <w:rPr>
                <w:sz w:val="22"/>
                <w:szCs w:val="22"/>
              </w:rPr>
              <w:t>Приложение №8 к 11-1-р, п/№160</w:t>
            </w:r>
          </w:p>
        </w:tc>
        <w:tc>
          <w:tcPr>
            <w:tcW w:w="985" w:type="dxa"/>
            <w:vMerge w:val="restart"/>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val="restart"/>
            <w:shd w:val="clear" w:color="auto" w:fill="auto"/>
          </w:tcPr>
          <w:p w:rsidR="00D83635" w:rsidRPr="00834075" w:rsidRDefault="00D83635" w:rsidP="00F948D3">
            <w:pPr>
              <w:rPr>
                <w:color w:val="000000"/>
                <w:sz w:val="22"/>
                <w:szCs w:val="22"/>
              </w:rPr>
            </w:pPr>
            <w:r>
              <w:rPr>
                <w:color w:val="000000"/>
                <w:sz w:val="22"/>
                <w:szCs w:val="22"/>
              </w:rPr>
              <w:t>38</w:t>
            </w:r>
          </w:p>
        </w:tc>
        <w:tc>
          <w:tcPr>
            <w:tcW w:w="2211" w:type="dxa"/>
            <w:vMerge w:val="restart"/>
            <w:shd w:val="clear" w:color="auto" w:fill="auto"/>
          </w:tcPr>
          <w:p w:rsidR="00D83635" w:rsidRPr="00834075" w:rsidRDefault="00D83635" w:rsidP="00F948D3">
            <w:pPr>
              <w:rPr>
                <w:sz w:val="22"/>
                <w:szCs w:val="22"/>
              </w:rPr>
            </w:pPr>
            <w:r w:rsidRPr="00834075">
              <w:rPr>
                <w:sz w:val="22"/>
                <w:szCs w:val="22"/>
              </w:rPr>
              <w:t>Курганный могильник «Северский 24»</w:t>
            </w:r>
          </w:p>
        </w:tc>
        <w:tc>
          <w:tcPr>
            <w:tcW w:w="3573" w:type="dxa"/>
            <w:vMerge w:val="restart"/>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smartTag w:uri="urn:schemas-microsoft-com:office:smarttags" w:element="metricconverter">
              <w:smartTagPr>
                <w:attr w:name="ProductID" w:val="1,2 км"/>
              </w:smartTagPr>
              <w:r w:rsidRPr="002E1B86">
                <w:rPr>
                  <w:sz w:val="22"/>
                  <w:szCs w:val="22"/>
                </w:rPr>
                <w:t>1,2 км</w:t>
              </w:r>
            </w:smartTag>
            <w:r w:rsidRPr="002E1B86">
              <w:rPr>
                <w:sz w:val="22"/>
                <w:szCs w:val="22"/>
              </w:rPr>
              <w:t xml:space="preserve"> к восто</w:t>
            </w:r>
            <w:r>
              <w:rPr>
                <w:sz w:val="22"/>
                <w:szCs w:val="22"/>
              </w:rPr>
              <w:t>ку от могильника «Северский 22»</w:t>
            </w:r>
          </w:p>
          <w:p w:rsidR="00D83635" w:rsidRPr="002E1B86" w:rsidRDefault="00D83635" w:rsidP="00F948D3">
            <w:pPr>
              <w:rPr>
                <w:sz w:val="22"/>
                <w:szCs w:val="22"/>
              </w:rPr>
            </w:pPr>
          </w:p>
        </w:tc>
        <w:tc>
          <w:tcPr>
            <w:tcW w:w="1134" w:type="dxa"/>
            <w:vMerge w:val="restart"/>
            <w:shd w:val="clear" w:color="auto" w:fill="auto"/>
          </w:tcPr>
          <w:p w:rsidR="00D83635" w:rsidRPr="00834075" w:rsidRDefault="00D83635" w:rsidP="00F948D3">
            <w:pPr>
              <w:rPr>
                <w:sz w:val="22"/>
                <w:szCs w:val="22"/>
              </w:rPr>
            </w:pPr>
            <w:r w:rsidRPr="00834075">
              <w:rPr>
                <w:sz w:val="22"/>
                <w:szCs w:val="22"/>
              </w:rPr>
              <w:t>В</w:t>
            </w:r>
          </w:p>
        </w:tc>
        <w:tc>
          <w:tcPr>
            <w:tcW w:w="1701" w:type="dxa"/>
            <w:vMerge w:val="restart"/>
            <w:shd w:val="clear" w:color="auto" w:fill="auto"/>
          </w:tcPr>
          <w:p w:rsidR="00D83635" w:rsidRPr="00834075" w:rsidRDefault="00D83635" w:rsidP="00F948D3">
            <w:pPr>
              <w:rPr>
                <w:sz w:val="22"/>
                <w:szCs w:val="22"/>
              </w:rPr>
            </w:pPr>
            <w:r w:rsidRPr="00834075">
              <w:rPr>
                <w:sz w:val="22"/>
                <w:szCs w:val="22"/>
              </w:rPr>
              <w:t>Приложение №8 к 11-1-р, п/№161</w:t>
            </w:r>
          </w:p>
        </w:tc>
        <w:tc>
          <w:tcPr>
            <w:tcW w:w="985" w:type="dxa"/>
            <w:vMerge w:val="restart"/>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39</w:t>
            </w:r>
          </w:p>
        </w:tc>
        <w:tc>
          <w:tcPr>
            <w:tcW w:w="2211" w:type="dxa"/>
            <w:shd w:val="clear" w:color="auto" w:fill="auto"/>
          </w:tcPr>
          <w:p w:rsidR="00D83635" w:rsidRDefault="00D83635" w:rsidP="00F948D3">
            <w:pPr>
              <w:rPr>
                <w:sz w:val="22"/>
                <w:szCs w:val="22"/>
              </w:rPr>
            </w:pPr>
            <w:r w:rsidRPr="00834075">
              <w:rPr>
                <w:sz w:val="22"/>
                <w:szCs w:val="22"/>
              </w:rPr>
              <w:t xml:space="preserve">Курганный могильник «Северский 25». </w:t>
            </w:r>
          </w:p>
          <w:p w:rsidR="00D83635" w:rsidRPr="00834075" w:rsidRDefault="00D83635" w:rsidP="00F948D3">
            <w:pPr>
              <w:rPr>
                <w:sz w:val="22"/>
                <w:szCs w:val="22"/>
              </w:rPr>
            </w:pPr>
            <w:r>
              <w:rPr>
                <w:sz w:val="22"/>
                <w:szCs w:val="22"/>
              </w:rPr>
              <w:t>(по привязке не прослеживается)</w:t>
            </w:r>
          </w:p>
        </w:tc>
        <w:tc>
          <w:tcPr>
            <w:tcW w:w="3573" w:type="dxa"/>
            <w:shd w:val="clear" w:color="auto" w:fill="auto"/>
          </w:tcPr>
          <w:p w:rsidR="00D83635" w:rsidRPr="002E1B86" w:rsidRDefault="00D83635" w:rsidP="00F948D3">
            <w:pPr>
              <w:rPr>
                <w:sz w:val="22"/>
                <w:szCs w:val="22"/>
              </w:rPr>
            </w:pPr>
            <w:r w:rsidRPr="002E1B86">
              <w:rPr>
                <w:sz w:val="22"/>
                <w:szCs w:val="22"/>
              </w:rPr>
              <w:t>ст-ца Северская,1 км к юго-востоку от могильника «Северский 24»</w:t>
            </w:r>
          </w:p>
        </w:tc>
        <w:tc>
          <w:tcPr>
            <w:tcW w:w="1134" w:type="dxa"/>
            <w:shd w:val="clear" w:color="auto" w:fill="auto"/>
          </w:tcPr>
          <w:p w:rsidR="00D83635" w:rsidRPr="00834075" w:rsidRDefault="00D83635" w:rsidP="00F948D3">
            <w:pPr>
              <w:rPr>
                <w:sz w:val="22"/>
                <w:szCs w:val="22"/>
              </w:rPr>
            </w:pPr>
            <w:r w:rsidRPr="00834075">
              <w:rPr>
                <w:sz w:val="22"/>
                <w:szCs w:val="22"/>
              </w:rPr>
              <w:t>В</w:t>
            </w:r>
          </w:p>
        </w:tc>
        <w:tc>
          <w:tcPr>
            <w:tcW w:w="1701" w:type="dxa"/>
            <w:shd w:val="clear" w:color="auto" w:fill="auto"/>
          </w:tcPr>
          <w:p w:rsidR="00D83635" w:rsidRPr="00834075" w:rsidRDefault="00D83635" w:rsidP="00F948D3">
            <w:pPr>
              <w:rPr>
                <w:sz w:val="22"/>
                <w:szCs w:val="22"/>
              </w:rPr>
            </w:pPr>
            <w:r w:rsidRPr="00834075">
              <w:rPr>
                <w:sz w:val="22"/>
                <w:szCs w:val="22"/>
              </w:rPr>
              <w:t>Приложение №8 к 11-1-р, п/№162</w:t>
            </w:r>
          </w:p>
        </w:tc>
        <w:tc>
          <w:tcPr>
            <w:tcW w:w="985" w:type="dxa"/>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val="restart"/>
            <w:shd w:val="clear" w:color="auto" w:fill="auto"/>
          </w:tcPr>
          <w:p w:rsidR="00D83635" w:rsidRPr="00834075" w:rsidRDefault="00D83635" w:rsidP="00F948D3">
            <w:pPr>
              <w:rPr>
                <w:color w:val="000000"/>
                <w:sz w:val="22"/>
                <w:szCs w:val="22"/>
              </w:rPr>
            </w:pPr>
            <w:r>
              <w:rPr>
                <w:color w:val="000000"/>
                <w:sz w:val="22"/>
                <w:szCs w:val="22"/>
              </w:rPr>
              <w:t>40</w:t>
            </w:r>
          </w:p>
        </w:tc>
        <w:tc>
          <w:tcPr>
            <w:tcW w:w="2211" w:type="dxa"/>
            <w:vMerge w:val="restart"/>
            <w:shd w:val="clear" w:color="auto" w:fill="auto"/>
          </w:tcPr>
          <w:p w:rsidR="00D83635" w:rsidRDefault="00D83635" w:rsidP="00F948D3">
            <w:pPr>
              <w:rPr>
                <w:sz w:val="22"/>
                <w:szCs w:val="22"/>
              </w:rPr>
            </w:pPr>
            <w:r w:rsidRPr="00834075">
              <w:rPr>
                <w:sz w:val="22"/>
                <w:szCs w:val="22"/>
              </w:rPr>
              <w:t>Курганный могильник «Северский 26»</w:t>
            </w:r>
          </w:p>
          <w:p w:rsidR="00D83635" w:rsidRPr="00834075" w:rsidRDefault="00D83635" w:rsidP="00F948D3">
            <w:pPr>
              <w:rPr>
                <w:sz w:val="22"/>
                <w:szCs w:val="22"/>
              </w:rPr>
            </w:pPr>
          </w:p>
        </w:tc>
        <w:tc>
          <w:tcPr>
            <w:tcW w:w="3573" w:type="dxa"/>
            <w:vMerge w:val="restart"/>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r w:rsidRPr="002E1B86">
              <w:rPr>
                <w:sz w:val="22"/>
                <w:szCs w:val="22"/>
              </w:rPr>
              <w:t xml:space="preserve">южная окраина станицы. </w:t>
            </w:r>
          </w:p>
        </w:tc>
        <w:tc>
          <w:tcPr>
            <w:tcW w:w="1134" w:type="dxa"/>
            <w:vMerge w:val="restart"/>
            <w:shd w:val="clear" w:color="auto" w:fill="auto"/>
          </w:tcPr>
          <w:p w:rsidR="00D83635" w:rsidRPr="00834075" w:rsidRDefault="00D83635" w:rsidP="00F948D3">
            <w:pPr>
              <w:rPr>
                <w:sz w:val="22"/>
                <w:szCs w:val="22"/>
              </w:rPr>
            </w:pPr>
            <w:r w:rsidRPr="00834075">
              <w:rPr>
                <w:sz w:val="22"/>
                <w:szCs w:val="22"/>
              </w:rPr>
              <w:t>В</w:t>
            </w:r>
          </w:p>
        </w:tc>
        <w:tc>
          <w:tcPr>
            <w:tcW w:w="1701" w:type="dxa"/>
            <w:vMerge w:val="restart"/>
            <w:shd w:val="clear" w:color="auto" w:fill="auto"/>
          </w:tcPr>
          <w:p w:rsidR="00D83635" w:rsidRPr="00834075" w:rsidRDefault="00D83635" w:rsidP="00F948D3">
            <w:pPr>
              <w:rPr>
                <w:sz w:val="22"/>
                <w:szCs w:val="22"/>
              </w:rPr>
            </w:pPr>
            <w:r w:rsidRPr="00834075">
              <w:rPr>
                <w:sz w:val="22"/>
                <w:szCs w:val="22"/>
              </w:rPr>
              <w:t>Приложение №8 к 11-1-р, п/№163</w:t>
            </w:r>
          </w:p>
        </w:tc>
        <w:tc>
          <w:tcPr>
            <w:tcW w:w="985" w:type="dxa"/>
            <w:vMerge w:val="restart"/>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41</w:t>
            </w:r>
          </w:p>
        </w:tc>
        <w:tc>
          <w:tcPr>
            <w:tcW w:w="2211" w:type="dxa"/>
            <w:shd w:val="clear" w:color="auto" w:fill="auto"/>
          </w:tcPr>
          <w:p w:rsidR="00D83635" w:rsidRDefault="00D83635" w:rsidP="00F948D3">
            <w:pPr>
              <w:rPr>
                <w:sz w:val="22"/>
                <w:szCs w:val="22"/>
              </w:rPr>
            </w:pPr>
            <w:r w:rsidRPr="00834075">
              <w:rPr>
                <w:sz w:val="22"/>
                <w:szCs w:val="22"/>
              </w:rPr>
              <w:t>Курган</w:t>
            </w:r>
            <w:r>
              <w:rPr>
                <w:sz w:val="22"/>
                <w:szCs w:val="22"/>
              </w:rPr>
              <w:t xml:space="preserve"> </w:t>
            </w:r>
            <w:r w:rsidRPr="00834075">
              <w:rPr>
                <w:sz w:val="22"/>
                <w:szCs w:val="22"/>
              </w:rPr>
              <w:t>«Северский 27»</w:t>
            </w:r>
          </w:p>
          <w:p w:rsidR="00D83635" w:rsidRPr="00834075" w:rsidRDefault="00D83635" w:rsidP="00F948D3">
            <w:pPr>
              <w:rPr>
                <w:sz w:val="22"/>
                <w:szCs w:val="22"/>
              </w:rPr>
            </w:pPr>
            <w:r>
              <w:rPr>
                <w:sz w:val="22"/>
                <w:szCs w:val="22"/>
              </w:rPr>
              <w:t>Местоположение не определено</w:t>
            </w:r>
          </w:p>
        </w:tc>
        <w:tc>
          <w:tcPr>
            <w:tcW w:w="3573" w:type="dxa"/>
            <w:shd w:val="clear" w:color="auto" w:fill="auto"/>
          </w:tcPr>
          <w:p w:rsidR="00D83635" w:rsidRPr="002E1B86" w:rsidRDefault="00D83635" w:rsidP="00F948D3">
            <w:pPr>
              <w:rPr>
                <w:sz w:val="22"/>
                <w:szCs w:val="22"/>
              </w:rPr>
            </w:pPr>
            <w:r w:rsidRPr="002E1B86">
              <w:rPr>
                <w:sz w:val="22"/>
                <w:szCs w:val="22"/>
              </w:rPr>
              <w:t>ст-ца Северская,</w:t>
            </w:r>
          </w:p>
          <w:p w:rsidR="00D83635" w:rsidRDefault="00D83635" w:rsidP="00F948D3">
            <w:pPr>
              <w:rPr>
                <w:sz w:val="22"/>
                <w:szCs w:val="22"/>
              </w:rPr>
            </w:pPr>
            <w:r w:rsidRPr="002E1B86">
              <w:rPr>
                <w:sz w:val="22"/>
                <w:szCs w:val="22"/>
              </w:rPr>
              <w:t xml:space="preserve">южная окраина станицы. </w:t>
            </w:r>
          </w:p>
          <w:p w:rsidR="00D83635" w:rsidRPr="002E1B86" w:rsidRDefault="00D83635" w:rsidP="00F948D3">
            <w:pPr>
              <w:rPr>
                <w:sz w:val="22"/>
                <w:szCs w:val="22"/>
              </w:rPr>
            </w:pPr>
            <w:r>
              <w:rPr>
                <w:sz w:val="22"/>
                <w:szCs w:val="22"/>
              </w:rPr>
              <w:t>З</w:t>
            </w:r>
            <w:r w:rsidRPr="004F5F6A">
              <w:rPr>
                <w:sz w:val="22"/>
                <w:szCs w:val="22"/>
              </w:rPr>
              <w:t>аключение Управления по охране историко-культурных ценностей Кр.кр № 78-1158/10.02.16 от 17.03.10г. об отсутствии сведений об объектах культурного наследия на указанном участке</w:t>
            </w:r>
          </w:p>
        </w:tc>
        <w:tc>
          <w:tcPr>
            <w:tcW w:w="1134" w:type="dxa"/>
            <w:shd w:val="clear" w:color="auto" w:fill="auto"/>
          </w:tcPr>
          <w:p w:rsidR="00D83635" w:rsidRPr="00834075" w:rsidRDefault="00D83635" w:rsidP="00F948D3">
            <w:pPr>
              <w:rPr>
                <w:sz w:val="22"/>
                <w:szCs w:val="22"/>
              </w:rPr>
            </w:pPr>
            <w:r w:rsidRPr="00834075">
              <w:rPr>
                <w:sz w:val="22"/>
                <w:szCs w:val="22"/>
              </w:rPr>
              <w:t>В</w:t>
            </w:r>
          </w:p>
        </w:tc>
        <w:tc>
          <w:tcPr>
            <w:tcW w:w="1701" w:type="dxa"/>
            <w:shd w:val="clear" w:color="auto" w:fill="auto"/>
          </w:tcPr>
          <w:p w:rsidR="00D83635" w:rsidRPr="00834075" w:rsidRDefault="00D83635" w:rsidP="00F948D3">
            <w:pPr>
              <w:rPr>
                <w:sz w:val="22"/>
                <w:szCs w:val="22"/>
              </w:rPr>
            </w:pPr>
            <w:r w:rsidRPr="00834075">
              <w:rPr>
                <w:sz w:val="22"/>
                <w:szCs w:val="22"/>
              </w:rPr>
              <w:t>Приложение №8 к 11-1-р, п/№164</w:t>
            </w:r>
          </w:p>
        </w:tc>
        <w:tc>
          <w:tcPr>
            <w:tcW w:w="985" w:type="dxa"/>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val="restart"/>
            <w:shd w:val="clear" w:color="auto" w:fill="auto"/>
          </w:tcPr>
          <w:p w:rsidR="00D83635" w:rsidRPr="00834075" w:rsidRDefault="00D83635" w:rsidP="00F948D3">
            <w:pPr>
              <w:rPr>
                <w:color w:val="000000"/>
                <w:sz w:val="22"/>
                <w:szCs w:val="22"/>
              </w:rPr>
            </w:pPr>
            <w:r>
              <w:rPr>
                <w:color w:val="000000"/>
                <w:sz w:val="22"/>
                <w:szCs w:val="22"/>
              </w:rPr>
              <w:t>42</w:t>
            </w:r>
          </w:p>
        </w:tc>
        <w:tc>
          <w:tcPr>
            <w:tcW w:w="2211" w:type="dxa"/>
            <w:vMerge w:val="restart"/>
            <w:shd w:val="clear" w:color="auto" w:fill="auto"/>
          </w:tcPr>
          <w:p w:rsidR="00D83635" w:rsidRPr="00834075" w:rsidRDefault="00D83635" w:rsidP="00F948D3">
            <w:pPr>
              <w:rPr>
                <w:sz w:val="22"/>
                <w:szCs w:val="22"/>
              </w:rPr>
            </w:pPr>
            <w:r w:rsidRPr="00834075">
              <w:rPr>
                <w:sz w:val="22"/>
                <w:szCs w:val="22"/>
              </w:rPr>
              <w:t>Курганный могильник «Северский 29»</w:t>
            </w:r>
          </w:p>
        </w:tc>
        <w:tc>
          <w:tcPr>
            <w:tcW w:w="3573" w:type="dxa"/>
            <w:vMerge w:val="restart"/>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smartTag w:uri="urn:schemas-microsoft-com:office:smarttags" w:element="metricconverter">
              <w:smartTagPr>
                <w:attr w:name="ProductID" w:val="1,8 км"/>
              </w:smartTagPr>
              <w:r w:rsidRPr="002E1B86">
                <w:rPr>
                  <w:sz w:val="22"/>
                  <w:szCs w:val="22"/>
                </w:rPr>
                <w:t>1,8 км</w:t>
              </w:r>
            </w:smartTag>
            <w:r w:rsidRPr="002E1B86">
              <w:rPr>
                <w:sz w:val="22"/>
                <w:szCs w:val="22"/>
              </w:rPr>
              <w:t xml:space="preserve"> к востоку от станицы.</w:t>
            </w:r>
          </w:p>
          <w:p w:rsidR="00D83635" w:rsidRPr="002E1B86" w:rsidRDefault="00D83635" w:rsidP="00F948D3">
            <w:pPr>
              <w:rPr>
                <w:sz w:val="22"/>
                <w:szCs w:val="22"/>
              </w:rPr>
            </w:pPr>
          </w:p>
        </w:tc>
        <w:tc>
          <w:tcPr>
            <w:tcW w:w="1134" w:type="dxa"/>
            <w:vMerge w:val="restart"/>
            <w:shd w:val="clear" w:color="auto" w:fill="auto"/>
          </w:tcPr>
          <w:p w:rsidR="00D83635" w:rsidRPr="00834075" w:rsidRDefault="00D83635" w:rsidP="00F948D3">
            <w:pPr>
              <w:rPr>
                <w:sz w:val="22"/>
                <w:szCs w:val="22"/>
              </w:rPr>
            </w:pPr>
            <w:r w:rsidRPr="00834075">
              <w:rPr>
                <w:sz w:val="22"/>
                <w:szCs w:val="22"/>
              </w:rPr>
              <w:t>В</w:t>
            </w:r>
          </w:p>
        </w:tc>
        <w:tc>
          <w:tcPr>
            <w:tcW w:w="1701" w:type="dxa"/>
            <w:vMerge w:val="restart"/>
            <w:shd w:val="clear" w:color="auto" w:fill="auto"/>
          </w:tcPr>
          <w:p w:rsidR="00D83635" w:rsidRPr="00834075" w:rsidRDefault="00D83635" w:rsidP="00F948D3">
            <w:pPr>
              <w:rPr>
                <w:sz w:val="22"/>
                <w:szCs w:val="22"/>
              </w:rPr>
            </w:pPr>
            <w:r w:rsidRPr="00834075">
              <w:rPr>
                <w:sz w:val="22"/>
                <w:szCs w:val="22"/>
              </w:rPr>
              <w:t>Приложение №8 к 11-1-р, п/№167</w:t>
            </w:r>
          </w:p>
        </w:tc>
        <w:tc>
          <w:tcPr>
            <w:tcW w:w="985" w:type="dxa"/>
            <w:vMerge w:val="restart"/>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43</w:t>
            </w:r>
          </w:p>
        </w:tc>
        <w:tc>
          <w:tcPr>
            <w:tcW w:w="2211" w:type="dxa"/>
            <w:shd w:val="clear" w:color="auto" w:fill="auto"/>
          </w:tcPr>
          <w:p w:rsidR="00D83635" w:rsidRDefault="00D83635" w:rsidP="00F948D3">
            <w:pPr>
              <w:rPr>
                <w:sz w:val="22"/>
                <w:szCs w:val="22"/>
              </w:rPr>
            </w:pPr>
            <w:r w:rsidRPr="00834075">
              <w:rPr>
                <w:sz w:val="22"/>
                <w:szCs w:val="22"/>
              </w:rPr>
              <w:t xml:space="preserve">Курганный могильник «Северский 30». </w:t>
            </w:r>
          </w:p>
          <w:p w:rsidR="00D83635" w:rsidRPr="003D7766" w:rsidRDefault="00D83635" w:rsidP="00F948D3">
            <w:pPr>
              <w:rPr>
                <w:sz w:val="22"/>
                <w:szCs w:val="22"/>
              </w:rPr>
            </w:pPr>
            <w:r>
              <w:rPr>
                <w:sz w:val="22"/>
                <w:szCs w:val="22"/>
              </w:rPr>
              <w:t>(по привязке не прослеживается)</w:t>
            </w:r>
          </w:p>
        </w:tc>
        <w:tc>
          <w:tcPr>
            <w:tcW w:w="3573" w:type="dxa"/>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smartTag w:uri="urn:schemas-microsoft-com:office:smarttags" w:element="metricconverter">
              <w:smartTagPr>
                <w:attr w:name="ProductID" w:val="3 км"/>
              </w:smartTagPr>
              <w:r w:rsidRPr="002E1B86">
                <w:rPr>
                  <w:sz w:val="22"/>
                  <w:szCs w:val="22"/>
                </w:rPr>
                <w:t>3 км</w:t>
              </w:r>
            </w:smartTag>
            <w:r w:rsidRPr="002E1B86">
              <w:rPr>
                <w:sz w:val="22"/>
                <w:szCs w:val="22"/>
              </w:rPr>
              <w:t xml:space="preserve"> к востоку от станицы</w:t>
            </w:r>
          </w:p>
        </w:tc>
        <w:tc>
          <w:tcPr>
            <w:tcW w:w="1134" w:type="dxa"/>
            <w:shd w:val="clear" w:color="auto" w:fill="auto"/>
          </w:tcPr>
          <w:p w:rsidR="00D83635" w:rsidRPr="00834075" w:rsidRDefault="00D83635" w:rsidP="00F948D3">
            <w:pPr>
              <w:rPr>
                <w:sz w:val="22"/>
                <w:szCs w:val="22"/>
              </w:rPr>
            </w:pPr>
            <w:r w:rsidRPr="00834075">
              <w:rPr>
                <w:sz w:val="22"/>
                <w:szCs w:val="22"/>
              </w:rPr>
              <w:t>В</w:t>
            </w:r>
          </w:p>
        </w:tc>
        <w:tc>
          <w:tcPr>
            <w:tcW w:w="1701" w:type="dxa"/>
            <w:shd w:val="clear" w:color="auto" w:fill="auto"/>
          </w:tcPr>
          <w:p w:rsidR="00D83635" w:rsidRPr="00834075" w:rsidRDefault="00D83635" w:rsidP="00F948D3">
            <w:pPr>
              <w:rPr>
                <w:sz w:val="22"/>
                <w:szCs w:val="22"/>
              </w:rPr>
            </w:pPr>
            <w:r w:rsidRPr="00834075">
              <w:rPr>
                <w:sz w:val="22"/>
                <w:szCs w:val="22"/>
              </w:rPr>
              <w:t>Приложение №8 к 11-1-р, п/№168</w:t>
            </w:r>
          </w:p>
        </w:tc>
        <w:tc>
          <w:tcPr>
            <w:tcW w:w="985" w:type="dxa"/>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val="restart"/>
            <w:shd w:val="clear" w:color="auto" w:fill="auto"/>
          </w:tcPr>
          <w:p w:rsidR="00D83635" w:rsidRPr="00834075" w:rsidRDefault="00D83635" w:rsidP="00F948D3">
            <w:pPr>
              <w:rPr>
                <w:color w:val="000000"/>
                <w:sz w:val="22"/>
                <w:szCs w:val="22"/>
              </w:rPr>
            </w:pPr>
            <w:r>
              <w:rPr>
                <w:color w:val="000000"/>
                <w:sz w:val="22"/>
                <w:szCs w:val="22"/>
              </w:rPr>
              <w:t>44</w:t>
            </w:r>
          </w:p>
        </w:tc>
        <w:tc>
          <w:tcPr>
            <w:tcW w:w="2211" w:type="dxa"/>
            <w:vMerge w:val="restart"/>
            <w:shd w:val="clear" w:color="auto" w:fill="auto"/>
          </w:tcPr>
          <w:p w:rsidR="00D83635" w:rsidRDefault="00D83635" w:rsidP="00F948D3">
            <w:pPr>
              <w:rPr>
                <w:sz w:val="22"/>
                <w:szCs w:val="22"/>
              </w:rPr>
            </w:pPr>
            <w:r w:rsidRPr="00834075">
              <w:rPr>
                <w:sz w:val="22"/>
                <w:szCs w:val="22"/>
              </w:rPr>
              <w:t xml:space="preserve">Курганный могильник </w:t>
            </w:r>
          </w:p>
          <w:p w:rsidR="00D83635" w:rsidRPr="00834075" w:rsidRDefault="00D83635" w:rsidP="00F948D3">
            <w:pPr>
              <w:rPr>
                <w:sz w:val="22"/>
                <w:szCs w:val="22"/>
              </w:rPr>
            </w:pPr>
            <w:r w:rsidRPr="00834075">
              <w:rPr>
                <w:sz w:val="22"/>
                <w:szCs w:val="22"/>
              </w:rPr>
              <w:t>«Северский 31»</w:t>
            </w:r>
          </w:p>
        </w:tc>
        <w:tc>
          <w:tcPr>
            <w:tcW w:w="3573" w:type="dxa"/>
            <w:vMerge w:val="restart"/>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smartTag w:uri="urn:schemas-microsoft-com:office:smarttags" w:element="metricconverter">
              <w:smartTagPr>
                <w:attr w:name="ProductID" w:val="1 км"/>
              </w:smartTagPr>
              <w:r w:rsidRPr="002E1B86">
                <w:rPr>
                  <w:sz w:val="22"/>
                  <w:szCs w:val="22"/>
                </w:rPr>
                <w:t>1 км</w:t>
              </w:r>
            </w:smartTag>
            <w:r w:rsidRPr="002E1B86">
              <w:rPr>
                <w:sz w:val="22"/>
                <w:szCs w:val="22"/>
              </w:rPr>
              <w:t xml:space="preserve"> к востоку от станицы. </w:t>
            </w:r>
          </w:p>
        </w:tc>
        <w:tc>
          <w:tcPr>
            <w:tcW w:w="1134" w:type="dxa"/>
            <w:vMerge w:val="restart"/>
            <w:shd w:val="clear" w:color="auto" w:fill="auto"/>
          </w:tcPr>
          <w:p w:rsidR="00D83635" w:rsidRPr="00834075" w:rsidRDefault="00D83635" w:rsidP="00F948D3">
            <w:pPr>
              <w:rPr>
                <w:sz w:val="22"/>
                <w:szCs w:val="22"/>
              </w:rPr>
            </w:pPr>
            <w:r w:rsidRPr="00834075">
              <w:rPr>
                <w:sz w:val="22"/>
                <w:szCs w:val="22"/>
              </w:rPr>
              <w:t>В</w:t>
            </w:r>
          </w:p>
        </w:tc>
        <w:tc>
          <w:tcPr>
            <w:tcW w:w="1701" w:type="dxa"/>
            <w:vMerge w:val="restart"/>
            <w:shd w:val="clear" w:color="auto" w:fill="auto"/>
          </w:tcPr>
          <w:p w:rsidR="00D83635" w:rsidRPr="00834075" w:rsidRDefault="00D83635" w:rsidP="00F948D3">
            <w:pPr>
              <w:rPr>
                <w:sz w:val="22"/>
                <w:szCs w:val="22"/>
              </w:rPr>
            </w:pPr>
            <w:r w:rsidRPr="00834075">
              <w:rPr>
                <w:sz w:val="22"/>
                <w:szCs w:val="22"/>
              </w:rPr>
              <w:t>Приложение №8 к 11-1-р, п/№169</w:t>
            </w:r>
          </w:p>
        </w:tc>
        <w:tc>
          <w:tcPr>
            <w:tcW w:w="985" w:type="dxa"/>
            <w:vMerge w:val="restart"/>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53"/>
        </w:trPr>
        <w:tc>
          <w:tcPr>
            <w:tcW w:w="492" w:type="dxa"/>
            <w:vMerge/>
          </w:tcPr>
          <w:p w:rsidR="00D83635" w:rsidRPr="00834075" w:rsidRDefault="00D83635" w:rsidP="00F948D3">
            <w:pPr>
              <w:rPr>
                <w:color w:val="000000"/>
                <w:sz w:val="22"/>
                <w:szCs w:val="22"/>
              </w:rPr>
            </w:pPr>
          </w:p>
        </w:tc>
        <w:tc>
          <w:tcPr>
            <w:tcW w:w="2211" w:type="dxa"/>
            <w:vMerge/>
          </w:tcPr>
          <w:p w:rsidR="00D83635" w:rsidRPr="00834075" w:rsidRDefault="00D83635" w:rsidP="00F948D3">
            <w:pPr>
              <w:rPr>
                <w:sz w:val="22"/>
                <w:szCs w:val="22"/>
              </w:rPr>
            </w:pPr>
          </w:p>
        </w:tc>
        <w:tc>
          <w:tcPr>
            <w:tcW w:w="3573" w:type="dxa"/>
            <w:vMerge/>
          </w:tcPr>
          <w:p w:rsidR="00D83635" w:rsidRPr="002E1B86" w:rsidRDefault="00D83635" w:rsidP="00F948D3">
            <w:pPr>
              <w:rPr>
                <w:sz w:val="22"/>
                <w:szCs w:val="22"/>
              </w:rPr>
            </w:pPr>
          </w:p>
        </w:tc>
        <w:tc>
          <w:tcPr>
            <w:tcW w:w="1134" w:type="dxa"/>
            <w:vMerge/>
          </w:tcPr>
          <w:p w:rsidR="00D83635" w:rsidRPr="00834075" w:rsidRDefault="00D83635" w:rsidP="00F948D3">
            <w:pPr>
              <w:rPr>
                <w:sz w:val="22"/>
                <w:szCs w:val="22"/>
              </w:rPr>
            </w:pPr>
          </w:p>
        </w:tc>
        <w:tc>
          <w:tcPr>
            <w:tcW w:w="1701" w:type="dxa"/>
            <w:vMerge/>
          </w:tcPr>
          <w:p w:rsidR="00D83635" w:rsidRPr="00834075" w:rsidRDefault="00D83635" w:rsidP="00F948D3">
            <w:pPr>
              <w:rPr>
                <w:sz w:val="22"/>
                <w:szCs w:val="22"/>
              </w:rPr>
            </w:pPr>
          </w:p>
        </w:tc>
        <w:tc>
          <w:tcPr>
            <w:tcW w:w="985" w:type="dxa"/>
            <w:vMerge/>
          </w:tcPr>
          <w:p w:rsidR="00D83635" w:rsidRPr="00834075" w:rsidRDefault="00D83635" w:rsidP="00F948D3">
            <w:pPr>
              <w:rPr>
                <w:sz w:val="22"/>
                <w:szCs w:val="22"/>
              </w:rPr>
            </w:pP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45</w:t>
            </w:r>
          </w:p>
        </w:tc>
        <w:tc>
          <w:tcPr>
            <w:tcW w:w="2211" w:type="dxa"/>
            <w:shd w:val="clear" w:color="auto" w:fill="auto"/>
          </w:tcPr>
          <w:p w:rsidR="00D83635" w:rsidRDefault="00D83635" w:rsidP="00F948D3">
            <w:pPr>
              <w:rPr>
                <w:sz w:val="22"/>
                <w:szCs w:val="22"/>
              </w:rPr>
            </w:pPr>
            <w:r w:rsidRPr="00834075">
              <w:rPr>
                <w:sz w:val="22"/>
                <w:szCs w:val="22"/>
              </w:rPr>
              <w:t xml:space="preserve">Курганный могильник </w:t>
            </w:r>
          </w:p>
          <w:p w:rsidR="00D83635" w:rsidRPr="00834075" w:rsidRDefault="00D83635" w:rsidP="00F948D3">
            <w:pPr>
              <w:rPr>
                <w:sz w:val="22"/>
                <w:szCs w:val="22"/>
              </w:rPr>
            </w:pPr>
            <w:r>
              <w:rPr>
                <w:sz w:val="22"/>
                <w:szCs w:val="22"/>
              </w:rPr>
              <w:t xml:space="preserve"> </w:t>
            </w:r>
            <w:r w:rsidRPr="00834075">
              <w:rPr>
                <w:sz w:val="22"/>
                <w:szCs w:val="22"/>
              </w:rPr>
              <w:t>«Северский 34»</w:t>
            </w:r>
          </w:p>
        </w:tc>
        <w:tc>
          <w:tcPr>
            <w:tcW w:w="3573" w:type="dxa"/>
            <w:shd w:val="clear" w:color="auto" w:fill="auto"/>
          </w:tcPr>
          <w:p w:rsidR="00D83635" w:rsidRPr="002E1B86" w:rsidRDefault="00D83635" w:rsidP="00F948D3">
            <w:pPr>
              <w:rPr>
                <w:sz w:val="22"/>
                <w:szCs w:val="22"/>
              </w:rPr>
            </w:pPr>
            <w:r w:rsidRPr="002E1B86">
              <w:rPr>
                <w:sz w:val="22"/>
                <w:szCs w:val="22"/>
              </w:rPr>
              <w:t>ст-ца Северская,</w:t>
            </w:r>
          </w:p>
          <w:p w:rsidR="00D83635" w:rsidRPr="002E1B86" w:rsidRDefault="00D83635" w:rsidP="00F948D3">
            <w:pPr>
              <w:rPr>
                <w:sz w:val="22"/>
                <w:szCs w:val="22"/>
              </w:rPr>
            </w:pPr>
            <w:smartTag w:uri="urn:schemas-microsoft-com:office:smarttags" w:element="metricconverter">
              <w:smartTagPr>
                <w:attr w:name="ProductID" w:val="3,5 км"/>
              </w:smartTagPr>
              <w:r w:rsidRPr="002E1B86">
                <w:rPr>
                  <w:sz w:val="22"/>
                  <w:szCs w:val="22"/>
                </w:rPr>
                <w:t>3,5 км</w:t>
              </w:r>
            </w:smartTag>
            <w:r w:rsidRPr="002E1B86">
              <w:rPr>
                <w:sz w:val="22"/>
                <w:szCs w:val="22"/>
              </w:rPr>
              <w:t xml:space="preserve"> к востоку от станицы.</w:t>
            </w:r>
          </w:p>
        </w:tc>
        <w:tc>
          <w:tcPr>
            <w:tcW w:w="1134" w:type="dxa"/>
            <w:shd w:val="clear" w:color="auto" w:fill="auto"/>
          </w:tcPr>
          <w:p w:rsidR="00D83635" w:rsidRPr="00834075" w:rsidRDefault="00D83635" w:rsidP="00F948D3">
            <w:pPr>
              <w:rPr>
                <w:sz w:val="22"/>
                <w:szCs w:val="22"/>
              </w:rPr>
            </w:pPr>
            <w:r w:rsidRPr="00834075">
              <w:rPr>
                <w:sz w:val="22"/>
                <w:szCs w:val="22"/>
              </w:rPr>
              <w:t>В</w:t>
            </w:r>
          </w:p>
        </w:tc>
        <w:tc>
          <w:tcPr>
            <w:tcW w:w="1701" w:type="dxa"/>
            <w:shd w:val="clear" w:color="auto" w:fill="auto"/>
          </w:tcPr>
          <w:p w:rsidR="00D83635" w:rsidRPr="00834075" w:rsidRDefault="00D83635" w:rsidP="00F948D3">
            <w:pPr>
              <w:rPr>
                <w:sz w:val="22"/>
                <w:szCs w:val="22"/>
              </w:rPr>
            </w:pPr>
            <w:r w:rsidRPr="00834075">
              <w:rPr>
                <w:sz w:val="22"/>
                <w:szCs w:val="22"/>
              </w:rPr>
              <w:t>Приложение №8 к 11-1-р, п/№172</w:t>
            </w:r>
          </w:p>
        </w:tc>
        <w:tc>
          <w:tcPr>
            <w:tcW w:w="985" w:type="dxa"/>
            <w:shd w:val="clear" w:color="auto" w:fill="auto"/>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46</w:t>
            </w:r>
          </w:p>
        </w:tc>
        <w:tc>
          <w:tcPr>
            <w:tcW w:w="2211" w:type="dxa"/>
            <w:shd w:val="clear" w:color="auto" w:fill="auto"/>
          </w:tcPr>
          <w:p w:rsidR="00D83635" w:rsidRDefault="00D83635" w:rsidP="00F948D3">
            <w:pPr>
              <w:rPr>
                <w:sz w:val="22"/>
                <w:szCs w:val="22"/>
              </w:rPr>
            </w:pPr>
            <w:r w:rsidRPr="00834075">
              <w:rPr>
                <w:sz w:val="22"/>
                <w:szCs w:val="22"/>
              </w:rPr>
              <w:t xml:space="preserve">Курганный могильник </w:t>
            </w:r>
          </w:p>
          <w:p w:rsidR="00D83635" w:rsidRPr="00834075" w:rsidRDefault="00D83635" w:rsidP="00F948D3">
            <w:pPr>
              <w:rPr>
                <w:sz w:val="22"/>
                <w:szCs w:val="22"/>
              </w:rPr>
            </w:pPr>
            <w:r>
              <w:rPr>
                <w:sz w:val="22"/>
                <w:szCs w:val="22"/>
              </w:rPr>
              <w:t xml:space="preserve"> </w:t>
            </w:r>
            <w:r w:rsidRPr="00834075">
              <w:rPr>
                <w:sz w:val="22"/>
                <w:szCs w:val="22"/>
              </w:rPr>
              <w:t>«</w:t>
            </w:r>
            <w:r>
              <w:rPr>
                <w:sz w:val="22"/>
                <w:szCs w:val="22"/>
              </w:rPr>
              <w:t>Северский 35</w:t>
            </w:r>
            <w:r w:rsidRPr="00834075">
              <w:rPr>
                <w:sz w:val="22"/>
                <w:szCs w:val="22"/>
              </w:rPr>
              <w:t>»</w:t>
            </w:r>
          </w:p>
        </w:tc>
        <w:tc>
          <w:tcPr>
            <w:tcW w:w="3573" w:type="dxa"/>
            <w:shd w:val="clear" w:color="auto" w:fill="auto"/>
          </w:tcPr>
          <w:p w:rsidR="00D83635" w:rsidRDefault="00D83635" w:rsidP="00F948D3">
            <w:r w:rsidRPr="006642BC">
              <w:rPr>
                <w:sz w:val="22"/>
                <w:szCs w:val="22"/>
              </w:rPr>
              <w:t>(по привязке не прослеживается)</w:t>
            </w:r>
          </w:p>
        </w:tc>
        <w:tc>
          <w:tcPr>
            <w:tcW w:w="1134" w:type="dxa"/>
            <w:shd w:val="clear" w:color="auto" w:fill="auto"/>
          </w:tcPr>
          <w:p w:rsidR="00D83635" w:rsidRPr="00834075" w:rsidRDefault="00D83635" w:rsidP="00F948D3">
            <w:pPr>
              <w:rPr>
                <w:sz w:val="22"/>
                <w:szCs w:val="22"/>
              </w:rPr>
            </w:pPr>
            <w:r w:rsidRPr="00834075">
              <w:rPr>
                <w:sz w:val="22"/>
                <w:szCs w:val="22"/>
              </w:rPr>
              <w:t>В</w:t>
            </w:r>
          </w:p>
        </w:tc>
        <w:tc>
          <w:tcPr>
            <w:tcW w:w="1701" w:type="dxa"/>
            <w:shd w:val="clear" w:color="auto" w:fill="auto"/>
          </w:tcPr>
          <w:p w:rsidR="00D83635" w:rsidRPr="00834075" w:rsidRDefault="00D83635" w:rsidP="00F948D3">
            <w:pPr>
              <w:rPr>
                <w:sz w:val="22"/>
                <w:szCs w:val="22"/>
              </w:rPr>
            </w:pPr>
            <w:r w:rsidRPr="00834075">
              <w:rPr>
                <w:sz w:val="22"/>
                <w:szCs w:val="22"/>
              </w:rPr>
              <w:t>Приложение №8 к 11-1-р</w:t>
            </w:r>
          </w:p>
        </w:tc>
        <w:tc>
          <w:tcPr>
            <w:tcW w:w="985" w:type="dxa"/>
            <w:shd w:val="clear" w:color="auto" w:fill="auto"/>
          </w:tcPr>
          <w:p w:rsidR="00D83635" w:rsidRPr="00834075" w:rsidRDefault="00D83635" w:rsidP="00F948D3">
            <w:pPr>
              <w:rPr>
                <w:sz w:val="22"/>
                <w:szCs w:val="22"/>
              </w:rPr>
            </w:pPr>
          </w:p>
        </w:tc>
      </w:tr>
      <w:tr w:rsidR="00D83635" w:rsidRPr="00834075" w:rsidTr="00F948D3">
        <w:trPr>
          <w:cantSplit/>
          <w:trHeight w:val="20"/>
        </w:trPr>
        <w:tc>
          <w:tcPr>
            <w:tcW w:w="492" w:type="dxa"/>
            <w:shd w:val="clear" w:color="auto" w:fill="auto"/>
          </w:tcPr>
          <w:p w:rsidR="00D83635" w:rsidRPr="00834075" w:rsidRDefault="00D83635" w:rsidP="00F948D3">
            <w:pPr>
              <w:rPr>
                <w:color w:val="000000"/>
                <w:sz w:val="22"/>
                <w:szCs w:val="22"/>
              </w:rPr>
            </w:pPr>
            <w:r>
              <w:rPr>
                <w:color w:val="000000"/>
                <w:sz w:val="22"/>
                <w:szCs w:val="22"/>
              </w:rPr>
              <w:t>47</w:t>
            </w:r>
          </w:p>
        </w:tc>
        <w:tc>
          <w:tcPr>
            <w:tcW w:w="2211" w:type="dxa"/>
            <w:shd w:val="clear" w:color="auto" w:fill="auto"/>
          </w:tcPr>
          <w:p w:rsidR="00D83635" w:rsidRDefault="00D83635" w:rsidP="00F948D3">
            <w:pPr>
              <w:rPr>
                <w:sz w:val="22"/>
                <w:szCs w:val="22"/>
              </w:rPr>
            </w:pPr>
            <w:r w:rsidRPr="00834075">
              <w:rPr>
                <w:sz w:val="22"/>
                <w:szCs w:val="22"/>
              </w:rPr>
              <w:t xml:space="preserve">Курганный могильник </w:t>
            </w:r>
          </w:p>
          <w:p w:rsidR="00D83635" w:rsidRPr="00834075" w:rsidRDefault="00D83635" w:rsidP="00F948D3">
            <w:pPr>
              <w:rPr>
                <w:sz w:val="22"/>
                <w:szCs w:val="22"/>
              </w:rPr>
            </w:pPr>
            <w:r>
              <w:rPr>
                <w:sz w:val="22"/>
                <w:szCs w:val="22"/>
              </w:rPr>
              <w:t xml:space="preserve"> </w:t>
            </w:r>
            <w:r w:rsidRPr="00834075">
              <w:rPr>
                <w:sz w:val="22"/>
                <w:szCs w:val="22"/>
              </w:rPr>
              <w:t>«Северский 3</w:t>
            </w:r>
            <w:r>
              <w:rPr>
                <w:sz w:val="22"/>
                <w:szCs w:val="22"/>
              </w:rPr>
              <w:t>6</w:t>
            </w:r>
            <w:r w:rsidRPr="00834075">
              <w:rPr>
                <w:sz w:val="22"/>
                <w:szCs w:val="22"/>
              </w:rPr>
              <w:t>»</w:t>
            </w:r>
          </w:p>
        </w:tc>
        <w:tc>
          <w:tcPr>
            <w:tcW w:w="3573" w:type="dxa"/>
            <w:shd w:val="clear" w:color="auto" w:fill="auto"/>
          </w:tcPr>
          <w:p w:rsidR="00D83635" w:rsidRDefault="00D83635" w:rsidP="00F948D3">
            <w:r w:rsidRPr="006642BC">
              <w:rPr>
                <w:sz w:val="22"/>
                <w:szCs w:val="22"/>
              </w:rPr>
              <w:t>(по привязке не прослеживается)</w:t>
            </w:r>
          </w:p>
        </w:tc>
        <w:tc>
          <w:tcPr>
            <w:tcW w:w="1134" w:type="dxa"/>
            <w:shd w:val="clear" w:color="auto" w:fill="auto"/>
          </w:tcPr>
          <w:p w:rsidR="00D83635" w:rsidRPr="00834075" w:rsidRDefault="00D83635" w:rsidP="00F948D3">
            <w:pPr>
              <w:rPr>
                <w:sz w:val="22"/>
                <w:szCs w:val="22"/>
              </w:rPr>
            </w:pPr>
            <w:r w:rsidRPr="00834075">
              <w:rPr>
                <w:sz w:val="22"/>
                <w:szCs w:val="22"/>
              </w:rPr>
              <w:t>В</w:t>
            </w:r>
          </w:p>
        </w:tc>
        <w:tc>
          <w:tcPr>
            <w:tcW w:w="1701" w:type="dxa"/>
            <w:shd w:val="clear" w:color="auto" w:fill="auto"/>
          </w:tcPr>
          <w:p w:rsidR="00D83635" w:rsidRPr="00834075" w:rsidRDefault="00D83635" w:rsidP="00F948D3">
            <w:pPr>
              <w:rPr>
                <w:sz w:val="22"/>
                <w:szCs w:val="22"/>
              </w:rPr>
            </w:pPr>
            <w:r w:rsidRPr="00834075">
              <w:rPr>
                <w:sz w:val="22"/>
                <w:szCs w:val="22"/>
              </w:rPr>
              <w:t>Приложение №8 к 11-1-р</w:t>
            </w:r>
          </w:p>
        </w:tc>
        <w:tc>
          <w:tcPr>
            <w:tcW w:w="985" w:type="dxa"/>
            <w:shd w:val="clear" w:color="auto" w:fill="auto"/>
          </w:tcPr>
          <w:p w:rsidR="00D83635" w:rsidRPr="00834075" w:rsidRDefault="00D83635" w:rsidP="00F948D3">
            <w:pPr>
              <w:rPr>
                <w:sz w:val="22"/>
                <w:szCs w:val="22"/>
              </w:rPr>
            </w:pPr>
          </w:p>
        </w:tc>
      </w:tr>
      <w:tr w:rsidR="00D83635" w:rsidRPr="00834075" w:rsidTr="00F948D3">
        <w:trPr>
          <w:cantSplit/>
          <w:trHeight w:val="20"/>
        </w:trPr>
        <w:tc>
          <w:tcPr>
            <w:tcW w:w="492" w:type="dxa"/>
            <w:shd w:val="clear" w:color="auto" w:fill="auto"/>
            <w:noWrap/>
          </w:tcPr>
          <w:p w:rsidR="00D83635" w:rsidRDefault="00D83635" w:rsidP="00F948D3">
            <w:pPr>
              <w:rPr>
                <w:sz w:val="22"/>
                <w:szCs w:val="22"/>
              </w:rPr>
            </w:pPr>
            <w:r>
              <w:rPr>
                <w:sz w:val="22"/>
                <w:szCs w:val="22"/>
              </w:rPr>
              <w:t>48</w:t>
            </w:r>
          </w:p>
          <w:p w:rsidR="00D83635" w:rsidRDefault="00D83635" w:rsidP="00F948D3">
            <w:pPr>
              <w:rPr>
                <w:sz w:val="22"/>
                <w:szCs w:val="22"/>
              </w:rPr>
            </w:pPr>
          </w:p>
          <w:p w:rsidR="00D83635" w:rsidRDefault="00D83635" w:rsidP="00F948D3">
            <w:pPr>
              <w:rPr>
                <w:sz w:val="22"/>
                <w:szCs w:val="22"/>
              </w:rPr>
            </w:pPr>
          </w:p>
          <w:p w:rsidR="00D83635" w:rsidRDefault="00D83635" w:rsidP="00F948D3">
            <w:pPr>
              <w:rPr>
                <w:sz w:val="22"/>
                <w:szCs w:val="22"/>
              </w:rPr>
            </w:pPr>
          </w:p>
          <w:p w:rsidR="00D83635" w:rsidRPr="00834075" w:rsidRDefault="00D83635" w:rsidP="00F948D3">
            <w:pPr>
              <w:rPr>
                <w:sz w:val="22"/>
                <w:szCs w:val="22"/>
              </w:rPr>
            </w:pPr>
          </w:p>
        </w:tc>
        <w:tc>
          <w:tcPr>
            <w:tcW w:w="2211" w:type="dxa"/>
            <w:shd w:val="clear" w:color="auto" w:fill="auto"/>
            <w:noWrap/>
          </w:tcPr>
          <w:p w:rsidR="00D83635" w:rsidRDefault="00D83635" w:rsidP="00F948D3">
            <w:pPr>
              <w:rPr>
                <w:sz w:val="22"/>
                <w:szCs w:val="22"/>
              </w:rPr>
            </w:pPr>
            <w:r w:rsidRPr="00834075">
              <w:rPr>
                <w:sz w:val="22"/>
                <w:szCs w:val="22"/>
              </w:rPr>
              <w:t>Городище "Богданово-II"</w:t>
            </w:r>
          </w:p>
          <w:p w:rsidR="00D83635" w:rsidRDefault="00D83635" w:rsidP="00F948D3">
            <w:pPr>
              <w:rPr>
                <w:sz w:val="22"/>
                <w:szCs w:val="22"/>
              </w:rPr>
            </w:pPr>
          </w:p>
          <w:p w:rsidR="00D83635" w:rsidRDefault="00D83635" w:rsidP="00F948D3">
            <w:pPr>
              <w:rPr>
                <w:sz w:val="22"/>
                <w:szCs w:val="22"/>
              </w:rPr>
            </w:pPr>
          </w:p>
          <w:p w:rsidR="00D83635" w:rsidRDefault="00D83635" w:rsidP="00F948D3">
            <w:pPr>
              <w:rPr>
                <w:sz w:val="22"/>
                <w:szCs w:val="22"/>
              </w:rPr>
            </w:pPr>
          </w:p>
          <w:p w:rsidR="00D83635" w:rsidRDefault="00D83635" w:rsidP="00F948D3">
            <w:pPr>
              <w:rPr>
                <w:sz w:val="22"/>
                <w:szCs w:val="22"/>
              </w:rPr>
            </w:pPr>
          </w:p>
          <w:p w:rsidR="00D83635" w:rsidRPr="00834075" w:rsidRDefault="00D83635" w:rsidP="00F948D3">
            <w:pPr>
              <w:rPr>
                <w:sz w:val="22"/>
                <w:szCs w:val="22"/>
              </w:rPr>
            </w:pPr>
          </w:p>
        </w:tc>
        <w:tc>
          <w:tcPr>
            <w:tcW w:w="3573" w:type="dxa"/>
            <w:shd w:val="clear" w:color="auto" w:fill="auto"/>
            <w:noWrap/>
          </w:tcPr>
          <w:p w:rsidR="00D83635" w:rsidRPr="002E1B86" w:rsidRDefault="00D83635" w:rsidP="00F948D3">
            <w:pPr>
              <w:rPr>
                <w:sz w:val="22"/>
                <w:szCs w:val="22"/>
              </w:rPr>
            </w:pPr>
            <w:r w:rsidRPr="002E1B86">
              <w:rPr>
                <w:sz w:val="22"/>
                <w:szCs w:val="22"/>
              </w:rPr>
              <w:t xml:space="preserve">ст. Северская, </w:t>
            </w:r>
          </w:p>
          <w:p w:rsidR="00D83635" w:rsidRPr="002E1B86" w:rsidRDefault="00D83635" w:rsidP="00F948D3">
            <w:pPr>
              <w:rPr>
                <w:sz w:val="22"/>
                <w:szCs w:val="22"/>
              </w:rPr>
            </w:pPr>
            <w:smartTag w:uri="urn:schemas-microsoft-com:office:smarttags" w:element="metricconverter">
              <w:smartTagPr>
                <w:attr w:name="ProductID" w:val="2 км"/>
              </w:smartTagPr>
              <w:r w:rsidRPr="002E1B86">
                <w:rPr>
                  <w:sz w:val="22"/>
                  <w:szCs w:val="22"/>
                </w:rPr>
                <w:t>2 км</w:t>
              </w:r>
            </w:smartTag>
            <w:r w:rsidRPr="002E1B86">
              <w:rPr>
                <w:sz w:val="22"/>
                <w:szCs w:val="22"/>
              </w:rPr>
              <w:t xml:space="preserve"> к северу от станицы и </w:t>
            </w:r>
            <w:smartTag w:uri="urn:schemas-microsoft-com:office:smarttags" w:element="metricconverter">
              <w:smartTagPr>
                <w:attr w:name="ProductID" w:val="2 км"/>
              </w:smartTagPr>
              <w:r w:rsidRPr="002E1B86">
                <w:rPr>
                  <w:sz w:val="22"/>
                  <w:szCs w:val="22"/>
                </w:rPr>
                <w:t>2 км</w:t>
              </w:r>
            </w:smartTag>
            <w:r>
              <w:rPr>
                <w:sz w:val="22"/>
                <w:szCs w:val="22"/>
              </w:rPr>
              <w:t xml:space="preserve"> к западу от ерика Богданова. </w:t>
            </w:r>
          </w:p>
        </w:tc>
        <w:tc>
          <w:tcPr>
            <w:tcW w:w="1134" w:type="dxa"/>
            <w:shd w:val="clear" w:color="auto" w:fill="auto"/>
            <w:noWrap/>
          </w:tcPr>
          <w:p w:rsidR="00D83635" w:rsidRPr="00834075" w:rsidRDefault="00D83635" w:rsidP="00F948D3">
            <w:pPr>
              <w:rPr>
                <w:sz w:val="22"/>
                <w:szCs w:val="22"/>
              </w:rPr>
            </w:pPr>
            <w:r w:rsidRPr="00834075">
              <w:rPr>
                <w:sz w:val="22"/>
                <w:szCs w:val="22"/>
              </w:rPr>
              <w:t> </w:t>
            </w:r>
            <w:r>
              <w:rPr>
                <w:sz w:val="22"/>
                <w:szCs w:val="22"/>
              </w:rPr>
              <w:t>В</w:t>
            </w:r>
          </w:p>
        </w:tc>
        <w:tc>
          <w:tcPr>
            <w:tcW w:w="1701" w:type="dxa"/>
            <w:shd w:val="clear" w:color="auto" w:fill="auto"/>
            <w:noWrap/>
          </w:tcPr>
          <w:p w:rsidR="00D83635" w:rsidRPr="00834075" w:rsidRDefault="00D83635" w:rsidP="00F948D3">
            <w:pPr>
              <w:rPr>
                <w:sz w:val="22"/>
                <w:szCs w:val="22"/>
              </w:rPr>
            </w:pPr>
            <w:r w:rsidRPr="00834075">
              <w:rPr>
                <w:sz w:val="22"/>
                <w:szCs w:val="22"/>
              </w:rPr>
              <w:t> </w:t>
            </w:r>
          </w:p>
        </w:tc>
        <w:tc>
          <w:tcPr>
            <w:tcW w:w="985" w:type="dxa"/>
            <w:shd w:val="clear" w:color="auto" w:fill="auto"/>
            <w:noWrap/>
          </w:tcPr>
          <w:p w:rsidR="00D83635" w:rsidRPr="00834075" w:rsidRDefault="00D83635" w:rsidP="00F948D3">
            <w:pPr>
              <w:rPr>
                <w:sz w:val="22"/>
                <w:szCs w:val="22"/>
              </w:rPr>
            </w:pPr>
            <w:r w:rsidRPr="00834075">
              <w:rPr>
                <w:sz w:val="22"/>
                <w:szCs w:val="22"/>
              </w:rPr>
              <w:t> </w:t>
            </w:r>
          </w:p>
        </w:tc>
      </w:tr>
      <w:tr w:rsidR="00D83635" w:rsidRPr="00834075" w:rsidTr="00F948D3">
        <w:trPr>
          <w:cantSplit/>
          <w:trHeight w:val="343"/>
        </w:trPr>
        <w:tc>
          <w:tcPr>
            <w:tcW w:w="492" w:type="dxa"/>
            <w:shd w:val="clear" w:color="auto" w:fill="auto"/>
            <w:noWrap/>
          </w:tcPr>
          <w:p w:rsidR="00D83635" w:rsidRDefault="00D83635" w:rsidP="00F948D3">
            <w:pPr>
              <w:rPr>
                <w:sz w:val="22"/>
                <w:szCs w:val="22"/>
              </w:rPr>
            </w:pPr>
            <w:r>
              <w:rPr>
                <w:sz w:val="22"/>
                <w:szCs w:val="22"/>
              </w:rPr>
              <w:t>49</w:t>
            </w:r>
          </w:p>
          <w:p w:rsidR="00D83635" w:rsidRDefault="00D83635" w:rsidP="00F948D3">
            <w:pPr>
              <w:rPr>
                <w:sz w:val="22"/>
                <w:szCs w:val="22"/>
              </w:rPr>
            </w:pPr>
          </w:p>
          <w:p w:rsidR="00D83635" w:rsidRDefault="00D83635" w:rsidP="00F948D3">
            <w:pPr>
              <w:rPr>
                <w:sz w:val="22"/>
                <w:szCs w:val="22"/>
              </w:rPr>
            </w:pPr>
          </w:p>
          <w:p w:rsidR="00D83635" w:rsidRDefault="00D83635" w:rsidP="00F948D3">
            <w:pPr>
              <w:rPr>
                <w:sz w:val="22"/>
                <w:szCs w:val="22"/>
              </w:rPr>
            </w:pPr>
          </w:p>
          <w:p w:rsidR="00D83635" w:rsidRPr="00834075" w:rsidRDefault="00D83635" w:rsidP="00F948D3">
            <w:pPr>
              <w:rPr>
                <w:sz w:val="22"/>
                <w:szCs w:val="22"/>
              </w:rPr>
            </w:pPr>
          </w:p>
        </w:tc>
        <w:tc>
          <w:tcPr>
            <w:tcW w:w="2211" w:type="dxa"/>
            <w:shd w:val="clear" w:color="auto" w:fill="auto"/>
            <w:noWrap/>
          </w:tcPr>
          <w:p w:rsidR="00D83635" w:rsidRDefault="00D83635" w:rsidP="00F948D3">
            <w:pPr>
              <w:rPr>
                <w:sz w:val="22"/>
                <w:szCs w:val="22"/>
              </w:rPr>
            </w:pPr>
            <w:r w:rsidRPr="00834075">
              <w:rPr>
                <w:sz w:val="22"/>
                <w:szCs w:val="22"/>
              </w:rPr>
              <w:t>Курганная группа</w:t>
            </w:r>
          </w:p>
          <w:p w:rsidR="00D83635" w:rsidRDefault="00D83635" w:rsidP="00F948D3">
            <w:pPr>
              <w:rPr>
                <w:sz w:val="22"/>
                <w:szCs w:val="22"/>
              </w:rPr>
            </w:pPr>
          </w:p>
          <w:p w:rsidR="00D83635" w:rsidRPr="00834075" w:rsidRDefault="00D83635" w:rsidP="00F948D3">
            <w:pPr>
              <w:rPr>
                <w:sz w:val="22"/>
                <w:szCs w:val="22"/>
              </w:rPr>
            </w:pPr>
          </w:p>
        </w:tc>
        <w:tc>
          <w:tcPr>
            <w:tcW w:w="3573" w:type="dxa"/>
            <w:shd w:val="clear" w:color="auto" w:fill="auto"/>
            <w:noWrap/>
          </w:tcPr>
          <w:p w:rsidR="00D83635" w:rsidRPr="002E1B86" w:rsidRDefault="00D83635" w:rsidP="00F948D3">
            <w:pPr>
              <w:rPr>
                <w:sz w:val="22"/>
                <w:szCs w:val="22"/>
              </w:rPr>
            </w:pPr>
            <w:r w:rsidRPr="002E1B86">
              <w:rPr>
                <w:sz w:val="22"/>
                <w:szCs w:val="22"/>
              </w:rPr>
              <w:t xml:space="preserve">ст. Северской. </w:t>
            </w:r>
          </w:p>
          <w:p w:rsidR="00D83635" w:rsidRPr="002E1B86" w:rsidRDefault="00D83635" w:rsidP="00F948D3">
            <w:pPr>
              <w:rPr>
                <w:sz w:val="22"/>
                <w:szCs w:val="22"/>
              </w:rPr>
            </w:pPr>
            <w:smartTag w:uri="urn:schemas-microsoft-com:office:smarttags" w:element="metricconverter">
              <w:smartTagPr>
                <w:attr w:name="ProductID" w:val="4 км"/>
              </w:smartTagPr>
              <w:r w:rsidRPr="002E1B86">
                <w:rPr>
                  <w:sz w:val="22"/>
                  <w:szCs w:val="22"/>
                </w:rPr>
                <w:t>4 км</w:t>
              </w:r>
            </w:smartTag>
            <w:r>
              <w:rPr>
                <w:sz w:val="22"/>
                <w:szCs w:val="22"/>
              </w:rPr>
              <w:t xml:space="preserve"> к северу от станицы</w:t>
            </w:r>
          </w:p>
        </w:tc>
        <w:tc>
          <w:tcPr>
            <w:tcW w:w="1134" w:type="dxa"/>
            <w:shd w:val="clear" w:color="auto" w:fill="auto"/>
            <w:noWrap/>
          </w:tcPr>
          <w:p w:rsidR="00D83635" w:rsidRPr="00834075" w:rsidRDefault="00D83635" w:rsidP="00F948D3">
            <w:pPr>
              <w:rPr>
                <w:sz w:val="22"/>
                <w:szCs w:val="22"/>
              </w:rPr>
            </w:pPr>
            <w:r>
              <w:rPr>
                <w:sz w:val="22"/>
                <w:szCs w:val="22"/>
              </w:rPr>
              <w:t>В</w:t>
            </w:r>
          </w:p>
        </w:tc>
        <w:tc>
          <w:tcPr>
            <w:tcW w:w="1701" w:type="dxa"/>
            <w:shd w:val="clear" w:color="auto" w:fill="auto"/>
            <w:noWrap/>
          </w:tcPr>
          <w:p w:rsidR="00D83635" w:rsidRPr="00834075" w:rsidRDefault="00D83635" w:rsidP="00F948D3">
            <w:pPr>
              <w:rPr>
                <w:sz w:val="22"/>
                <w:szCs w:val="22"/>
              </w:rPr>
            </w:pPr>
          </w:p>
        </w:tc>
        <w:tc>
          <w:tcPr>
            <w:tcW w:w="985" w:type="dxa"/>
            <w:shd w:val="clear" w:color="auto" w:fill="auto"/>
            <w:noWrap/>
          </w:tcPr>
          <w:p w:rsidR="00D83635" w:rsidRPr="00834075" w:rsidRDefault="00D83635" w:rsidP="00F948D3">
            <w:pPr>
              <w:rPr>
                <w:sz w:val="22"/>
                <w:szCs w:val="22"/>
              </w:rPr>
            </w:pPr>
          </w:p>
        </w:tc>
      </w:tr>
      <w:tr w:rsidR="00D83635" w:rsidRPr="00834075" w:rsidTr="00F948D3">
        <w:trPr>
          <w:cantSplit/>
          <w:trHeight w:val="343"/>
        </w:trPr>
        <w:tc>
          <w:tcPr>
            <w:tcW w:w="492" w:type="dxa"/>
            <w:shd w:val="clear" w:color="auto" w:fill="auto"/>
            <w:noWrap/>
          </w:tcPr>
          <w:p w:rsidR="00D83635" w:rsidRDefault="00D83635" w:rsidP="00F948D3">
            <w:pPr>
              <w:rPr>
                <w:sz w:val="22"/>
                <w:szCs w:val="22"/>
              </w:rPr>
            </w:pPr>
            <w:r>
              <w:rPr>
                <w:sz w:val="22"/>
                <w:szCs w:val="22"/>
              </w:rPr>
              <w:t>50</w:t>
            </w:r>
          </w:p>
        </w:tc>
        <w:tc>
          <w:tcPr>
            <w:tcW w:w="2211" w:type="dxa"/>
            <w:shd w:val="clear" w:color="auto" w:fill="auto"/>
            <w:noWrap/>
          </w:tcPr>
          <w:p w:rsidR="00D83635" w:rsidRPr="00834075" w:rsidRDefault="00D83635" w:rsidP="00F948D3">
            <w:pPr>
              <w:rPr>
                <w:sz w:val="22"/>
                <w:szCs w:val="22"/>
              </w:rPr>
            </w:pPr>
            <w:r>
              <w:rPr>
                <w:sz w:val="22"/>
                <w:szCs w:val="22"/>
              </w:rPr>
              <w:t>Селище "Северское 1"</w:t>
            </w:r>
          </w:p>
        </w:tc>
        <w:tc>
          <w:tcPr>
            <w:tcW w:w="3573" w:type="dxa"/>
            <w:shd w:val="clear" w:color="auto" w:fill="auto"/>
            <w:noWrap/>
          </w:tcPr>
          <w:p w:rsidR="00D83635" w:rsidRPr="002E1B86" w:rsidRDefault="00D83635" w:rsidP="00F948D3">
            <w:pPr>
              <w:rPr>
                <w:sz w:val="22"/>
                <w:szCs w:val="22"/>
              </w:rPr>
            </w:pPr>
            <w:r>
              <w:rPr>
                <w:sz w:val="22"/>
                <w:szCs w:val="22"/>
              </w:rPr>
              <w:t>Ст.северская, на северо-западной окраине на расстоянии 0,78 км к ю-з. от пересечения ул.Западной и ул.Калинина и на расстоянии 0,62 км к с-з. от пересечения ул.Западной и ул.Кочубея</w:t>
            </w:r>
          </w:p>
        </w:tc>
        <w:tc>
          <w:tcPr>
            <w:tcW w:w="1134" w:type="dxa"/>
            <w:shd w:val="clear" w:color="auto" w:fill="auto"/>
            <w:noWrap/>
          </w:tcPr>
          <w:p w:rsidR="00D83635" w:rsidRDefault="00D83635" w:rsidP="00F948D3">
            <w:pPr>
              <w:rPr>
                <w:sz w:val="22"/>
                <w:szCs w:val="22"/>
              </w:rPr>
            </w:pPr>
            <w:r>
              <w:rPr>
                <w:sz w:val="22"/>
                <w:szCs w:val="22"/>
              </w:rPr>
              <w:t>В</w:t>
            </w:r>
          </w:p>
        </w:tc>
        <w:tc>
          <w:tcPr>
            <w:tcW w:w="1701" w:type="dxa"/>
            <w:shd w:val="clear" w:color="auto" w:fill="auto"/>
            <w:noWrap/>
          </w:tcPr>
          <w:p w:rsidR="00D83635" w:rsidRPr="00834075" w:rsidRDefault="00D83635" w:rsidP="00F948D3">
            <w:pPr>
              <w:rPr>
                <w:sz w:val="22"/>
                <w:szCs w:val="22"/>
              </w:rPr>
            </w:pPr>
          </w:p>
        </w:tc>
        <w:tc>
          <w:tcPr>
            <w:tcW w:w="985" w:type="dxa"/>
            <w:shd w:val="clear" w:color="auto" w:fill="auto"/>
            <w:noWrap/>
          </w:tcPr>
          <w:p w:rsidR="00D83635" w:rsidRPr="00834075" w:rsidRDefault="00D83635" w:rsidP="00F948D3">
            <w:pPr>
              <w:rPr>
                <w:sz w:val="22"/>
                <w:szCs w:val="22"/>
              </w:rPr>
            </w:pPr>
          </w:p>
        </w:tc>
      </w:tr>
    </w:tbl>
    <w:p w:rsidR="00D83635" w:rsidRPr="004B5D2F" w:rsidRDefault="00D83635" w:rsidP="00D83635">
      <w:pPr>
        <w:pStyle w:val="1"/>
        <w:jc w:val="center"/>
        <w:rPr>
          <w:rFonts w:ascii="Times New Roman" w:hAnsi="Times New Roman"/>
          <w:caps/>
        </w:rPr>
      </w:pPr>
      <w:bookmarkStart w:id="126" w:name="_Toc483337088"/>
      <w:r w:rsidRPr="004B5D2F">
        <w:rPr>
          <w:rFonts w:ascii="Times New Roman" w:hAnsi="Times New Roman"/>
          <w:caps/>
        </w:rPr>
        <w:t>16. Основн</w:t>
      </w:r>
      <w:bookmarkStart w:id="127" w:name="ТЭП"/>
      <w:bookmarkEnd w:id="127"/>
      <w:r w:rsidRPr="004B5D2F">
        <w:rPr>
          <w:rFonts w:ascii="Times New Roman" w:hAnsi="Times New Roman"/>
          <w:caps/>
        </w:rPr>
        <w:t>ые технико-экономические показатели</w:t>
      </w:r>
      <w:bookmarkEnd w:id="126"/>
    </w:p>
    <w:p w:rsidR="00D83635" w:rsidRDefault="00D83635" w:rsidP="00D83635">
      <w:pPr>
        <w:rPr>
          <w:b/>
          <w:caps/>
          <w:sz w:val="28"/>
          <w:szCs w:val="28"/>
        </w:rPr>
      </w:pPr>
    </w:p>
    <w:tbl>
      <w:tblPr>
        <w:tblW w:w="0" w:type="auto"/>
        <w:jc w:val="center"/>
        <w:tblLayout w:type="fixed"/>
        <w:tblCellMar>
          <w:left w:w="28" w:type="dxa"/>
          <w:right w:w="28" w:type="dxa"/>
        </w:tblCellMar>
        <w:tblLook w:val="0000"/>
      </w:tblPr>
      <w:tblGrid>
        <w:gridCol w:w="632"/>
        <w:gridCol w:w="5128"/>
        <w:gridCol w:w="1175"/>
        <w:gridCol w:w="1084"/>
        <w:gridCol w:w="1335"/>
      </w:tblGrid>
      <w:tr w:rsidR="00D83635" w:rsidTr="00F948D3">
        <w:trPr>
          <w:tblHeader/>
          <w:jc w:val="center"/>
        </w:trPr>
        <w:tc>
          <w:tcPr>
            <w:tcW w:w="632" w:type="dxa"/>
            <w:tcBorders>
              <w:top w:val="single" w:sz="4" w:space="0" w:color="000000"/>
              <w:left w:val="single" w:sz="4" w:space="0" w:color="000000"/>
              <w:bottom w:val="single" w:sz="4" w:space="0" w:color="000000"/>
            </w:tcBorders>
            <w:vAlign w:val="center"/>
          </w:tcPr>
          <w:p w:rsidR="00D83635" w:rsidRDefault="00D83635" w:rsidP="00F948D3">
            <w:pPr>
              <w:autoSpaceDE w:val="0"/>
              <w:snapToGrid w:val="0"/>
              <w:jc w:val="center"/>
            </w:pPr>
            <w:r>
              <w:t>№ п/п</w:t>
            </w:r>
          </w:p>
        </w:tc>
        <w:tc>
          <w:tcPr>
            <w:tcW w:w="5128" w:type="dxa"/>
            <w:tcBorders>
              <w:top w:val="single" w:sz="4" w:space="0" w:color="000000"/>
              <w:left w:val="single" w:sz="4" w:space="0" w:color="000000"/>
              <w:bottom w:val="single" w:sz="4" w:space="0" w:color="000000"/>
            </w:tcBorders>
            <w:vAlign w:val="center"/>
          </w:tcPr>
          <w:p w:rsidR="00D83635" w:rsidRDefault="00D83635" w:rsidP="00F948D3">
            <w:pPr>
              <w:autoSpaceDE w:val="0"/>
              <w:snapToGrid w:val="0"/>
              <w:jc w:val="center"/>
            </w:pPr>
            <w:r>
              <w:t>Показатели</w:t>
            </w:r>
          </w:p>
        </w:tc>
        <w:tc>
          <w:tcPr>
            <w:tcW w:w="1175" w:type="dxa"/>
            <w:tcBorders>
              <w:top w:val="single" w:sz="4" w:space="0" w:color="000000"/>
              <w:left w:val="single" w:sz="4" w:space="0" w:color="000000"/>
              <w:bottom w:val="single" w:sz="4" w:space="0" w:color="000000"/>
            </w:tcBorders>
            <w:vAlign w:val="center"/>
          </w:tcPr>
          <w:p w:rsidR="00D83635" w:rsidRDefault="00D83635" w:rsidP="00F948D3">
            <w:pPr>
              <w:autoSpaceDE w:val="0"/>
              <w:snapToGrid w:val="0"/>
              <w:jc w:val="center"/>
            </w:pPr>
            <w:r>
              <w:t>Единица измерения</w:t>
            </w:r>
          </w:p>
        </w:tc>
        <w:tc>
          <w:tcPr>
            <w:tcW w:w="1084" w:type="dxa"/>
            <w:tcBorders>
              <w:top w:val="single" w:sz="4" w:space="0" w:color="000000"/>
              <w:left w:val="single" w:sz="4" w:space="0" w:color="000000"/>
              <w:bottom w:val="single" w:sz="4" w:space="0" w:color="000000"/>
            </w:tcBorders>
            <w:vAlign w:val="center"/>
          </w:tcPr>
          <w:p w:rsidR="00D83635" w:rsidRDefault="00D83635" w:rsidP="00F948D3">
            <w:pPr>
              <w:autoSpaceDE w:val="0"/>
              <w:snapToGrid w:val="0"/>
              <w:jc w:val="center"/>
            </w:pPr>
            <w:r>
              <w:t xml:space="preserve">Современ-ное состояние, на 05.2017 </w:t>
            </w:r>
          </w:p>
        </w:tc>
        <w:tc>
          <w:tcPr>
            <w:tcW w:w="1335" w:type="dxa"/>
            <w:tcBorders>
              <w:top w:val="single" w:sz="4" w:space="0" w:color="000000"/>
              <w:left w:val="single" w:sz="4" w:space="0" w:color="000000"/>
              <w:bottom w:val="single" w:sz="4" w:space="0" w:color="000000"/>
              <w:right w:val="single" w:sz="4" w:space="0" w:color="000000"/>
            </w:tcBorders>
            <w:vAlign w:val="center"/>
          </w:tcPr>
          <w:p w:rsidR="00D83635" w:rsidRDefault="00D83635" w:rsidP="00F948D3">
            <w:pPr>
              <w:autoSpaceDE w:val="0"/>
              <w:snapToGrid w:val="0"/>
              <w:jc w:val="center"/>
            </w:pPr>
            <w:r>
              <w:t>Расчетный срок</w:t>
            </w:r>
          </w:p>
        </w:tc>
      </w:tr>
      <w:tr w:rsidR="00D83635" w:rsidTr="00F948D3">
        <w:trPr>
          <w:jc w:val="center"/>
        </w:trPr>
        <w:tc>
          <w:tcPr>
            <w:tcW w:w="632" w:type="dxa"/>
            <w:tcBorders>
              <w:left w:val="single" w:sz="4" w:space="0" w:color="000000"/>
              <w:bottom w:val="single" w:sz="4" w:space="0" w:color="000000"/>
            </w:tcBorders>
          </w:tcPr>
          <w:p w:rsidR="00D83635" w:rsidRDefault="00D83635" w:rsidP="00F948D3">
            <w:pPr>
              <w:autoSpaceDE w:val="0"/>
              <w:snapToGrid w:val="0"/>
              <w:jc w:val="center"/>
              <w:rPr>
                <w:b/>
                <w:bCs/>
                <w:sz w:val="28"/>
                <w:szCs w:val="28"/>
              </w:rPr>
            </w:pPr>
            <w:r>
              <w:rPr>
                <w:b/>
                <w:bCs/>
                <w:sz w:val="28"/>
                <w:szCs w:val="28"/>
              </w:rPr>
              <w:t>1</w:t>
            </w:r>
          </w:p>
        </w:tc>
        <w:tc>
          <w:tcPr>
            <w:tcW w:w="5128" w:type="dxa"/>
            <w:tcBorders>
              <w:left w:val="single" w:sz="4" w:space="0" w:color="000000"/>
              <w:bottom w:val="single" w:sz="4" w:space="0" w:color="000000"/>
            </w:tcBorders>
          </w:tcPr>
          <w:p w:rsidR="00D83635" w:rsidRDefault="00D83635" w:rsidP="00F948D3">
            <w:pPr>
              <w:autoSpaceDE w:val="0"/>
              <w:snapToGrid w:val="0"/>
              <w:jc w:val="center"/>
              <w:rPr>
                <w:b/>
                <w:bCs/>
                <w:sz w:val="28"/>
                <w:szCs w:val="28"/>
              </w:rPr>
            </w:pPr>
            <w:r>
              <w:rPr>
                <w:b/>
                <w:bCs/>
                <w:sz w:val="28"/>
                <w:szCs w:val="28"/>
              </w:rPr>
              <w:t>Территория</w:t>
            </w:r>
          </w:p>
        </w:tc>
        <w:tc>
          <w:tcPr>
            <w:tcW w:w="1175" w:type="dxa"/>
            <w:tcBorders>
              <w:left w:val="single" w:sz="4" w:space="0" w:color="000000"/>
              <w:bottom w:val="single" w:sz="4" w:space="0" w:color="000000"/>
            </w:tcBorders>
          </w:tcPr>
          <w:p w:rsidR="00D83635" w:rsidRDefault="00D83635" w:rsidP="00F948D3">
            <w:pPr>
              <w:autoSpaceDE w:val="0"/>
              <w:snapToGrid w:val="0"/>
              <w:jc w:val="center"/>
              <w:rPr>
                <w:b/>
                <w:bCs/>
              </w:rPr>
            </w:pPr>
          </w:p>
        </w:tc>
        <w:tc>
          <w:tcPr>
            <w:tcW w:w="1084" w:type="dxa"/>
            <w:tcBorders>
              <w:left w:val="single" w:sz="4" w:space="0" w:color="000000"/>
              <w:bottom w:val="single" w:sz="4" w:space="0" w:color="000000"/>
            </w:tcBorders>
          </w:tcPr>
          <w:p w:rsidR="00D83635" w:rsidRDefault="00D83635" w:rsidP="00F948D3">
            <w:pPr>
              <w:autoSpaceDE w:val="0"/>
              <w:snapToGrid w:val="0"/>
              <w:jc w:val="center"/>
              <w:rPr>
                <w:b/>
                <w:bCs/>
              </w:rPr>
            </w:pPr>
          </w:p>
        </w:tc>
        <w:tc>
          <w:tcPr>
            <w:tcW w:w="1335" w:type="dxa"/>
            <w:tcBorders>
              <w:left w:val="single" w:sz="4" w:space="0" w:color="000000"/>
              <w:bottom w:val="single" w:sz="4" w:space="0" w:color="000000"/>
              <w:right w:val="single" w:sz="4" w:space="0" w:color="000000"/>
            </w:tcBorders>
          </w:tcPr>
          <w:p w:rsidR="00D83635" w:rsidRDefault="00D83635" w:rsidP="00F948D3">
            <w:pPr>
              <w:autoSpaceDE w:val="0"/>
              <w:snapToGrid w:val="0"/>
              <w:jc w:val="center"/>
              <w:rPr>
                <w:b/>
                <w:bCs/>
              </w:rPr>
            </w:pPr>
          </w:p>
        </w:tc>
      </w:tr>
      <w:tr w:rsidR="00D83635" w:rsidTr="00F948D3">
        <w:trPr>
          <w:cantSplit/>
          <w:trHeight w:hRule="exact" w:val="332"/>
          <w:jc w:val="center"/>
        </w:trPr>
        <w:tc>
          <w:tcPr>
            <w:tcW w:w="632" w:type="dxa"/>
            <w:vMerge w:val="restart"/>
            <w:tcBorders>
              <w:left w:val="single" w:sz="4" w:space="0" w:color="000000"/>
              <w:bottom w:val="single" w:sz="4" w:space="0" w:color="000000"/>
            </w:tcBorders>
          </w:tcPr>
          <w:p w:rsidR="00D83635" w:rsidRDefault="00D83635" w:rsidP="00F948D3">
            <w:pPr>
              <w:autoSpaceDE w:val="0"/>
              <w:snapToGrid w:val="0"/>
              <w:jc w:val="center"/>
              <w:rPr>
                <w:sz w:val="28"/>
                <w:szCs w:val="28"/>
              </w:rPr>
            </w:pPr>
            <w:r>
              <w:rPr>
                <w:sz w:val="28"/>
                <w:szCs w:val="28"/>
              </w:rPr>
              <w:t>1.1</w:t>
            </w:r>
          </w:p>
        </w:tc>
        <w:tc>
          <w:tcPr>
            <w:tcW w:w="5128" w:type="dxa"/>
            <w:tcBorders>
              <w:left w:val="single" w:sz="4" w:space="0" w:color="000000"/>
              <w:bottom w:val="single" w:sz="4" w:space="0" w:color="000000"/>
            </w:tcBorders>
          </w:tcPr>
          <w:p w:rsidR="00D83635" w:rsidRDefault="00D83635" w:rsidP="00F948D3">
            <w:pPr>
              <w:autoSpaceDE w:val="0"/>
              <w:snapToGrid w:val="0"/>
              <w:jc w:val="both"/>
              <w:rPr>
                <w:sz w:val="28"/>
                <w:szCs w:val="28"/>
              </w:rPr>
            </w:pPr>
            <w:r>
              <w:rPr>
                <w:b/>
                <w:sz w:val="28"/>
                <w:szCs w:val="28"/>
              </w:rPr>
              <w:t xml:space="preserve">Всего, </w:t>
            </w:r>
            <w:r>
              <w:rPr>
                <w:sz w:val="28"/>
                <w:szCs w:val="28"/>
              </w:rPr>
              <w:t>в том числе:</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га</w:t>
            </w:r>
          </w:p>
        </w:tc>
        <w:tc>
          <w:tcPr>
            <w:tcW w:w="1084" w:type="dxa"/>
            <w:tcBorders>
              <w:left w:val="single" w:sz="4" w:space="0" w:color="000000"/>
              <w:bottom w:val="single" w:sz="4" w:space="0" w:color="000000"/>
            </w:tcBorders>
          </w:tcPr>
          <w:p w:rsidR="00D83635" w:rsidRPr="00BC2C66" w:rsidRDefault="00D83635" w:rsidP="00F948D3">
            <w:pPr>
              <w:autoSpaceDE w:val="0"/>
              <w:snapToGrid w:val="0"/>
              <w:jc w:val="center"/>
              <w:rPr>
                <w:b/>
                <w:sz w:val="24"/>
                <w:szCs w:val="24"/>
              </w:rPr>
            </w:pPr>
            <w:r w:rsidRPr="00BC2C66">
              <w:rPr>
                <w:b/>
                <w:sz w:val="24"/>
                <w:szCs w:val="24"/>
              </w:rPr>
              <w:t>14054,21</w:t>
            </w:r>
          </w:p>
        </w:tc>
        <w:tc>
          <w:tcPr>
            <w:tcW w:w="1335" w:type="dxa"/>
            <w:tcBorders>
              <w:left w:val="single" w:sz="4" w:space="0" w:color="000000"/>
              <w:bottom w:val="single" w:sz="4" w:space="0" w:color="000000"/>
              <w:right w:val="single" w:sz="4" w:space="0" w:color="000000"/>
            </w:tcBorders>
          </w:tcPr>
          <w:p w:rsidR="00D83635" w:rsidRPr="00BC2C66" w:rsidRDefault="00D83635" w:rsidP="00F948D3">
            <w:pPr>
              <w:autoSpaceDE w:val="0"/>
              <w:snapToGrid w:val="0"/>
              <w:jc w:val="center"/>
              <w:rPr>
                <w:b/>
                <w:sz w:val="24"/>
                <w:szCs w:val="24"/>
              </w:rPr>
            </w:pPr>
            <w:r w:rsidRPr="00BC2C66">
              <w:rPr>
                <w:b/>
                <w:sz w:val="24"/>
                <w:szCs w:val="24"/>
              </w:rPr>
              <w:t>14054,21</w:t>
            </w:r>
          </w:p>
        </w:tc>
      </w:tr>
      <w:tr w:rsidR="00D83635" w:rsidTr="00F948D3">
        <w:trPr>
          <w:cantSplit/>
          <w:trHeight w:hRule="exact" w:val="654"/>
          <w:jc w:val="center"/>
        </w:trPr>
        <w:tc>
          <w:tcPr>
            <w:tcW w:w="632" w:type="dxa"/>
            <w:vMerge/>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vAlign w:val="center"/>
          </w:tcPr>
          <w:p w:rsidR="00D83635" w:rsidRDefault="00D83635" w:rsidP="00F948D3">
            <w:pPr>
              <w:autoSpaceDE w:val="0"/>
              <w:snapToGrid w:val="0"/>
              <w:ind w:left="253"/>
              <w:jc w:val="both"/>
              <w:rPr>
                <w:sz w:val="28"/>
                <w:szCs w:val="28"/>
              </w:rPr>
            </w:pPr>
            <w:r>
              <w:rPr>
                <w:sz w:val="28"/>
                <w:szCs w:val="28"/>
              </w:rPr>
              <w:t>земли сельскохозяйственного назначения</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га /</w:t>
            </w:r>
          </w:p>
          <w:p w:rsidR="00D83635" w:rsidRDefault="00D83635" w:rsidP="00F948D3">
            <w:pPr>
              <w:autoSpaceDE w:val="0"/>
              <w:jc w:val="center"/>
            </w:pPr>
            <w:r>
              <w:t>%</w:t>
            </w:r>
          </w:p>
        </w:tc>
        <w:tc>
          <w:tcPr>
            <w:tcW w:w="1084" w:type="dxa"/>
            <w:tcBorders>
              <w:left w:val="single" w:sz="4" w:space="0" w:color="000000"/>
              <w:bottom w:val="single" w:sz="4" w:space="0" w:color="000000"/>
            </w:tcBorders>
          </w:tcPr>
          <w:p w:rsidR="00D83635" w:rsidRPr="00482BF6" w:rsidRDefault="00D83635" w:rsidP="00F948D3">
            <w:pPr>
              <w:autoSpaceDE w:val="0"/>
              <w:jc w:val="center"/>
              <w:rPr>
                <w:sz w:val="24"/>
                <w:szCs w:val="24"/>
              </w:rPr>
            </w:pPr>
            <w:r w:rsidRPr="00482BF6">
              <w:rPr>
                <w:sz w:val="24"/>
                <w:szCs w:val="24"/>
              </w:rPr>
              <w:t>8758,28/</w:t>
            </w:r>
          </w:p>
          <w:p w:rsidR="00D83635" w:rsidRPr="00482BF6" w:rsidRDefault="00D83635" w:rsidP="00F948D3">
            <w:pPr>
              <w:autoSpaceDE w:val="0"/>
              <w:jc w:val="center"/>
              <w:rPr>
                <w:sz w:val="24"/>
                <w:szCs w:val="24"/>
              </w:rPr>
            </w:pPr>
            <w:r w:rsidRPr="00482BF6">
              <w:rPr>
                <w:sz w:val="24"/>
                <w:szCs w:val="24"/>
              </w:rPr>
              <w:t>62,3</w:t>
            </w:r>
          </w:p>
        </w:tc>
        <w:tc>
          <w:tcPr>
            <w:tcW w:w="1335" w:type="dxa"/>
            <w:tcBorders>
              <w:left w:val="single" w:sz="4" w:space="0" w:color="000000"/>
              <w:bottom w:val="single" w:sz="4" w:space="0" w:color="000000"/>
              <w:right w:val="single" w:sz="4" w:space="0" w:color="000000"/>
            </w:tcBorders>
          </w:tcPr>
          <w:p w:rsidR="00D83635" w:rsidRPr="00BC2C66" w:rsidRDefault="00D83635" w:rsidP="00F948D3">
            <w:pPr>
              <w:autoSpaceDE w:val="0"/>
              <w:jc w:val="center"/>
              <w:rPr>
                <w:sz w:val="24"/>
                <w:szCs w:val="24"/>
              </w:rPr>
            </w:pPr>
            <w:r>
              <w:rPr>
                <w:sz w:val="24"/>
                <w:szCs w:val="24"/>
              </w:rPr>
              <w:t>8386,96</w:t>
            </w:r>
            <w:r w:rsidRPr="00BC2C66">
              <w:rPr>
                <w:sz w:val="24"/>
                <w:szCs w:val="24"/>
              </w:rPr>
              <w:t>/</w:t>
            </w:r>
          </w:p>
          <w:p w:rsidR="00D83635" w:rsidRPr="00BC2C66" w:rsidRDefault="00D83635" w:rsidP="00F948D3">
            <w:pPr>
              <w:autoSpaceDE w:val="0"/>
              <w:jc w:val="center"/>
              <w:rPr>
                <w:sz w:val="24"/>
                <w:szCs w:val="24"/>
              </w:rPr>
            </w:pPr>
            <w:r>
              <w:rPr>
                <w:sz w:val="24"/>
                <w:szCs w:val="24"/>
              </w:rPr>
              <w:t>59,8</w:t>
            </w:r>
          </w:p>
        </w:tc>
      </w:tr>
      <w:tr w:rsidR="00D83635" w:rsidTr="00F948D3">
        <w:trPr>
          <w:cantSplit/>
          <w:trHeight w:hRule="exact" w:val="654"/>
          <w:jc w:val="center"/>
        </w:trPr>
        <w:tc>
          <w:tcPr>
            <w:tcW w:w="632" w:type="dxa"/>
            <w:vMerge/>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vAlign w:val="center"/>
          </w:tcPr>
          <w:p w:rsidR="00D83635" w:rsidRDefault="00D83635" w:rsidP="00F948D3">
            <w:pPr>
              <w:autoSpaceDE w:val="0"/>
              <w:snapToGrid w:val="0"/>
              <w:ind w:left="253"/>
              <w:jc w:val="both"/>
              <w:rPr>
                <w:sz w:val="28"/>
                <w:szCs w:val="28"/>
              </w:rPr>
            </w:pPr>
            <w:r>
              <w:rPr>
                <w:sz w:val="28"/>
                <w:szCs w:val="28"/>
              </w:rPr>
              <w:t>земли населенных пунктов</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га /</w:t>
            </w:r>
          </w:p>
          <w:p w:rsidR="00D83635" w:rsidRDefault="00D83635" w:rsidP="00F948D3">
            <w:pPr>
              <w:autoSpaceDE w:val="0"/>
              <w:jc w:val="center"/>
            </w:pPr>
            <w:r>
              <w:t>%</w:t>
            </w:r>
          </w:p>
        </w:tc>
        <w:tc>
          <w:tcPr>
            <w:tcW w:w="1084" w:type="dxa"/>
            <w:tcBorders>
              <w:left w:val="single" w:sz="4" w:space="0" w:color="000000"/>
              <w:bottom w:val="single" w:sz="4" w:space="0" w:color="000000"/>
            </w:tcBorders>
          </w:tcPr>
          <w:p w:rsidR="00D83635" w:rsidRPr="00482BF6" w:rsidRDefault="00D83635" w:rsidP="00F948D3">
            <w:pPr>
              <w:autoSpaceDE w:val="0"/>
              <w:jc w:val="center"/>
              <w:rPr>
                <w:sz w:val="24"/>
                <w:szCs w:val="24"/>
              </w:rPr>
            </w:pPr>
            <w:r w:rsidRPr="00482BF6">
              <w:rPr>
                <w:sz w:val="24"/>
                <w:szCs w:val="24"/>
              </w:rPr>
              <w:t>3467,15/</w:t>
            </w:r>
          </w:p>
          <w:p w:rsidR="00D83635" w:rsidRPr="00482BF6" w:rsidRDefault="00D83635" w:rsidP="00F948D3">
            <w:pPr>
              <w:autoSpaceDE w:val="0"/>
              <w:jc w:val="center"/>
              <w:rPr>
                <w:sz w:val="24"/>
                <w:szCs w:val="24"/>
              </w:rPr>
            </w:pPr>
            <w:r w:rsidRPr="00482BF6">
              <w:rPr>
                <w:sz w:val="24"/>
                <w:szCs w:val="24"/>
              </w:rPr>
              <w:t>24,7</w:t>
            </w:r>
          </w:p>
        </w:tc>
        <w:tc>
          <w:tcPr>
            <w:tcW w:w="1335" w:type="dxa"/>
            <w:tcBorders>
              <w:left w:val="single" w:sz="4" w:space="0" w:color="000000"/>
              <w:bottom w:val="single" w:sz="4" w:space="0" w:color="000000"/>
              <w:right w:val="single" w:sz="4" w:space="0" w:color="000000"/>
            </w:tcBorders>
          </w:tcPr>
          <w:p w:rsidR="00D83635" w:rsidRPr="00BC2C66" w:rsidRDefault="00D83635" w:rsidP="00F948D3">
            <w:pPr>
              <w:autoSpaceDE w:val="0"/>
              <w:snapToGrid w:val="0"/>
              <w:jc w:val="center"/>
              <w:rPr>
                <w:sz w:val="24"/>
                <w:szCs w:val="24"/>
              </w:rPr>
            </w:pPr>
            <w:r>
              <w:rPr>
                <w:sz w:val="24"/>
                <w:szCs w:val="24"/>
              </w:rPr>
              <w:t>3689,85</w:t>
            </w:r>
            <w:r w:rsidRPr="00BC2C66">
              <w:rPr>
                <w:sz w:val="24"/>
                <w:szCs w:val="24"/>
              </w:rPr>
              <w:t>/</w:t>
            </w:r>
          </w:p>
          <w:p w:rsidR="00D83635" w:rsidRPr="00A03705" w:rsidRDefault="00D83635" w:rsidP="00F948D3">
            <w:pPr>
              <w:autoSpaceDE w:val="0"/>
              <w:snapToGrid w:val="0"/>
              <w:jc w:val="center"/>
              <w:rPr>
                <w:sz w:val="24"/>
                <w:szCs w:val="24"/>
              </w:rPr>
            </w:pPr>
            <w:r>
              <w:rPr>
                <w:sz w:val="24"/>
                <w:szCs w:val="24"/>
              </w:rPr>
              <w:t>26,2</w:t>
            </w:r>
          </w:p>
        </w:tc>
      </w:tr>
      <w:tr w:rsidR="00D83635" w:rsidTr="00F948D3">
        <w:trPr>
          <w:cantSplit/>
          <w:trHeight w:hRule="exact" w:val="562"/>
          <w:jc w:val="center"/>
        </w:trPr>
        <w:tc>
          <w:tcPr>
            <w:tcW w:w="632" w:type="dxa"/>
            <w:vMerge/>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vAlign w:val="center"/>
          </w:tcPr>
          <w:p w:rsidR="00D83635" w:rsidRDefault="00D83635" w:rsidP="00F948D3">
            <w:pPr>
              <w:autoSpaceDE w:val="0"/>
              <w:snapToGrid w:val="0"/>
              <w:ind w:left="253"/>
              <w:jc w:val="both"/>
              <w:rPr>
                <w:sz w:val="28"/>
                <w:szCs w:val="28"/>
              </w:rPr>
            </w:pPr>
            <w:r>
              <w:rPr>
                <w:sz w:val="28"/>
                <w:szCs w:val="28"/>
              </w:rPr>
              <w:t>земли лесного фонда</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га /</w:t>
            </w:r>
          </w:p>
          <w:p w:rsidR="00D83635" w:rsidRDefault="00D83635" w:rsidP="00F948D3">
            <w:pPr>
              <w:autoSpaceDE w:val="0"/>
              <w:jc w:val="center"/>
            </w:pPr>
            <w:r>
              <w:t>%</w:t>
            </w:r>
          </w:p>
        </w:tc>
        <w:tc>
          <w:tcPr>
            <w:tcW w:w="1084" w:type="dxa"/>
            <w:tcBorders>
              <w:left w:val="single" w:sz="4" w:space="0" w:color="000000"/>
              <w:bottom w:val="single" w:sz="4" w:space="0" w:color="000000"/>
            </w:tcBorders>
          </w:tcPr>
          <w:p w:rsidR="00D83635" w:rsidRPr="00482BF6" w:rsidRDefault="00D83635" w:rsidP="00F948D3">
            <w:pPr>
              <w:autoSpaceDE w:val="0"/>
              <w:snapToGrid w:val="0"/>
              <w:jc w:val="center"/>
              <w:rPr>
                <w:sz w:val="24"/>
                <w:szCs w:val="24"/>
              </w:rPr>
            </w:pPr>
            <w:r w:rsidRPr="00482BF6">
              <w:rPr>
                <w:sz w:val="24"/>
                <w:szCs w:val="24"/>
              </w:rPr>
              <w:t>1676,0</w:t>
            </w:r>
          </w:p>
          <w:p w:rsidR="00D83635" w:rsidRPr="00482BF6" w:rsidRDefault="00D83635" w:rsidP="00F948D3">
            <w:pPr>
              <w:autoSpaceDE w:val="0"/>
              <w:snapToGrid w:val="0"/>
              <w:jc w:val="center"/>
              <w:rPr>
                <w:sz w:val="24"/>
                <w:szCs w:val="24"/>
              </w:rPr>
            </w:pPr>
            <w:r w:rsidRPr="00482BF6">
              <w:rPr>
                <w:sz w:val="24"/>
                <w:szCs w:val="24"/>
              </w:rPr>
              <w:t>11,9</w:t>
            </w:r>
          </w:p>
        </w:tc>
        <w:tc>
          <w:tcPr>
            <w:tcW w:w="1335" w:type="dxa"/>
            <w:tcBorders>
              <w:left w:val="single" w:sz="4" w:space="0" w:color="000000"/>
              <w:bottom w:val="single" w:sz="4" w:space="0" w:color="000000"/>
              <w:right w:val="single" w:sz="4" w:space="0" w:color="000000"/>
            </w:tcBorders>
          </w:tcPr>
          <w:p w:rsidR="00D83635" w:rsidRPr="00BC2C66" w:rsidRDefault="00D83635" w:rsidP="00F948D3">
            <w:pPr>
              <w:snapToGrid w:val="0"/>
              <w:jc w:val="center"/>
              <w:rPr>
                <w:sz w:val="24"/>
                <w:szCs w:val="24"/>
              </w:rPr>
            </w:pPr>
            <w:r>
              <w:rPr>
                <w:sz w:val="24"/>
                <w:szCs w:val="24"/>
              </w:rPr>
              <w:t>1676,0</w:t>
            </w:r>
            <w:r w:rsidRPr="00BC2C66">
              <w:rPr>
                <w:sz w:val="24"/>
                <w:szCs w:val="24"/>
              </w:rPr>
              <w:t>/</w:t>
            </w:r>
          </w:p>
          <w:p w:rsidR="00D83635" w:rsidRPr="00BC2C66" w:rsidRDefault="00D83635" w:rsidP="00F948D3">
            <w:pPr>
              <w:snapToGrid w:val="0"/>
              <w:jc w:val="center"/>
              <w:rPr>
                <w:sz w:val="24"/>
                <w:szCs w:val="24"/>
              </w:rPr>
            </w:pPr>
            <w:r>
              <w:rPr>
                <w:sz w:val="24"/>
                <w:szCs w:val="24"/>
              </w:rPr>
              <w:t>11</w:t>
            </w:r>
            <w:r w:rsidRPr="00BC2C66">
              <w:rPr>
                <w:sz w:val="24"/>
                <w:szCs w:val="24"/>
              </w:rPr>
              <w:t>,9</w:t>
            </w:r>
          </w:p>
        </w:tc>
      </w:tr>
      <w:tr w:rsidR="00D83635" w:rsidTr="00F948D3">
        <w:trPr>
          <w:cantSplit/>
          <w:trHeight w:hRule="exact" w:val="976"/>
          <w:jc w:val="center"/>
        </w:trPr>
        <w:tc>
          <w:tcPr>
            <w:tcW w:w="632" w:type="dxa"/>
            <w:vMerge/>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vAlign w:val="center"/>
          </w:tcPr>
          <w:p w:rsidR="00D83635" w:rsidRDefault="00D83635" w:rsidP="00F948D3">
            <w:pPr>
              <w:autoSpaceDE w:val="0"/>
              <w:snapToGrid w:val="0"/>
              <w:ind w:left="253"/>
              <w:jc w:val="both"/>
              <w:rPr>
                <w:sz w:val="28"/>
                <w:szCs w:val="28"/>
              </w:rPr>
            </w:pPr>
            <w:r>
              <w:rPr>
                <w:sz w:val="28"/>
                <w:szCs w:val="28"/>
              </w:rPr>
              <w:t>земли промышленности, транспорта, энергетики, связи и иного спецназначения</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га /</w:t>
            </w:r>
          </w:p>
          <w:p w:rsidR="00D83635" w:rsidRDefault="00D83635" w:rsidP="00F948D3">
            <w:pPr>
              <w:autoSpaceDE w:val="0"/>
              <w:jc w:val="center"/>
            </w:pPr>
            <w:r>
              <w:t>%</w:t>
            </w:r>
          </w:p>
        </w:tc>
        <w:tc>
          <w:tcPr>
            <w:tcW w:w="1084" w:type="dxa"/>
            <w:tcBorders>
              <w:left w:val="single" w:sz="4" w:space="0" w:color="000000"/>
              <w:bottom w:val="single" w:sz="4" w:space="0" w:color="000000"/>
            </w:tcBorders>
          </w:tcPr>
          <w:p w:rsidR="00D83635" w:rsidRPr="00482BF6" w:rsidRDefault="00D83635" w:rsidP="00F948D3">
            <w:pPr>
              <w:autoSpaceDE w:val="0"/>
              <w:jc w:val="center"/>
              <w:rPr>
                <w:sz w:val="24"/>
                <w:szCs w:val="24"/>
              </w:rPr>
            </w:pPr>
            <w:r w:rsidRPr="00482BF6">
              <w:rPr>
                <w:sz w:val="24"/>
                <w:szCs w:val="24"/>
              </w:rPr>
              <w:t>152,78/</w:t>
            </w:r>
          </w:p>
          <w:p w:rsidR="00D83635" w:rsidRPr="00482BF6" w:rsidRDefault="00D83635" w:rsidP="00F948D3">
            <w:pPr>
              <w:autoSpaceDE w:val="0"/>
              <w:jc w:val="center"/>
              <w:rPr>
                <w:sz w:val="24"/>
                <w:szCs w:val="24"/>
              </w:rPr>
            </w:pPr>
            <w:r w:rsidRPr="00482BF6">
              <w:rPr>
                <w:sz w:val="24"/>
                <w:szCs w:val="24"/>
              </w:rPr>
              <w:t>1,0</w:t>
            </w:r>
          </w:p>
        </w:tc>
        <w:tc>
          <w:tcPr>
            <w:tcW w:w="1335" w:type="dxa"/>
            <w:tcBorders>
              <w:left w:val="single" w:sz="4" w:space="0" w:color="000000"/>
              <w:bottom w:val="single" w:sz="4" w:space="0" w:color="000000"/>
              <w:right w:val="single" w:sz="4" w:space="0" w:color="000000"/>
            </w:tcBorders>
          </w:tcPr>
          <w:p w:rsidR="00D83635" w:rsidRPr="00BC2C66" w:rsidRDefault="00D83635" w:rsidP="00F948D3">
            <w:pPr>
              <w:jc w:val="center"/>
              <w:rPr>
                <w:sz w:val="24"/>
                <w:szCs w:val="24"/>
              </w:rPr>
            </w:pPr>
            <w:r w:rsidRPr="00BC2C66">
              <w:rPr>
                <w:sz w:val="24"/>
                <w:szCs w:val="24"/>
              </w:rPr>
              <w:t>291,84/</w:t>
            </w:r>
          </w:p>
          <w:p w:rsidR="00D83635" w:rsidRPr="00BC2C66" w:rsidRDefault="00D83635" w:rsidP="00F948D3">
            <w:pPr>
              <w:jc w:val="center"/>
              <w:rPr>
                <w:sz w:val="24"/>
                <w:szCs w:val="24"/>
              </w:rPr>
            </w:pPr>
            <w:r w:rsidRPr="00BC2C66">
              <w:rPr>
                <w:sz w:val="24"/>
                <w:szCs w:val="24"/>
              </w:rPr>
              <w:t>2,0</w:t>
            </w:r>
          </w:p>
        </w:tc>
      </w:tr>
      <w:tr w:rsidR="00D83635" w:rsidTr="00F948D3">
        <w:trPr>
          <w:cantSplit/>
          <w:trHeight w:hRule="exact" w:val="654"/>
          <w:jc w:val="center"/>
        </w:trPr>
        <w:tc>
          <w:tcPr>
            <w:tcW w:w="632" w:type="dxa"/>
            <w:vMerge/>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vAlign w:val="center"/>
          </w:tcPr>
          <w:p w:rsidR="00D83635" w:rsidRDefault="00D83635" w:rsidP="00F948D3">
            <w:pPr>
              <w:autoSpaceDE w:val="0"/>
              <w:snapToGrid w:val="0"/>
              <w:ind w:left="253"/>
              <w:jc w:val="both"/>
              <w:rPr>
                <w:sz w:val="28"/>
                <w:szCs w:val="28"/>
              </w:rPr>
            </w:pPr>
            <w:r>
              <w:rPr>
                <w:sz w:val="28"/>
                <w:szCs w:val="28"/>
              </w:rPr>
              <w:t>земли водного фонда</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га /</w:t>
            </w:r>
          </w:p>
          <w:p w:rsidR="00D83635" w:rsidRDefault="00D83635" w:rsidP="00F948D3">
            <w:pPr>
              <w:autoSpaceDE w:val="0"/>
              <w:jc w:val="center"/>
            </w:pPr>
            <w:r>
              <w:t>%</w:t>
            </w:r>
          </w:p>
        </w:tc>
        <w:tc>
          <w:tcPr>
            <w:tcW w:w="1084" w:type="dxa"/>
            <w:tcBorders>
              <w:left w:val="single" w:sz="4" w:space="0" w:color="000000"/>
              <w:bottom w:val="single" w:sz="4" w:space="0" w:color="000000"/>
            </w:tcBorders>
          </w:tcPr>
          <w:p w:rsidR="00D83635" w:rsidRPr="00BC2C66" w:rsidRDefault="00D83635" w:rsidP="00F948D3">
            <w:pPr>
              <w:autoSpaceDE w:val="0"/>
              <w:jc w:val="center"/>
              <w:rPr>
                <w:sz w:val="24"/>
                <w:szCs w:val="24"/>
              </w:rPr>
            </w:pPr>
            <w:r w:rsidRPr="00BC2C66">
              <w:rPr>
                <w:sz w:val="24"/>
                <w:szCs w:val="24"/>
              </w:rPr>
              <w:t>-</w:t>
            </w:r>
          </w:p>
        </w:tc>
        <w:tc>
          <w:tcPr>
            <w:tcW w:w="1335" w:type="dxa"/>
            <w:tcBorders>
              <w:left w:val="single" w:sz="4" w:space="0" w:color="000000"/>
              <w:bottom w:val="single" w:sz="4" w:space="0" w:color="000000"/>
              <w:right w:val="single" w:sz="4" w:space="0" w:color="000000"/>
            </w:tcBorders>
          </w:tcPr>
          <w:p w:rsidR="00D83635" w:rsidRPr="00BC2C66" w:rsidRDefault="00D83635" w:rsidP="00F948D3">
            <w:pPr>
              <w:autoSpaceDE w:val="0"/>
              <w:jc w:val="center"/>
              <w:rPr>
                <w:sz w:val="24"/>
                <w:szCs w:val="24"/>
              </w:rPr>
            </w:pPr>
            <w:r w:rsidRPr="00BC2C66">
              <w:rPr>
                <w:sz w:val="24"/>
                <w:szCs w:val="24"/>
              </w:rPr>
              <w:t>9,56/</w:t>
            </w:r>
          </w:p>
          <w:p w:rsidR="00D83635" w:rsidRPr="00BC2C66" w:rsidRDefault="00D83635" w:rsidP="00F948D3">
            <w:pPr>
              <w:autoSpaceDE w:val="0"/>
              <w:jc w:val="center"/>
              <w:rPr>
                <w:sz w:val="24"/>
                <w:szCs w:val="24"/>
              </w:rPr>
            </w:pPr>
            <w:r w:rsidRPr="00BC2C66">
              <w:rPr>
                <w:sz w:val="24"/>
                <w:szCs w:val="24"/>
              </w:rPr>
              <w:t>0,06</w:t>
            </w:r>
          </w:p>
        </w:tc>
      </w:tr>
      <w:tr w:rsidR="00D83635" w:rsidTr="00F948D3">
        <w:trPr>
          <w:cantSplit/>
          <w:jc w:val="center"/>
        </w:trPr>
        <w:tc>
          <w:tcPr>
            <w:tcW w:w="632" w:type="dxa"/>
            <w:vMerge/>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vAlign w:val="center"/>
          </w:tcPr>
          <w:p w:rsidR="00D83635" w:rsidRDefault="00D83635" w:rsidP="00F948D3">
            <w:pPr>
              <w:autoSpaceDE w:val="0"/>
              <w:snapToGrid w:val="0"/>
              <w:ind w:left="252"/>
              <w:jc w:val="both"/>
              <w:rPr>
                <w:sz w:val="28"/>
                <w:szCs w:val="28"/>
              </w:rPr>
            </w:pPr>
            <w:r>
              <w:rPr>
                <w:sz w:val="28"/>
                <w:szCs w:val="28"/>
              </w:rPr>
              <w:t>земли запаса</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га /</w:t>
            </w:r>
          </w:p>
          <w:p w:rsidR="00D83635" w:rsidRDefault="00D83635" w:rsidP="00F948D3">
            <w:pPr>
              <w:jc w:val="center"/>
            </w:pPr>
            <w:r>
              <w:t>%</w:t>
            </w:r>
          </w:p>
        </w:tc>
        <w:tc>
          <w:tcPr>
            <w:tcW w:w="1084" w:type="dxa"/>
            <w:tcBorders>
              <w:left w:val="single" w:sz="4" w:space="0" w:color="000000"/>
              <w:bottom w:val="single" w:sz="4" w:space="0" w:color="000000"/>
            </w:tcBorders>
          </w:tcPr>
          <w:p w:rsidR="00D83635" w:rsidRPr="00BC2C66" w:rsidRDefault="00D83635" w:rsidP="00F948D3">
            <w:pPr>
              <w:autoSpaceDE w:val="0"/>
              <w:jc w:val="center"/>
              <w:rPr>
                <w:sz w:val="24"/>
                <w:szCs w:val="24"/>
              </w:rPr>
            </w:pPr>
            <w:r w:rsidRPr="00BC2C66">
              <w:rPr>
                <w:sz w:val="24"/>
                <w:szCs w:val="24"/>
              </w:rPr>
              <w:t>-</w:t>
            </w:r>
          </w:p>
        </w:tc>
        <w:tc>
          <w:tcPr>
            <w:tcW w:w="1335" w:type="dxa"/>
            <w:tcBorders>
              <w:left w:val="single" w:sz="4" w:space="0" w:color="000000"/>
              <w:bottom w:val="single" w:sz="4" w:space="0" w:color="000000"/>
              <w:right w:val="single" w:sz="4" w:space="0" w:color="000000"/>
            </w:tcBorders>
          </w:tcPr>
          <w:p w:rsidR="00D83635" w:rsidRPr="00BC2C66" w:rsidRDefault="00D83635" w:rsidP="00F948D3">
            <w:pPr>
              <w:autoSpaceDE w:val="0"/>
              <w:jc w:val="center"/>
              <w:rPr>
                <w:sz w:val="24"/>
                <w:szCs w:val="24"/>
              </w:rPr>
            </w:pPr>
            <w:r w:rsidRPr="00BC2C66">
              <w:rPr>
                <w:sz w:val="24"/>
                <w:szCs w:val="24"/>
              </w:rPr>
              <w:t>-</w:t>
            </w:r>
          </w:p>
        </w:tc>
      </w:tr>
      <w:tr w:rsidR="00D83635" w:rsidTr="00F948D3">
        <w:trPr>
          <w:cantSplit/>
          <w:trHeight w:hRule="exact" w:val="332"/>
          <w:jc w:val="center"/>
        </w:trPr>
        <w:tc>
          <w:tcPr>
            <w:tcW w:w="632" w:type="dxa"/>
            <w:vMerge w:val="restart"/>
            <w:tcBorders>
              <w:left w:val="single" w:sz="4" w:space="0" w:color="000000"/>
              <w:bottom w:val="single" w:sz="4" w:space="0" w:color="000000"/>
            </w:tcBorders>
          </w:tcPr>
          <w:p w:rsidR="00D83635" w:rsidRDefault="00D83635" w:rsidP="00F948D3">
            <w:pPr>
              <w:autoSpaceDE w:val="0"/>
              <w:snapToGrid w:val="0"/>
              <w:jc w:val="center"/>
              <w:rPr>
                <w:sz w:val="28"/>
                <w:szCs w:val="28"/>
              </w:rPr>
            </w:pPr>
            <w:r>
              <w:rPr>
                <w:sz w:val="28"/>
                <w:szCs w:val="28"/>
              </w:rPr>
              <w:t>1.2</w:t>
            </w:r>
          </w:p>
        </w:tc>
        <w:tc>
          <w:tcPr>
            <w:tcW w:w="5128" w:type="dxa"/>
            <w:tcBorders>
              <w:left w:val="single" w:sz="4" w:space="0" w:color="000000"/>
            </w:tcBorders>
          </w:tcPr>
          <w:p w:rsidR="00D83635" w:rsidRDefault="00D83635" w:rsidP="00F948D3">
            <w:pPr>
              <w:autoSpaceDE w:val="0"/>
              <w:snapToGrid w:val="0"/>
              <w:jc w:val="both"/>
              <w:rPr>
                <w:sz w:val="28"/>
                <w:szCs w:val="28"/>
              </w:rPr>
            </w:pPr>
            <w:r>
              <w:rPr>
                <w:sz w:val="28"/>
                <w:szCs w:val="28"/>
              </w:rPr>
              <w:t>Территории  земель населенных пунктов,</w:t>
            </w:r>
            <w:r>
              <w:rPr>
                <w:b/>
                <w:sz w:val="28"/>
                <w:szCs w:val="28"/>
              </w:rPr>
              <w:t xml:space="preserve"> всего</w:t>
            </w:r>
            <w:r>
              <w:rPr>
                <w:sz w:val="28"/>
                <w:szCs w:val="28"/>
              </w:rPr>
              <w:t>:</w:t>
            </w:r>
          </w:p>
        </w:tc>
        <w:tc>
          <w:tcPr>
            <w:tcW w:w="1175" w:type="dxa"/>
            <w:tcBorders>
              <w:left w:val="single" w:sz="4" w:space="0" w:color="000000"/>
            </w:tcBorders>
          </w:tcPr>
          <w:p w:rsidR="00D83635" w:rsidRDefault="00D83635" w:rsidP="00F948D3">
            <w:pPr>
              <w:snapToGrid w:val="0"/>
              <w:jc w:val="center"/>
            </w:pPr>
            <w:r>
              <w:t>га</w:t>
            </w:r>
          </w:p>
        </w:tc>
        <w:tc>
          <w:tcPr>
            <w:tcW w:w="1084" w:type="dxa"/>
            <w:tcBorders>
              <w:left w:val="single" w:sz="4" w:space="0" w:color="000000"/>
            </w:tcBorders>
          </w:tcPr>
          <w:p w:rsidR="00D83635" w:rsidRPr="00BC2C66" w:rsidRDefault="00D83635" w:rsidP="00F948D3">
            <w:pPr>
              <w:autoSpaceDE w:val="0"/>
              <w:snapToGrid w:val="0"/>
              <w:jc w:val="center"/>
              <w:rPr>
                <w:b/>
                <w:sz w:val="24"/>
                <w:szCs w:val="24"/>
              </w:rPr>
            </w:pPr>
            <w:r>
              <w:rPr>
                <w:b/>
                <w:sz w:val="24"/>
                <w:szCs w:val="24"/>
              </w:rPr>
              <w:t>3467,15</w:t>
            </w:r>
          </w:p>
        </w:tc>
        <w:tc>
          <w:tcPr>
            <w:tcW w:w="1335" w:type="dxa"/>
            <w:tcBorders>
              <w:left w:val="single" w:sz="4" w:space="0" w:color="000000"/>
              <w:right w:val="single" w:sz="4" w:space="0" w:color="000000"/>
            </w:tcBorders>
          </w:tcPr>
          <w:p w:rsidR="00D83635" w:rsidRPr="00BC2C66" w:rsidRDefault="00D83635" w:rsidP="00F948D3">
            <w:pPr>
              <w:autoSpaceDE w:val="0"/>
              <w:snapToGrid w:val="0"/>
              <w:jc w:val="center"/>
              <w:rPr>
                <w:b/>
                <w:sz w:val="24"/>
                <w:szCs w:val="24"/>
              </w:rPr>
            </w:pPr>
            <w:r>
              <w:rPr>
                <w:b/>
                <w:sz w:val="24"/>
                <w:szCs w:val="24"/>
              </w:rPr>
              <w:t>3689,85</w:t>
            </w:r>
          </w:p>
        </w:tc>
      </w:tr>
      <w:tr w:rsidR="00D83635" w:rsidTr="00F948D3">
        <w:trPr>
          <w:cantSplit/>
          <w:trHeight w:hRule="exact" w:val="332"/>
          <w:jc w:val="center"/>
        </w:trPr>
        <w:tc>
          <w:tcPr>
            <w:tcW w:w="632" w:type="dxa"/>
            <w:vMerge/>
            <w:tcBorders>
              <w:left w:val="single" w:sz="4" w:space="0" w:color="000000"/>
              <w:bottom w:val="single" w:sz="4" w:space="0" w:color="000000"/>
            </w:tcBorders>
          </w:tcPr>
          <w:p w:rsidR="00D83635" w:rsidRDefault="00D83635" w:rsidP="00F948D3"/>
        </w:tc>
        <w:tc>
          <w:tcPr>
            <w:tcW w:w="5128" w:type="dxa"/>
            <w:tcBorders>
              <w:top w:val="single" w:sz="4" w:space="0" w:color="000000"/>
              <w:left w:val="single" w:sz="4" w:space="0" w:color="000000"/>
              <w:bottom w:val="single" w:sz="4" w:space="0" w:color="000000"/>
            </w:tcBorders>
          </w:tcPr>
          <w:p w:rsidR="00D83635" w:rsidRDefault="00D83635" w:rsidP="00F948D3">
            <w:pPr>
              <w:autoSpaceDE w:val="0"/>
              <w:snapToGrid w:val="0"/>
              <w:jc w:val="both"/>
              <w:rPr>
                <w:sz w:val="28"/>
                <w:szCs w:val="28"/>
              </w:rPr>
            </w:pPr>
            <w:r>
              <w:rPr>
                <w:sz w:val="28"/>
                <w:szCs w:val="28"/>
              </w:rPr>
              <w:t xml:space="preserve">  из них:</w:t>
            </w:r>
          </w:p>
        </w:tc>
        <w:tc>
          <w:tcPr>
            <w:tcW w:w="1175" w:type="dxa"/>
            <w:tcBorders>
              <w:top w:val="single" w:sz="4" w:space="0" w:color="000000"/>
              <w:left w:val="single" w:sz="4" w:space="0" w:color="000000"/>
              <w:bottom w:val="single" w:sz="4" w:space="0" w:color="000000"/>
            </w:tcBorders>
          </w:tcPr>
          <w:p w:rsidR="00D83635" w:rsidRDefault="00D83635" w:rsidP="00F948D3">
            <w:pPr>
              <w:snapToGrid w:val="0"/>
              <w:jc w:val="center"/>
            </w:pPr>
          </w:p>
        </w:tc>
        <w:tc>
          <w:tcPr>
            <w:tcW w:w="1084" w:type="dxa"/>
            <w:tcBorders>
              <w:top w:val="single" w:sz="4" w:space="0" w:color="000000"/>
              <w:left w:val="single" w:sz="4" w:space="0" w:color="000000"/>
              <w:bottom w:val="single" w:sz="4" w:space="0" w:color="000000"/>
            </w:tcBorders>
          </w:tcPr>
          <w:p w:rsidR="00D83635" w:rsidRDefault="00D83635" w:rsidP="00F948D3">
            <w:pPr>
              <w:autoSpaceDE w:val="0"/>
              <w:snapToGrid w:val="0"/>
              <w:jc w:val="center"/>
              <w:rPr>
                <w:b/>
              </w:rPr>
            </w:pPr>
          </w:p>
        </w:tc>
        <w:tc>
          <w:tcPr>
            <w:tcW w:w="1335" w:type="dxa"/>
            <w:tcBorders>
              <w:top w:val="single" w:sz="4" w:space="0" w:color="000000"/>
              <w:left w:val="single" w:sz="4" w:space="0" w:color="000000"/>
              <w:bottom w:val="single" w:sz="4" w:space="0" w:color="000000"/>
              <w:right w:val="single" w:sz="4" w:space="0" w:color="000000"/>
            </w:tcBorders>
          </w:tcPr>
          <w:p w:rsidR="00D83635" w:rsidRDefault="00D83635" w:rsidP="00F948D3">
            <w:pPr>
              <w:autoSpaceDE w:val="0"/>
              <w:snapToGrid w:val="0"/>
              <w:jc w:val="center"/>
              <w:rPr>
                <w:b/>
              </w:rPr>
            </w:pPr>
          </w:p>
        </w:tc>
      </w:tr>
      <w:tr w:rsidR="00D83635" w:rsidTr="00F948D3">
        <w:trPr>
          <w:cantSplit/>
          <w:trHeight w:hRule="exact" w:val="332"/>
          <w:jc w:val="center"/>
        </w:trPr>
        <w:tc>
          <w:tcPr>
            <w:tcW w:w="632" w:type="dxa"/>
            <w:vMerge/>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tcPr>
          <w:p w:rsidR="00D83635" w:rsidRDefault="00D83635" w:rsidP="00F948D3">
            <w:pPr>
              <w:autoSpaceDE w:val="0"/>
              <w:snapToGrid w:val="0"/>
              <w:ind w:left="252"/>
              <w:jc w:val="both"/>
              <w:rPr>
                <w:sz w:val="28"/>
                <w:szCs w:val="28"/>
              </w:rPr>
            </w:pPr>
            <w:r>
              <w:rPr>
                <w:sz w:val="28"/>
                <w:szCs w:val="28"/>
              </w:rPr>
              <w:t>Жилая зона</w:t>
            </w:r>
          </w:p>
        </w:tc>
        <w:tc>
          <w:tcPr>
            <w:tcW w:w="1175" w:type="dxa"/>
            <w:tcBorders>
              <w:left w:val="single" w:sz="4" w:space="0" w:color="000000"/>
              <w:bottom w:val="single" w:sz="4" w:space="0" w:color="000000"/>
            </w:tcBorders>
          </w:tcPr>
          <w:p w:rsidR="00D83635" w:rsidRDefault="00D83635" w:rsidP="00F948D3">
            <w:pPr>
              <w:snapToGrid w:val="0"/>
              <w:jc w:val="center"/>
            </w:pPr>
            <w:r>
              <w:t>га</w:t>
            </w:r>
          </w:p>
        </w:tc>
        <w:tc>
          <w:tcPr>
            <w:tcW w:w="1084" w:type="dxa"/>
            <w:tcBorders>
              <w:left w:val="single" w:sz="4" w:space="0" w:color="000000"/>
              <w:bottom w:val="single" w:sz="4" w:space="0" w:color="000000"/>
            </w:tcBorders>
          </w:tcPr>
          <w:p w:rsidR="00D83635" w:rsidRPr="004B680C" w:rsidRDefault="00D83635" w:rsidP="00F948D3">
            <w:pPr>
              <w:autoSpaceDE w:val="0"/>
              <w:snapToGrid w:val="0"/>
              <w:jc w:val="center"/>
              <w:rPr>
                <w:sz w:val="24"/>
                <w:szCs w:val="24"/>
              </w:rPr>
            </w:pPr>
            <w:r>
              <w:rPr>
                <w:sz w:val="24"/>
                <w:szCs w:val="24"/>
              </w:rPr>
              <w:t>271,7</w:t>
            </w:r>
          </w:p>
        </w:tc>
        <w:tc>
          <w:tcPr>
            <w:tcW w:w="1335" w:type="dxa"/>
            <w:tcBorders>
              <w:left w:val="single" w:sz="4" w:space="0" w:color="000000"/>
              <w:bottom w:val="single" w:sz="4" w:space="0" w:color="000000"/>
              <w:right w:val="single" w:sz="4" w:space="0" w:color="000000"/>
            </w:tcBorders>
          </w:tcPr>
          <w:p w:rsidR="00D83635" w:rsidRPr="004B680C" w:rsidRDefault="00D83635" w:rsidP="00F948D3">
            <w:pPr>
              <w:autoSpaceDE w:val="0"/>
              <w:snapToGrid w:val="0"/>
              <w:jc w:val="center"/>
              <w:rPr>
                <w:sz w:val="24"/>
                <w:szCs w:val="24"/>
              </w:rPr>
            </w:pPr>
            <w:r>
              <w:rPr>
                <w:sz w:val="24"/>
                <w:szCs w:val="24"/>
              </w:rPr>
              <w:t>593,4</w:t>
            </w:r>
          </w:p>
        </w:tc>
      </w:tr>
      <w:tr w:rsidR="00D83635" w:rsidTr="00F948D3">
        <w:trPr>
          <w:cantSplit/>
          <w:trHeight w:hRule="exact" w:val="332"/>
          <w:jc w:val="center"/>
        </w:trPr>
        <w:tc>
          <w:tcPr>
            <w:tcW w:w="632" w:type="dxa"/>
            <w:vMerge/>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tcPr>
          <w:p w:rsidR="00D83635" w:rsidRDefault="00D83635" w:rsidP="00F948D3">
            <w:pPr>
              <w:autoSpaceDE w:val="0"/>
              <w:snapToGrid w:val="0"/>
              <w:ind w:left="252"/>
              <w:jc w:val="both"/>
              <w:rPr>
                <w:sz w:val="28"/>
                <w:szCs w:val="28"/>
              </w:rPr>
            </w:pPr>
            <w:r>
              <w:rPr>
                <w:sz w:val="28"/>
                <w:szCs w:val="28"/>
              </w:rPr>
              <w:t>Общественно-деловая зона</w:t>
            </w:r>
          </w:p>
        </w:tc>
        <w:tc>
          <w:tcPr>
            <w:tcW w:w="1175" w:type="dxa"/>
            <w:tcBorders>
              <w:left w:val="single" w:sz="4" w:space="0" w:color="000000"/>
              <w:bottom w:val="single" w:sz="4" w:space="0" w:color="000000"/>
            </w:tcBorders>
          </w:tcPr>
          <w:p w:rsidR="00D83635" w:rsidRDefault="00D83635" w:rsidP="00F948D3">
            <w:pPr>
              <w:snapToGrid w:val="0"/>
              <w:jc w:val="center"/>
            </w:pPr>
            <w:r>
              <w:t>га</w:t>
            </w:r>
          </w:p>
        </w:tc>
        <w:tc>
          <w:tcPr>
            <w:tcW w:w="1084" w:type="dxa"/>
            <w:tcBorders>
              <w:left w:val="single" w:sz="4" w:space="0" w:color="000000"/>
              <w:bottom w:val="single" w:sz="4" w:space="0" w:color="000000"/>
            </w:tcBorders>
          </w:tcPr>
          <w:p w:rsidR="00D83635" w:rsidRPr="004B680C" w:rsidRDefault="00D83635" w:rsidP="00F948D3">
            <w:pPr>
              <w:autoSpaceDE w:val="0"/>
              <w:snapToGrid w:val="0"/>
              <w:jc w:val="center"/>
              <w:rPr>
                <w:sz w:val="24"/>
                <w:szCs w:val="24"/>
              </w:rPr>
            </w:pPr>
            <w:r>
              <w:rPr>
                <w:sz w:val="24"/>
                <w:szCs w:val="24"/>
              </w:rPr>
              <w:t>67,0</w:t>
            </w:r>
          </w:p>
        </w:tc>
        <w:tc>
          <w:tcPr>
            <w:tcW w:w="1335" w:type="dxa"/>
            <w:tcBorders>
              <w:left w:val="single" w:sz="4" w:space="0" w:color="000000"/>
              <w:bottom w:val="single" w:sz="4" w:space="0" w:color="000000"/>
              <w:right w:val="single" w:sz="4" w:space="0" w:color="000000"/>
            </w:tcBorders>
          </w:tcPr>
          <w:p w:rsidR="00D83635" w:rsidRPr="004B680C" w:rsidRDefault="00D83635" w:rsidP="00F948D3">
            <w:pPr>
              <w:autoSpaceDE w:val="0"/>
              <w:snapToGrid w:val="0"/>
              <w:jc w:val="center"/>
              <w:rPr>
                <w:sz w:val="24"/>
                <w:szCs w:val="24"/>
              </w:rPr>
            </w:pPr>
            <w:r>
              <w:rPr>
                <w:sz w:val="24"/>
                <w:szCs w:val="24"/>
              </w:rPr>
              <w:t>119,5</w:t>
            </w:r>
          </w:p>
        </w:tc>
      </w:tr>
      <w:tr w:rsidR="00D83635" w:rsidTr="00F948D3">
        <w:trPr>
          <w:cantSplit/>
          <w:trHeight w:hRule="exact" w:val="654"/>
          <w:jc w:val="center"/>
        </w:trPr>
        <w:tc>
          <w:tcPr>
            <w:tcW w:w="632" w:type="dxa"/>
            <w:vMerge/>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tcPr>
          <w:p w:rsidR="00D83635" w:rsidRDefault="00D83635" w:rsidP="00F948D3">
            <w:pPr>
              <w:autoSpaceDE w:val="0"/>
              <w:snapToGrid w:val="0"/>
              <w:ind w:left="256"/>
              <w:jc w:val="both"/>
              <w:rPr>
                <w:sz w:val="28"/>
                <w:szCs w:val="28"/>
              </w:rPr>
            </w:pPr>
            <w:r>
              <w:rPr>
                <w:sz w:val="28"/>
                <w:szCs w:val="28"/>
              </w:rPr>
              <w:t>Зона производственного и агропромышленного комплекса</w:t>
            </w:r>
          </w:p>
        </w:tc>
        <w:tc>
          <w:tcPr>
            <w:tcW w:w="1175" w:type="dxa"/>
            <w:tcBorders>
              <w:left w:val="single" w:sz="4" w:space="0" w:color="000000"/>
              <w:bottom w:val="single" w:sz="4" w:space="0" w:color="000000"/>
            </w:tcBorders>
          </w:tcPr>
          <w:p w:rsidR="00D83635" w:rsidRPr="005F1132" w:rsidRDefault="00D83635" w:rsidP="00F948D3">
            <w:pPr>
              <w:autoSpaceDE w:val="0"/>
              <w:snapToGrid w:val="0"/>
              <w:jc w:val="center"/>
              <w:rPr>
                <w:b/>
              </w:rPr>
            </w:pPr>
            <w:r>
              <w:t>га</w:t>
            </w:r>
          </w:p>
        </w:tc>
        <w:tc>
          <w:tcPr>
            <w:tcW w:w="1084" w:type="dxa"/>
            <w:tcBorders>
              <w:left w:val="single" w:sz="4" w:space="0" w:color="000000"/>
              <w:bottom w:val="single" w:sz="4" w:space="0" w:color="000000"/>
            </w:tcBorders>
          </w:tcPr>
          <w:p w:rsidR="00D83635" w:rsidRPr="004B680C" w:rsidRDefault="00D83635" w:rsidP="00F948D3">
            <w:pPr>
              <w:autoSpaceDE w:val="0"/>
              <w:snapToGrid w:val="0"/>
              <w:jc w:val="center"/>
              <w:rPr>
                <w:sz w:val="24"/>
                <w:szCs w:val="24"/>
              </w:rPr>
            </w:pPr>
            <w:r>
              <w:rPr>
                <w:sz w:val="24"/>
                <w:szCs w:val="24"/>
              </w:rPr>
              <w:t>274,6</w:t>
            </w:r>
          </w:p>
        </w:tc>
        <w:tc>
          <w:tcPr>
            <w:tcW w:w="1335" w:type="dxa"/>
            <w:tcBorders>
              <w:left w:val="single" w:sz="4" w:space="0" w:color="000000"/>
              <w:bottom w:val="single" w:sz="4" w:space="0" w:color="000000"/>
              <w:right w:val="single" w:sz="4" w:space="0" w:color="000000"/>
            </w:tcBorders>
          </w:tcPr>
          <w:p w:rsidR="00D83635" w:rsidRPr="004B680C" w:rsidRDefault="00D83635" w:rsidP="00F948D3">
            <w:pPr>
              <w:autoSpaceDE w:val="0"/>
              <w:snapToGrid w:val="0"/>
              <w:jc w:val="center"/>
              <w:rPr>
                <w:sz w:val="24"/>
                <w:szCs w:val="24"/>
              </w:rPr>
            </w:pPr>
            <w:r>
              <w:rPr>
                <w:sz w:val="24"/>
                <w:szCs w:val="24"/>
              </w:rPr>
              <w:t>643,6</w:t>
            </w:r>
          </w:p>
        </w:tc>
      </w:tr>
      <w:tr w:rsidR="00D83635" w:rsidTr="00F948D3">
        <w:trPr>
          <w:cantSplit/>
          <w:trHeight w:hRule="exact" w:val="332"/>
          <w:jc w:val="center"/>
        </w:trPr>
        <w:tc>
          <w:tcPr>
            <w:tcW w:w="632" w:type="dxa"/>
            <w:vMerge/>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tcPr>
          <w:p w:rsidR="00D83635" w:rsidRDefault="00D83635" w:rsidP="00F948D3">
            <w:pPr>
              <w:autoSpaceDE w:val="0"/>
              <w:snapToGrid w:val="0"/>
              <w:ind w:left="252"/>
              <w:jc w:val="both"/>
              <w:rPr>
                <w:sz w:val="28"/>
                <w:szCs w:val="28"/>
              </w:rPr>
            </w:pPr>
            <w:r>
              <w:rPr>
                <w:sz w:val="28"/>
                <w:szCs w:val="28"/>
              </w:rPr>
              <w:t>Зона рекреационного назначения</w:t>
            </w:r>
          </w:p>
        </w:tc>
        <w:tc>
          <w:tcPr>
            <w:tcW w:w="1175" w:type="dxa"/>
            <w:tcBorders>
              <w:left w:val="single" w:sz="4" w:space="0" w:color="000000"/>
              <w:bottom w:val="single" w:sz="4" w:space="0" w:color="000000"/>
            </w:tcBorders>
          </w:tcPr>
          <w:p w:rsidR="00D83635" w:rsidRDefault="00D83635" w:rsidP="00F948D3">
            <w:pPr>
              <w:snapToGrid w:val="0"/>
              <w:jc w:val="center"/>
            </w:pPr>
            <w:r>
              <w:t>га</w:t>
            </w:r>
          </w:p>
        </w:tc>
        <w:tc>
          <w:tcPr>
            <w:tcW w:w="1084" w:type="dxa"/>
            <w:tcBorders>
              <w:left w:val="single" w:sz="4" w:space="0" w:color="000000"/>
              <w:bottom w:val="single" w:sz="4" w:space="0" w:color="000000"/>
            </w:tcBorders>
          </w:tcPr>
          <w:p w:rsidR="00D83635" w:rsidRPr="004B680C" w:rsidRDefault="00D83635" w:rsidP="00F948D3">
            <w:pPr>
              <w:autoSpaceDE w:val="0"/>
              <w:snapToGrid w:val="0"/>
              <w:jc w:val="center"/>
              <w:rPr>
                <w:sz w:val="24"/>
                <w:szCs w:val="24"/>
              </w:rPr>
            </w:pPr>
            <w:r>
              <w:rPr>
                <w:sz w:val="24"/>
                <w:szCs w:val="24"/>
              </w:rPr>
              <w:t>30,8</w:t>
            </w:r>
          </w:p>
        </w:tc>
        <w:tc>
          <w:tcPr>
            <w:tcW w:w="1335" w:type="dxa"/>
            <w:tcBorders>
              <w:left w:val="single" w:sz="4" w:space="0" w:color="000000"/>
              <w:bottom w:val="single" w:sz="4" w:space="0" w:color="000000"/>
              <w:right w:val="single" w:sz="4" w:space="0" w:color="000000"/>
            </w:tcBorders>
          </w:tcPr>
          <w:p w:rsidR="00D83635" w:rsidRPr="004B680C" w:rsidRDefault="00D83635" w:rsidP="00F948D3">
            <w:pPr>
              <w:autoSpaceDE w:val="0"/>
              <w:snapToGrid w:val="0"/>
              <w:jc w:val="center"/>
              <w:rPr>
                <w:sz w:val="24"/>
                <w:szCs w:val="24"/>
              </w:rPr>
            </w:pPr>
            <w:r>
              <w:rPr>
                <w:sz w:val="24"/>
                <w:szCs w:val="24"/>
              </w:rPr>
              <w:t>109,7</w:t>
            </w:r>
          </w:p>
        </w:tc>
      </w:tr>
      <w:tr w:rsidR="00D83635" w:rsidTr="00F948D3">
        <w:trPr>
          <w:cantSplit/>
          <w:trHeight w:hRule="exact" w:val="332"/>
          <w:jc w:val="center"/>
        </w:trPr>
        <w:tc>
          <w:tcPr>
            <w:tcW w:w="632" w:type="dxa"/>
            <w:vMerge/>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tcPr>
          <w:p w:rsidR="00D83635" w:rsidRDefault="00D83635" w:rsidP="00F948D3">
            <w:pPr>
              <w:autoSpaceDE w:val="0"/>
              <w:snapToGrid w:val="0"/>
              <w:ind w:left="252"/>
              <w:jc w:val="both"/>
              <w:rPr>
                <w:sz w:val="28"/>
                <w:szCs w:val="28"/>
              </w:rPr>
            </w:pPr>
            <w:r>
              <w:rPr>
                <w:sz w:val="28"/>
                <w:szCs w:val="28"/>
              </w:rPr>
              <w:t>Зона специального назначения</w:t>
            </w:r>
          </w:p>
        </w:tc>
        <w:tc>
          <w:tcPr>
            <w:tcW w:w="1175" w:type="dxa"/>
            <w:tcBorders>
              <w:left w:val="single" w:sz="4" w:space="0" w:color="000000"/>
              <w:bottom w:val="single" w:sz="4" w:space="0" w:color="000000"/>
            </w:tcBorders>
          </w:tcPr>
          <w:p w:rsidR="00D83635" w:rsidRDefault="00D83635" w:rsidP="00F948D3">
            <w:pPr>
              <w:snapToGrid w:val="0"/>
              <w:jc w:val="center"/>
            </w:pPr>
            <w:r>
              <w:t>га</w:t>
            </w:r>
          </w:p>
        </w:tc>
        <w:tc>
          <w:tcPr>
            <w:tcW w:w="1084" w:type="dxa"/>
            <w:tcBorders>
              <w:left w:val="single" w:sz="4" w:space="0" w:color="000000"/>
              <w:bottom w:val="single" w:sz="4" w:space="0" w:color="000000"/>
            </w:tcBorders>
          </w:tcPr>
          <w:p w:rsidR="00D83635" w:rsidRPr="004B680C" w:rsidRDefault="00D83635" w:rsidP="00F948D3">
            <w:pPr>
              <w:autoSpaceDE w:val="0"/>
              <w:snapToGrid w:val="0"/>
              <w:jc w:val="center"/>
              <w:rPr>
                <w:sz w:val="24"/>
                <w:szCs w:val="24"/>
              </w:rPr>
            </w:pPr>
            <w:r>
              <w:rPr>
                <w:sz w:val="24"/>
                <w:szCs w:val="24"/>
              </w:rPr>
              <w:t>11,3</w:t>
            </w:r>
          </w:p>
        </w:tc>
        <w:tc>
          <w:tcPr>
            <w:tcW w:w="1335" w:type="dxa"/>
            <w:tcBorders>
              <w:left w:val="single" w:sz="4" w:space="0" w:color="000000"/>
              <w:bottom w:val="single" w:sz="4" w:space="0" w:color="000000"/>
              <w:right w:val="single" w:sz="4" w:space="0" w:color="000000"/>
            </w:tcBorders>
          </w:tcPr>
          <w:p w:rsidR="00D83635" w:rsidRPr="00A03705" w:rsidRDefault="00D83635" w:rsidP="00F948D3">
            <w:pPr>
              <w:autoSpaceDE w:val="0"/>
              <w:snapToGrid w:val="0"/>
              <w:jc w:val="center"/>
              <w:rPr>
                <w:sz w:val="24"/>
                <w:szCs w:val="24"/>
              </w:rPr>
            </w:pPr>
            <w:r>
              <w:rPr>
                <w:sz w:val="24"/>
                <w:szCs w:val="24"/>
              </w:rPr>
              <w:t>28,1</w:t>
            </w:r>
          </w:p>
        </w:tc>
      </w:tr>
      <w:tr w:rsidR="00D83635" w:rsidTr="00F948D3">
        <w:trPr>
          <w:cantSplit/>
          <w:trHeight w:hRule="exact" w:val="582"/>
          <w:jc w:val="center"/>
        </w:trPr>
        <w:tc>
          <w:tcPr>
            <w:tcW w:w="632" w:type="dxa"/>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tcPr>
          <w:p w:rsidR="00D83635" w:rsidRDefault="00D83635" w:rsidP="00F948D3">
            <w:pPr>
              <w:autoSpaceDE w:val="0"/>
              <w:snapToGrid w:val="0"/>
              <w:ind w:left="252"/>
              <w:jc w:val="both"/>
              <w:rPr>
                <w:sz w:val="28"/>
                <w:szCs w:val="28"/>
              </w:rPr>
            </w:pPr>
            <w:r>
              <w:rPr>
                <w:sz w:val="28"/>
                <w:szCs w:val="28"/>
              </w:rPr>
              <w:t>Прочие зоны, в том числе сельскохозяйственного использования</w:t>
            </w:r>
          </w:p>
        </w:tc>
        <w:tc>
          <w:tcPr>
            <w:tcW w:w="1175" w:type="dxa"/>
            <w:tcBorders>
              <w:left w:val="single" w:sz="4" w:space="0" w:color="000000"/>
              <w:bottom w:val="single" w:sz="4" w:space="0" w:color="000000"/>
            </w:tcBorders>
          </w:tcPr>
          <w:p w:rsidR="00D83635" w:rsidRDefault="00D83635" w:rsidP="00F948D3">
            <w:pPr>
              <w:snapToGrid w:val="0"/>
              <w:jc w:val="center"/>
            </w:pPr>
            <w:r>
              <w:t>га</w:t>
            </w:r>
          </w:p>
        </w:tc>
        <w:tc>
          <w:tcPr>
            <w:tcW w:w="1084" w:type="dxa"/>
            <w:tcBorders>
              <w:left w:val="single" w:sz="4" w:space="0" w:color="000000"/>
              <w:bottom w:val="single" w:sz="4" w:space="0" w:color="000000"/>
            </w:tcBorders>
          </w:tcPr>
          <w:p w:rsidR="00D83635" w:rsidRPr="004B680C" w:rsidRDefault="00D83635" w:rsidP="00F948D3">
            <w:pPr>
              <w:autoSpaceDE w:val="0"/>
              <w:snapToGrid w:val="0"/>
              <w:jc w:val="center"/>
              <w:rPr>
                <w:sz w:val="24"/>
                <w:szCs w:val="24"/>
              </w:rPr>
            </w:pPr>
            <w:r>
              <w:rPr>
                <w:sz w:val="24"/>
                <w:szCs w:val="24"/>
              </w:rPr>
              <w:t>2811,75</w:t>
            </w:r>
          </w:p>
        </w:tc>
        <w:tc>
          <w:tcPr>
            <w:tcW w:w="1335" w:type="dxa"/>
            <w:tcBorders>
              <w:left w:val="single" w:sz="4" w:space="0" w:color="000000"/>
              <w:bottom w:val="single" w:sz="4" w:space="0" w:color="000000"/>
              <w:right w:val="single" w:sz="4" w:space="0" w:color="000000"/>
            </w:tcBorders>
          </w:tcPr>
          <w:p w:rsidR="00D83635" w:rsidRPr="00A03705" w:rsidRDefault="00D83635" w:rsidP="00F948D3">
            <w:pPr>
              <w:autoSpaceDE w:val="0"/>
              <w:snapToGrid w:val="0"/>
              <w:jc w:val="center"/>
              <w:rPr>
                <w:sz w:val="24"/>
                <w:szCs w:val="24"/>
              </w:rPr>
            </w:pPr>
            <w:r>
              <w:rPr>
                <w:sz w:val="24"/>
                <w:szCs w:val="24"/>
              </w:rPr>
              <w:t>2195,55</w:t>
            </w:r>
          </w:p>
        </w:tc>
      </w:tr>
      <w:tr w:rsidR="00D83635" w:rsidTr="00F948D3">
        <w:trPr>
          <w:trHeight w:val="511"/>
          <w:jc w:val="center"/>
        </w:trPr>
        <w:tc>
          <w:tcPr>
            <w:tcW w:w="632" w:type="dxa"/>
            <w:tcBorders>
              <w:left w:val="single" w:sz="4" w:space="0" w:color="000000"/>
              <w:bottom w:val="single" w:sz="4" w:space="0" w:color="000000"/>
            </w:tcBorders>
          </w:tcPr>
          <w:p w:rsidR="00D83635" w:rsidRDefault="00D83635" w:rsidP="00F948D3">
            <w:pPr>
              <w:autoSpaceDE w:val="0"/>
              <w:snapToGrid w:val="0"/>
              <w:jc w:val="center"/>
              <w:rPr>
                <w:b/>
                <w:bCs/>
                <w:sz w:val="28"/>
                <w:szCs w:val="28"/>
              </w:rPr>
            </w:pPr>
            <w:r>
              <w:rPr>
                <w:b/>
                <w:bCs/>
                <w:sz w:val="28"/>
                <w:szCs w:val="28"/>
              </w:rPr>
              <w:t>2</w:t>
            </w:r>
          </w:p>
        </w:tc>
        <w:tc>
          <w:tcPr>
            <w:tcW w:w="5128" w:type="dxa"/>
            <w:tcBorders>
              <w:left w:val="single" w:sz="4" w:space="0" w:color="000000"/>
              <w:bottom w:val="single" w:sz="4" w:space="0" w:color="000000"/>
            </w:tcBorders>
          </w:tcPr>
          <w:p w:rsidR="00D83635" w:rsidRDefault="00D83635" w:rsidP="00F948D3">
            <w:pPr>
              <w:autoSpaceDE w:val="0"/>
              <w:snapToGrid w:val="0"/>
              <w:jc w:val="center"/>
              <w:rPr>
                <w:b/>
                <w:bCs/>
                <w:sz w:val="28"/>
                <w:szCs w:val="28"/>
              </w:rPr>
            </w:pPr>
            <w:r>
              <w:rPr>
                <w:b/>
                <w:bCs/>
                <w:sz w:val="28"/>
                <w:szCs w:val="28"/>
              </w:rPr>
              <w:t>Население</w:t>
            </w:r>
          </w:p>
        </w:tc>
        <w:tc>
          <w:tcPr>
            <w:tcW w:w="1175" w:type="dxa"/>
            <w:tcBorders>
              <w:left w:val="single" w:sz="4" w:space="0" w:color="000000"/>
              <w:bottom w:val="single" w:sz="4" w:space="0" w:color="000000"/>
            </w:tcBorders>
          </w:tcPr>
          <w:p w:rsidR="00D83635" w:rsidRDefault="00D83635" w:rsidP="00F948D3">
            <w:pPr>
              <w:autoSpaceDE w:val="0"/>
              <w:snapToGrid w:val="0"/>
              <w:jc w:val="center"/>
              <w:rPr>
                <w:b/>
                <w:bCs/>
              </w:rPr>
            </w:pPr>
          </w:p>
        </w:tc>
        <w:tc>
          <w:tcPr>
            <w:tcW w:w="1084" w:type="dxa"/>
            <w:tcBorders>
              <w:left w:val="single" w:sz="4" w:space="0" w:color="000000"/>
              <w:bottom w:val="single" w:sz="4" w:space="0" w:color="000000"/>
            </w:tcBorders>
          </w:tcPr>
          <w:p w:rsidR="00D83635" w:rsidRDefault="00D83635" w:rsidP="00F948D3">
            <w:pPr>
              <w:autoSpaceDE w:val="0"/>
              <w:snapToGrid w:val="0"/>
              <w:jc w:val="center"/>
              <w:rPr>
                <w:b/>
                <w:bCs/>
              </w:rPr>
            </w:pPr>
          </w:p>
        </w:tc>
        <w:tc>
          <w:tcPr>
            <w:tcW w:w="1335" w:type="dxa"/>
            <w:tcBorders>
              <w:left w:val="single" w:sz="4" w:space="0" w:color="000000"/>
              <w:bottom w:val="single" w:sz="4" w:space="0" w:color="000000"/>
              <w:right w:val="single" w:sz="4" w:space="0" w:color="000000"/>
            </w:tcBorders>
          </w:tcPr>
          <w:p w:rsidR="00D83635" w:rsidRDefault="00D83635" w:rsidP="00F948D3">
            <w:pPr>
              <w:autoSpaceDE w:val="0"/>
              <w:snapToGrid w:val="0"/>
              <w:jc w:val="center"/>
              <w:rPr>
                <w:b/>
                <w:bCs/>
              </w:rPr>
            </w:pPr>
          </w:p>
        </w:tc>
      </w:tr>
      <w:tr w:rsidR="00D83635" w:rsidTr="00F948D3">
        <w:trPr>
          <w:cantSplit/>
          <w:trHeight w:hRule="exact" w:val="358"/>
          <w:jc w:val="center"/>
        </w:trPr>
        <w:tc>
          <w:tcPr>
            <w:tcW w:w="632" w:type="dxa"/>
            <w:vMerge w:val="restart"/>
            <w:tcBorders>
              <w:left w:val="single" w:sz="4" w:space="0" w:color="000000"/>
              <w:bottom w:val="single" w:sz="4" w:space="0" w:color="000000"/>
            </w:tcBorders>
          </w:tcPr>
          <w:p w:rsidR="00D83635" w:rsidRDefault="00D83635" w:rsidP="00F948D3">
            <w:pPr>
              <w:autoSpaceDE w:val="0"/>
              <w:snapToGrid w:val="0"/>
              <w:jc w:val="center"/>
              <w:rPr>
                <w:sz w:val="28"/>
                <w:szCs w:val="28"/>
              </w:rPr>
            </w:pPr>
            <w:r>
              <w:rPr>
                <w:sz w:val="28"/>
                <w:szCs w:val="28"/>
              </w:rPr>
              <w:t>2.1</w:t>
            </w:r>
          </w:p>
        </w:tc>
        <w:tc>
          <w:tcPr>
            <w:tcW w:w="5128" w:type="dxa"/>
            <w:tcBorders>
              <w:left w:val="single" w:sz="4" w:space="0" w:color="000000"/>
              <w:bottom w:val="single" w:sz="4" w:space="0" w:color="000000"/>
            </w:tcBorders>
          </w:tcPr>
          <w:p w:rsidR="00D83635" w:rsidRDefault="00D83635" w:rsidP="00F948D3">
            <w:pPr>
              <w:autoSpaceDE w:val="0"/>
              <w:snapToGrid w:val="0"/>
              <w:jc w:val="both"/>
              <w:rPr>
                <w:b/>
                <w:sz w:val="28"/>
                <w:szCs w:val="28"/>
              </w:rPr>
            </w:pPr>
            <w:r>
              <w:rPr>
                <w:b/>
                <w:sz w:val="28"/>
                <w:szCs w:val="28"/>
              </w:rPr>
              <w:t>Всего</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тыс. чел.</w:t>
            </w:r>
          </w:p>
        </w:tc>
        <w:tc>
          <w:tcPr>
            <w:tcW w:w="1084" w:type="dxa"/>
            <w:tcBorders>
              <w:left w:val="single" w:sz="4" w:space="0" w:color="000000"/>
              <w:bottom w:val="single" w:sz="4" w:space="0" w:color="000000"/>
            </w:tcBorders>
            <w:vAlign w:val="center"/>
          </w:tcPr>
          <w:p w:rsidR="00D83635" w:rsidRPr="00732E19" w:rsidRDefault="00D83635" w:rsidP="00F948D3">
            <w:pPr>
              <w:jc w:val="center"/>
              <w:rPr>
                <w:b/>
                <w:sz w:val="24"/>
                <w:szCs w:val="24"/>
              </w:rPr>
            </w:pPr>
            <w:r w:rsidRPr="00732E19">
              <w:rPr>
                <w:b/>
                <w:sz w:val="24"/>
                <w:szCs w:val="24"/>
              </w:rPr>
              <w:t>23</w:t>
            </w:r>
            <w:r>
              <w:rPr>
                <w:b/>
                <w:sz w:val="24"/>
                <w:szCs w:val="24"/>
              </w:rPr>
              <w:t> </w:t>
            </w:r>
            <w:r w:rsidRPr="00732E19">
              <w:rPr>
                <w:b/>
                <w:sz w:val="24"/>
                <w:szCs w:val="24"/>
              </w:rPr>
              <w:t>964</w:t>
            </w:r>
          </w:p>
        </w:tc>
        <w:tc>
          <w:tcPr>
            <w:tcW w:w="1335" w:type="dxa"/>
            <w:tcBorders>
              <w:left w:val="single" w:sz="4" w:space="0" w:color="000000"/>
              <w:bottom w:val="single" w:sz="4" w:space="0" w:color="000000"/>
              <w:right w:val="single" w:sz="4" w:space="0" w:color="000000"/>
            </w:tcBorders>
            <w:vAlign w:val="center"/>
          </w:tcPr>
          <w:p w:rsidR="00D83635" w:rsidRPr="00732E19" w:rsidRDefault="00D83635" w:rsidP="00F948D3">
            <w:pPr>
              <w:jc w:val="center"/>
              <w:rPr>
                <w:b/>
                <w:sz w:val="24"/>
                <w:szCs w:val="24"/>
                <w:highlight w:val="yellow"/>
              </w:rPr>
            </w:pPr>
            <w:r w:rsidRPr="00732E19">
              <w:rPr>
                <w:b/>
                <w:sz w:val="24"/>
                <w:szCs w:val="24"/>
              </w:rPr>
              <w:t>42 400</w:t>
            </w:r>
          </w:p>
        </w:tc>
      </w:tr>
      <w:tr w:rsidR="00D83635" w:rsidTr="00F948D3">
        <w:trPr>
          <w:cantSplit/>
          <w:trHeight w:hRule="exact" w:val="332"/>
          <w:jc w:val="center"/>
        </w:trPr>
        <w:tc>
          <w:tcPr>
            <w:tcW w:w="632" w:type="dxa"/>
            <w:vMerge/>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vAlign w:val="center"/>
          </w:tcPr>
          <w:p w:rsidR="00D83635" w:rsidRDefault="00D83635" w:rsidP="00F948D3">
            <w:pPr>
              <w:autoSpaceDE w:val="0"/>
              <w:snapToGrid w:val="0"/>
              <w:jc w:val="both"/>
              <w:rPr>
                <w:sz w:val="28"/>
                <w:szCs w:val="28"/>
              </w:rPr>
            </w:pPr>
            <w:r>
              <w:rPr>
                <w:sz w:val="28"/>
                <w:szCs w:val="28"/>
              </w:rPr>
              <w:t>В том числе:</w:t>
            </w:r>
          </w:p>
        </w:tc>
        <w:tc>
          <w:tcPr>
            <w:tcW w:w="1175" w:type="dxa"/>
            <w:tcBorders>
              <w:left w:val="single" w:sz="4" w:space="0" w:color="000000"/>
              <w:bottom w:val="single" w:sz="4" w:space="0" w:color="000000"/>
            </w:tcBorders>
          </w:tcPr>
          <w:p w:rsidR="00D83635" w:rsidRDefault="00D83635" w:rsidP="00F948D3">
            <w:pPr>
              <w:autoSpaceDE w:val="0"/>
              <w:snapToGrid w:val="0"/>
              <w:jc w:val="center"/>
            </w:pPr>
          </w:p>
        </w:tc>
        <w:tc>
          <w:tcPr>
            <w:tcW w:w="1084" w:type="dxa"/>
            <w:tcBorders>
              <w:left w:val="single" w:sz="4" w:space="0" w:color="000000"/>
              <w:bottom w:val="single" w:sz="4" w:space="0" w:color="000000"/>
            </w:tcBorders>
          </w:tcPr>
          <w:p w:rsidR="00D83635" w:rsidRPr="00732E19" w:rsidRDefault="00D83635" w:rsidP="00F948D3">
            <w:pPr>
              <w:autoSpaceDE w:val="0"/>
              <w:snapToGrid w:val="0"/>
              <w:jc w:val="center"/>
              <w:rPr>
                <w:sz w:val="24"/>
                <w:szCs w:val="24"/>
              </w:rPr>
            </w:pPr>
          </w:p>
        </w:tc>
        <w:tc>
          <w:tcPr>
            <w:tcW w:w="1335" w:type="dxa"/>
            <w:tcBorders>
              <w:left w:val="single" w:sz="4" w:space="0" w:color="000000"/>
              <w:bottom w:val="single" w:sz="4" w:space="0" w:color="000000"/>
              <w:right w:val="single" w:sz="4" w:space="0" w:color="000000"/>
            </w:tcBorders>
          </w:tcPr>
          <w:p w:rsidR="00D83635" w:rsidRPr="00732E19" w:rsidRDefault="00D83635" w:rsidP="00F948D3">
            <w:pPr>
              <w:autoSpaceDE w:val="0"/>
              <w:snapToGrid w:val="0"/>
              <w:jc w:val="center"/>
              <w:rPr>
                <w:sz w:val="24"/>
                <w:szCs w:val="24"/>
              </w:rPr>
            </w:pPr>
          </w:p>
        </w:tc>
      </w:tr>
      <w:tr w:rsidR="00D83635" w:rsidTr="00F948D3">
        <w:trPr>
          <w:cantSplit/>
          <w:trHeight w:hRule="exact" w:val="332"/>
          <w:jc w:val="center"/>
        </w:trPr>
        <w:tc>
          <w:tcPr>
            <w:tcW w:w="632" w:type="dxa"/>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vAlign w:val="bottom"/>
          </w:tcPr>
          <w:p w:rsidR="00D83635" w:rsidRPr="00732E19" w:rsidRDefault="00D83635" w:rsidP="00F948D3">
            <w:pPr>
              <w:rPr>
                <w:sz w:val="28"/>
                <w:szCs w:val="28"/>
              </w:rPr>
            </w:pPr>
            <w:r w:rsidRPr="00732E19">
              <w:rPr>
                <w:sz w:val="28"/>
                <w:szCs w:val="28"/>
              </w:rPr>
              <w:t>ст. Северская</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тыс. чел.</w:t>
            </w:r>
          </w:p>
        </w:tc>
        <w:tc>
          <w:tcPr>
            <w:tcW w:w="1084" w:type="dxa"/>
            <w:tcBorders>
              <w:left w:val="single" w:sz="4" w:space="0" w:color="000000"/>
              <w:bottom w:val="single" w:sz="4" w:space="0" w:color="000000"/>
            </w:tcBorders>
            <w:vAlign w:val="center"/>
          </w:tcPr>
          <w:p w:rsidR="00D83635" w:rsidRPr="00732E19" w:rsidRDefault="00D83635" w:rsidP="00F948D3">
            <w:pPr>
              <w:jc w:val="center"/>
              <w:rPr>
                <w:sz w:val="24"/>
                <w:szCs w:val="24"/>
              </w:rPr>
            </w:pPr>
            <w:r w:rsidRPr="00732E19">
              <w:rPr>
                <w:sz w:val="24"/>
                <w:szCs w:val="24"/>
              </w:rPr>
              <w:t>23609</w:t>
            </w:r>
          </w:p>
        </w:tc>
        <w:tc>
          <w:tcPr>
            <w:tcW w:w="1335" w:type="dxa"/>
            <w:tcBorders>
              <w:left w:val="single" w:sz="4" w:space="0" w:color="000000"/>
              <w:bottom w:val="single" w:sz="4" w:space="0" w:color="000000"/>
              <w:right w:val="single" w:sz="4" w:space="0" w:color="000000"/>
            </w:tcBorders>
            <w:vAlign w:val="center"/>
          </w:tcPr>
          <w:p w:rsidR="00D83635" w:rsidRPr="00732E19" w:rsidRDefault="00D83635" w:rsidP="00F948D3">
            <w:pPr>
              <w:jc w:val="center"/>
              <w:rPr>
                <w:sz w:val="24"/>
                <w:szCs w:val="24"/>
              </w:rPr>
            </w:pPr>
            <w:r w:rsidRPr="00732E19">
              <w:rPr>
                <w:sz w:val="24"/>
                <w:szCs w:val="24"/>
              </w:rPr>
              <w:t>41600</w:t>
            </w:r>
          </w:p>
        </w:tc>
      </w:tr>
      <w:tr w:rsidR="00D83635" w:rsidTr="00F948D3">
        <w:trPr>
          <w:cantSplit/>
          <w:trHeight w:hRule="exact" w:val="332"/>
          <w:jc w:val="center"/>
        </w:trPr>
        <w:tc>
          <w:tcPr>
            <w:tcW w:w="632" w:type="dxa"/>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vAlign w:val="bottom"/>
          </w:tcPr>
          <w:p w:rsidR="00D83635" w:rsidRPr="00732E19" w:rsidRDefault="00D83635" w:rsidP="00F948D3">
            <w:pPr>
              <w:rPr>
                <w:sz w:val="28"/>
                <w:szCs w:val="28"/>
              </w:rPr>
            </w:pPr>
            <w:r w:rsidRPr="00732E19">
              <w:rPr>
                <w:sz w:val="28"/>
                <w:szCs w:val="28"/>
              </w:rPr>
              <w:t>п. Предгорный</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тыс. чел.</w:t>
            </w:r>
          </w:p>
        </w:tc>
        <w:tc>
          <w:tcPr>
            <w:tcW w:w="1084" w:type="dxa"/>
            <w:tcBorders>
              <w:left w:val="single" w:sz="4" w:space="0" w:color="000000"/>
              <w:bottom w:val="single" w:sz="4" w:space="0" w:color="000000"/>
            </w:tcBorders>
            <w:vAlign w:val="center"/>
          </w:tcPr>
          <w:p w:rsidR="00D83635" w:rsidRPr="00732E19" w:rsidRDefault="00D83635" w:rsidP="00F948D3">
            <w:pPr>
              <w:jc w:val="center"/>
              <w:rPr>
                <w:sz w:val="24"/>
                <w:szCs w:val="24"/>
              </w:rPr>
            </w:pPr>
            <w:r w:rsidRPr="00732E19">
              <w:rPr>
                <w:sz w:val="24"/>
                <w:szCs w:val="24"/>
              </w:rPr>
              <w:t>34</w:t>
            </w:r>
          </w:p>
        </w:tc>
        <w:tc>
          <w:tcPr>
            <w:tcW w:w="1335" w:type="dxa"/>
            <w:tcBorders>
              <w:left w:val="single" w:sz="4" w:space="0" w:color="000000"/>
              <w:bottom w:val="single" w:sz="4" w:space="0" w:color="000000"/>
              <w:right w:val="single" w:sz="4" w:space="0" w:color="000000"/>
            </w:tcBorders>
            <w:vAlign w:val="center"/>
          </w:tcPr>
          <w:p w:rsidR="00D83635" w:rsidRPr="00732E19" w:rsidRDefault="00D83635" w:rsidP="00F948D3">
            <w:pPr>
              <w:jc w:val="center"/>
              <w:rPr>
                <w:sz w:val="24"/>
                <w:szCs w:val="24"/>
              </w:rPr>
            </w:pPr>
            <w:r w:rsidRPr="00732E19">
              <w:rPr>
                <w:sz w:val="24"/>
                <w:szCs w:val="24"/>
              </w:rPr>
              <w:t>100</w:t>
            </w:r>
          </w:p>
        </w:tc>
      </w:tr>
      <w:tr w:rsidR="00D83635" w:rsidTr="00F948D3">
        <w:trPr>
          <w:cantSplit/>
          <w:trHeight w:hRule="exact" w:val="332"/>
          <w:jc w:val="center"/>
        </w:trPr>
        <w:tc>
          <w:tcPr>
            <w:tcW w:w="632" w:type="dxa"/>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vAlign w:val="bottom"/>
          </w:tcPr>
          <w:p w:rsidR="00D83635" w:rsidRPr="00732E19" w:rsidRDefault="00D83635" w:rsidP="00F948D3">
            <w:pPr>
              <w:rPr>
                <w:sz w:val="28"/>
                <w:szCs w:val="28"/>
              </w:rPr>
            </w:pPr>
            <w:r w:rsidRPr="00732E19">
              <w:rPr>
                <w:sz w:val="28"/>
                <w:szCs w:val="28"/>
              </w:rPr>
              <w:t>п. 8 Марта</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тыс. чел.</w:t>
            </w:r>
          </w:p>
        </w:tc>
        <w:tc>
          <w:tcPr>
            <w:tcW w:w="1084" w:type="dxa"/>
            <w:tcBorders>
              <w:left w:val="single" w:sz="4" w:space="0" w:color="000000"/>
              <w:bottom w:val="single" w:sz="4" w:space="0" w:color="000000"/>
            </w:tcBorders>
            <w:vAlign w:val="center"/>
          </w:tcPr>
          <w:p w:rsidR="00D83635" w:rsidRPr="00732E19" w:rsidRDefault="00D83635" w:rsidP="00F948D3">
            <w:pPr>
              <w:jc w:val="center"/>
              <w:rPr>
                <w:sz w:val="24"/>
                <w:szCs w:val="24"/>
              </w:rPr>
            </w:pPr>
            <w:r w:rsidRPr="00732E19">
              <w:rPr>
                <w:sz w:val="24"/>
                <w:szCs w:val="24"/>
              </w:rPr>
              <w:t>60</w:t>
            </w:r>
          </w:p>
        </w:tc>
        <w:tc>
          <w:tcPr>
            <w:tcW w:w="1335" w:type="dxa"/>
            <w:tcBorders>
              <w:left w:val="single" w:sz="4" w:space="0" w:color="000000"/>
              <w:bottom w:val="single" w:sz="4" w:space="0" w:color="000000"/>
              <w:right w:val="single" w:sz="4" w:space="0" w:color="000000"/>
            </w:tcBorders>
            <w:vAlign w:val="center"/>
          </w:tcPr>
          <w:p w:rsidR="00D83635" w:rsidRPr="00732E19" w:rsidRDefault="00D83635" w:rsidP="00F948D3">
            <w:pPr>
              <w:jc w:val="center"/>
              <w:rPr>
                <w:sz w:val="24"/>
                <w:szCs w:val="24"/>
              </w:rPr>
            </w:pPr>
            <w:r w:rsidRPr="00732E19">
              <w:rPr>
                <w:sz w:val="24"/>
                <w:szCs w:val="24"/>
              </w:rPr>
              <w:t>100</w:t>
            </w:r>
          </w:p>
        </w:tc>
      </w:tr>
      <w:tr w:rsidR="00D83635" w:rsidTr="00F948D3">
        <w:trPr>
          <w:cantSplit/>
          <w:trHeight w:hRule="exact" w:val="332"/>
          <w:jc w:val="center"/>
        </w:trPr>
        <w:tc>
          <w:tcPr>
            <w:tcW w:w="632" w:type="dxa"/>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vAlign w:val="bottom"/>
          </w:tcPr>
          <w:p w:rsidR="00D83635" w:rsidRPr="00732E19" w:rsidRDefault="00D83635" w:rsidP="00F948D3">
            <w:pPr>
              <w:rPr>
                <w:sz w:val="28"/>
                <w:szCs w:val="28"/>
              </w:rPr>
            </w:pPr>
            <w:r w:rsidRPr="00732E19">
              <w:rPr>
                <w:sz w:val="28"/>
                <w:szCs w:val="28"/>
              </w:rPr>
              <w:t>х.Свободный</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тыс. чел.</w:t>
            </w:r>
          </w:p>
        </w:tc>
        <w:tc>
          <w:tcPr>
            <w:tcW w:w="1084" w:type="dxa"/>
            <w:tcBorders>
              <w:left w:val="single" w:sz="4" w:space="0" w:color="000000"/>
              <w:bottom w:val="single" w:sz="4" w:space="0" w:color="000000"/>
            </w:tcBorders>
            <w:vAlign w:val="center"/>
          </w:tcPr>
          <w:p w:rsidR="00D83635" w:rsidRPr="00732E19" w:rsidRDefault="00D83635" w:rsidP="00F948D3">
            <w:pPr>
              <w:jc w:val="center"/>
              <w:rPr>
                <w:sz w:val="24"/>
                <w:szCs w:val="24"/>
              </w:rPr>
            </w:pPr>
            <w:r w:rsidRPr="00732E19">
              <w:rPr>
                <w:sz w:val="24"/>
                <w:szCs w:val="24"/>
              </w:rPr>
              <w:t>126</w:t>
            </w:r>
          </w:p>
        </w:tc>
        <w:tc>
          <w:tcPr>
            <w:tcW w:w="1335" w:type="dxa"/>
            <w:tcBorders>
              <w:left w:val="single" w:sz="4" w:space="0" w:color="000000"/>
              <w:bottom w:val="single" w:sz="4" w:space="0" w:color="000000"/>
              <w:right w:val="single" w:sz="4" w:space="0" w:color="000000"/>
            </w:tcBorders>
            <w:vAlign w:val="center"/>
          </w:tcPr>
          <w:p w:rsidR="00D83635" w:rsidRPr="00732E19" w:rsidRDefault="00D83635" w:rsidP="00F948D3">
            <w:pPr>
              <w:jc w:val="center"/>
              <w:rPr>
                <w:sz w:val="24"/>
                <w:szCs w:val="24"/>
              </w:rPr>
            </w:pPr>
            <w:r w:rsidRPr="00732E19">
              <w:rPr>
                <w:sz w:val="24"/>
                <w:szCs w:val="24"/>
              </w:rPr>
              <w:t>150</w:t>
            </w:r>
          </w:p>
        </w:tc>
      </w:tr>
      <w:tr w:rsidR="00D83635" w:rsidTr="00F948D3">
        <w:trPr>
          <w:cantSplit/>
          <w:trHeight w:hRule="exact" w:val="332"/>
          <w:jc w:val="center"/>
        </w:trPr>
        <w:tc>
          <w:tcPr>
            <w:tcW w:w="632" w:type="dxa"/>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vAlign w:val="bottom"/>
          </w:tcPr>
          <w:p w:rsidR="00D83635" w:rsidRPr="00732E19" w:rsidRDefault="00D83635" w:rsidP="00F948D3">
            <w:pPr>
              <w:rPr>
                <w:sz w:val="28"/>
                <w:szCs w:val="28"/>
              </w:rPr>
            </w:pPr>
            <w:r w:rsidRPr="00732E19">
              <w:rPr>
                <w:sz w:val="28"/>
                <w:szCs w:val="28"/>
              </w:rPr>
              <w:t>х. Новоалексеевский</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тыс. чел.</w:t>
            </w:r>
          </w:p>
        </w:tc>
        <w:tc>
          <w:tcPr>
            <w:tcW w:w="1084" w:type="dxa"/>
            <w:tcBorders>
              <w:left w:val="single" w:sz="4" w:space="0" w:color="000000"/>
              <w:bottom w:val="single" w:sz="4" w:space="0" w:color="000000"/>
            </w:tcBorders>
            <w:vAlign w:val="center"/>
          </w:tcPr>
          <w:p w:rsidR="00D83635" w:rsidRPr="00732E19" w:rsidRDefault="00D83635" w:rsidP="00F948D3">
            <w:pPr>
              <w:jc w:val="center"/>
              <w:rPr>
                <w:sz w:val="24"/>
                <w:szCs w:val="24"/>
              </w:rPr>
            </w:pPr>
            <w:r w:rsidRPr="00732E19">
              <w:rPr>
                <w:sz w:val="24"/>
                <w:szCs w:val="24"/>
              </w:rPr>
              <w:t>8</w:t>
            </w:r>
          </w:p>
        </w:tc>
        <w:tc>
          <w:tcPr>
            <w:tcW w:w="1335" w:type="dxa"/>
            <w:tcBorders>
              <w:left w:val="single" w:sz="4" w:space="0" w:color="000000"/>
              <w:bottom w:val="single" w:sz="4" w:space="0" w:color="000000"/>
              <w:right w:val="single" w:sz="4" w:space="0" w:color="000000"/>
            </w:tcBorders>
            <w:vAlign w:val="center"/>
          </w:tcPr>
          <w:p w:rsidR="00D83635" w:rsidRPr="00732E19" w:rsidRDefault="00D83635" w:rsidP="00F948D3">
            <w:pPr>
              <w:jc w:val="center"/>
              <w:rPr>
                <w:sz w:val="24"/>
                <w:szCs w:val="24"/>
              </w:rPr>
            </w:pPr>
            <w:r w:rsidRPr="00732E19">
              <w:rPr>
                <w:sz w:val="24"/>
                <w:szCs w:val="24"/>
              </w:rPr>
              <w:t>50</w:t>
            </w:r>
          </w:p>
        </w:tc>
      </w:tr>
      <w:tr w:rsidR="00D83635" w:rsidTr="00F948D3">
        <w:trPr>
          <w:cantSplit/>
          <w:trHeight w:hRule="exact" w:val="332"/>
          <w:jc w:val="center"/>
        </w:trPr>
        <w:tc>
          <w:tcPr>
            <w:tcW w:w="632" w:type="dxa"/>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vAlign w:val="bottom"/>
          </w:tcPr>
          <w:p w:rsidR="00D83635" w:rsidRPr="00732E19" w:rsidRDefault="00D83635" w:rsidP="00F948D3">
            <w:pPr>
              <w:ind w:left="-256" w:firstLine="180"/>
              <w:rPr>
                <w:sz w:val="28"/>
                <w:szCs w:val="28"/>
              </w:rPr>
            </w:pPr>
            <w:r w:rsidRPr="00732E19">
              <w:rPr>
                <w:sz w:val="28"/>
                <w:szCs w:val="28"/>
              </w:rPr>
              <w:t>х. Науменков</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тыс. чел.</w:t>
            </w:r>
          </w:p>
        </w:tc>
        <w:tc>
          <w:tcPr>
            <w:tcW w:w="1084" w:type="dxa"/>
            <w:tcBorders>
              <w:left w:val="single" w:sz="4" w:space="0" w:color="000000"/>
              <w:bottom w:val="single" w:sz="4" w:space="0" w:color="000000"/>
            </w:tcBorders>
            <w:vAlign w:val="center"/>
          </w:tcPr>
          <w:p w:rsidR="00D83635" w:rsidRPr="00732E19" w:rsidRDefault="00D83635" w:rsidP="00F948D3">
            <w:pPr>
              <w:jc w:val="center"/>
              <w:rPr>
                <w:sz w:val="24"/>
                <w:szCs w:val="24"/>
              </w:rPr>
            </w:pPr>
            <w:r w:rsidRPr="00732E19">
              <w:rPr>
                <w:sz w:val="24"/>
                <w:szCs w:val="24"/>
              </w:rPr>
              <w:t>38</w:t>
            </w:r>
          </w:p>
        </w:tc>
        <w:tc>
          <w:tcPr>
            <w:tcW w:w="1335" w:type="dxa"/>
            <w:tcBorders>
              <w:left w:val="single" w:sz="4" w:space="0" w:color="000000"/>
              <w:bottom w:val="single" w:sz="4" w:space="0" w:color="000000"/>
              <w:right w:val="single" w:sz="4" w:space="0" w:color="000000"/>
            </w:tcBorders>
            <w:vAlign w:val="center"/>
          </w:tcPr>
          <w:p w:rsidR="00D83635" w:rsidRPr="00732E19" w:rsidRDefault="00D83635" w:rsidP="00F948D3">
            <w:pPr>
              <w:jc w:val="center"/>
              <w:rPr>
                <w:sz w:val="24"/>
                <w:szCs w:val="24"/>
              </w:rPr>
            </w:pPr>
            <w:r w:rsidRPr="00732E19">
              <w:rPr>
                <w:sz w:val="24"/>
                <w:szCs w:val="24"/>
              </w:rPr>
              <w:t>100</w:t>
            </w:r>
          </w:p>
        </w:tc>
      </w:tr>
      <w:tr w:rsidR="00D83635" w:rsidTr="00F948D3">
        <w:trPr>
          <w:cantSplit/>
          <w:trHeight w:hRule="exact" w:val="332"/>
          <w:jc w:val="center"/>
        </w:trPr>
        <w:tc>
          <w:tcPr>
            <w:tcW w:w="632" w:type="dxa"/>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vAlign w:val="bottom"/>
          </w:tcPr>
          <w:p w:rsidR="00D83635" w:rsidRPr="00732E19" w:rsidRDefault="00D83635" w:rsidP="00F948D3">
            <w:pPr>
              <w:rPr>
                <w:sz w:val="28"/>
                <w:szCs w:val="28"/>
              </w:rPr>
            </w:pPr>
            <w:r w:rsidRPr="00732E19">
              <w:rPr>
                <w:sz w:val="28"/>
                <w:szCs w:val="28"/>
              </w:rPr>
              <w:t>х. Бончковский</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тыс. чел.</w:t>
            </w:r>
          </w:p>
        </w:tc>
        <w:tc>
          <w:tcPr>
            <w:tcW w:w="1084" w:type="dxa"/>
            <w:tcBorders>
              <w:left w:val="single" w:sz="4" w:space="0" w:color="000000"/>
              <w:bottom w:val="single" w:sz="4" w:space="0" w:color="000000"/>
            </w:tcBorders>
            <w:vAlign w:val="center"/>
          </w:tcPr>
          <w:p w:rsidR="00D83635" w:rsidRPr="00732E19" w:rsidRDefault="00D83635" w:rsidP="00F948D3">
            <w:pPr>
              <w:jc w:val="center"/>
              <w:rPr>
                <w:sz w:val="24"/>
                <w:szCs w:val="24"/>
              </w:rPr>
            </w:pPr>
            <w:r w:rsidRPr="00732E19">
              <w:rPr>
                <w:sz w:val="24"/>
                <w:szCs w:val="24"/>
              </w:rPr>
              <w:t>53</w:t>
            </w:r>
          </w:p>
        </w:tc>
        <w:tc>
          <w:tcPr>
            <w:tcW w:w="1335" w:type="dxa"/>
            <w:tcBorders>
              <w:left w:val="single" w:sz="4" w:space="0" w:color="000000"/>
              <w:bottom w:val="single" w:sz="4" w:space="0" w:color="000000"/>
              <w:right w:val="single" w:sz="4" w:space="0" w:color="000000"/>
            </w:tcBorders>
            <w:vAlign w:val="center"/>
          </w:tcPr>
          <w:p w:rsidR="00D83635" w:rsidRPr="00732E19" w:rsidRDefault="00D83635" w:rsidP="00F948D3">
            <w:pPr>
              <w:jc w:val="center"/>
              <w:rPr>
                <w:sz w:val="24"/>
                <w:szCs w:val="24"/>
              </w:rPr>
            </w:pPr>
            <w:r w:rsidRPr="00732E19">
              <w:rPr>
                <w:sz w:val="24"/>
                <w:szCs w:val="24"/>
              </w:rPr>
              <w:t>100</w:t>
            </w:r>
          </w:p>
        </w:tc>
      </w:tr>
      <w:tr w:rsidR="00D83635" w:rsidTr="00F948D3">
        <w:trPr>
          <w:cantSplit/>
          <w:trHeight w:hRule="exact" w:val="332"/>
          <w:jc w:val="center"/>
        </w:trPr>
        <w:tc>
          <w:tcPr>
            <w:tcW w:w="632" w:type="dxa"/>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vAlign w:val="bottom"/>
          </w:tcPr>
          <w:p w:rsidR="00D83635" w:rsidRPr="00732E19" w:rsidRDefault="00D83635" w:rsidP="00F948D3">
            <w:pPr>
              <w:rPr>
                <w:sz w:val="28"/>
                <w:szCs w:val="28"/>
              </w:rPr>
            </w:pPr>
            <w:r w:rsidRPr="00732E19">
              <w:rPr>
                <w:sz w:val="28"/>
                <w:szCs w:val="28"/>
              </w:rPr>
              <w:t>х. Бондаренко</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тыс. чел.</w:t>
            </w:r>
          </w:p>
        </w:tc>
        <w:tc>
          <w:tcPr>
            <w:tcW w:w="1084" w:type="dxa"/>
            <w:tcBorders>
              <w:left w:val="single" w:sz="4" w:space="0" w:color="000000"/>
              <w:bottom w:val="single" w:sz="4" w:space="0" w:color="000000"/>
            </w:tcBorders>
            <w:vAlign w:val="center"/>
          </w:tcPr>
          <w:p w:rsidR="00D83635" w:rsidRPr="00732E19" w:rsidRDefault="00D83635" w:rsidP="00F948D3">
            <w:pPr>
              <w:jc w:val="center"/>
              <w:rPr>
                <w:sz w:val="24"/>
                <w:szCs w:val="24"/>
              </w:rPr>
            </w:pPr>
            <w:r w:rsidRPr="00732E19">
              <w:rPr>
                <w:sz w:val="24"/>
                <w:szCs w:val="24"/>
              </w:rPr>
              <w:t>12</w:t>
            </w:r>
          </w:p>
        </w:tc>
        <w:tc>
          <w:tcPr>
            <w:tcW w:w="1335" w:type="dxa"/>
            <w:tcBorders>
              <w:left w:val="single" w:sz="4" w:space="0" w:color="000000"/>
              <w:bottom w:val="single" w:sz="4" w:space="0" w:color="000000"/>
              <w:right w:val="single" w:sz="4" w:space="0" w:color="000000"/>
            </w:tcBorders>
            <w:vAlign w:val="center"/>
          </w:tcPr>
          <w:p w:rsidR="00D83635" w:rsidRPr="00732E19" w:rsidRDefault="00D83635" w:rsidP="00F948D3">
            <w:pPr>
              <w:jc w:val="center"/>
              <w:rPr>
                <w:sz w:val="24"/>
                <w:szCs w:val="24"/>
              </w:rPr>
            </w:pPr>
            <w:r w:rsidRPr="00732E19">
              <w:rPr>
                <w:sz w:val="24"/>
                <w:szCs w:val="24"/>
              </w:rPr>
              <w:t>50</w:t>
            </w:r>
          </w:p>
        </w:tc>
      </w:tr>
      <w:tr w:rsidR="00D83635" w:rsidTr="00F948D3">
        <w:trPr>
          <w:cantSplit/>
          <w:trHeight w:hRule="exact" w:val="332"/>
          <w:jc w:val="center"/>
        </w:trPr>
        <w:tc>
          <w:tcPr>
            <w:tcW w:w="632" w:type="dxa"/>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vAlign w:val="bottom"/>
          </w:tcPr>
          <w:p w:rsidR="00D83635" w:rsidRPr="00732E19" w:rsidRDefault="00D83635" w:rsidP="00F948D3">
            <w:pPr>
              <w:rPr>
                <w:sz w:val="28"/>
                <w:szCs w:val="28"/>
              </w:rPr>
            </w:pPr>
            <w:r w:rsidRPr="00732E19">
              <w:rPr>
                <w:sz w:val="28"/>
                <w:szCs w:val="28"/>
              </w:rPr>
              <w:t>х. Воликов</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тыс. чел.</w:t>
            </w:r>
          </w:p>
        </w:tc>
        <w:tc>
          <w:tcPr>
            <w:tcW w:w="1084" w:type="dxa"/>
            <w:tcBorders>
              <w:left w:val="single" w:sz="4" w:space="0" w:color="000000"/>
              <w:bottom w:val="single" w:sz="4" w:space="0" w:color="000000"/>
            </w:tcBorders>
            <w:vAlign w:val="center"/>
          </w:tcPr>
          <w:p w:rsidR="00D83635" w:rsidRPr="00732E19" w:rsidRDefault="00D83635" w:rsidP="00F948D3">
            <w:pPr>
              <w:jc w:val="center"/>
              <w:rPr>
                <w:sz w:val="24"/>
                <w:szCs w:val="24"/>
              </w:rPr>
            </w:pPr>
            <w:r w:rsidRPr="00732E19">
              <w:rPr>
                <w:sz w:val="24"/>
                <w:szCs w:val="24"/>
              </w:rPr>
              <w:t>24</w:t>
            </w:r>
          </w:p>
        </w:tc>
        <w:tc>
          <w:tcPr>
            <w:tcW w:w="1335" w:type="dxa"/>
            <w:tcBorders>
              <w:left w:val="single" w:sz="4" w:space="0" w:color="000000"/>
              <w:bottom w:val="single" w:sz="4" w:space="0" w:color="000000"/>
              <w:right w:val="single" w:sz="4" w:space="0" w:color="000000"/>
            </w:tcBorders>
            <w:vAlign w:val="center"/>
          </w:tcPr>
          <w:p w:rsidR="00D83635" w:rsidRPr="00732E19" w:rsidRDefault="00D83635" w:rsidP="00F948D3">
            <w:pPr>
              <w:jc w:val="center"/>
              <w:rPr>
                <w:sz w:val="24"/>
                <w:szCs w:val="24"/>
              </w:rPr>
            </w:pPr>
            <w:r w:rsidRPr="00732E19">
              <w:rPr>
                <w:sz w:val="24"/>
                <w:szCs w:val="24"/>
              </w:rPr>
              <w:t>150</w:t>
            </w:r>
          </w:p>
        </w:tc>
      </w:tr>
      <w:tr w:rsidR="00D83635" w:rsidTr="00F948D3">
        <w:trPr>
          <w:cantSplit/>
          <w:trHeight w:hRule="exact" w:val="661"/>
          <w:jc w:val="center"/>
        </w:trPr>
        <w:tc>
          <w:tcPr>
            <w:tcW w:w="632" w:type="dxa"/>
            <w:tcBorders>
              <w:left w:val="single" w:sz="4" w:space="0" w:color="000000"/>
              <w:bottom w:val="single" w:sz="4" w:space="0" w:color="000000"/>
            </w:tcBorders>
          </w:tcPr>
          <w:p w:rsidR="00D83635" w:rsidRDefault="00D83635" w:rsidP="00F948D3">
            <w:pPr>
              <w:autoSpaceDE w:val="0"/>
              <w:snapToGrid w:val="0"/>
              <w:jc w:val="center"/>
            </w:pPr>
            <w:r w:rsidRPr="007E0043">
              <w:rPr>
                <w:sz w:val="28"/>
                <w:szCs w:val="28"/>
              </w:rPr>
              <w:t>2.2</w:t>
            </w:r>
          </w:p>
        </w:tc>
        <w:tc>
          <w:tcPr>
            <w:tcW w:w="5128" w:type="dxa"/>
            <w:tcBorders>
              <w:left w:val="single" w:sz="4" w:space="0" w:color="000000"/>
              <w:bottom w:val="single" w:sz="4" w:space="0" w:color="000000"/>
            </w:tcBorders>
          </w:tcPr>
          <w:p w:rsidR="00D83635" w:rsidRPr="007E0043" w:rsidRDefault="00D83635" w:rsidP="00F948D3">
            <w:pPr>
              <w:rPr>
                <w:sz w:val="28"/>
                <w:szCs w:val="28"/>
              </w:rPr>
            </w:pPr>
            <w:r>
              <w:rPr>
                <w:sz w:val="28"/>
                <w:szCs w:val="28"/>
              </w:rPr>
              <w:t>Возрастная структура населения</w:t>
            </w:r>
          </w:p>
        </w:tc>
        <w:tc>
          <w:tcPr>
            <w:tcW w:w="1175" w:type="dxa"/>
            <w:tcBorders>
              <w:left w:val="single" w:sz="4" w:space="0" w:color="000000"/>
              <w:bottom w:val="single" w:sz="4" w:space="0" w:color="000000"/>
            </w:tcBorders>
            <w:vAlign w:val="center"/>
          </w:tcPr>
          <w:p w:rsidR="00D83635" w:rsidRDefault="00D83635" w:rsidP="00F948D3"/>
        </w:tc>
        <w:tc>
          <w:tcPr>
            <w:tcW w:w="1084" w:type="dxa"/>
            <w:tcBorders>
              <w:left w:val="single" w:sz="4" w:space="0" w:color="000000"/>
              <w:bottom w:val="single" w:sz="4" w:space="0" w:color="000000"/>
            </w:tcBorders>
            <w:vAlign w:val="center"/>
          </w:tcPr>
          <w:p w:rsidR="00D83635" w:rsidRDefault="00D83635" w:rsidP="00F948D3">
            <w:pPr>
              <w:tabs>
                <w:tab w:val="left" w:pos="9720"/>
              </w:tabs>
              <w:snapToGrid w:val="0"/>
              <w:jc w:val="center"/>
            </w:pPr>
          </w:p>
        </w:tc>
        <w:tc>
          <w:tcPr>
            <w:tcW w:w="1335" w:type="dxa"/>
            <w:tcBorders>
              <w:left w:val="single" w:sz="4" w:space="0" w:color="000000"/>
              <w:bottom w:val="single" w:sz="4" w:space="0" w:color="000000"/>
              <w:right w:val="single" w:sz="4" w:space="0" w:color="000000"/>
            </w:tcBorders>
            <w:vAlign w:val="center"/>
          </w:tcPr>
          <w:p w:rsidR="00D83635" w:rsidRDefault="00D83635" w:rsidP="00F948D3">
            <w:pPr>
              <w:tabs>
                <w:tab w:val="left" w:pos="9720"/>
              </w:tabs>
              <w:snapToGrid w:val="0"/>
              <w:jc w:val="center"/>
            </w:pPr>
          </w:p>
        </w:tc>
      </w:tr>
      <w:tr w:rsidR="00D83635" w:rsidTr="00F948D3">
        <w:trPr>
          <w:cantSplit/>
          <w:trHeight w:hRule="exact" w:val="931"/>
          <w:jc w:val="center"/>
        </w:trPr>
        <w:tc>
          <w:tcPr>
            <w:tcW w:w="632" w:type="dxa"/>
            <w:tcBorders>
              <w:left w:val="single" w:sz="4" w:space="0" w:color="000000"/>
              <w:bottom w:val="single" w:sz="4" w:space="0" w:color="000000"/>
            </w:tcBorders>
          </w:tcPr>
          <w:p w:rsidR="00D83635" w:rsidRPr="007E0043" w:rsidRDefault="00D83635" w:rsidP="00F948D3">
            <w:pPr>
              <w:autoSpaceDE w:val="0"/>
              <w:snapToGrid w:val="0"/>
              <w:jc w:val="center"/>
              <w:rPr>
                <w:sz w:val="28"/>
                <w:szCs w:val="28"/>
              </w:rPr>
            </w:pPr>
          </w:p>
        </w:tc>
        <w:tc>
          <w:tcPr>
            <w:tcW w:w="5128" w:type="dxa"/>
            <w:tcBorders>
              <w:left w:val="single" w:sz="4" w:space="0" w:color="000000"/>
              <w:bottom w:val="single" w:sz="4" w:space="0" w:color="000000"/>
            </w:tcBorders>
          </w:tcPr>
          <w:p w:rsidR="00D83635" w:rsidRDefault="00D83635" w:rsidP="00F948D3">
            <w:pPr>
              <w:ind w:firstLine="420"/>
              <w:rPr>
                <w:sz w:val="28"/>
                <w:szCs w:val="28"/>
              </w:rPr>
            </w:pPr>
            <w:r>
              <w:rPr>
                <w:sz w:val="28"/>
                <w:szCs w:val="28"/>
              </w:rPr>
              <w:t>Дети от 0 до 6 лет</w:t>
            </w:r>
          </w:p>
        </w:tc>
        <w:tc>
          <w:tcPr>
            <w:tcW w:w="1175" w:type="dxa"/>
            <w:tcBorders>
              <w:left w:val="single" w:sz="4" w:space="0" w:color="000000"/>
              <w:bottom w:val="single" w:sz="4" w:space="0" w:color="000000"/>
            </w:tcBorders>
            <w:vAlign w:val="center"/>
          </w:tcPr>
          <w:p w:rsidR="00D83635" w:rsidRDefault="00D83635" w:rsidP="00F948D3">
            <w:pPr>
              <w:jc w:val="center"/>
            </w:pPr>
            <w:r>
              <w:t>тыс. чел./</w:t>
            </w:r>
          </w:p>
          <w:p w:rsidR="00D83635" w:rsidRDefault="00D83635" w:rsidP="00F948D3">
            <w:pPr>
              <w:jc w:val="center"/>
            </w:pPr>
            <w:r>
              <w:t>% к общей численности населения</w:t>
            </w:r>
          </w:p>
        </w:tc>
        <w:tc>
          <w:tcPr>
            <w:tcW w:w="1084" w:type="dxa"/>
            <w:tcBorders>
              <w:left w:val="single" w:sz="4" w:space="0" w:color="000000"/>
              <w:bottom w:val="single" w:sz="4" w:space="0" w:color="000000"/>
            </w:tcBorders>
            <w:vAlign w:val="center"/>
          </w:tcPr>
          <w:p w:rsidR="00D83635" w:rsidRDefault="00D83635" w:rsidP="00F948D3">
            <w:pPr>
              <w:tabs>
                <w:tab w:val="left" w:pos="9720"/>
              </w:tabs>
              <w:snapToGrid w:val="0"/>
              <w:jc w:val="center"/>
              <w:rPr>
                <w:sz w:val="24"/>
                <w:szCs w:val="24"/>
              </w:rPr>
            </w:pPr>
            <w:r w:rsidRPr="00D64B12">
              <w:rPr>
                <w:sz w:val="24"/>
                <w:szCs w:val="24"/>
              </w:rPr>
              <w:t>1</w:t>
            </w:r>
            <w:r>
              <w:rPr>
                <w:sz w:val="24"/>
                <w:szCs w:val="24"/>
              </w:rPr>
              <w:t>,</w:t>
            </w:r>
            <w:r w:rsidRPr="00D64B12">
              <w:rPr>
                <w:sz w:val="24"/>
                <w:szCs w:val="24"/>
              </w:rPr>
              <w:t>717</w:t>
            </w:r>
            <w:r>
              <w:rPr>
                <w:sz w:val="24"/>
                <w:szCs w:val="24"/>
              </w:rPr>
              <w:t>/</w:t>
            </w:r>
          </w:p>
          <w:p w:rsidR="00D83635" w:rsidRDefault="00D83635" w:rsidP="00F948D3">
            <w:pPr>
              <w:tabs>
                <w:tab w:val="left" w:pos="9720"/>
              </w:tabs>
              <w:snapToGrid w:val="0"/>
              <w:jc w:val="center"/>
            </w:pPr>
            <w:r w:rsidRPr="00D64B12">
              <w:rPr>
                <w:sz w:val="24"/>
                <w:szCs w:val="24"/>
              </w:rPr>
              <w:t>7,16</w:t>
            </w:r>
          </w:p>
        </w:tc>
        <w:tc>
          <w:tcPr>
            <w:tcW w:w="1335" w:type="dxa"/>
            <w:tcBorders>
              <w:left w:val="single" w:sz="4" w:space="0" w:color="000000"/>
              <w:bottom w:val="single" w:sz="4" w:space="0" w:color="000000"/>
              <w:right w:val="single" w:sz="4" w:space="0" w:color="000000"/>
            </w:tcBorders>
            <w:vAlign w:val="center"/>
          </w:tcPr>
          <w:p w:rsidR="00D83635" w:rsidRDefault="00D83635" w:rsidP="00F948D3">
            <w:pPr>
              <w:tabs>
                <w:tab w:val="left" w:pos="9720"/>
              </w:tabs>
              <w:snapToGrid w:val="0"/>
              <w:jc w:val="center"/>
              <w:rPr>
                <w:sz w:val="24"/>
                <w:szCs w:val="24"/>
              </w:rPr>
            </w:pPr>
            <w:r>
              <w:rPr>
                <w:sz w:val="24"/>
                <w:szCs w:val="24"/>
              </w:rPr>
              <w:t>4,</w:t>
            </w:r>
            <w:r w:rsidRPr="00D64B12">
              <w:rPr>
                <w:sz w:val="24"/>
                <w:szCs w:val="24"/>
              </w:rPr>
              <w:t>151</w:t>
            </w:r>
            <w:r>
              <w:rPr>
                <w:sz w:val="24"/>
                <w:szCs w:val="24"/>
              </w:rPr>
              <w:t>/</w:t>
            </w:r>
          </w:p>
          <w:p w:rsidR="00D83635" w:rsidRDefault="00D83635" w:rsidP="00F948D3">
            <w:pPr>
              <w:tabs>
                <w:tab w:val="left" w:pos="9720"/>
              </w:tabs>
              <w:snapToGrid w:val="0"/>
              <w:jc w:val="center"/>
            </w:pPr>
            <w:r>
              <w:rPr>
                <w:sz w:val="24"/>
                <w:szCs w:val="24"/>
              </w:rPr>
              <w:t>9,79</w:t>
            </w:r>
          </w:p>
        </w:tc>
      </w:tr>
      <w:tr w:rsidR="00D83635" w:rsidTr="00F948D3">
        <w:trPr>
          <w:cantSplit/>
          <w:trHeight w:hRule="exact" w:val="991"/>
          <w:jc w:val="center"/>
        </w:trPr>
        <w:tc>
          <w:tcPr>
            <w:tcW w:w="632" w:type="dxa"/>
            <w:tcBorders>
              <w:left w:val="single" w:sz="4" w:space="0" w:color="000000"/>
              <w:bottom w:val="single" w:sz="4" w:space="0" w:color="000000"/>
            </w:tcBorders>
          </w:tcPr>
          <w:p w:rsidR="00D83635" w:rsidRPr="007E0043" w:rsidRDefault="00D83635" w:rsidP="00F948D3">
            <w:pPr>
              <w:autoSpaceDE w:val="0"/>
              <w:snapToGrid w:val="0"/>
              <w:jc w:val="center"/>
              <w:rPr>
                <w:sz w:val="28"/>
                <w:szCs w:val="28"/>
              </w:rPr>
            </w:pPr>
          </w:p>
        </w:tc>
        <w:tc>
          <w:tcPr>
            <w:tcW w:w="5128" w:type="dxa"/>
            <w:tcBorders>
              <w:left w:val="single" w:sz="4" w:space="0" w:color="000000"/>
              <w:bottom w:val="single" w:sz="4" w:space="0" w:color="000000"/>
            </w:tcBorders>
          </w:tcPr>
          <w:p w:rsidR="00D83635" w:rsidRDefault="00D83635" w:rsidP="00F948D3">
            <w:pPr>
              <w:ind w:firstLine="420"/>
              <w:rPr>
                <w:sz w:val="28"/>
                <w:szCs w:val="28"/>
              </w:rPr>
            </w:pPr>
            <w:r>
              <w:rPr>
                <w:sz w:val="28"/>
                <w:szCs w:val="28"/>
              </w:rPr>
              <w:t>Дети от 7 до 15 лет</w:t>
            </w:r>
          </w:p>
        </w:tc>
        <w:tc>
          <w:tcPr>
            <w:tcW w:w="1175" w:type="dxa"/>
            <w:tcBorders>
              <w:left w:val="single" w:sz="4" w:space="0" w:color="000000"/>
              <w:bottom w:val="single" w:sz="4" w:space="0" w:color="000000"/>
            </w:tcBorders>
            <w:vAlign w:val="center"/>
          </w:tcPr>
          <w:p w:rsidR="00D83635" w:rsidRDefault="00D83635" w:rsidP="00F948D3">
            <w:pPr>
              <w:jc w:val="center"/>
            </w:pPr>
            <w:r>
              <w:t>тыс. чел./</w:t>
            </w:r>
          </w:p>
          <w:p w:rsidR="00D83635" w:rsidRDefault="00D83635" w:rsidP="00F948D3">
            <w:pPr>
              <w:jc w:val="center"/>
            </w:pPr>
            <w:r>
              <w:t>% к общей численности населения</w:t>
            </w:r>
          </w:p>
        </w:tc>
        <w:tc>
          <w:tcPr>
            <w:tcW w:w="1084" w:type="dxa"/>
            <w:tcBorders>
              <w:left w:val="single" w:sz="4" w:space="0" w:color="000000"/>
              <w:bottom w:val="single" w:sz="4" w:space="0" w:color="000000"/>
            </w:tcBorders>
            <w:vAlign w:val="center"/>
          </w:tcPr>
          <w:p w:rsidR="00D83635" w:rsidRDefault="00D83635" w:rsidP="00F948D3">
            <w:pPr>
              <w:tabs>
                <w:tab w:val="left" w:pos="9720"/>
              </w:tabs>
              <w:snapToGrid w:val="0"/>
              <w:jc w:val="center"/>
              <w:rPr>
                <w:sz w:val="24"/>
                <w:szCs w:val="24"/>
              </w:rPr>
            </w:pPr>
            <w:r w:rsidRPr="00D64B12">
              <w:rPr>
                <w:sz w:val="24"/>
                <w:szCs w:val="24"/>
              </w:rPr>
              <w:t>2</w:t>
            </w:r>
            <w:r>
              <w:rPr>
                <w:sz w:val="24"/>
                <w:szCs w:val="24"/>
              </w:rPr>
              <w:t>,</w:t>
            </w:r>
            <w:r w:rsidRPr="00D64B12">
              <w:rPr>
                <w:sz w:val="24"/>
                <w:szCs w:val="24"/>
              </w:rPr>
              <w:t>211</w:t>
            </w:r>
            <w:r>
              <w:rPr>
                <w:sz w:val="24"/>
                <w:szCs w:val="24"/>
              </w:rPr>
              <w:t>/</w:t>
            </w:r>
          </w:p>
          <w:p w:rsidR="00D83635" w:rsidRDefault="00D83635" w:rsidP="00F948D3">
            <w:pPr>
              <w:tabs>
                <w:tab w:val="left" w:pos="9720"/>
              </w:tabs>
              <w:snapToGrid w:val="0"/>
              <w:jc w:val="center"/>
            </w:pPr>
            <w:r w:rsidRPr="00D64B12">
              <w:rPr>
                <w:sz w:val="24"/>
                <w:szCs w:val="24"/>
              </w:rPr>
              <w:t>9,24</w:t>
            </w:r>
          </w:p>
        </w:tc>
        <w:tc>
          <w:tcPr>
            <w:tcW w:w="1335" w:type="dxa"/>
            <w:tcBorders>
              <w:left w:val="single" w:sz="4" w:space="0" w:color="000000"/>
              <w:bottom w:val="single" w:sz="4" w:space="0" w:color="000000"/>
              <w:right w:val="single" w:sz="4" w:space="0" w:color="000000"/>
            </w:tcBorders>
            <w:vAlign w:val="center"/>
          </w:tcPr>
          <w:p w:rsidR="00D83635" w:rsidRDefault="00D83635" w:rsidP="00F948D3">
            <w:pPr>
              <w:tabs>
                <w:tab w:val="left" w:pos="9720"/>
              </w:tabs>
              <w:snapToGrid w:val="0"/>
              <w:jc w:val="center"/>
              <w:rPr>
                <w:sz w:val="24"/>
                <w:szCs w:val="24"/>
              </w:rPr>
            </w:pPr>
            <w:r w:rsidRPr="00D64B12">
              <w:rPr>
                <w:sz w:val="24"/>
                <w:szCs w:val="24"/>
              </w:rPr>
              <w:t>4</w:t>
            </w:r>
            <w:r>
              <w:rPr>
                <w:sz w:val="24"/>
                <w:szCs w:val="24"/>
              </w:rPr>
              <w:t>,</w:t>
            </w:r>
            <w:r w:rsidRPr="00D64B12">
              <w:rPr>
                <w:sz w:val="24"/>
                <w:szCs w:val="24"/>
              </w:rPr>
              <w:t>451</w:t>
            </w:r>
            <w:r>
              <w:rPr>
                <w:sz w:val="24"/>
                <w:szCs w:val="24"/>
              </w:rPr>
              <w:t>/</w:t>
            </w:r>
          </w:p>
          <w:p w:rsidR="00D83635" w:rsidRDefault="00D83635" w:rsidP="00F948D3">
            <w:pPr>
              <w:tabs>
                <w:tab w:val="left" w:pos="9720"/>
              </w:tabs>
              <w:snapToGrid w:val="0"/>
              <w:jc w:val="center"/>
            </w:pPr>
            <w:r>
              <w:rPr>
                <w:sz w:val="24"/>
                <w:szCs w:val="24"/>
              </w:rPr>
              <w:t>10,5</w:t>
            </w:r>
          </w:p>
        </w:tc>
      </w:tr>
      <w:tr w:rsidR="00D83635" w:rsidTr="00F948D3">
        <w:trPr>
          <w:cantSplit/>
          <w:trHeight w:hRule="exact" w:val="1040"/>
          <w:jc w:val="center"/>
        </w:trPr>
        <w:tc>
          <w:tcPr>
            <w:tcW w:w="632" w:type="dxa"/>
            <w:tcBorders>
              <w:left w:val="single" w:sz="4" w:space="0" w:color="000000"/>
              <w:bottom w:val="single" w:sz="4" w:space="0" w:color="000000"/>
            </w:tcBorders>
          </w:tcPr>
          <w:p w:rsidR="00D83635" w:rsidRPr="007E0043" w:rsidRDefault="00D83635" w:rsidP="00F948D3">
            <w:pPr>
              <w:autoSpaceDE w:val="0"/>
              <w:snapToGrid w:val="0"/>
              <w:jc w:val="center"/>
              <w:rPr>
                <w:sz w:val="28"/>
                <w:szCs w:val="28"/>
              </w:rPr>
            </w:pPr>
          </w:p>
        </w:tc>
        <w:tc>
          <w:tcPr>
            <w:tcW w:w="5128" w:type="dxa"/>
            <w:tcBorders>
              <w:left w:val="single" w:sz="4" w:space="0" w:color="000000"/>
              <w:bottom w:val="single" w:sz="4" w:space="0" w:color="000000"/>
            </w:tcBorders>
          </w:tcPr>
          <w:p w:rsidR="00D83635" w:rsidRDefault="00D83635" w:rsidP="00F948D3">
            <w:pPr>
              <w:ind w:firstLine="420"/>
              <w:rPr>
                <w:sz w:val="28"/>
                <w:szCs w:val="28"/>
              </w:rPr>
            </w:pPr>
            <w:r>
              <w:rPr>
                <w:sz w:val="28"/>
                <w:szCs w:val="28"/>
              </w:rPr>
              <w:t>Население в трудоспособном возрасте (</w:t>
            </w:r>
            <w:r w:rsidRPr="007E0043">
              <w:rPr>
                <w:sz w:val="24"/>
                <w:szCs w:val="24"/>
              </w:rPr>
              <w:t>мужчины 16 - 59 лет, женщины 16 – 54</w:t>
            </w:r>
            <w:r>
              <w:rPr>
                <w:sz w:val="28"/>
                <w:szCs w:val="28"/>
              </w:rPr>
              <w:t xml:space="preserve"> </w:t>
            </w:r>
            <w:r w:rsidRPr="007E0043">
              <w:rPr>
                <w:sz w:val="24"/>
                <w:szCs w:val="24"/>
              </w:rPr>
              <w:t>лет)</w:t>
            </w:r>
            <w:r>
              <w:rPr>
                <w:sz w:val="28"/>
                <w:szCs w:val="28"/>
              </w:rPr>
              <w:t xml:space="preserve"> лет)</w:t>
            </w:r>
          </w:p>
        </w:tc>
        <w:tc>
          <w:tcPr>
            <w:tcW w:w="1175" w:type="dxa"/>
            <w:tcBorders>
              <w:left w:val="single" w:sz="4" w:space="0" w:color="000000"/>
              <w:bottom w:val="single" w:sz="4" w:space="0" w:color="000000"/>
            </w:tcBorders>
            <w:vAlign w:val="center"/>
          </w:tcPr>
          <w:p w:rsidR="00D83635" w:rsidRDefault="00D83635" w:rsidP="00F948D3">
            <w:pPr>
              <w:jc w:val="center"/>
            </w:pPr>
            <w:r>
              <w:t>тыс. чел./</w:t>
            </w:r>
          </w:p>
          <w:p w:rsidR="00D83635" w:rsidRDefault="00D83635" w:rsidP="00F948D3">
            <w:pPr>
              <w:jc w:val="center"/>
            </w:pPr>
            <w:r>
              <w:t>% к общей численности населения</w:t>
            </w:r>
          </w:p>
        </w:tc>
        <w:tc>
          <w:tcPr>
            <w:tcW w:w="1084" w:type="dxa"/>
            <w:tcBorders>
              <w:left w:val="single" w:sz="4" w:space="0" w:color="000000"/>
              <w:bottom w:val="single" w:sz="4" w:space="0" w:color="000000"/>
            </w:tcBorders>
            <w:vAlign w:val="center"/>
          </w:tcPr>
          <w:p w:rsidR="00D83635" w:rsidRDefault="00D83635" w:rsidP="00F948D3">
            <w:pPr>
              <w:tabs>
                <w:tab w:val="left" w:pos="9720"/>
              </w:tabs>
              <w:snapToGrid w:val="0"/>
              <w:jc w:val="center"/>
              <w:rPr>
                <w:sz w:val="24"/>
                <w:szCs w:val="24"/>
              </w:rPr>
            </w:pPr>
            <w:r w:rsidRPr="00D64B12">
              <w:rPr>
                <w:sz w:val="24"/>
                <w:szCs w:val="24"/>
              </w:rPr>
              <w:t>14</w:t>
            </w:r>
            <w:r>
              <w:rPr>
                <w:sz w:val="24"/>
                <w:szCs w:val="24"/>
              </w:rPr>
              <w:t>,</w:t>
            </w:r>
            <w:r w:rsidRPr="00D64B12">
              <w:rPr>
                <w:sz w:val="24"/>
                <w:szCs w:val="24"/>
              </w:rPr>
              <w:t>373</w:t>
            </w:r>
            <w:r>
              <w:rPr>
                <w:sz w:val="24"/>
                <w:szCs w:val="24"/>
              </w:rPr>
              <w:t>/</w:t>
            </w:r>
          </w:p>
          <w:p w:rsidR="00D83635" w:rsidRPr="00FF1284" w:rsidRDefault="00D83635" w:rsidP="00F948D3">
            <w:pPr>
              <w:tabs>
                <w:tab w:val="left" w:pos="9720"/>
              </w:tabs>
              <w:snapToGrid w:val="0"/>
              <w:jc w:val="center"/>
              <w:rPr>
                <w:sz w:val="24"/>
                <w:szCs w:val="24"/>
              </w:rPr>
            </w:pPr>
            <w:r>
              <w:rPr>
                <w:sz w:val="24"/>
                <w:szCs w:val="24"/>
              </w:rPr>
              <w:t>59,97</w:t>
            </w:r>
          </w:p>
        </w:tc>
        <w:tc>
          <w:tcPr>
            <w:tcW w:w="1335" w:type="dxa"/>
            <w:tcBorders>
              <w:left w:val="single" w:sz="4" w:space="0" w:color="000000"/>
              <w:bottom w:val="single" w:sz="4" w:space="0" w:color="000000"/>
              <w:right w:val="single" w:sz="4" w:space="0" w:color="000000"/>
            </w:tcBorders>
            <w:vAlign w:val="center"/>
          </w:tcPr>
          <w:p w:rsidR="00D83635" w:rsidRPr="00935A21" w:rsidRDefault="00D83635" w:rsidP="00F948D3">
            <w:pPr>
              <w:tabs>
                <w:tab w:val="left" w:pos="9720"/>
              </w:tabs>
              <w:snapToGrid w:val="0"/>
              <w:jc w:val="center"/>
              <w:rPr>
                <w:sz w:val="24"/>
                <w:szCs w:val="24"/>
              </w:rPr>
            </w:pPr>
            <w:r w:rsidRPr="00935A21">
              <w:rPr>
                <w:sz w:val="24"/>
                <w:szCs w:val="24"/>
              </w:rPr>
              <w:t>23,325/</w:t>
            </w:r>
          </w:p>
          <w:p w:rsidR="00D83635" w:rsidRPr="00935A21" w:rsidRDefault="00D83635" w:rsidP="00F948D3">
            <w:pPr>
              <w:tabs>
                <w:tab w:val="left" w:pos="9720"/>
              </w:tabs>
              <w:snapToGrid w:val="0"/>
              <w:jc w:val="center"/>
              <w:rPr>
                <w:sz w:val="24"/>
                <w:szCs w:val="24"/>
              </w:rPr>
            </w:pPr>
            <w:r w:rsidRPr="00935A21">
              <w:rPr>
                <w:sz w:val="24"/>
                <w:szCs w:val="24"/>
              </w:rPr>
              <w:t>55,01</w:t>
            </w:r>
          </w:p>
        </w:tc>
      </w:tr>
      <w:tr w:rsidR="00D83635" w:rsidTr="00F948D3">
        <w:trPr>
          <w:cantSplit/>
          <w:trHeight w:hRule="exact" w:val="903"/>
          <w:jc w:val="center"/>
        </w:trPr>
        <w:tc>
          <w:tcPr>
            <w:tcW w:w="632" w:type="dxa"/>
            <w:tcBorders>
              <w:left w:val="single" w:sz="4" w:space="0" w:color="000000"/>
              <w:bottom w:val="single" w:sz="4" w:space="0" w:color="000000"/>
            </w:tcBorders>
          </w:tcPr>
          <w:p w:rsidR="00D83635" w:rsidRPr="007E0043" w:rsidRDefault="00D83635" w:rsidP="00F948D3">
            <w:pPr>
              <w:autoSpaceDE w:val="0"/>
              <w:snapToGrid w:val="0"/>
              <w:jc w:val="center"/>
              <w:rPr>
                <w:sz w:val="28"/>
                <w:szCs w:val="28"/>
              </w:rPr>
            </w:pPr>
          </w:p>
        </w:tc>
        <w:tc>
          <w:tcPr>
            <w:tcW w:w="5128" w:type="dxa"/>
            <w:tcBorders>
              <w:left w:val="single" w:sz="4" w:space="0" w:color="000000"/>
              <w:bottom w:val="single" w:sz="4" w:space="0" w:color="000000"/>
            </w:tcBorders>
          </w:tcPr>
          <w:p w:rsidR="00D83635" w:rsidRDefault="00D83635" w:rsidP="00F948D3">
            <w:pPr>
              <w:ind w:firstLine="420"/>
              <w:rPr>
                <w:sz w:val="28"/>
                <w:szCs w:val="28"/>
              </w:rPr>
            </w:pPr>
            <w:r>
              <w:rPr>
                <w:sz w:val="28"/>
                <w:szCs w:val="28"/>
              </w:rPr>
              <w:t>Население старше трудоспособного возраста</w:t>
            </w:r>
          </w:p>
        </w:tc>
        <w:tc>
          <w:tcPr>
            <w:tcW w:w="1175" w:type="dxa"/>
            <w:tcBorders>
              <w:left w:val="single" w:sz="4" w:space="0" w:color="000000"/>
              <w:bottom w:val="single" w:sz="4" w:space="0" w:color="000000"/>
            </w:tcBorders>
            <w:vAlign w:val="center"/>
          </w:tcPr>
          <w:p w:rsidR="00D83635" w:rsidRDefault="00D83635" w:rsidP="00F948D3">
            <w:pPr>
              <w:jc w:val="center"/>
            </w:pPr>
            <w:r>
              <w:t>тыс. чел./</w:t>
            </w:r>
          </w:p>
          <w:p w:rsidR="00D83635" w:rsidRDefault="00D83635" w:rsidP="00F948D3">
            <w:pPr>
              <w:jc w:val="center"/>
            </w:pPr>
            <w:r>
              <w:t>% к общей численности населения</w:t>
            </w:r>
          </w:p>
        </w:tc>
        <w:tc>
          <w:tcPr>
            <w:tcW w:w="1084" w:type="dxa"/>
            <w:tcBorders>
              <w:left w:val="single" w:sz="4" w:space="0" w:color="000000"/>
              <w:bottom w:val="single" w:sz="4" w:space="0" w:color="000000"/>
            </w:tcBorders>
            <w:vAlign w:val="center"/>
          </w:tcPr>
          <w:p w:rsidR="00D83635" w:rsidRDefault="00D83635" w:rsidP="00F948D3">
            <w:pPr>
              <w:tabs>
                <w:tab w:val="left" w:pos="9720"/>
              </w:tabs>
              <w:snapToGrid w:val="0"/>
              <w:jc w:val="center"/>
              <w:rPr>
                <w:sz w:val="24"/>
                <w:szCs w:val="24"/>
              </w:rPr>
            </w:pPr>
            <w:r>
              <w:rPr>
                <w:sz w:val="24"/>
                <w:szCs w:val="24"/>
              </w:rPr>
              <w:t>5,663/</w:t>
            </w:r>
          </w:p>
          <w:p w:rsidR="00D83635" w:rsidRPr="00FF1284" w:rsidRDefault="00D83635" w:rsidP="00F948D3">
            <w:pPr>
              <w:tabs>
                <w:tab w:val="left" w:pos="9720"/>
              </w:tabs>
              <w:snapToGrid w:val="0"/>
              <w:jc w:val="center"/>
              <w:rPr>
                <w:sz w:val="24"/>
                <w:szCs w:val="24"/>
              </w:rPr>
            </w:pPr>
            <w:r>
              <w:rPr>
                <w:sz w:val="24"/>
                <w:szCs w:val="24"/>
              </w:rPr>
              <w:t>23,63</w:t>
            </w:r>
          </w:p>
        </w:tc>
        <w:tc>
          <w:tcPr>
            <w:tcW w:w="1335" w:type="dxa"/>
            <w:tcBorders>
              <w:left w:val="single" w:sz="4" w:space="0" w:color="000000"/>
              <w:bottom w:val="single" w:sz="4" w:space="0" w:color="000000"/>
              <w:right w:val="single" w:sz="4" w:space="0" w:color="000000"/>
            </w:tcBorders>
            <w:vAlign w:val="center"/>
          </w:tcPr>
          <w:p w:rsidR="00D83635" w:rsidRPr="00935A21" w:rsidRDefault="00D83635" w:rsidP="00F948D3">
            <w:pPr>
              <w:tabs>
                <w:tab w:val="left" w:pos="9720"/>
              </w:tabs>
              <w:snapToGrid w:val="0"/>
              <w:jc w:val="center"/>
              <w:rPr>
                <w:sz w:val="24"/>
                <w:szCs w:val="24"/>
              </w:rPr>
            </w:pPr>
            <w:r w:rsidRPr="00935A21">
              <w:rPr>
                <w:sz w:val="24"/>
                <w:szCs w:val="24"/>
              </w:rPr>
              <w:t>10,473/</w:t>
            </w:r>
          </w:p>
          <w:p w:rsidR="00D83635" w:rsidRPr="00935A21" w:rsidRDefault="00D83635" w:rsidP="00F948D3">
            <w:pPr>
              <w:tabs>
                <w:tab w:val="left" w:pos="9720"/>
              </w:tabs>
              <w:snapToGrid w:val="0"/>
              <w:jc w:val="center"/>
              <w:rPr>
                <w:sz w:val="24"/>
                <w:szCs w:val="24"/>
              </w:rPr>
            </w:pPr>
            <w:r w:rsidRPr="00935A21">
              <w:rPr>
                <w:sz w:val="24"/>
                <w:szCs w:val="24"/>
              </w:rPr>
              <w:t>24,7</w:t>
            </w:r>
          </w:p>
        </w:tc>
      </w:tr>
      <w:tr w:rsidR="00D83635" w:rsidTr="00F948D3">
        <w:trPr>
          <w:cantSplit/>
          <w:trHeight w:hRule="exact" w:val="986"/>
          <w:jc w:val="center"/>
        </w:trPr>
        <w:tc>
          <w:tcPr>
            <w:tcW w:w="632" w:type="dxa"/>
            <w:tcBorders>
              <w:top w:val="single" w:sz="8" w:space="0" w:color="000000"/>
              <w:left w:val="single" w:sz="4" w:space="0" w:color="000000"/>
              <w:bottom w:val="single" w:sz="4" w:space="0" w:color="000000"/>
            </w:tcBorders>
            <w:vAlign w:val="center"/>
          </w:tcPr>
          <w:p w:rsidR="00D83635" w:rsidRDefault="00D83635" w:rsidP="00F948D3">
            <w:pPr>
              <w:autoSpaceDE w:val="0"/>
              <w:snapToGrid w:val="0"/>
              <w:jc w:val="center"/>
              <w:rPr>
                <w:sz w:val="28"/>
                <w:szCs w:val="28"/>
              </w:rPr>
            </w:pPr>
            <w:r>
              <w:rPr>
                <w:sz w:val="28"/>
                <w:szCs w:val="28"/>
              </w:rPr>
              <w:t>2.3</w:t>
            </w:r>
          </w:p>
        </w:tc>
        <w:tc>
          <w:tcPr>
            <w:tcW w:w="5128" w:type="dxa"/>
            <w:tcBorders>
              <w:top w:val="single" w:sz="8" w:space="0" w:color="000000"/>
              <w:left w:val="single" w:sz="4" w:space="0" w:color="000000"/>
              <w:bottom w:val="single" w:sz="4" w:space="0" w:color="000000"/>
            </w:tcBorders>
            <w:vAlign w:val="center"/>
          </w:tcPr>
          <w:p w:rsidR="00D83635" w:rsidRDefault="00D83635" w:rsidP="00F948D3">
            <w:pPr>
              <w:autoSpaceDE w:val="0"/>
              <w:snapToGrid w:val="0"/>
              <w:jc w:val="both"/>
              <w:rPr>
                <w:sz w:val="28"/>
                <w:szCs w:val="28"/>
              </w:rPr>
            </w:pPr>
            <w:r>
              <w:rPr>
                <w:sz w:val="28"/>
                <w:szCs w:val="28"/>
              </w:rPr>
              <w:t>Плотность населения (брутто) в границах селитебной территории</w:t>
            </w:r>
          </w:p>
        </w:tc>
        <w:tc>
          <w:tcPr>
            <w:tcW w:w="1175" w:type="dxa"/>
            <w:tcBorders>
              <w:left w:val="single" w:sz="4" w:space="0" w:color="000000"/>
              <w:bottom w:val="single" w:sz="4" w:space="0" w:color="000000"/>
            </w:tcBorders>
            <w:vAlign w:val="center"/>
          </w:tcPr>
          <w:p w:rsidR="00D83635" w:rsidRDefault="00D83635" w:rsidP="00F948D3">
            <w:pPr>
              <w:autoSpaceDE w:val="0"/>
              <w:snapToGrid w:val="0"/>
              <w:jc w:val="center"/>
            </w:pPr>
            <w:r>
              <w:t>чел./га</w:t>
            </w:r>
          </w:p>
        </w:tc>
        <w:tc>
          <w:tcPr>
            <w:tcW w:w="1084" w:type="dxa"/>
            <w:tcBorders>
              <w:left w:val="single" w:sz="4" w:space="0" w:color="000000"/>
              <w:bottom w:val="single" w:sz="4" w:space="0" w:color="000000"/>
            </w:tcBorders>
            <w:vAlign w:val="center"/>
          </w:tcPr>
          <w:p w:rsidR="00D83635" w:rsidRPr="00FF1284" w:rsidRDefault="00D83635" w:rsidP="00F948D3">
            <w:pPr>
              <w:autoSpaceDE w:val="0"/>
              <w:snapToGrid w:val="0"/>
              <w:jc w:val="center"/>
              <w:rPr>
                <w:sz w:val="24"/>
                <w:szCs w:val="24"/>
              </w:rPr>
            </w:pPr>
            <w:r w:rsidRPr="00FF1284">
              <w:rPr>
                <w:sz w:val="24"/>
                <w:szCs w:val="24"/>
              </w:rPr>
              <w:t>6</w:t>
            </w:r>
          </w:p>
        </w:tc>
        <w:tc>
          <w:tcPr>
            <w:tcW w:w="1335" w:type="dxa"/>
            <w:tcBorders>
              <w:left w:val="single" w:sz="4" w:space="0" w:color="000000"/>
              <w:bottom w:val="single" w:sz="4" w:space="0" w:color="000000"/>
              <w:right w:val="single" w:sz="4" w:space="0" w:color="000000"/>
            </w:tcBorders>
            <w:vAlign w:val="center"/>
          </w:tcPr>
          <w:p w:rsidR="00D83635" w:rsidRDefault="00D83635" w:rsidP="00F948D3">
            <w:pPr>
              <w:autoSpaceDE w:val="0"/>
              <w:snapToGrid w:val="0"/>
              <w:jc w:val="center"/>
            </w:pPr>
            <w:r>
              <w:t>7,4</w:t>
            </w:r>
          </w:p>
        </w:tc>
      </w:tr>
      <w:tr w:rsidR="00D83635" w:rsidTr="00F948D3">
        <w:trPr>
          <w:jc w:val="center"/>
        </w:trPr>
        <w:tc>
          <w:tcPr>
            <w:tcW w:w="632" w:type="dxa"/>
            <w:tcBorders>
              <w:left w:val="single" w:sz="4" w:space="0" w:color="000000"/>
              <w:bottom w:val="single" w:sz="4" w:space="0" w:color="000000"/>
            </w:tcBorders>
          </w:tcPr>
          <w:p w:rsidR="00D83635" w:rsidRDefault="00D83635" w:rsidP="00F948D3">
            <w:pPr>
              <w:autoSpaceDE w:val="0"/>
              <w:snapToGrid w:val="0"/>
              <w:jc w:val="center"/>
              <w:rPr>
                <w:b/>
                <w:bCs/>
                <w:sz w:val="28"/>
                <w:szCs w:val="28"/>
              </w:rPr>
            </w:pPr>
            <w:r>
              <w:rPr>
                <w:b/>
                <w:bCs/>
                <w:sz w:val="28"/>
                <w:szCs w:val="28"/>
              </w:rPr>
              <w:t>3</w:t>
            </w:r>
          </w:p>
        </w:tc>
        <w:tc>
          <w:tcPr>
            <w:tcW w:w="5128" w:type="dxa"/>
            <w:tcBorders>
              <w:left w:val="single" w:sz="4" w:space="0" w:color="000000"/>
              <w:bottom w:val="single" w:sz="4" w:space="0" w:color="000000"/>
            </w:tcBorders>
          </w:tcPr>
          <w:p w:rsidR="00D83635" w:rsidRDefault="00D83635" w:rsidP="00F948D3">
            <w:pPr>
              <w:autoSpaceDE w:val="0"/>
              <w:snapToGrid w:val="0"/>
              <w:jc w:val="center"/>
              <w:rPr>
                <w:b/>
                <w:bCs/>
                <w:sz w:val="28"/>
                <w:szCs w:val="28"/>
              </w:rPr>
            </w:pPr>
            <w:r>
              <w:rPr>
                <w:b/>
                <w:bCs/>
                <w:sz w:val="28"/>
                <w:szCs w:val="28"/>
              </w:rPr>
              <w:t xml:space="preserve">Объекты социального и культурно-бытового обслуживания </w:t>
            </w:r>
          </w:p>
        </w:tc>
        <w:tc>
          <w:tcPr>
            <w:tcW w:w="1175" w:type="dxa"/>
            <w:tcBorders>
              <w:left w:val="single" w:sz="4" w:space="0" w:color="000000"/>
              <w:bottom w:val="single" w:sz="4" w:space="0" w:color="000000"/>
            </w:tcBorders>
          </w:tcPr>
          <w:p w:rsidR="00D83635" w:rsidRDefault="00D83635" w:rsidP="00F948D3">
            <w:pPr>
              <w:autoSpaceDE w:val="0"/>
              <w:snapToGrid w:val="0"/>
              <w:jc w:val="center"/>
              <w:rPr>
                <w:b/>
                <w:bCs/>
              </w:rPr>
            </w:pPr>
          </w:p>
        </w:tc>
        <w:tc>
          <w:tcPr>
            <w:tcW w:w="1084" w:type="dxa"/>
            <w:tcBorders>
              <w:left w:val="single" w:sz="4" w:space="0" w:color="000000"/>
              <w:bottom w:val="single" w:sz="4" w:space="0" w:color="000000"/>
            </w:tcBorders>
          </w:tcPr>
          <w:p w:rsidR="00D83635" w:rsidRPr="00FF1284" w:rsidRDefault="00D83635" w:rsidP="00F948D3">
            <w:pPr>
              <w:autoSpaceDE w:val="0"/>
              <w:snapToGrid w:val="0"/>
              <w:jc w:val="center"/>
              <w:rPr>
                <w:b/>
                <w:bCs/>
                <w:sz w:val="24"/>
                <w:szCs w:val="24"/>
              </w:rPr>
            </w:pPr>
          </w:p>
        </w:tc>
        <w:tc>
          <w:tcPr>
            <w:tcW w:w="1335" w:type="dxa"/>
            <w:tcBorders>
              <w:left w:val="single" w:sz="4" w:space="0" w:color="000000"/>
              <w:bottom w:val="single" w:sz="4" w:space="0" w:color="000000"/>
              <w:right w:val="single" w:sz="4" w:space="0" w:color="000000"/>
            </w:tcBorders>
          </w:tcPr>
          <w:p w:rsidR="00D83635" w:rsidRDefault="00D83635" w:rsidP="00F948D3">
            <w:pPr>
              <w:autoSpaceDE w:val="0"/>
              <w:snapToGrid w:val="0"/>
              <w:jc w:val="center"/>
              <w:rPr>
                <w:b/>
                <w:bCs/>
              </w:rPr>
            </w:pPr>
          </w:p>
        </w:tc>
      </w:tr>
      <w:tr w:rsidR="00D83635" w:rsidTr="00F948D3">
        <w:trPr>
          <w:jc w:val="center"/>
        </w:trPr>
        <w:tc>
          <w:tcPr>
            <w:tcW w:w="632" w:type="dxa"/>
            <w:tcBorders>
              <w:left w:val="single" w:sz="4" w:space="0" w:color="000000"/>
              <w:bottom w:val="single" w:sz="4" w:space="0" w:color="000000"/>
            </w:tcBorders>
          </w:tcPr>
          <w:p w:rsidR="00D83635" w:rsidRDefault="00D83635" w:rsidP="00F948D3">
            <w:pPr>
              <w:autoSpaceDE w:val="0"/>
              <w:snapToGrid w:val="0"/>
              <w:jc w:val="center"/>
              <w:rPr>
                <w:sz w:val="28"/>
                <w:szCs w:val="28"/>
              </w:rPr>
            </w:pPr>
            <w:r>
              <w:rPr>
                <w:sz w:val="28"/>
                <w:szCs w:val="28"/>
              </w:rPr>
              <w:t>3.1</w:t>
            </w:r>
          </w:p>
        </w:tc>
        <w:tc>
          <w:tcPr>
            <w:tcW w:w="5128" w:type="dxa"/>
            <w:tcBorders>
              <w:left w:val="single" w:sz="4" w:space="0" w:color="000000"/>
              <w:bottom w:val="single" w:sz="4" w:space="0" w:color="000000"/>
            </w:tcBorders>
          </w:tcPr>
          <w:p w:rsidR="00D83635" w:rsidRDefault="00D83635" w:rsidP="00F948D3">
            <w:pPr>
              <w:autoSpaceDE w:val="0"/>
              <w:snapToGrid w:val="0"/>
              <w:jc w:val="both"/>
              <w:rPr>
                <w:sz w:val="28"/>
                <w:szCs w:val="28"/>
              </w:rPr>
            </w:pPr>
            <w:r>
              <w:rPr>
                <w:sz w:val="28"/>
                <w:szCs w:val="28"/>
              </w:rPr>
              <w:t xml:space="preserve">Детские дошкольные учреждения </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мест</w:t>
            </w:r>
          </w:p>
        </w:tc>
        <w:tc>
          <w:tcPr>
            <w:tcW w:w="1084" w:type="dxa"/>
            <w:tcBorders>
              <w:left w:val="single" w:sz="4" w:space="0" w:color="000000"/>
              <w:bottom w:val="single" w:sz="4" w:space="0" w:color="000000"/>
            </w:tcBorders>
          </w:tcPr>
          <w:p w:rsidR="00D83635" w:rsidRPr="00AE1745" w:rsidRDefault="00D83635" w:rsidP="00F948D3">
            <w:pPr>
              <w:autoSpaceDE w:val="0"/>
              <w:snapToGrid w:val="0"/>
              <w:jc w:val="center"/>
              <w:rPr>
                <w:bCs/>
                <w:sz w:val="24"/>
                <w:szCs w:val="24"/>
              </w:rPr>
            </w:pPr>
            <w:r w:rsidRPr="00AE1745">
              <w:rPr>
                <w:bCs/>
                <w:sz w:val="24"/>
                <w:szCs w:val="24"/>
              </w:rPr>
              <w:t>675</w:t>
            </w:r>
          </w:p>
        </w:tc>
        <w:tc>
          <w:tcPr>
            <w:tcW w:w="1335" w:type="dxa"/>
            <w:tcBorders>
              <w:left w:val="single" w:sz="4" w:space="0" w:color="000000"/>
              <w:bottom w:val="single" w:sz="4" w:space="0" w:color="000000"/>
              <w:right w:val="single" w:sz="4" w:space="0" w:color="000000"/>
            </w:tcBorders>
          </w:tcPr>
          <w:p w:rsidR="00D83635" w:rsidRPr="00AE1745" w:rsidRDefault="00D83635" w:rsidP="00F948D3">
            <w:pPr>
              <w:autoSpaceDE w:val="0"/>
              <w:snapToGrid w:val="0"/>
              <w:jc w:val="center"/>
              <w:rPr>
                <w:bCs/>
                <w:sz w:val="24"/>
                <w:szCs w:val="24"/>
              </w:rPr>
            </w:pPr>
            <w:r w:rsidRPr="00AE1745">
              <w:rPr>
                <w:bCs/>
                <w:sz w:val="24"/>
                <w:szCs w:val="24"/>
              </w:rPr>
              <w:t>2295</w:t>
            </w:r>
          </w:p>
        </w:tc>
      </w:tr>
      <w:tr w:rsidR="00D83635" w:rsidTr="00F948D3">
        <w:trPr>
          <w:jc w:val="center"/>
        </w:trPr>
        <w:tc>
          <w:tcPr>
            <w:tcW w:w="632" w:type="dxa"/>
            <w:tcBorders>
              <w:left w:val="single" w:sz="4" w:space="0" w:color="000000"/>
              <w:bottom w:val="single" w:sz="4" w:space="0" w:color="000000"/>
            </w:tcBorders>
          </w:tcPr>
          <w:p w:rsidR="00D83635" w:rsidRDefault="00D83635" w:rsidP="00F948D3">
            <w:pPr>
              <w:autoSpaceDE w:val="0"/>
              <w:snapToGrid w:val="0"/>
              <w:jc w:val="center"/>
              <w:rPr>
                <w:sz w:val="28"/>
                <w:szCs w:val="28"/>
              </w:rPr>
            </w:pPr>
            <w:r>
              <w:rPr>
                <w:sz w:val="28"/>
                <w:szCs w:val="28"/>
              </w:rPr>
              <w:t>3.2</w:t>
            </w:r>
          </w:p>
        </w:tc>
        <w:tc>
          <w:tcPr>
            <w:tcW w:w="5128" w:type="dxa"/>
            <w:tcBorders>
              <w:left w:val="single" w:sz="4" w:space="0" w:color="000000"/>
              <w:bottom w:val="single" w:sz="4" w:space="0" w:color="000000"/>
            </w:tcBorders>
          </w:tcPr>
          <w:p w:rsidR="00D83635" w:rsidRDefault="00D83635" w:rsidP="00F948D3">
            <w:pPr>
              <w:autoSpaceDE w:val="0"/>
              <w:snapToGrid w:val="0"/>
              <w:jc w:val="both"/>
              <w:rPr>
                <w:sz w:val="28"/>
                <w:szCs w:val="28"/>
              </w:rPr>
            </w:pPr>
            <w:r>
              <w:rPr>
                <w:sz w:val="28"/>
                <w:szCs w:val="28"/>
              </w:rPr>
              <w:t xml:space="preserve">Общеобразовательные школы </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w:t>
            </w:r>
          </w:p>
        </w:tc>
        <w:tc>
          <w:tcPr>
            <w:tcW w:w="1084" w:type="dxa"/>
            <w:tcBorders>
              <w:left w:val="single" w:sz="4" w:space="0" w:color="000000"/>
              <w:bottom w:val="single" w:sz="4" w:space="0" w:color="000000"/>
            </w:tcBorders>
          </w:tcPr>
          <w:p w:rsidR="00D83635" w:rsidRPr="00AE1745" w:rsidRDefault="00D83635" w:rsidP="00F948D3">
            <w:pPr>
              <w:autoSpaceDE w:val="0"/>
              <w:snapToGrid w:val="0"/>
              <w:jc w:val="center"/>
              <w:rPr>
                <w:bCs/>
                <w:sz w:val="24"/>
                <w:szCs w:val="24"/>
              </w:rPr>
            </w:pPr>
            <w:r w:rsidRPr="00AE1745">
              <w:rPr>
                <w:bCs/>
                <w:sz w:val="24"/>
                <w:szCs w:val="24"/>
              </w:rPr>
              <w:t>2419</w:t>
            </w:r>
          </w:p>
        </w:tc>
        <w:tc>
          <w:tcPr>
            <w:tcW w:w="1335" w:type="dxa"/>
            <w:tcBorders>
              <w:left w:val="single" w:sz="4" w:space="0" w:color="000000"/>
              <w:bottom w:val="single" w:sz="4" w:space="0" w:color="000000"/>
              <w:right w:val="single" w:sz="4" w:space="0" w:color="000000"/>
            </w:tcBorders>
          </w:tcPr>
          <w:p w:rsidR="00D83635" w:rsidRPr="00AE1745" w:rsidRDefault="00D83635" w:rsidP="00F948D3">
            <w:pPr>
              <w:autoSpaceDE w:val="0"/>
              <w:snapToGrid w:val="0"/>
              <w:jc w:val="center"/>
              <w:rPr>
                <w:bCs/>
                <w:sz w:val="24"/>
                <w:szCs w:val="24"/>
              </w:rPr>
            </w:pPr>
            <w:r w:rsidRPr="00AE1745">
              <w:rPr>
                <w:bCs/>
                <w:sz w:val="24"/>
                <w:szCs w:val="24"/>
              </w:rPr>
              <w:t>5063</w:t>
            </w:r>
          </w:p>
        </w:tc>
      </w:tr>
      <w:tr w:rsidR="00D83635" w:rsidTr="00F948D3">
        <w:trPr>
          <w:jc w:val="center"/>
        </w:trPr>
        <w:tc>
          <w:tcPr>
            <w:tcW w:w="632" w:type="dxa"/>
            <w:tcBorders>
              <w:left w:val="single" w:sz="4" w:space="0" w:color="000000"/>
              <w:bottom w:val="single" w:sz="4" w:space="0" w:color="000000"/>
            </w:tcBorders>
          </w:tcPr>
          <w:p w:rsidR="00D83635" w:rsidRDefault="00D83635" w:rsidP="00F948D3">
            <w:pPr>
              <w:autoSpaceDE w:val="0"/>
              <w:snapToGrid w:val="0"/>
              <w:jc w:val="center"/>
              <w:rPr>
                <w:sz w:val="28"/>
                <w:szCs w:val="28"/>
              </w:rPr>
            </w:pPr>
            <w:r>
              <w:rPr>
                <w:sz w:val="28"/>
                <w:szCs w:val="28"/>
              </w:rPr>
              <w:t>3.3</w:t>
            </w:r>
          </w:p>
        </w:tc>
        <w:tc>
          <w:tcPr>
            <w:tcW w:w="5128" w:type="dxa"/>
            <w:tcBorders>
              <w:left w:val="single" w:sz="4" w:space="0" w:color="000000"/>
              <w:bottom w:val="single" w:sz="4" w:space="0" w:color="000000"/>
            </w:tcBorders>
          </w:tcPr>
          <w:p w:rsidR="00D83635" w:rsidRDefault="00D83635" w:rsidP="00F948D3">
            <w:pPr>
              <w:autoSpaceDE w:val="0"/>
              <w:snapToGrid w:val="0"/>
              <w:jc w:val="both"/>
              <w:rPr>
                <w:sz w:val="28"/>
                <w:szCs w:val="28"/>
              </w:rPr>
            </w:pPr>
            <w:r>
              <w:rPr>
                <w:sz w:val="28"/>
                <w:szCs w:val="28"/>
              </w:rPr>
              <w:t xml:space="preserve">Больницы </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коек</w:t>
            </w:r>
          </w:p>
        </w:tc>
        <w:tc>
          <w:tcPr>
            <w:tcW w:w="1084" w:type="dxa"/>
            <w:tcBorders>
              <w:left w:val="single" w:sz="4" w:space="0" w:color="000000"/>
              <w:bottom w:val="single" w:sz="4" w:space="0" w:color="000000"/>
            </w:tcBorders>
          </w:tcPr>
          <w:p w:rsidR="00D83635" w:rsidRPr="00AE1745" w:rsidRDefault="00D83635" w:rsidP="00F948D3">
            <w:pPr>
              <w:autoSpaceDE w:val="0"/>
              <w:snapToGrid w:val="0"/>
              <w:jc w:val="center"/>
              <w:rPr>
                <w:sz w:val="24"/>
                <w:szCs w:val="24"/>
              </w:rPr>
            </w:pPr>
            <w:r w:rsidRPr="00AE1745">
              <w:rPr>
                <w:sz w:val="24"/>
                <w:szCs w:val="24"/>
              </w:rPr>
              <w:t>233</w:t>
            </w:r>
          </w:p>
        </w:tc>
        <w:tc>
          <w:tcPr>
            <w:tcW w:w="1335" w:type="dxa"/>
            <w:tcBorders>
              <w:left w:val="single" w:sz="4" w:space="0" w:color="000000"/>
              <w:bottom w:val="single" w:sz="4" w:space="0" w:color="000000"/>
              <w:right w:val="single" w:sz="4" w:space="0" w:color="000000"/>
            </w:tcBorders>
          </w:tcPr>
          <w:p w:rsidR="00D83635" w:rsidRPr="00AE1745" w:rsidRDefault="00D83635" w:rsidP="00F948D3">
            <w:pPr>
              <w:autoSpaceDE w:val="0"/>
              <w:snapToGrid w:val="0"/>
              <w:jc w:val="center"/>
              <w:rPr>
                <w:sz w:val="24"/>
                <w:szCs w:val="24"/>
              </w:rPr>
            </w:pPr>
            <w:r w:rsidRPr="00AE1745">
              <w:rPr>
                <w:sz w:val="24"/>
                <w:szCs w:val="24"/>
              </w:rPr>
              <w:t>571</w:t>
            </w:r>
          </w:p>
        </w:tc>
      </w:tr>
      <w:tr w:rsidR="00D83635" w:rsidTr="00F948D3">
        <w:trPr>
          <w:jc w:val="center"/>
        </w:trPr>
        <w:tc>
          <w:tcPr>
            <w:tcW w:w="632" w:type="dxa"/>
            <w:tcBorders>
              <w:left w:val="single" w:sz="4" w:space="0" w:color="000000"/>
              <w:bottom w:val="single" w:sz="4" w:space="0" w:color="000000"/>
            </w:tcBorders>
          </w:tcPr>
          <w:p w:rsidR="00D83635" w:rsidRDefault="00D83635" w:rsidP="00F948D3">
            <w:pPr>
              <w:autoSpaceDE w:val="0"/>
              <w:snapToGrid w:val="0"/>
              <w:jc w:val="center"/>
              <w:rPr>
                <w:sz w:val="28"/>
                <w:szCs w:val="28"/>
              </w:rPr>
            </w:pPr>
            <w:r>
              <w:rPr>
                <w:sz w:val="28"/>
                <w:szCs w:val="28"/>
              </w:rPr>
              <w:t>3.6</w:t>
            </w:r>
          </w:p>
        </w:tc>
        <w:tc>
          <w:tcPr>
            <w:tcW w:w="5128" w:type="dxa"/>
            <w:tcBorders>
              <w:left w:val="single" w:sz="4" w:space="0" w:color="000000"/>
              <w:bottom w:val="single" w:sz="4" w:space="0" w:color="000000"/>
            </w:tcBorders>
          </w:tcPr>
          <w:p w:rsidR="00D83635" w:rsidRDefault="00D83635" w:rsidP="00F948D3">
            <w:pPr>
              <w:autoSpaceDE w:val="0"/>
              <w:snapToGrid w:val="0"/>
              <w:jc w:val="both"/>
              <w:rPr>
                <w:sz w:val="28"/>
                <w:szCs w:val="28"/>
              </w:rPr>
            </w:pPr>
            <w:r>
              <w:rPr>
                <w:sz w:val="28"/>
                <w:szCs w:val="28"/>
              </w:rPr>
              <w:t xml:space="preserve">Поликлиники </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посещений в смену</w:t>
            </w:r>
          </w:p>
        </w:tc>
        <w:tc>
          <w:tcPr>
            <w:tcW w:w="1084" w:type="dxa"/>
            <w:tcBorders>
              <w:left w:val="single" w:sz="4" w:space="0" w:color="000000"/>
              <w:bottom w:val="single" w:sz="4" w:space="0" w:color="000000"/>
            </w:tcBorders>
          </w:tcPr>
          <w:p w:rsidR="00D83635" w:rsidRPr="00AE1745" w:rsidRDefault="00D83635" w:rsidP="00F948D3">
            <w:pPr>
              <w:autoSpaceDE w:val="0"/>
              <w:snapToGrid w:val="0"/>
              <w:jc w:val="center"/>
              <w:rPr>
                <w:sz w:val="24"/>
                <w:szCs w:val="24"/>
              </w:rPr>
            </w:pPr>
            <w:r w:rsidRPr="00AE1745">
              <w:rPr>
                <w:sz w:val="24"/>
                <w:szCs w:val="24"/>
              </w:rPr>
              <w:t>600</w:t>
            </w:r>
          </w:p>
        </w:tc>
        <w:tc>
          <w:tcPr>
            <w:tcW w:w="1335" w:type="dxa"/>
            <w:tcBorders>
              <w:left w:val="single" w:sz="4" w:space="0" w:color="000000"/>
              <w:bottom w:val="single" w:sz="4" w:space="0" w:color="000000"/>
              <w:right w:val="single" w:sz="4" w:space="0" w:color="000000"/>
            </w:tcBorders>
          </w:tcPr>
          <w:p w:rsidR="00D83635" w:rsidRPr="00AE1745" w:rsidRDefault="00D83635" w:rsidP="00F948D3">
            <w:pPr>
              <w:autoSpaceDE w:val="0"/>
              <w:snapToGrid w:val="0"/>
              <w:jc w:val="center"/>
              <w:rPr>
                <w:sz w:val="24"/>
                <w:szCs w:val="24"/>
              </w:rPr>
            </w:pPr>
            <w:r w:rsidRPr="00AE1745">
              <w:rPr>
                <w:sz w:val="24"/>
                <w:szCs w:val="24"/>
              </w:rPr>
              <w:t>770</w:t>
            </w:r>
          </w:p>
        </w:tc>
      </w:tr>
      <w:tr w:rsidR="00D83635" w:rsidTr="00F948D3">
        <w:trPr>
          <w:jc w:val="center"/>
        </w:trPr>
        <w:tc>
          <w:tcPr>
            <w:tcW w:w="632" w:type="dxa"/>
            <w:tcBorders>
              <w:left w:val="single" w:sz="4" w:space="0" w:color="000000"/>
              <w:bottom w:val="single" w:sz="4" w:space="0" w:color="000000"/>
            </w:tcBorders>
          </w:tcPr>
          <w:p w:rsidR="00D83635" w:rsidRDefault="00D83635" w:rsidP="00F948D3">
            <w:pPr>
              <w:autoSpaceDE w:val="0"/>
              <w:snapToGrid w:val="0"/>
              <w:jc w:val="center"/>
              <w:rPr>
                <w:sz w:val="28"/>
                <w:szCs w:val="28"/>
              </w:rPr>
            </w:pPr>
            <w:r>
              <w:rPr>
                <w:sz w:val="28"/>
                <w:szCs w:val="28"/>
              </w:rPr>
              <w:t>3.7</w:t>
            </w:r>
          </w:p>
        </w:tc>
        <w:tc>
          <w:tcPr>
            <w:tcW w:w="5128" w:type="dxa"/>
            <w:tcBorders>
              <w:left w:val="single" w:sz="4" w:space="0" w:color="000000"/>
              <w:bottom w:val="single" w:sz="4" w:space="0" w:color="000000"/>
            </w:tcBorders>
          </w:tcPr>
          <w:p w:rsidR="00D83635" w:rsidRDefault="00D83635" w:rsidP="00F948D3">
            <w:pPr>
              <w:autoSpaceDE w:val="0"/>
              <w:snapToGrid w:val="0"/>
              <w:jc w:val="both"/>
              <w:rPr>
                <w:sz w:val="28"/>
                <w:szCs w:val="28"/>
              </w:rPr>
            </w:pPr>
            <w:r>
              <w:rPr>
                <w:sz w:val="28"/>
                <w:szCs w:val="28"/>
              </w:rPr>
              <w:t>Предприятия розничной торговли</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м2</w:t>
            </w:r>
          </w:p>
        </w:tc>
        <w:tc>
          <w:tcPr>
            <w:tcW w:w="1084" w:type="dxa"/>
            <w:tcBorders>
              <w:left w:val="single" w:sz="4" w:space="0" w:color="000000"/>
              <w:bottom w:val="single" w:sz="4" w:space="0" w:color="000000"/>
            </w:tcBorders>
            <w:vAlign w:val="center"/>
          </w:tcPr>
          <w:p w:rsidR="00D83635" w:rsidRPr="00AE1745" w:rsidRDefault="00D83635" w:rsidP="00F948D3">
            <w:pPr>
              <w:autoSpaceDE w:val="0"/>
              <w:jc w:val="center"/>
            </w:pPr>
            <w:r>
              <w:t>11065</w:t>
            </w:r>
          </w:p>
        </w:tc>
        <w:tc>
          <w:tcPr>
            <w:tcW w:w="1335" w:type="dxa"/>
            <w:tcBorders>
              <w:left w:val="single" w:sz="4" w:space="0" w:color="000000"/>
              <w:bottom w:val="single" w:sz="4" w:space="0" w:color="000000"/>
              <w:right w:val="single" w:sz="4" w:space="0" w:color="000000"/>
            </w:tcBorders>
          </w:tcPr>
          <w:p w:rsidR="00D83635" w:rsidRPr="00AE1745" w:rsidRDefault="00D83635" w:rsidP="00F948D3">
            <w:pPr>
              <w:autoSpaceDE w:val="0"/>
              <w:jc w:val="center"/>
              <w:rPr>
                <w:sz w:val="24"/>
                <w:szCs w:val="24"/>
              </w:rPr>
            </w:pPr>
            <w:r w:rsidRPr="00AE1745">
              <w:rPr>
                <w:sz w:val="24"/>
                <w:szCs w:val="24"/>
              </w:rPr>
              <w:t>12720</w:t>
            </w:r>
          </w:p>
        </w:tc>
      </w:tr>
      <w:tr w:rsidR="00D83635" w:rsidTr="00F948D3">
        <w:trPr>
          <w:jc w:val="center"/>
        </w:trPr>
        <w:tc>
          <w:tcPr>
            <w:tcW w:w="632" w:type="dxa"/>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tcPr>
          <w:p w:rsidR="00D83635" w:rsidRDefault="00D83635" w:rsidP="00F948D3">
            <w:pPr>
              <w:autoSpaceDE w:val="0"/>
              <w:snapToGrid w:val="0"/>
              <w:jc w:val="both"/>
              <w:rPr>
                <w:sz w:val="28"/>
                <w:szCs w:val="28"/>
              </w:rPr>
            </w:pPr>
            <w:r>
              <w:rPr>
                <w:sz w:val="28"/>
                <w:szCs w:val="28"/>
              </w:rPr>
              <w:t>Предприятия общественного питания</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посадочных мест</w:t>
            </w:r>
          </w:p>
        </w:tc>
        <w:tc>
          <w:tcPr>
            <w:tcW w:w="1084" w:type="dxa"/>
            <w:tcBorders>
              <w:left w:val="single" w:sz="4" w:space="0" w:color="000000"/>
              <w:bottom w:val="single" w:sz="4" w:space="0" w:color="000000"/>
            </w:tcBorders>
            <w:vAlign w:val="center"/>
          </w:tcPr>
          <w:p w:rsidR="00D83635" w:rsidRPr="00AE1745" w:rsidRDefault="00D83635" w:rsidP="00F948D3">
            <w:pPr>
              <w:autoSpaceDE w:val="0"/>
              <w:jc w:val="center"/>
            </w:pPr>
            <w:r>
              <w:t>1117</w:t>
            </w:r>
          </w:p>
        </w:tc>
        <w:tc>
          <w:tcPr>
            <w:tcW w:w="1335" w:type="dxa"/>
            <w:tcBorders>
              <w:left w:val="single" w:sz="4" w:space="0" w:color="000000"/>
              <w:bottom w:val="single" w:sz="4" w:space="0" w:color="000000"/>
              <w:right w:val="single" w:sz="4" w:space="0" w:color="000000"/>
            </w:tcBorders>
          </w:tcPr>
          <w:p w:rsidR="00D83635" w:rsidRPr="00AE1745" w:rsidRDefault="00D83635" w:rsidP="00F948D3">
            <w:pPr>
              <w:autoSpaceDE w:val="0"/>
              <w:jc w:val="center"/>
              <w:rPr>
                <w:sz w:val="24"/>
                <w:szCs w:val="24"/>
              </w:rPr>
            </w:pPr>
            <w:r>
              <w:rPr>
                <w:sz w:val="24"/>
                <w:szCs w:val="24"/>
              </w:rPr>
              <w:t>1696</w:t>
            </w:r>
          </w:p>
        </w:tc>
      </w:tr>
      <w:tr w:rsidR="00D83635" w:rsidTr="00F948D3">
        <w:trPr>
          <w:jc w:val="center"/>
        </w:trPr>
        <w:tc>
          <w:tcPr>
            <w:tcW w:w="632" w:type="dxa"/>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tcPr>
          <w:p w:rsidR="00D83635" w:rsidRDefault="00D83635" w:rsidP="00F948D3">
            <w:pPr>
              <w:autoSpaceDE w:val="0"/>
              <w:snapToGrid w:val="0"/>
              <w:jc w:val="both"/>
              <w:rPr>
                <w:sz w:val="28"/>
                <w:szCs w:val="28"/>
              </w:rPr>
            </w:pPr>
            <w:r>
              <w:rPr>
                <w:sz w:val="28"/>
                <w:szCs w:val="28"/>
              </w:rPr>
              <w:t>Предприятия бытового обслуживания населения</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раб.мест</w:t>
            </w:r>
          </w:p>
        </w:tc>
        <w:tc>
          <w:tcPr>
            <w:tcW w:w="1084" w:type="dxa"/>
            <w:tcBorders>
              <w:left w:val="single" w:sz="4" w:space="0" w:color="000000"/>
              <w:bottom w:val="single" w:sz="4" w:space="0" w:color="000000"/>
            </w:tcBorders>
          </w:tcPr>
          <w:p w:rsidR="00D83635" w:rsidRPr="00AE1745" w:rsidRDefault="00D83635" w:rsidP="00F948D3">
            <w:pPr>
              <w:autoSpaceDE w:val="0"/>
              <w:snapToGrid w:val="0"/>
              <w:jc w:val="center"/>
            </w:pPr>
            <w:r w:rsidRPr="00AE1745">
              <w:t>нет данных</w:t>
            </w:r>
          </w:p>
        </w:tc>
        <w:tc>
          <w:tcPr>
            <w:tcW w:w="1335" w:type="dxa"/>
            <w:tcBorders>
              <w:left w:val="single" w:sz="4" w:space="0" w:color="000000"/>
              <w:bottom w:val="single" w:sz="4" w:space="0" w:color="000000"/>
              <w:right w:val="single" w:sz="4" w:space="0" w:color="000000"/>
            </w:tcBorders>
          </w:tcPr>
          <w:p w:rsidR="00D83635" w:rsidRPr="00AE1745" w:rsidRDefault="00D83635" w:rsidP="00F948D3">
            <w:pPr>
              <w:autoSpaceDE w:val="0"/>
              <w:jc w:val="center"/>
              <w:rPr>
                <w:sz w:val="24"/>
                <w:szCs w:val="24"/>
              </w:rPr>
            </w:pPr>
            <w:r>
              <w:rPr>
                <w:sz w:val="24"/>
                <w:szCs w:val="24"/>
              </w:rPr>
              <w:t>297</w:t>
            </w:r>
          </w:p>
        </w:tc>
      </w:tr>
      <w:tr w:rsidR="00D83635" w:rsidTr="00F948D3">
        <w:trPr>
          <w:jc w:val="center"/>
        </w:trPr>
        <w:tc>
          <w:tcPr>
            <w:tcW w:w="632" w:type="dxa"/>
            <w:tcBorders>
              <w:left w:val="single" w:sz="4" w:space="0" w:color="000000"/>
              <w:bottom w:val="single" w:sz="4" w:space="0" w:color="000000"/>
            </w:tcBorders>
          </w:tcPr>
          <w:p w:rsidR="00D83635" w:rsidRDefault="00D83635" w:rsidP="00F948D3">
            <w:pPr>
              <w:autoSpaceDE w:val="0"/>
              <w:snapToGrid w:val="0"/>
              <w:jc w:val="center"/>
              <w:rPr>
                <w:sz w:val="28"/>
                <w:szCs w:val="28"/>
              </w:rPr>
            </w:pPr>
            <w:r>
              <w:rPr>
                <w:sz w:val="28"/>
                <w:szCs w:val="28"/>
              </w:rPr>
              <w:t>3.8</w:t>
            </w:r>
          </w:p>
        </w:tc>
        <w:tc>
          <w:tcPr>
            <w:tcW w:w="5128" w:type="dxa"/>
            <w:tcBorders>
              <w:left w:val="single" w:sz="4" w:space="0" w:color="000000"/>
              <w:bottom w:val="single" w:sz="4" w:space="0" w:color="000000"/>
            </w:tcBorders>
          </w:tcPr>
          <w:p w:rsidR="00D83635" w:rsidRDefault="00D83635" w:rsidP="00F948D3">
            <w:pPr>
              <w:autoSpaceDE w:val="0"/>
              <w:snapToGrid w:val="0"/>
              <w:jc w:val="both"/>
              <w:rPr>
                <w:sz w:val="28"/>
                <w:szCs w:val="28"/>
              </w:rPr>
            </w:pPr>
            <w:r>
              <w:rPr>
                <w:sz w:val="28"/>
                <w:szCs w:val="28"/>
              </w:rPr>
              <w:t xml:space="preserve">Учреждения культуры и искусства (клубы, кинотеатры и др.) </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мест</w:t>
            </w:r>
          </w:p>
        </w:tc>
        <w:tc>
          <w:tcPr>
            <w:tcW w:w="1084" w:type="dxa"/>
            <w:tcBorders>
              <w:left w:val="single" w:sz="4" w:space="0" w:color="000000"/>
              <w:bottom w:val="single" w:sz="4" w:space="0" w:color="000000"/>
            </w:tcBorders>
          </w:tcPr>
          <w:p w:rsidR="00D83635" w:rsidRPr="00AE1745" w:rsidRDefault="00D83635" w:rsidP="00F948D3">
            <w:pPr>
              <w:autoSpaceDE w:val="0"/>
              <w:jc w:val="center"/>
              <w:rPr>
                <w:sz w:val="24"/>
                <w:szCs w:val="24"/>
              </w:rPr>
            </w:pPr>
            <w:r>
              <w:rPr>
                <w:sz w:val="24"/>
                <w:szCs w:val="24"/>
              </w:rPr>
              <w:t>320</w:t>
            </w:r>
          </w:p>
        </w:tc>
        <w:tc>
          <w:tcPr>
            <w:tcW w:w="1335" w:type="dxa"/>
            <w:tcBorders>
              <w:left w:val="single" w:sz="4" w:space="0" w:color="000000"/>
              <w:bottom w:val="single" w:sz="4" w:space="0" w:color="000000"/>
              <w:right w:val="single" w:sz="4" w:space="0" w:color="000000"/>
            </w:tcBorders>
          </w:tcPr>
          <w:p w:rsidR="00D83635" w:rsidRPr="00AE1745" w:rsidRDefault="00D83635" w:rsidP="00F948D3">
            <w:pPr>
              <w:autoSpaceDE w:val="0"/>
              <w:jc w:val="center"/>
              <w:rPr>
                <w:sz w:val="24"/>
                <w:szCs w:val="24"/>
              </w:rPr>
            </w:pPr>
            <w:r>
              <w:rPr>
                <w:sz w:val="24"/>
                <w:szCs w:val="24"/>
              </w:rPr>
              <w:t>6360</w:t>
            </w:r>
          </w:p>
        </w:tc>
      </w:tr>
      <w:tr w:rsidR="00D83635" w:rsidTr="00F948D3">
        <w:trPr>
          <w:jc w:val="center"/>
        </w:trPr>
        <w:tc>
          <w:tcPr>
            <w:tcW w:w="632" w:type="dxa"/>
            <w:tcBorders>
              <w:left w:val="single" w:sz="4" w:space="0" w:color="000000"/>
              <w:bottom w:val="single" w:sz="4" w:space="0" w:color="000000"/>
            </w:tcBorders>
          </w:tcPr>
          <w:p w:rsidR="00D83635" w:rsidRDefault="00D83635" w:rsidP="00F948D3">
            <w:pPr>
              <w:autoSpaceDE w:val="0"/>
              <w:snapToGrid w:val="0"/>
              <w:jc w:val="center"/>
              <w:rPr>
                <w:sz w:val="28"/>
                <w:szCs w:val="28"/>
              </w:rPr>
            </w:pPr>
            <w:r>
              <w:rPr>
                <w:sz w:val="28"/>
                <w:szCs w:val="28"/>
              </w:rPr>
              <w:t>3.9</w:t>
            </w:r>
          </w:p>
        </w:tc>
        <w:tc>
          <w:tcPr>
            <w:tcW w:w="5128" w:type="dxa"/>
            <w:tcBorders>
              <w:left w:val="single" w:sz="4" w:space="0" w:color="000000"/>
              <w:bottom w:val="single" w:sz="4" w:space="0" w:color="000000"/>
            </w:tcBorders>
          </w:tcPr>
          <w:p w:rsidR="00D83635" w:rsidRDefault="00D83635" w:rsidP="00F948D3">
            <w:pPr>
              <w:autoSpaceDE w:val="0"/>
              <w:snapToGrid w:val="0"/>
              <w:jc w:val="both"/>
              <w:rPr>
                <w:sz w:val="28"/>
                <w:szCs w:val="28"/>
              </w:rPr>
            </w:pPr>
            <w:r>
              <w:rPr>
                <w:sz w:val="28"/>
                <w:szCs w:val="28"/>
              </w:rPr>
              <w:t xml:space="preserve">Физкультурно-спортивные сооружения </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га</w:t>
            </w:r>
          </w:p>
        </w:tc>
        <w:tc>
          <w:tcPr>
            <w:tcW w:w="1084" w:type="dxa"/>
            <w:tcBorders>
              <w:left w:val="single" w:sz="4" w:space="0" w:color="000000"/>
              <w:bottom w:val="single" w:sz="4" w:space="0" w:color="000000"/>
            </w:tcBorders>
          </w:tcPr>
          <w:p w:rsidR="00D83635" w:rsidRPr="00AE1745" w:rsidRDefault="00D83635" w:rsidP="00F948D3">
            <w:pPr>
              <w:autoSpaceDE w:val="0"/>
              <w:jc w:val="center"/>
              <w:rPr>
                <w:sz w:val="24"/>
                <w:szCs w:val="24"/>
              </w:rPr>
            </w:pPr>
            <w:r>
              <w:t>2220</w:t>
            </w:r>
          </w:p>
        </w:tc>
        <w:tc>
          <w:tcPr>
            <w:tcW w:w="1335" w:type="dxa"/>
            <w:tcBorders>
              <w:left w:val="single" w:sz="4" w:space="0" w:color="000000"/>
              <w:bottom w:val="single" w:sz="4" w:space="0" w:color="000000"/>
              <w:right w:val="single" w:sz="4" w:space="0" w:color="000000"/>
            </w:tcBorders>
          </w:tcPr>
          <w:p w:rsidR="00D83635" w:rsidRPr="00AE1745" w:rsidRDefault="00D83635" w:rsidP="00F948D3">
            <w:pPr>
              <w:autoSpaceDE w:val="0"/>
              <w:jc w:val="center"/>
              <w:rPr>
                <w:sz w:val="24"/>
                <w:szCs w:val="24"/>
              </w:rPr>
            </w:pPr>
            <w:r>
              <w:rPr>
                <w:sz w:val="24"/>
                <w:szCs w:val="24"/>
              </w:rPr>
              <w:t>82665</w:t>
            </w:r>
          </w:p>
        </w:tc>
      </w:tr>
      <w:tr w:rsidR="00D83635" w:rsidTr="00F948D3">
        <w:trPr>
          <w:jc w:val="center"/>
        </w:trPr>
        <w:tc>
          <w:tcPr>
            <w:tcW w:w="632" w:type="dxa"/>
            <w:tcBorders>
              <w:left w:val="single" w:sz="4" w:space="0" w:color="000000"/>
              <w:bottom w:val="single" w:sz="4" w:space="0" w:color="000000"/>
            </w:tcBorders>
          </w:tcPr>
          <w:p w:rsidR="00D83635" w:rsidRDefault="00D83635" w:rsidP="00F948D3">
            <w:pPr>
              <w:autoSpaceDE w:val="0"/>
              <w:snapToGrid w:val="0"/>
              <w:jc w:val="center"/>
              <w:rPr>
                <w:sz w:val="28"/>
                <w:szCs w:val="28"/>
              </w:rPr>
            </w:pPr>
            <w:r>
              <w:rPr>
                <w:sz w:val="28"/>
                <w:szCs w:val="28"/>
              </w:rPr>
              <w:t>3.10</w:t>
            </w:r>
          </w:p>
        </w:tc>
        <w:tc>
          <w:tcPr>
            <w:tcW w:w="5128" w:type="dxa"/>
            <w:tcBorders>
              <w:left w:val="single" w:sz="4" w:space="0" w:color="000000"/>
              <w:bottom w:val="single" w:sz="4" w:space="0" w:color="000000"/>
            </w:tcBorders>
          </w:tcPr>
          <w:p w:rsidR="00D83635" w:rsidRDefault="00D83635" w:rsidP="00F948D3">
            <w:pPr>
              <w:autoSpaceDE w:val="0"/>
              <w:snapToGrid w:val="0"/>
              <w:jc w:val="both"/>
              <w:rPr>
                <w:sz w:val="28"/>
                <w:szCs w:val="28"/>
              </w:rPr>
            </w:pPr>
            <w:r>
              <w:rPr>
                <w:sz w:val="28"/>
                <w:szCs w:val="28"/>
              </w:rPr>
              <w:t>Кладбища традиционного захоронения</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га</w:t>
            </w:r>
          </w:p>
        </w:tc>
        <w:tc>
          <w:tcPr>
            <w:tcW w:w="1084" w:type="dxa"/>
            <w:tcBorders>
              <w:left w:val="single" w:sz="4" w:space="0" w:color="000000"/>
              <w:bottom w:val="single" w:sz="4" w:space="0" w:color="000000"/>
            </w:tcBorders>
          </w:tcPr>
          <w:p w:rsidR="00D83635" w:rsidRPr="008E6057" w:rsidRDefault="00D83635" w:rsidP="00F948D3">
            <w:pPr>
              <w:autoSpaceDE w:val="0"/>
              <w:jc w:val="center"/>
              <w:rPr>
                <w:sz w:val="24"/>
                <w:szCs w:val="24"/>
              </w:rPr>
            </w:pPr>
            <w:r>
              <w:rPr>
                <w:sz w:val="24"/>
                <w:szCs w:val="24"/>
              </w:rPr>
              <w:t>11,3</w:t>
            </w:r>
          </w:p>
        </w:tc>
        <w:tc>
          <w:tcPr>
            <w:tcW w:w="1335" w:type="dxa"/>
            <w:tcBorders>
              <w:left w:val="single" w:sz="4" w:space="0" w:color="000000"/>
              <w:bottom w:val="single" w:sz="4" w:space="0" w:color="000000"/>
              <w:right w:val="single" w:sz="4" w:space="0" w:color="000000"/>
            </w:tcBorders>
          </w:tcPr>
          <w:p w:rsidR="00D83635" w:rsidRPr="008E6057" w:rsidRDefault="00D83635" w:rsidP="00F948D3">
            <w:pPr>
              <w:autoSpaceDE w:val="0"/>
              <w:jc w:val="center"/>
              <w:rPr>
                <w:sz w:val="24"/>
                <w:szCs w:val="24"/>
              </w:rPr>
            </w:pPr>
            <w:r>
              <w:rPr>
                <w:sz w:val="24"/>
                <w:szCs w:val="24"/>
              </w:rPr>
              <w:t>28,1</w:t>
            </w:r>
          </w:p>
        </w:tc>
      </w:tr>
      <w:tr w:rsidR="00D83635" w:rsidTr="00F948D3">
        <w:trPr>
          <w:jc w:val="center"/>
        </w:trPr>
        <w:tc>
          <w:tcPr>
            <w:tcW w:w="632" w:type="dxa"/>
            <w:tcBorders>
              <w:left w:val="single" w:sz="4" w:space="0" w:color="000000"/>
              <w:bottom w:val="single" w:sz="4" w:space="0" w:color="000000"/>
            </w:tcBorders>
          </w:tcPr>
          <w:p w:rsidR="00D83635" w:rsidRDefault="00D83635" w:rsidP="00F948D3">
            <w:pPr>
              <w:autoSpaceDE w:val="0"/>
              <w:snapToGrid w:val="0"/>
              <w:jc w:val="center"/>
              <w:rPr>
                <w:b/>
                <w:bCs/>
                <w:sz w:val="28"/>
                <w:szCs w:val="28"/>
              </w:rPr>
            </w:pPr>
            <w:r>
              <w:rPr>
                <w:b/>
                <w:bCs/>
                <w:sz w:val="28"/>
                <w:szCs w:val="28"/>
              </w:rPr>
              <w:t>4</w:t>
            </w:r>
          </w:p>
        </w:tc>
        <w:tc>
          <w:tcPr>
            <w:tcW w:w="5128" w:type="dxa"/>
            <w:tcBorders>
              <w:left w:val="single" w:sz="4" w:space="0" w:color="000000"/>
              <w:bottom w:val="single" w:sz="4" w:space="0" w:color="000000"/>
            </w:tcBorders>
          </w:tcPr>
          <w:p w:rsidR="00D83635" w:rsidRDefault="00D83635" w:rsidP="00F948D3">
            <w:pPr>
              <w:autoSpaceDE w:val="0"/>
              <w:snapToGrid w:val="0"/>
              <w:jc w:val="center"/>
              <w:rPr>
                <w:b/>
                <w:bCs/>
                <w:sz w:val="28"/>
                <w:szCs w:val="28"/>
              </w:rPr>
            </w:pPr>
            <w:r>
              <w:rPr>
                <w:b/>
                <w:bCs/>
                <w:sz w:val="28"/>
                <w:szCs w:val="28"/>
              </w:rPr>
              <w:t xml:space="preserve">Инженерная инфраструктура </w:t>
            </w:r>
          </w:p>
        </w:tc>
        <w:tc>
          <w:tcPr>
            <w:tcW w:w="1175" w:type="dxa"/>
            <w:tcBorders>
              <w:left w:val="single" w:sz="4" w:space="0" w:color="000000"/>
              <w:bottom w:val="single" w:sz="4" w:space="0" w:color="000000"/>
            </w:tcBorders>
          </w:tcPr>
          <w:p w:rsidR="00D83635" w:rsidRDefault="00D83635" w:rsidP="00F948D3">
            <w:pPr>
              <w:autoSpaceDE w:val="0"/>
              <w:snapToGrid w:val="0"/>
              <w:jc w:val="center"/>
            </w:pPr>
          </w:p>
        </w:tc>
        <w:tc>
          <w:tcPr>
            <w:tcW w:w="1084" w:type="dxa"/>
            <w:tcBorders>
              <w:left w:val="single" w:sz="4" w:space="0" w:color="000000"/>
              <w:bottom w:val="single" w:sz="4" w:space="0" w:color="000000"/>
            </w:tcBorders>
          </w:tcPr>
          <w:p w:rsidR="00D83635" w:rsidRPr="00FF1284" w:rsidRDefault="00D83635" w:rsidP="00F948D3">
            <w:pPr>
              <w:autoSpaceDE w:val="0"/>
              <w:snapToGrid w:val="0"/>
              <w:jc w:val="center"/>
              <w:rPr>
                <w:sz w:val="24"/>
                <w:szCs w:val="24"/>
              </w:rPr>
            </w:pPr>
          </w:p>
        </w:tc>
        <w:tc>
          <w:tcPr>
            <w:tcW w:w="1335" w:type="dxa"/>
            <w:tcBorders>
              <w:left w:val="single" w:sz="4" w:space="0" w:color="000000"/>
              <w:bottom w:val="single" w:sz="4" w:space="0" w:color="000000"/>
              <w:right w:val="single" w:sz="4" w:space="0" w:color="000000"/>
            </w:tcBorders>
          </w:tcPr>
          <w:p w:rsidR="00D83635" w:rsidRDefault="00D83635" w:rsidP="00F948D3">
            <w:pPr>
              <w:autoSpaceDE w:val="0"/>
              <w:snapToGrid w:val="0"/>
              <w:jc w:val="center"/>
            </w:pPr>
          </w:p>
        </w:tc>
      </w:tr>
      <w:tr w:rsidR="00D83635" w:rsidTr="00F948D3">
        <w:trPr>
          <w:cantSplit/>
          <w:trHeight w:hRule="exact" w:val="332"/>
          <w:jc w:val="center"/>
        </w:trPr>
        <w:tc>
          <w:tcPr>
            <w:tcW w:w="632" w:type="dxa"/>
            <w:vMerge w:val="restart"/>
            <w:tcBorders>
              <w:left w:val="single" w:sz="4" w:space="0" w:color="000000"/>
              <w:bottom w:val="single" w:sz="4" w:space="0" w:color="000000"/>
            </w:tcBorders>
          </w:tcPr>
          <w:p w:rsidR="00D83635" w:rsidRDefault="00D83635" w:rsidP="00F948D3">
            <w:pPr>
              <w:autoSpaceDE w:val="0"/>
              <w:snapToGrid w:val="0"/>
              <w:jc w:val="center"/>
              <w:rPr>
                <w:sz w:val="28"/>
                <w:szCs w:val="28"/>
              </w:rPr>
            </w:pPr>
            <w:r>
              <w:rPr>
                <w:sz w:val="28"/>
                <w:szCs w:val="28"/>
              </w:rPr>
              <w:t>4.1</w:t>
            </w:r>
          </w:p>
        </w:tc>
        <w:tc>
          <w:tcPr>
            <w:tcW w:w="5128" w:type="dxa"/>
            <w:tcBorders>
              <w:left w:val="single" w:sz="4" w:space="0" w:color="000000"/>
              <w:bottom w:val="single" w:sz="4" w:space="0" w:color="000000"/>
            </w:tcBorders>
          </w:tcPr>
          <w:p w:rsidR="00D83635" w:rsidRDefault="00D83635" w:rsidP="00F948D3">
            <w:pPr>
              <w:autoSpaceDE w:val="0"/>
              <w:snapToGrid w:val="0"/>
              <w:jc w:val="both"/>
              <w:rPr>
                <w:sz w:val="28"/>
                <w:szCs w:val="28"/>
              </w:rPr>
            </w:pPr>
            <w:r>
              <w:rPr>
                <w:sz w:val="28"/>
                <w:szCs w:val="28"/>
              </w:rPr>
              <w:t>Водоснабжение</w:t>
            </w:r>
          </w:p>
        </w:tc>
        <w:tc>
          <w:tcPr>
            <w:tcW w:w="1175" w:type="dxa"/>
            <w:tcBorders>
              <w:left w:val="single" w:sz="4" w:space="0" w:color="000000"/>
              <w:bottom w:val="single" w:sz="4" w:space="0" w:color="000000"/>
            </w:tcBorders>
          </w:tcPr>
          <w:p w:rsidR="00D83635" w:rsidRDefault="00D83635" w:rsidP="00F948D3">
            <w:pPr>
              <w:autoSpaceDE w:val="0"/>
              <w:snapToGrid w:val="0"/>
              <w:jc w:val="center"/>
            </w:pPr>
          </w:p>
        </w:tc>
        <w:tc>
          <w:tcPr>
            <w:tcW w:w="1084" w:type="dxa"/>
            <w:tcBorders>
              <w:left w:val="single" w:sz="4" w:space="0" w:color="000000"/>
              <w:bottom w:val="single" w:sz="4" w:space="0" w:color="000000"/>
            </w:tcBorders>
          </w:tcPr>
          <w:p w:rsidR="00D83635" w:rsidRPr="00FF1284" w:rsidRDefault="00D83635" w:rsidP="00F948D3">
            <w:pPr>
              <w:autoSpaceDE w:val="0"/>
              <w:snapToGrid w:val="0"/>
              <w:jc w:val="center"/>
              <w:rPr>
                <w:sz w:val="24"/>
                <w:szCs w:val="24"/>
              </w:rPr>
            </w:pPr>
          </w:p>
        </w:tc>
        <w:tc>
          <w:tcPr>
            <w:tcW w:w="1335" w:type="dxa"/>
            <w:tcBorders>
              <w:left w:val="single" w:sz="4" w:space="0" w:color="000000"/>
              <w:bottom w:val="single" w:sz="4" w:space="0" w:color="000000"/>
              <w:right w:val="single" w:sz="4" w:space="0" w:color="000000"/>
            </w:tcBorders>
          </w:tcPr>
          <w:p w:rsidR="00D83635" w:rsidRDefault="00D83635" w:rsidP="00F948D3">
            <w:pPr>
              <w:autoSpaceDE w:val="0"/>
              <w:snapToGrid w:val="0"/>
              <w:jc w:val="center"/>
            </w:pPr>
          </w:p>
        </w:tc>
      </w:tr>
      <w:tr w:rsidR="00D83635" w:rsidTr="00F948D3">
        <w:trPr>
          <w:cantSplit/>
          <w:jc w:val="center"/>
        </w:trPr>
        <w:tc>
          <w:tcPr>
            <w:tcW w:w="632" w:type="dxa"/>
            <w:vMerge/>
            <w:tcBorders>
              <w:left w:val="single" w:sz="4" w:space="0" w:color="000000"/>
              <w:bottom w:val="single" w:sz="4" w:space="0" w:color="000000"/>
            </w:tcBorders>
          </w:tcPr>
          <w:p w:rsidR="00D83635" w:rsidRDefault="00D83635" w:rsidP="00F948D3"/>
        </w:tc>
        <w:tc>
          <w:tcPr>
            <w:tcW w:w="5128" w:type="dxa"/>
            <w:tcBorders>
              <w:left w:val="single" w:sz="4" w:space="0" w:color="000000"/>
              <w:bottom w:val="single" w:sz="4" w:space="0" w:color="000000"/>
            </w:tcBorders>
          </w:tcPr>
          <w:p w:rsidR="00D83635" w:rsidRDefault="00D83635" w:rsidP="00F948D3">
            <w:pPr>
              <w:autoSpaceDE w:val="0"/>
              <w:snapToGrid w:val="0"/>
              <w:jc w:val="both"/>
              <w:rPr>
                <w:sz w:val="28"/>
                <w:szCs w:val="28"/>
              </w:rPr>
            </w:pPr>
            <w:r>
              <w:rPr>
                <w:sz w:val="28"/>
                <w:szCs w:val="28"/>
              </w:rPr>
              <w:t>Водопотребление - всего</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тыс. м</w:t>
            </w:r>
            <w:r>
              <w:rPr>
                <w:vertAlign w:val="superscript"/>
              </w:rPr>
              <w:t>3</w:t>
            </w:r>
            <w:r>
              <w:t>/сут</w:t>
            </w:r>
          </w:p>
        </w:tc>
        <w:tc>
          <w:tcPr>
            <w:tcW w:w="1084" w:type="dxa"/>
            <w:tcBorders>
              <w:left w:val="single" w:sz="4" w:space="0" w:color="000000"/>
              <w:bottom w:val="single" w:sz="4" w:space="0" w:color="000000"/>
            </w:tcBorders>
          </w:tcPr>
          <w:p w:rsidR="00D83635" w:rsidRPr="00FF1284" w:rsidRDefault="00D83635" w:rsidP="00F948D3">
            <w:pPr>
              <w:autoSpaceDE w:val="0"/>
              <w:snapToGrid w:val="0"/>
              <w:jc w:val="center"/>
              <w:rPr>
                <w:sz w:val="24"/>
                <w:szCs w:val="24"/>
              </w:rPr>
            </w:pPr>
            <w:r w:rsidRPr="00FF1284">
              <w:rPr>
                <w:sz w:val="24"/>
                <w:szCs w:val="24"/>
              </w:rPr>
              <w:t>8,4</w:t>
            </w:r>
          </w:p>
        </w:tc>
        <w:tc>
          <w:tcPr>
            <w:tcW w:w="1335" w:type="dxa"/>
            <w:tcBorders>
              <w:left w:val="single" w:sz="4" w:space="0" w:color="000000"/>
              <w:bottom w:val="single" w:sz="4" w:space="0" w:color="000000"/>
              <w:right w:val="single" w:sz="4" w:space="0" w:color="000000"/>
            </w:tcBorders>
          </w:tcPr>
          <w:p w:rsidR="00D83635" w:rsidRPr="00AE1745" w:rsidRDefault="00D83635" w:rsidP="00F948D3">
            <w:pPr>
              <w:autoSpaceDE w:val="0"/>
              <w:snapToGrid w:val="0"/>
              <w:jc w:val="center"/>
              <w:rPr>
                <w:sz w:val="24"/>
                <w:szCs w:val="24"/>
              </w:rPr>
            </w:pPr>
            <w:r w:rsidRPr="00AE1745">
              <w:rPr>
                <w:sz w:val="24"/>
                <w:szCs w:val="24"/>
              </w:rPr>
              <w:t>13,6</w:t>
            </w:r>
          </w:p>
        </w:tc>
      </w:tr>
      <w:tr w:rsidR="00D83635" w:rsidTr="00F948D3">
        <w:trPr>
          <w:jc w:val="center"/>
        </w:trPr>
        <w:tc>
          <w:tcPr>
            <w:tcW w:w="632" w:type="dxa"/>
            <w:tcBorders>
              <w:left w:val="single" w:sz="4" w:space="0" w:color="000000"/>
              <w:bottom w:val="single" w:sz="4" w:space="0" w:color="000000"/>
            </w:tcBorders>
          </w:tcPr>
          <w:p w:rsidR="00D83635" w:rsidRDefault="00D83635" w:rsidP="00F948D3">
            <w:pPr>
              <w:autoSpaceDE w:val="0"/>
              <w:snapToGrid w:val="0"/>
              <w:jc w:val="center"/>
              <w:rPr>
                <w:sz w:val="28"/>
                <w:szCs w:val="28"/>
              </w:rPr>
            </w:pPr>
            <w:r>
              <w:rPr>
                <w:sz w:val="28"/>
                <w:szCs w:val="28"/>
              </w:rPr>
              <w:t>4.2</w:t>
            </w:r>
          </w:p>
        </w:tc>
        <w:tc>
          <w:tcPr>
            <w:tcW w:w="5128" w:type="dxa"/>
            <w:tcBorders>
              <w:left w:val="single" w:sz="4" w:space="0" w:color="000000"/>
              <w:bottom w:val="single" w:sz="4" w:space="0" w:color="000000"/>
            </w:tcBorders>
          </w:tcPr>
          <w:p w:rsidR="00D83635" w:rsidRDefault="00D83635" w:rsidP="00F948D3">
            <w:pPr>
              <w:autoSpaceDE w:val="0"/>
              <w:snapToGrid w:val="0"/>
              <w:jc w:val="both"/>
              <w:rPr>
                <w:sz w:val="28"/>
                <w:szCs w:val="28"/>
              </w:rPr>
            </w:pPr>
            <w:r>
              <w:rPr>
                <w:sz w:val="28"/>
                <w:szCs w:val="28"/>
              </w:rPr>
              <w:t>Канализация</w:t>
            </w:r>
          </w:p>
        </w:tc>
        <w:tc>
          <w:tcPr>
            <w:tcW w:w="1175" w:type="dxa"/>
            <w:tcBorders>
              <w:left w:val="single" w:sz="4" w:space="0" w:color="000000"/>
              <w:bottom w:val="single" w:sz="4" w:space="0" w:color="000000"/>
            </w:tcBorders>
          </w:tcPr>
          <w:p w:rsidR="00D83635" w:rsidRDefault="00D83635" w:rsidP="00F948D3">
            <w:pPr>
              <w:autoSpaceDE w:val="0"/>
              <w:snapToGrid w:val="0"/>
              <w:jc w:val="center"/>
            </w:pPr>
          </w:p>
        </w:tc>
        <w:tc>
          <w:tcPr>
            <w:tcW w:w="1084" w:type="dxa"/>
            <w:tcBorders>
              <w:left w:val="single" w:sz="4" w:space="0" w:color="000000"/>
              <w:bottom w:val="single" w:sz="4" w:space="0" w:color="000000"/>
            </w:tcBorders>
          </w:tcPr>
          <w:p w:rsidR="00D83635" w:rsidRPr="00FF1284" w:rsidRDefault="00D83635" w:rsidP="00F948D3">
            <w:pPr>
              <w:autoSpaceDE w:val="0"/>
              <w:snapToGrid w:val="0"/>
              <w:jc w:val="center"/>
              <w:rPr>
                <w:sz w:val="24"/>
                <w:szCs w:val="24"/>
              </w:rPr>
            </w:pPr>
          </w:p>
        </w:tc>
        <w:tc>
          <w:tcPr>
            <w:tcW w:w="1335" w:type="dxa"/>
            <w:tcBorders>
              <w:left w:val="single" w:sz="4" w:space="0" w:color="000000"/>
              <w:bottom w:val="single" w:sz="4" w:space="0" w:color="000000"/>
              <w:right w:val="single" w:sz="4" w:space="0" w:color="000000"/>
            </w:tcBorders>
          </w:tcPr>
          <w:p w:rsidR="00D83635" w:rsidRPr="00AE1745" w:rsidRDefault="00D83635" w:rsidP="00F948D3">
            <w:pPr>
              <w:autoSpaceDE w:val="0"/>
              <w:snapToGrid w:val="0"/>
              <w:jc w:val="center"/>
              <w:rPr>
                <w:sz w:val="24"/>
                <w:szCs w:val="24"/>
              </w:rPr>
            </w:pPr>
          </w:p>
        </w:tc>
      </w:tr>
      <w:tr w:rsidR="00D83635" w:rsidTr="00F948D3">
        <w:trPr>
          <w:jc w:val="center"/>
        </w:trPr>
        <w:tc>
          <w:tcPr>
            <w:tcW w:w="632" w:type="dxa"/>
            <w:tcBorders>
              <w:left w:val="single" w:sz="4" w:space="0" w:color="000000"/>
              <w:bottom w:val="single" w:sz="4" w:space="0" w:color="000000"/>
            </w:tcBorders>
          </w:tcPr>
          <w:p w:rsidR="00D83635" w:rsidRDefault="00D83635" w:rsidP="00F948D3">
            <w:pPr>
              <w:autoSpaceDE w:val="0"/>
              <w:snapToGrid w:val="0"/>
              <w:jc w:val="center"/>
              <w:rPr>
                <w:bCs/>
                <w:sz w:val="28"/>
                <w:szCs w:val="28"/>
              </w:rPr>
            </w:pPr>
            <w:r>
              <w:rPr>
                <w:bCs/>
                <w:sz w:val="28"/>
                <w:szCs w:val="28"/>
              </w:rPr>
              <w:t>4.2.1</w:t>
            </w:r>
          </w:p>
        </w:tc>
        <w:tc>
          <w:tcPr>
            <w:tcW w:w="5128" w:type="dxa"/>
            <w:tcBorders>
              <w:left w:val="single" w:sz="4" w:space="0" w:color="000000"/>
              <w:bottom w:val="single" w:sz="4" w:space="0" w:color="000000"/>
            </w:tcBorders>
          </w:tcPr>
          <w:p w:rsidR="00D83635" w:rsidRDefault="00D83635" w:rsidP="00F948D3">
            <w:pPr>
              <w:autoSpaceDE w:val="0"/>
              <w:snapToGrid w:val="0"/>
              <w:jc w:val="both"/>
              <w:rPr>
                <w:sz w:val="28"/>
                <w:szCs w:val="28"/>
              </w:rPr>
            </w:pPr>
            <w:r>
              <w:rPr>
                <w:sz w:val="28"/>
                <w:szCs w:val="28"/>
              </w:rPr>
              <w:t>Объемы сброса сточных вод в поверхностные водоемы</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тыс. м</w:t>
            </w:r>
            <w:r>
              <w:rPr>
                <w:vertAlign w:val="superscript"/>
              </w:rPr>
              <w:t>3</w:t>
            </w:r>
            <w:r>
              <w:t>/сут</w:t>
            </w:r>
          </w:p>
        </w:tc>
        <w:tc>
          <w:tcPr>
            <w:tcW w:w="1084" w:type="dxa"/>
            <w:tcBorders>
              <w:left w:val="single" w:sz="4" w:space="0" w:color="000000"/>
              <w:bottom w:val="single" w:sz="4" w:space="0" w:color="000000"/>
            </w:tcBorders>
            <w:vAlign w:val="center"/>
          </w:tcPr>
          <w:p w:rsidR="00D83635" w:rsidRPr="00AE1745" w:rsidRDefault="00D83635" w:rsidP="00F948D3">
            <w:pPr>
              <w:autoSpaceDE w:val="0"/>
              <w:snapToGrid w:val="0"/>
              <w:jc w:val="center"/>
            </w:pPr>
            <w:r w:rsidRPr="00AE1745">
              <w:t>нет данных</w:t>
            </w:r>
          </w:p>
        </w:tc>
        <w:tc>
          <w:tcPr>
            <w:tcW w:w="1335" w:type="dxa"/>
            <w:tcBorders>
              <w:left w:val="single" w:sz="4" w:space="0" w:color="000000"/>
              <w:bottom w:val="single" w:sz="4" w:space="0" w:color="000000"/>
              <w:right w:val="single" w:sz="4" w:space="0" w:color="000000"/>
            </w:tcBorders>
          </w:tcPr>
          <w:p w:rsidR="00D83635" w:rsidRPr="00AE1745" w:rsidRDefault="00D83635" w:rsidP="00F948D3">
            <w:pPr>
              <w:autoSpaceDE w:val="0"/>
              <w:snapToGrid w:val="0"/>
              <w:jc w:val="center"/>
              <w:rPr>
                <w:sz w:val="24"/>
                <w:szCs w:val="24"/>
              </w:rPr>
            </w:pPr>
            <w:r w:rsidRPr="00AE1745">
              <w:rPr>
                <w:sz w:val="24"/>
                <w:szCs w:val="24"/>
              </w:rPr>
              <w:t>10,14</w:t>
            </w:r>
          </w:p>
        </w:tc>
      </w:tr>
      <w:tr w:rsidR="00D83635" w:rsidTr="00F948D3">
        <w:trPr>
          <w:jc w:val="center"/>
        </w:trPr>
        <w:tc>
          <w:tcPr>
            <w:tcW w:w="632" w:type="dxa"/>
            <w:tcBorders>
              <w:left w:val="single" w:sz="4" w:space="0" w:color="000000"/>
              <w:bottom w:val="single" w:sz="4" w:space="0" w:color="000000"/>
            </w:tcBorders>
          </w:tcPr>
          <w:p w:rsidR="00D83635" w:rsidRDefault="00D83635" w:rsidP="00F948D3">
            <w:pPr>
              <w:autoSpaceDE w:val="0"/>
              <w:snapToGrid w:val="0"/>
              <w:jc w:val="center"/>
              <w:rPr>
                <w:bCs/>
                <w:sz w:val="28"/>
                <w:szCs w:val="28"/>
              </w:rPr>
            </w:pPr>
            <w:r>
              <w:rPr>
                <w:bCs/>
                <w:sz w:val="28"/>
                <w:szCs w:val="28"/>
              </w:rPr>
              <w:t>4.2.2</w:t>
            </w:r>
          </w:p>
        </w:tc>
        <w:tc>
          <w:tcPr>
            <w:tcW w:w="5128" w:type="dxa"/>
            <w:tcBorders>
              <w:left w:val="single" w:sz="4" w:space="0" w:color="000000"/>
              <w:bottom w:val="single" w:sz="4" w:space="0" w:color="000000"/>
            </w:tcBorders>
          </w:tcPr>
          <w:p w:rsidR="00D83635" w:rsidRDefault="00D83635" w:rsidP="00F948D3">
            <w:pPr>
              <w:autoSpaceDE w:val="0"/>
              <w:snapToGrid w:val="0"/>
              <w:jc w:val="both"/>
              <w:rPr>
                <w:sz w:val="28"/>
                <w:szCs w:val="28"/>
              </w:rPr>
            </w:pPr>
            <w:r>
              <w:rPr>
                <w:sz w:val="28"/>
                <w:szCs w:val="28"/>
              </w:rPr>
              <w:t>Производительность очистных сооружений канализации</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тыс. м</w:t>
            </w:r>
            <w:r>
              <w:rPr>
                <w:vertAlign w:val="superscript"/>
              </w:rPr>
              <w:t>3</w:t>
            </w:r>
            <w:r>
              <w:t>/сут</w:t>
            </w:r>
          </w:p>
        </w:tc>
        <w:tc>
          <w:tcPr>
            <w:tcW w:w="1084" w:type="dxa"/>
            <w:tcBorders>
              <w:left w:val="single" w:sz="4" w:space="0" w:color="000000"/>
              <w:bottom w:val="single" w:sz="4" w:space="0" w:color="000000"/>
            </w:tcBorders>
          </w:tcPr>
          <w:p w:rsidR="00D83635" w:rsidRPr="00FF1284" w:rsidRDefault="00D83635" w:rsidP="00F948D3">
            <w:pPr>
              <w:autoSpaceDE w:val="0"/>
              <w:snapToGrid w:val="0"/>
              <w:jc w:val="center"/>
              <w:rPr>
                <w:sz w:val="24"/>
                <w:szCs w:val="24"/>
              </w:rPr>
            </w:pPr>
            <w:r w:rsidRPr="00FF1284">
              <w:rPr>
                <w:sz w:val="24"/>
                <w:szCs w:val="24"/>
              </w:rPr>
              <w:t>0,9</w:t>
            </w:r>
          </w:p>
        </w:tc>
        <w:tc>
          <w:tcPr>
            <w:tcW w:w="1335" w:type="dxa"/>
            <w:tcBorders>
              <w:left w:val="single" w:sz="4" w:space="0" w:color="000000"/>
              <w:bottom w:val="single" w:sz="4" w:space="0" w:color="000000"/>
              <w:right w:val="single" w:sz="4" w:space="0" w:color="000000"/>
            </w:tcBorders>
          </w:tcPr>
          <w:p w:rsidR="00D83635" w:rsidRPr="00AE1745" w:rsidRDefault="00D83635" w:rsidP="00F948D3">
            <w:pPr>
              <w:autoSpaceDE w:val="0"/>
              <w:snapToGrid w:val="0"/>
              <w:jc w:val="center"/>
              <w:rPr>
                <w:sz w:val="24"/>
                <w:szCs w:val="24"/>
              </w:rPr>
            </w:pPr>
            <w:r w:rsidRPr="00AE1745">
              <w:rPr>
                <w:sz w:val="24"/>
                <w:szCs w:val="24"/>
              </w:rPr>
              <w:t>10,14</w:t>
            </w:r>
          </w:p>
        </w:tc>
      </w:tr>
      <w:tr w:rsidR="00D83635" w:rsidTr="00F948D3">
        <w:trPr>
          <w:jc w:val="center"/>
        </w:trPr>
        <w:tc>
          <w:tcPr>
            <w:tcW w:w="632" w:type="dxa"/>
            <w:tcBorders>
              <w:left w:val="single" w:sz="4" w:space="0" w:color="000000"/>
              <w:bottom w:val="single" w:sz="4" w:space="0" w:color="000000"/>
            </w:tcBorders>
          </w:tcPr>
          <w:p w:rsidR="00D83635" w:rsidRDefault="00D83635" w:rsidP="00F948D3">
            <w:pPr>
              <w:autoSpaceDE w:val="0"/>
              <w:snapToGrid w:val="0"/>
              <w:jc w:val="center"/>
              <w:rPr>
                <w:bCs/>
                <w:sz w:val="28"/>
                <w:szCs w:val="28"/>
              </w:rPr>
            </w:pPr>
            <w:r>
              <w:rPr>
                <w:bCs/>
                <w:sz w:val="28"/>
                <w:szCs w:val="28"/>
              </w:rPr>
              <w:t>4.3</w:t>
            </w:r>
          </w:p>
        </w:tc>
        <w:tc>
          <w:tcPr>
            <w:tcW w:w="5128" w:type="dxa"/>
            <w:tcBorders>
              <w:left w:val="single" w:sz="4" w:space="0" w:color="000000"/>
              <w:bottom w:val="single" w:sz="4" w:space="0" w:color="000000"/>
            </w:tcBorders>
          </w:tcPr>
          <w:p w:rsidR="00D83635" w:rsidRDefault="00D83635" w:rsidP="00F948D3">
            <w:pPr>
              <w:autoSpaceDE w:val="0"/>
              <w:snapToGrid w:val="0"/>
              <w:jc w:val="both"/>
              <w:rPr>
                <w:sz w:val="28"/>
                <w:szCs w:val="28"/>
              </w:rPr>
            </w:pPr>
            <w:r>
              <w:rPr>
                <w:sz w:val="28"/>
                <w:szCs w:val="28"/>
              </w:rPr>
              <w:t xml:space="preserve">Энергоснабжение </w:t>
            </w:r>
          </w:p>
        </w:tc>
        <w:tc>
          <w:tcPr>
            <w:tcW w:w="1175" w:type="dxa"/>
            <w:tcBorders>
              <w:left w:val="single" w:sz="4" w:space="0" w:color="000000"/>
              <w:bottom w:val="single" w:sz="4" w:space="0" w:color="000000"/>
            </w:tcBorders>
          </w:tcPr>
          <w:p w:rsidR="00D83635" w:rsidRDefault="00D83635" w:rsidP="00F948D3">
            <w:pPr>
              <w:autoSpaceDE w:val="0"/>
              <w:snapToGrid w:val="0"/>
              <w:jc w:val="center"/>
            </w:pPr>
          </w:p>
        </w:tc>
        <w:tc>
          <w:tcPr>
            <w:tcW w:w="1084" w:type="dxa"/>
            <w:tcBorders>
              <w:left w:val="single" w:sz="4" w:space="0" w:color="000000"/>
              <w:bottom w:val="single" w:sz="4" w:space="0" w:color="000000"/>
            </w:tcBorders>
          </w:tcPr>
          <w:p w:rsidR="00D83635" w:rsidRPr="00FF1284" w:rsidRDefault="00D83635" w:rsidP="00F948D3">
            <w:pPr>
              <w:autoSpaceDE w:val="0"/>
              <w:snapToGrid w:val="0"/>
              <w:jc w:val="center"/>
              <w:rPr>
                <w:sz w:val="24"/>
                <w:szCs w:val="24"/>
              </w:rPr>
            </w:pPr>
          </w:p>
        </w:tc>
        <w:tc>
          <w:tcPr>
            <w:tcW w:w="1335" w:type="dxa"/>
            <w:tcBorders>
              <w:left w:val="single" w:sz="4" w:space="0" w:color="000000"/>
              <w:bottom w:val="single" w:sz="4" w:space="0" w:color="000000"/>
              <w:right w:val="single" w:sz="4" w:space="0" w:color="000000"/>
            </w:tcBorders>
          </w:tcPr>
          <w:p w:rsidR="00D83635" w:rsidRPr="00FF1284" w:rsidRDefault="00D83635" w:rsidP="00F948D3">
            <w:pPr>
              <w:autoSpaceDE w:val="0"/>
              <w:snapToGrid w:val="0"/>
              <w:jc w:val="center"/>
              <w:rPr>
                <w:sz w:val="24"/>
                <w:szCs w:val="24"/>
              </w:rPr>
            </w:pPr>
          </w:p>
        </w:tc>
      </w:tr>
      <w:tr w:rsidR="00D83635" w:rsidTr="00F948D3">
        <w:trPr>
          <w:jc w:val="center"/>
        </w:trPr>
        <w:tc>
          <w:tcPr>
            <w:tcW w:w="632" w:type="dxa"/>
            <w:tcBorders>
              <w:left w:val="single" w:sz="4" w:space="0" w:color="000000"/>
              <w:bottom w:val="single" w:sz="4" w:space="0" w:color="000000"/>
            </w:tcBorders>
          </w:tcPr>
          <w:p w:rsidR="00D83635" w:rsidRDefault="00D83635" w:rsidP="00F948D3">
            <w:pPr>
              <w:autoSpaceDE w:val="0"/>
              <w:snapToGrid w:val="0"/>
              <w:jc w:val="center"/>
              <w:rPr>
                <w:bCs/>
                <w:sz w:val="28"/>
                <w:szCs w:val="28"/>
              </w:rPr>
            </w:pPr>
          </w:p>
        </w:tc>
        <w:tc>
          <w:tcPr>
            <w:tcW w:w="5128" w:type="dxa"/>
            <w:tcBorders>
              <w:left w:val="single" w:sz="4" w:space="0" w:color="000000"/>
              <w:bottom w:val="single" w:sz="4" w:space="0" w:color="000000"/>
            </w:tcBorders>
          </w:tcPr>
          <w:p w:rsidR="00D83635" w:rsidRDefault="00D83635" w:rsidP="00F948D3">
            <w:pPr>
              <w:autoSpaceDE w:val="0"/>
              <w:snapToGrid w:val="0"/>
              <w:ind w:firstLine="240"/>
              <w:jc w:val="both"/>
              <w:rPr>
                <w:sz w:val="28"/>
                <w:szCs w:val="28"/>
              </w:rPr>
            </w:pPr>
            <w:r>
              <w:rPr>
                <w:sz w:val="28"/>
                <w:szCs w:val="28"/>
              </w:rPr>
              <w:t>потребная мощность</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кВт</w:t>
            </w:r>
          </w:p>
        </w:tc>
        <w:tc>
          <w:tcPr>
            <w:tcW w:w="1084" w:type="dxa"/>
            <w:tcBorders>
              <w:left w:val="single" w:sz="4" w:space="0" w:color="000000"/>
              <w:bottom w:val="single" w:sz="4" w:space="0" w:color="000000"/>
            </w:tcBorders>
          </w:tcPr>
          <w:p w:rsidR="00D83635" w:rsidRPr="000D37B8" w:rsidRDefault="00D83635" w:rsidP="00F948D3">
            <w:pPr>
              <w:autoSpaceDE w:val="0"/>
              <w:snapToGrid w:val="0"/>
              <w:jc w:val="center"/>
              <w:rPr>
                <w:sz w:val="24"/>
                <w:szCs w:val="24"/>
              </w:rPr>
            </w:pPr>
            <w:r w:rsidRPr="000D37B8">
              <w:rPr>
                <w:sz w:val="24"/>
                <w:szCs w:val="24"/>
              </w:rPr>
              <w:t>9633</w:t>
            </w:r>
          </w:p>
        </w:tc>
        <w:tc>
          <w:tcPr>
            <w:tcW w:w="1335" w:type="dxa"/>
            <w:tcBorders>
              <w:left w:val="single" w:sz="4" w:space="0" w:color="000000"/>
              <w:bottom w:val="single" w:sz="4" w:space="0" w:color="000000"/>
              <w:right w:val="single" w:sz="4" w:space="0" w:color="000000"/>
            </w:tcBorders>
          </w:tcPr>
          <w:p w:rsidR="00D83635" w:rsidRPr="000D37B8" w:rsidRDefault="00D83635" w:rsidP="00F948D3">
            <w:pPr>
              <w:autoSpaceDE w:val="0"/>
              <w:snapToGrid w:val="0"/>
              <w:jc w:val="center"/>
              <w:rPr>
                <w:sz w:val="24"/>
                <w:szCs w:val="24"/>
              </w:rPr>
            </w:pPr>
            <w:r w:rsidRPr="000D37B8">
              <w:rPr>
                <w:sz w:val="24"/>
                <w:szCs w:val="24"/>
              </w:rPr>
              <w:t>40479</w:t>
            </w:r>
          </w:p>
        </w:tc>
      </w:tr>
      <w:tr w:rsidR="00D83635" w:rsidTr="00F948D3">
        <w:trPr>
          <w:jc w:val="center"/>
        </w:trPr>
        <w:tc>
          <w:tcPr>
            <w:tcW w:w="632" w:type="dxa"/>
            <w:tcBorders>
              <w:left w:val="single" w:sz="4" w:space="0" w:color="000000"/>
              <w:bottom w:val="single" w:sz="4" w:space="0" w:color="000000"/>
            </w:tcBorders>
          </w:tcPr>
          <w:p w:rsidR="00D83635" w:rsidRDefault="00D83635" w:rsidP="00F948D3">
            <w:pPr>
              <w:autoSpaceDE w:val="0"/>
              <w:snapToGrid w:val="0"/>
              <w:jc w:val="center"/>
              <w:rPr>
                <w:bCs/>
                <w:sz w:val="28"/>
                <w:szCs w:val="28"/>
              </w:rPr>
            </w:pPr>
          </w:p>
        </w:tc>
        <w:tc>
          <w:tcPr>
            <w:tcW w:w="5128" w:type="dxa"/>
            <w:tcBorders>
              <w:left w:val="single" w:sz="4" w:space="0" w:color="000000"/>
              <w:bottom w:val="single" w:sz="4" w:space="0" w:color="000000"/>
            </w:tcBorders>
          </w:tcPr>
          <w:p w:rsidR="00D83635" w:rsidRDefault="00D83635" w:rsidP="00F948D3">
            <w:pPr>
              <w:autoSpaceDE w:val="0"/>
              <w:snapToGrid w:val="0"/>
              <w:ind w:firstLine="240"/>
              <w:jc w:val="both"/>
              <w:rPr>
                <w:sz w:val="28"/>
                <w:szCs w:val="28"/>
              </w:rPr>
            </w:pPr>
            <w:r>
              <w:rPr>
                <w:sz w:val="28"/>
                <w:szCs w:val="28"/>
              </w:rPr>
              <w:t>годовой расход</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кВт·ч/год</w:t>
            </w:r>
          </w:p>
        </w:tc>
        <w:tc>
          <w:tcPr>
            <w:tcW w:w="1084" w:type="dxa"/>
            <w:tcBorders>
              <w:left w:val="single" w:sz="4" w:space="0" w:color="000000"/>
              <w:bottom w:val="single" w:sz="4" w:space="0" w:color="000000"/>
            </w:tcBorders>
          </w:tcPr>
          <w:p w:rsidR="00D83635" w:rsidRPr="000D37B8" w:rsidRDefault="00D83635" w:rsidP="00F948D3">
            <w:pPr>
              <w:autoSpaceDE w:val="0"/>
              <w:snapToGrid w:val="0"/>
              <w:jc w:val="center"/>
              <w:rPr>
                <w:sz w:val="24"/>
                <w:szCs w:val="24"/>
              </w:rPr>
            </w:pPr>
            <w:r w:rsidRPr="000D37B8">
              <w:rPr>
                <w:sz w:val="24"/>
                <w:szCs w:val="24"/>
              </w:rPr>
              <w:t>35949</w:t>
            </w:r>
          </w:p>
        </w:tc>
        <w:tc>
          <w:tcPr>
            <w:tcW w:w="1335" w:type="dxa"/>
            <w:tcBorders>
              <w:left w:val="single" w:sz="4" w:space="0" w:color="000000"/>
              <w:bottom w:val="single" w:sz="4" w:space="0" w:color="000000"/>
              <w:right w:val="single" w:sz="4" w:space="0" w:color="000000"/>
            </w:tcBorders>
          </w:tcPr>
          <w:p w:rsidR="00D83635" w:rsidRPr="000D37B8" w:rsidRDefault="00D83635" w:rsidP="00F948D3">
            <w:pPr>
              <w:autoSpaceDE w:val="0"/>
              <w:snapToGrid w:val="0"/>
              <w:jc w:val="center"/>
              <w:rPr>
                <w:sz w:val="24"/>
                <w:szCs w:val="24"/>
              </w:rPr>
            </w:pPr>
            <w:r w:rsidRPr="000D37B8">
              <w:rPr>
                <w:sz w:val="24"/>
                <w:szCs w:val="24"/>
              </w:rPr>
              <w:t>151051</w:t>
            </w:r>
          </w:p>
        </w:tc>
      </w:tr>
      <w:tr w:rsidR="00D83635" w:rsidTr="00F948D3">
        <w:trPr>
          <w:jc w:val="center"/>
        </w:trPr>
        <w:tc>
          <w:tcPr>
            <w:tcW w:w="632" w:type="dxa"/>
            <w:tcBorders>
              <w:left w:val="single" w:sz="4" w:space="0" w:color="000000"/>
              <w:bottom w:val="single" w:sz="4" w:space="0" w:color="000000"/>
            </w:tcBorders>
          </w:tcPr>
          <w:p w:rsidR="00D83635" w:rsidRDefault="00D83635" w:rsidP="00F948D3">
            <w:pPr>
              <w:autoSpaceDE w:val="0"/>
              <w:snapToGrid w:val="0"/>
              <w:jc w:val="center"/>
              <w:rPr>
                <w:bCs/>
                <w:sz w:val="28"/>
                <w:szCs w:val="28"/>
              </w:rPr>
            </w:pPr>
          </w:p>
        </w:tc>
        <w:tc>
          <w:tcPr>
            <w:tcW w:w="5128" w:type="dxa"/>
            <w:tcBorders>
              <w:left w:val="single" w:sz="4" w:space="0" w:color="000000"/>
              <w:bottom w:val="single" w:sz="4" w:space="0" w:color="000000"/>
            </w:tcBorders>
            <w:vAlign w:val="center"/>
          </w:tcPr>
          <w:p w:rsidR="00D83635" w:rsidRPr="00A01AF2" w:rsidRDefault="00D83635" w:rsidP="00F948D3">
            <w:pPr>
              <w:pStyle w:val="S"/>
              <w:spacing w:line="240" w:lineRule="auto"/>
              <w:jc w:val="both"/>
              <w:rPr>
                <w:spacing w:val="8"/>
                <w:sz w:val="28"/>
                <w:szCs w:val="28"/>
              </w:rPr>
            </w:pPr>
            <w:r w:rsidRPr="00A01AF2">
              <w:rPr>
                <w:spacing w:val="8"/>
                <w:sz w:val="28"/>
                <w:szCs w:val="28"/>
              </w:rPr>
              <w:t>Протяженность сетей</w:t>
            </w:r>
          </w:p>
        </w:tc>
        <w:tc>
          <w:tcPr>
            <w:tcW w:w="1175" w:type="dxa"/>
            <w:tcBorders>
              <w:left w:val="single" w:sz="4" w:space="0" w:color="000000"/>
              <w:bottom w:val="single" w:sz="4" w:space="0" w:color="000000"/>
            </w:tcBorders>
          </w:tcPr>
          <w:p w:rsidR="00D83635" w:rsidRDefault="00D83635" w:rsidP="00F948D3">
            <w:pPr>
              <w:autoSpaceDE w:val="0"/>
              <w:snapToGrid w:val="0"/>
              <w:jc w:val="center"/>
            </w:pPr>
          </w:p>
        </w:tc>
        <w:tc>
          <w:tcPr>
            <w:tcW w:w="1084" w:type="dxa"/>
            <w:tcBorders>
              <w:left w:val="single" w:sz="4" w:space="0" w:color="000000"/>
              <w:bottom w:val="single" w:sz="4" w:space="0" w:color="000000"/>
            </w:tcBorders>
          </w:tcPr>
          <w:p w:rsidR="00D83635" w:rsidRPr="00FF1284" w:rsidRDefault="00D83635" w:rsidP="00F948D3">
            <w:pPr>
              <w:autoSpaceDE w:val="0"/>
              <w:snapToGrid w:val="0"/>
              <w:jc w:val="center"/>
              <w:rPr>
                <w:sz w:val="24"/>
                <w:szCs w:val="24"/>
              </w:rPr>
            </w:pPr>
          </w:p>
        </w:tc>
        <w:tc>
          <w:tcPr>
            <w:tcW w:w="1335" w:type="dxa"/>
            <w:tcBorders>
              <w:left w:val="single" w:sz="4" w:space="0" w:color="000000"/>
              <w:bottom w:val="single" w:sz="4" w:space="0" w:color="000000"/>
              <w:right w:val="single" w:sz="4" w:space="0" w:color="000000"/>
            </w:tcBorders>
          </w:tcPr>
          <w:p w:rsidR="00D83635" w:rsidRPr="00FF1284" w:rsidRDefault="00D83635" w:rsidP="00F948D3">
            <w:pPr>
              <w:autoSpaceDE w:val="0"/>
              <w:snapToGrid w:val="0"/>
              <w:jc w:val="center"/>
              <w:rPr>
                <w:sz w:val="24"/>
                <w:szCs w:val="24"/>
              </w:rPr>
            </w:pPr>
          </w:p>
        </w:tc>
      </w:tr>
      <w:tr w:rsidR="00D83635" w:rsidTr="00F948D3">
        <w:trPr>
          <w:jc w:val="center"/>
        </w:trPr>
        <w:tc>
          <w:tcPr>
            <w:tcW w:w="632" w:type="dxa"/>
            <w:tcBorders>
              <w:left w:val="single" w:sz="4" w:space="0" w:color="000000"/>
              <w:bottom w:val="single" w:sz="4" w:space="0" w:color="000000"/>
            </w:tcBorders>
          </w:tcPr>
          <w:p w:rsidR="00D83635" w:rsidRDefault="00D83635" w:rsidP="00F948D3">
            <w:pPr>
              <w:autoSpaceDE w:val="0"/>
              <w:snapToGrid w:val="0"/>
              <w:jc w:val="center"/>
              <w:rPr>
                <w:bCs/>
                <w:sz w:val="28"/>
                <w:szCs w:val="28"/>
              </w:rPr>
            </w:pPr>
          </w:p>
        </w:tc>
        <w:tc>
          <w:tcPr>
            <w:tcW w:w="5128" w:type="dxa"/>
            <w:tcBorders>
              <w:left w:val="single" w:sz="4" w:space="0" w:color="000000"/>
              <w:bottom w:val="single" w:sz="4" w:space="0" w:color="000000"/>
            </w:tcBorders>
            <w:vAlign w:val="center"/>
          </w:tcPr>
          <w:p w:rsidR="00D83635" w:rsidRPr="00A01AF2" w:rsidRDefault="00D83635" w:rsidP="00F948D3">
            <w:pPr>
              <w:pStyle w:val="S"/>
              <w:spacing w:line="240" w:lineRule="auto"/>
              <w:jc w:val="both"/>
              <w:rPr>
                <w:spacing w:val="8"/>
                <w:sz w:val="28"/>
                <w:szCs w:val="28"/>
              </w:rPr>
            </w:pPr>
            <w:r w:rsidRPr="00A01AF2">
              <w:rPr>
                <w:spacing w:val="8"/>
                <w:sz w:val="28"/>
                <w:szCs w:val="28"/>
              </w:rPr>
              <w:t>- лини</w:t>
            </w:r>
            <w:r>
              <w:rPr>
                <w:spacing w:val="8"/>
                <w:sz w:val="28"/>
                <w:szCs w:val="28"/>
              </w:rPr>
              <w:t>и</w:t>
            </w:r>
            <w:r w:rsidRPr="00A01AF2">
              <w:rPr>
                <w:spacing w:val="8"/>
                <w:sz w:val="28"/>
                <w:szCs w:val="28"/>
              </w:rPr>
              <w:t xml:space="preserve"> электропередач</w:t>
            </w:r>
            <w:r>
              <w:rPr>
                <w:spacing w:val="8"/>
                <w:sz w:val="28"/>
                <w:szCs w:val="28"/>
              </w:rPr>
              <w:t>и</w:t>
            </w:r>
            <w:r w:rsidRPr="00A01AF2">
              <w:rPr>
                <w:spacing w:val="8"/>
                <w:sz w:val="28"/>
                <w:szCs w:val="28"/>
              </w:rPr>
              <w:t xml:space="preserve"> среднего на</w:t>
            </w:r>
            <w:r>
              <w:rPr>
                <w:spacing w:val="8"/>
                <w:sz w:val="28"/>
                <w:szCs w:val="28"/>
              </w:rPr>
              <w:t xml:space="preserve">пряжения </w:t>
            </w:r>
            <w:r w:rsidRPr="00A01AF2">
              <w:rPr>
                <w:spacing w:val="8"/>
                <w:sz w:val="28"/>
                <w:szCs w:val="28"/>
              </w:rPr>
              <w:t>35 кВ</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км</w:t>
            </w:r>
          </w:p>
        </w:tc>
        <w:tc>
          <w:tcPr>
            <w:tcW w:w="1084" w:type="dxa"/>
            <w:tcBorders>
              <w:left w:val="single" w:sz="4" w:space="0" w:color="000000"/>
              <w:bottom w:val="single" w:sz="4" w:space="0" w:color="000000"/>
            </w:tcBorders>
          </w:tcPr>
          <w:p w:rsidR="00D83635" w:rsidRPr="00FF1284" w:rsidRDefault="00D83635" w:rsidP="00F948D3">
            <w:pPr>
              <w:autoSpaceDE w:val="0"/>
              <w:snapToGrid w:val="0"/>
              <w:jc w:val="center"/>
              <w:rPr>
                <w:sz w:val="24"/>
                <w:szCs w:val="24"/>
              </w:rPr>
            </w:pPr>
            <w:r>
              <w:rPr>
                <w:sz w:val="24"/>
                <w:szCs w:val="24"/>
              </w:rPr>
              <w:t>46,6</w:t>
            </w:r>
          </w:p>
        </w:tc>
        <w:tc>
          <w:tcPr>
            <w:tcW w:w="1335" w:type="dxa"/>
            <w:tcBorders>
              <w:left w:val="single" w:sz="4" w:space="0" w:color="000000"/>
              <w:bottom w:val="single" w:sz="4" w:space="0" w:color="000000"/>
              <w:right w:val="single" w:sz="4" w:space="0" w:color="000000"/>
            </w:tcBorders>
          </w:tcPr>
          <w:p w:rsidR="00D83635" w:rsidRPr="00FF1284" w:rsidRDefault="00D83635" w:rsidP="00F948D3">
            <w:pPr>
              <w:autoSpaceDE w:val="0"/>
              <w:snapToGrid w:val="0"/>
              <w:jc w:val="center"/>
              <w:rPr>
                <w:sz w:val="24"/>
                <w:szCs w:val="24"/>
              </w:rPr>
            </w:pPr>
            <w:r>
              <w:rPr>
                <w:sz w:val="24"/>
                <w:szCs w:val="24"/>
              </w:rPr>
              <w:t>46,6</w:t>
            </w:r>
          </w:p>
        </w:tc>
      </w:tr>
      <w:tr w:rsidR="00D83635" w:rsidTr="00F948D3">
        <w:trPr>
          <w:jc w:val="center"/>
        </w:trPr>
        <w:tc>
          <w:tcPr>
            <w:tcW w:w="632" w:type="dxa"/>
            <w:tcBorders>
              <w:left w:val="single" w:sz="4" w:space="0" w:color="000000"/>
              <w:bottom w:val="single" w:sz="4" w:space="0" w:color="000000"/>
            </w:tcBorders>
          </w:tcPr>
          <w:p w:rsidR="00D83635" w:rsidRDefault="00D83635" w:rsidP="00F948D3">
            <w:pPr>
              <w:autoSpaceDE w:val="0"/>
              <w:snapToGrid w:val="0"/>
              <w:jc w:val="center"/>
              <w:rPr>
                <w:bCs/>
                <w:sz w:val="28"/>
                <w:szCs w:val="28"/>
              </w:rPr>
            </w:pPr>
          </w:p>
        </w:tc>
        <w:tc>
          <w:tcPr>
            <w:tcW w:w="5128" w:type="dxa"/>
            <w:tcBorders>
              <w:left w:val="single" w:sz="4" w:space="0" w:color="000000"/>
              <w:bottom w:val="single" w:sz="4" w:space="0" w:color="000000"/>
            </w:tcBorders>
            <w:vAlign w:val="center"/>
          </w:tcPr>
          <w:p w:rsidR="00D83635" w:rsidRPr="00A01AF2" w:rsidRDefault="00D83635" w:rsidP="00F948D3">
            <w:pPr>
              <w:jc w:val="both"/>
              <w:rPr>
                <w:spacing w:val="8"/>
                <w:sz w:val="28"/>
                <w:szCs w:val="28"/>
              </w:rPr>
            </w:pPr>
            <w:r w:rsidRPr="00A01AF2">
              <w:rPr>
                <w:spacing w:val="8"/>
                <w:sz w:val="28"/>
                <w:szCs w:val="28"/>
              </w:rPr>
              <w:t>- лини</w:t>
            </w:r>
            <w:r>
              <w:rPr>
                <w:spacing w:val="8"/>
                <w:sz w:val="28"/>
                <w:szCs w:val="28"/>
              </w:rPr>
              <w:t>и</w:t>
            </w:r>
            <w:r w:rsidRPr="00A01AF2">
              <w:rPr>
                <w:spacing w:val="8"/>
                <w:sz w:val="28"/>
                <w:szCs w:val="28"/>
              </w:rPr>
              <w:t xml:space="preserve"> электропередач</w:t>
            </w:r>
            <w:r>
              <w:rPr>
                <w:spacing w:val="8"/>
                <w:sz w:val="28"/>
                <w:szCs w:val="28"/>
              </w:rPr>
              <w:t>и</w:t>
            </w:r>
            <w:r w:rsidRPr="00A01AF2">
              <w:rPr>
                <w:spacing w:val="8"/>
                <w:sz w:val="28"/>
                <w:szCs w:val="28"/>
              </w:rPr>
              <w:t xml:space="preserve"> высокого на</w:t>
            </w:r>
            <w:r>
              <w:rPr>
                <w:spacing w:val="8"/>
                <w:sz w:val="28"/>
                <w:szCs w:val="28"/>
              </w:rPr>
              <w:t xml:space="preserve">пряжения </w:t>
            </w:r>
            <w:r w:rsidRPr="00A01AF2">
              <w:rPr>
                <w:spacing w:val="8"/>
                <w:sz w:val="28"/>
                <w:szCs w:val="28"/>
              </w:rPr>
              <w:t>110 кВ</w:t>
            </w:r>
          </w:p>
        </w:tc>
        <w:tc>
          <w:tcPr>
            <w:tcW w:w="1175" w:type="dxa"/>
            <w:tcBorders>
              <w:left w:val="single" w:sz="4" w:space="0" w:color="000000"/>
              <w:bottom w:val="single" w:sz="4" w:space="0" w:color="000000"/>
            </w:tcBorders>
          </w:tcPr>
          <w:p w:rsidR="00D83635" w:rsidRDefault="00D83635" w:rsidP="00F948D3">
            <w:pPr>
              <w:autoSpaceDE w:val="0"/>
              <w:snapToGrid w:val="0"/>
              <w:jc w:val="center"/>
            </w:pPr>
            <w:r>
              <w:t>км</w:t>
            </w:r>
          </w:p>
        </w:tc>
        <w:tc>
          <w:tcPr>
            <w:tcW w:w="1084" w:type="dxa"/>
            <w:tcBorders>
              <w:left w:val="single" w:sz="4" w:space="0" w:color="000000"/>
              <w:bottom w:val="single" w:sz="4" w:space="0" w:color="000000"/>
            </w:tcBorders>
          </w:tcPr>
          <w:p w:rsidR="00D83635" w:rsidRPr="00FF1284" w:rsidRDefault="00D83635" w:rsidP="00F948D3">
            <w:pPr>
              <w:autoSpaceDE w:val="0"/>
              <w:snapToGrid w:val="0"/>
              <w:jc w:val="center"/>
              <w:rPr>
                <w:sz w:val="24"/>
                <w:szCs w:val="24"/>
              </w:rPr>
            </w:pPr>
            <w:r>
              <w:rPr>
                <w:sz w:val="24"/>
                <w:szCs w:val="24"/>
              </w:rPr>
              <w:t>33,5</w:t>
            </w:r>
          </w:p>
        </w:tc>
        <w:tc>
          <w:tcPr>
            <w:tcW w:w="1335" w:type="dxa"/>
            <w:tcBorders>
              <w:left w:val="single" w:sz="4" w:space="0" w:color="000000"/>
              <w:bottom w:val="single" w:sz="4" w:space="0" w:color="000000"/>
              <w:right w:val="single" w:sz="4" w:space="0" w:color="000000"/>
            </w:tcBorders>
          </w:tcPr>
          <w:p w:rsidR="00D83635" w:rsidRPr="00FF1284" w:rsidRDefault="00D83635" w:rsidP="00F948D3">
            <w:pPr>
              <w:autoSpaceDE w:val="0"/>
              <w:snapToGrid w:val="0"/>
              <w:jc w:val="center"/>
              <w:rPr>
                <w:sz w:val="24"/>
                <w:szCs w:val="24"/>
              </w:rPr>
            </w:pPr>
            <w:r>
              <w:rPr>
                <w:sz w:val="24"/>
                <w:szCs w:val="24"/>
              </w:rPr>
              <w:t>33,5</w:t>
            </w:r>
          </w:p>
        </w:tc>
      </w:tr>
      <w:tr w:rsidR="00D83635" w:rsidTr="00F948D3">
        <w:trPr>
          <w:jc w:val="center"/>
        </w:trPr>
        <w:tc>
          <w:tcPr>
            <w:tcW w:w="632" w:type="dxa"/>
            <w:tcBorders>
              <w:left w:val="single" w:sz="4" w:space="0" w:color="000000"/>
              <w:bottom w:val="single" w:sz="4" w:space="0" w:color="auto"/>
            </w:tcBorders>
          </w:tcPr>
          <w:p w:rsidR="00D83635" w:rsidRDefault="00D83635" w:rsidP="00F948D3">
            <w:pPr>
              <w:autoSpaceDE w:val="0"/>
              <w:snapToGrid w:val="0"/>
              <w:jc w:val="center"/>
              <w:rPr>
                <w:bCs/>
                <w:sz w:val="28"/>
                <w:szCs w:val="28"/>
              </w:rPr>
            </w:pPr>
          </w:p>
        </w:tc>
        <w:tc>
          <w:tcPr>
            <w:tcW w:w="5128" w:type="dxa"/>
            <w:tcBorders>
              <w:left w:val="single" w:sz="4" w:space="0" w:color="000000"/>
              <w:bottom w:val="single" w:sz="4" w:space="0" w:color="auto"/>
            </w:tcBorders>
            <w:vAlign w:val="center"/>
          </w:tcPr>
          <w:p w:rsidR="00D83635" w:rsidRPr="00A01AF2" w:rsidRDefault="00D83635" w:rsidP="00F948D3">
            <w:pPr>
              <w:jc w:val="both"/>
              <w:rPr>
                <w:spacing w:val="8"/>
                <w:sz w:val="28"/>
                <w:szCs w:val="28"/>
              </w:rPr>
            </w:pPr>
            <w:r>
              <w:rPr>
                <w:spacing w:val="8"/>
                <w:sz w:val="28"/>
                <w:szCs w:val="28"/>
              </w:rPr>
              <w:t>-</w:t>
            </w:r>
            <w:r w:rsidRPr="00A01AF2">
              <w:rPr>
                <w:spacing w:val="8"/>
                <w:sz w:val="28"/>
                <w:szCs w:val="28"/>
              </w:rPr>
              <w:t xml:space="preserve"> лини</w:t>
            </w:r>
            <w:r>
              <w:rPr>
                <w:spacing w:val="8"/>
                <w:sz w:val="28"/>
                <w:szCs w:val="28"/>
              </w:rPr>
              <w:t>и</w:t>
            </w:r>
            <w:r w:rsidRPr="00A01AF2">
              <w:rPr>
                <w:spacing w:val="8"/>
                <w:sz w:val="28"/>
                <w:szCs w:val="28"/>
              </w:rPr>
              <w:t xml:space="preserve"> электропередач</w:t>
            </w:r>
            <w:r>
              <w:rPr>
                <w:spacing w:val="8"/>
                <w:sz w:val="28"/>
                <w:szCs w:val="28"/>
              </w:rPr>
              <w:t>и</w:t>
            </w:r>
            <w:r w:rsidRPr="00A01AF2">
              <w:rPr>
                <w:spacing w:val="8"/>
                <w:sz w:val="28"/>
                <w:szCs w:val="28"/>
              </w:rPr>
              <w:t xml:space="preserve"> высокого на</w:t>
            </w:r>
            <w:r>
              <w:rPr>
                <w:spacing w:val="8"/>
                <w:sz w:val="28"/>
                <w:szCs w:val="28"/>
              </w:rPr>
              <w:t>пряжения 22</w:t>
            </w:r>
            <w:r w:rsidRPr="00A01AF2">
              <w:rPr>
                <w:spacing w:val="8"/>
                <w:sz w:val="28"/>
                <w:szCs w:val="28"/>
              </w:rPr>
              <w:t>0 кВ</w:t>
            </w:r>
          </w:p>
        </w:tc>
        <w:tc>
          <w:tcPr>
            <w:tcW w:w="1175" w:type="dxa"/>
            <w:tcBorders>
              <w:left w:val="single" w:sz="4" w:space="0" w:color="000000"/>
              <w:bottom w:val="single" w:sz="4" w:space="0" w:color="auto"/>
            </w:tcBorders>
          </w:tcPr>
          <w:p w:rsidR="00D83635" w:rsidRDefault="00D83635" w:rsidP="00F948D3">
            <w:pPr>
              <w:autoSpaceDE w:val="0"/>
              <w:snapToGrid w:val="0"/>
              <w:jc w:val="center"/>
            </w:pPr>
            <w:r>
              <w:t>км</w:t>
            </w:r>
          </w:p>
        </w:tc>
        <w:tc>
          <w:tcPr>
            <w:tcW w:w="1084" w:type="dxa"/>
            <w:tcBorders>
              <w:left w:val="single" w:sz="4" w:space="0" w:color="000000"/>
              <w:bottom w:val="single" w:sz="4" w:space="0" w:color="auto"/>
            </w:tcBorders>
          </w:tcPr>
          <w:p w:rsidR="00D83635" w:rsidRPr="00FF1284" w:rsidRDefault="00D83635" w:rsidP="00F948D3">
            <w:pPr>
              <w:autoSpaceDE w:val="0"/>
              <w:snapToGrid w:val="0"/>
              <w:jc w:val="center"/>
              <w:rPr>
                <w:sz w:val="24"/>
                <w:szCs w:val="24"/>
              </w:rPr>
            </w:pPr>
            <w:r>
              <w:rPr>
                <w:sz w:val="24"/>
                <w:szCs w:val="24"/>
              </w:rPr>
              <w:t>11,03</w:t>
            </w:r>
          </w:p>
        </w:tc>
        <w:tc>
          <w:tcPr>
            <w:tcW w:w="1335" w:type="dxa"/>
            <w:tcBorders>
              <w:left w:val="single" w:sz="4" w:space="0" w:color="000000"/>
              <w:bottom w:val="single" w:sz="4" w:space="0" w:color="auto"/>
              <w:right w:val="single" w:sz="4" w:space="0" w:color="000000"/>
            </w:tcBorders>
          </w:tcPr>
          <w:p w:rsidR="00D83635" w:rsidRPr="00FF1284" w:rsidRDefault="00D83635" w:rsidP="00F948D3">
            <w:pPr>
              <w:autoSpaceDE w:val="0"/>
              <w:snapToGrid w:val="0"/>
              <w:jc w:val="center"/>
              <w:rPr>
                <w:sz w:val="24"/>
                <w:szCs w:val="24"/>
              </w:rPr>
            </w:pPr>
            <w:r>
              <w:rPr>
                <w:sz w:val="24"/>
                <w:szCs w:val="24"/>
              </w:rPr>
              <w:t>11,03</w:t>
            </w:r>
          </w:p>
        </w:tc>
      </w:tr>
      <w:tr w:rsidR="00D83635" w:rsidTr="00F948D3">
        <w:trPr>
          <w:jc w:val="center"/>
        </w:trPr>
        <w:tc>
          <w:tcPr>
            <w:tcW w:w="632" w:type="dxa"/>
            <w:tcBorders>
              <w:left w:val="single" w:sz="4" w:space="0" w:color="000000"/>
              <w:bottom w:val="single" w:sz="4" w:space="0" w:color="auto"/>
            </w:tcBorders>
          </w:tcPr>
          <w:p w:rsidR="00D83635" w:rsidRDefault="00D83635" w:rsidP="00F948D3">
            <w:pPr>
              <w:autoSpaceDE w:val="0"/>
              <w:snapToGrid w:val="0"/>
              <w:jc w:val="center"/>
              <w:rPr>
                <w:bCs/>
                <w:sz w:val="28"/>
                <w:szCs w:val="28"/>
              </w:rPr>
            </w:pPr>
          </w:p>
        </w:tc>
        <w:tc>
          <w:tcPr>
            <w:tcW w:w="5128" w:type="dxa"/>
            <w:tcBorders>
              <w:left w:val="single" w:sz="4" w:space="0" w:color="000000"/>
              <w:bottom w:val="single" w:sz="4" w:space="0" w:color="auto"/>
            </w:tcBorders>
            <w:vAlign w:val="center"/>
          </w:tcPr>
          <w:p w:rsidR="00D83635" w:rsidRDefault="00D83635" w:rsidP="00F948D3">
            <w:pPr>
              <w:jc w:val="both"/>
              <w:rPr>
                <w:spacing w:val="8"/>
                <w:sz w:val="28"/>
                <w:szCs w:val="28"/>
              </w:rPr>
            </w:pPr>
            <w:r>
              <w:rPr>
                <w:spacing w:val="8"/>
                <w:sz w:val="28"/>
                <w:szCs w:val="28"/>
              </w:rPr>
              <w:t>Источники электроснабжения</w:t>
            </w:r>
          </w:p>
        </w:tc>
        <w:tc>
          <w:tcPr>
            <w:tcW w:w="1175" w:type="dxa"/>
            <w:tcBorders>
              <w:left w:val="single" w:sz="4" w:space="0" w:color="000000"/>
              <w:bottom w:val="single" w:sz="4" w:space="0" w:color="auto"/>
            </w:tcBorders>
          </w:tcPr>
          <w:p w:rsidR="00D83635" w:rsidRDefault="00D83635" w:rsidP="00F948D3">
            <w:pPr>
              <w:autoSpaceDE w:val="0"/>
              <w:snapToGrid w:val="0"/>
              <w:jc w:val="center"/>
            </w:pPr>
          </w:p>
        </w:tc>
        <w:tc>
          <w:tcPr>
            <w:tcW w:w="1084" w:type="dxa"/>
            <w:tcBorders>
              <w:left w:val="single" w:sz="4" w:space="0" w:color="000000"/>
              <w:bottom w:val="single" w:sz="4" w:space="0" w:color="auto"/>
            </w:tcBorders>
          </w:tcPr>
          <w:p w:rsidR="00D83635" w:rsidRPr="00FF1284" w:rsidRDefault="00D83635" w:rsidP="00F948D3">
            <w:pPr>
              <w:autoSpaceDE w:val="0"/>
              <w:snapToGrid w:val="0"/>
              <w:jc w:val="center"/>
              <w:rPr>
                <w:sz w:val="24"/>
                <w:szCs w:val="24"/>
              </w:rPr>
            </w:pPr>
          </w:p>
        </w:tc>
        <w:tc>
          <w:tcPr>
            <w:tcW w:w="1335" w:type="dxa"/>
            <w:tcBorders>
              <w:left w:val="single" w:sz="4" w:space="0" w:color="000000"/>
              <w:bottom w:val="single" w:sz="4" w:space="0" w:color="auto"/>
              <w:right w:val="single" w:sz="4" w:space="0" w:color="000000"/>
            </w:tcBorders>
          </w:tcPr>
          <w:p w:rsidR="00D83635" w:rsidRPr="00FF1284" w:rsidRDefault="00D83635" w:rsidP="00F948D3">
            <w:pPr>
              <w:autoSpaceDE w:val="0"/>
              <w:snapToGrid w:val="0"/>
              <w:jc w:val="center"/>
              <w:rPr>
                <w:sz w:val="24"/>
                <w:szCs w:val="24"/>
              </w:rPr>
            </w:pPr>
          </w:p>
        </w:tc>
      </w:tr>
      <w:tr w:rsidR="00D83635" w:rsidTr="00F948D3">
        <w:trPr>
          <w:jc w:val="center"/>
        </w:trPr>
        <w:tc>
          <w:tcPr>
            <w:tcW w:w="632" w:type="dxa"/>
            <w:tcBorders>
              <w:left w:val="single" w:sz="4" w:space="0" w:color="000000"/>
              <w:bottom w:val="single" w:sz="4" w:space="0" w:color="auto"/>
            </w:tcBorders>
          </w:tcPr>
          <w:p w:rsidR="00D83635" w:rsidRDefault="00D83635" w:rsidP="00F948D3">
            <w:pPr>
              <w:autoSpaceDE w:val="0"/>
              <w:snapToGrid w:val="0"/>
              <w:jc w:val="center"/>
              <w:rPr>
                <w:bCs/>
                <w:sz w:val="28"/>
                <w:szCs w:val="28"/>
              </w:rPr>
            </w:pPr>
          </w:p>
        </w:tc>
        <w:tc>
          <w:tcPr>
            <w:tcW w:w="5128" w:type="dxa"/>
            <w:tcBorders>
              <w:left w:val="single" w:sz="4" w:space="0" w:color="000000"/>
              <w:bottom w:val="single" w:sz="4" w:space="0" w:color="auto"/>
            </w:tcBorders>
            <w:vAlign w:val="center"/>
          </w:tcPr>
          <w:p w:rsidR="00D83635" w:rsidRDefault="00D83635" w:rsidP="00F948D3">
            <w:pPr>
              <w:jc w:val="both"/>
              <w:rPr>
                <w:sz w:val="28"/>
                <w:szCs w:val="28"/>
              </w:rPr>
            </w:pPr>
            <w:r>
              <w:rPr>
                <w:sz w:val="28"/>
                <w:szCs w:val="28"/>
              </w:rPr>
              <w:t>- 110/35/10 кВ</w:t>
            </w:r>
          </w:p>
        </w:tc>
        <w:tc>
          <w:tcPr>
            <w:tcW w:w="1175" w:type="dxa"/>
            <w:tcBorders>
              <w:left w:val="single" w:sz="4" w:space="0" w:color="000000"/>
              <w:bottom w:val="single" w:sz="4" w:space="0" w:color="auto"/>
            </w:tcBorders>
          </w:tcPr>
          <w:p w:rsidR="00D83635" w:rsidRDefault="00D83635" w:rsidP="00F948D3">
            <w:pPr>
              <w:autoSpaceDE w:val="0"/>
              <w:snapToGrid w:val="0"/>
              <w:jc w:val="center"/>
            </w:pPr>
            <w:r>
              <w:t>шт</w:t>
            </w:r>
          </w:p>
        </w:tc>
        <w:tc>
          <w:tcPr>
            <w:tcW w:w="1084" w:type="dxa"/>
            <w:tcBorders>
              <w:left w:val="single" w:sz="4" w:space="0" w:color="000000"/>
              <w:bottom w:val="single" w:sz="4" w:space="0" w:color="auto"/>
            </w:tcBorders>
          </w:tcPr>
          <w:p w:rsidR="00D83635" w:rsidRPr="00FF1284" w:rsidRDefault="00D83635" w:rsidP="00F948D3">
            <w:pPr>
              <w:autoSpaceDE w:val="0"/>
              <w:snapToGrid w:val="0"/>
              <w:jc w:val="center"/>
              <w:rPr>
                <w:sz w:val="24"/>
                <w:szCs w:val="24"/>
              </w:rPr>
            </w:pPr>
            <w:r w:rsidRPr="00FF1284">
              <w:rPr>
                <w:sz w:val="24"/>
                <w:szCs w:val="24"/>
              </w:rPr>
              <w:t>2</w:t>
            </w:r>
          </w:p>
        </w:tc>
        <w:tc>
          <w:tcPr>
            <w:tcW w:w="1335" w:type="dxa"/>
            <w:tcBorders>
              <w:left w:val="single" w:sz="4" w:space="0" w:color="000000"/>
              <w:bottom w:val="single" w:sz="4" w:space="0" w:color="auto"/>
              <w:right w:val="single" w:sz="4" w:space="0" w:color="000000"/>
            </w:tcBorders>
          </w:tcPr>
          <w:p w:rsidR="00D83635" w:rsidRPr="00FF1284" w:rsidRDefault="00D83635" w:rsidP="00F948D3">
            <w:pPr>
              <w:autoSpaceDE w:val="0"/>
              <w:snapToGrid w:val="0"/>
              <w:jc w:val="center"/>
              <w:rPr>
                <w:sz w:val="24"/>
                <w:szCs w:val="24"/>
              </w:rPr>
            </w:pPr>
            <w:r>
              <w:rPr>
                <w:sz w:val="24"/>
                <w:szCs w:val="24"/>
              </w:rPr>
              <w:t>2</w:t>
            </w:r>
          </w:p>
        </w:tc>
      </w:tr>
      <w:tr w:rsidR="00D83635" w:rsidTr="00F948D3">
        <w:trPr>
          <w:jc w:val="center"/>
        </w:trPr>
        <w:tc>
          <w:tcPr>
            <w:tcW w:w="632" w:type="dxa"/>
            <w:tcBorders>
              <w:left w:val="single" w:sz="4" w:space="0" w:color="000000"/>
              <w:bottom w:val="single" w:sz="4" w:space="0" w:color="auto"/>
            </w:tcBorders>
          </w:tcPr>
          <w:p w:rsidR="00D83635" w:rsidRDefault="00D83635" w:rsidP="00F948D3">
            <w:pPr>
              <w:autoSpaceDE w:val="0"/>
              <w:snapToGrid w:val="0"/>
              <w:jc w:val="center"/>
              <w:rPr>
                <w:bCs/>
                <w:sz w:val="28"/>
                <w:szCs w:val="28"/>
              </w:rPr>
            </w:pPr>
          </w:p>
        </w:tc>
        <w:tc>
          <w:tcPr>
            <w:tcW w:w="5128" w:type="dxa"/>
            <w:tcBorders>
              <w:left w:val="single" w:sz="4" w:space="0" w:color="000000"/>
              <w:bottom w:val="single" w:sz="4" w:space="0" w:color="auto"/>
            </w:tcBorders>
            <w:vAlign w:val="center"/>
          </w:tcPr>
          <w:p w:rsidR="00D83635" w:rsidRDefault="00D83635" w:rsidP="00F948D3">
            <w:pPr>
              <w:jc w:val="both"/>
              <w:rPr>
                <w:spacing w:val="8"/>
                <w:sz w:val="28"/>
                <w:szCs w:val="28"/>
              </w:rPr>
            </w:pPr>
            <w:r>
              <w:rPr>
                <w:sz w:val="28"/>
                <w:szCs w:val="28"/>
              </w:rPr>
              <w:t>- 35/10 кВ</w:t>
            </w:r>
          </w:p>
        </w:tc>
        <w:tc>
          <w:tcPr>
            <w:tcW w:w="1175" w:type="dxa"/>
            <w:tcBorders>
              <w:left w:val="single" w:sz="4" w:space="0" w:color="000000"/>
              <w:bottom w:val="single" w:sz="4" w:space="0" w:color="auto"/>
            </w:tcBorders>
          </w:tcPr>
          <w:p w:rsidR="00D83635" w:rsidRDefault="00D83635" w:rsidP="00F948D3">
            <w:pPr>
              <w:autoSpaceDE w:val="0"/>
              <w:snapToGrid w:val="0"/>
              <w:jc w:val="center"/>
            </w:pPr>
            <w:r>
              <w:t>шт</w:t>
            </w:r>
          </w:p>
        </w:tc>
        <w:tc>
          <w:tcPr>
            <w:tcW w:w="1084" w:type="dxa"/>
            <w:tcBorders>
              <w:left w:val="single" w:sz="4" w:space="0" w:color="000000"/>
              <w:bottom w:val="single" w:sz="4" w:space="0" w:color="auto"/>
            </w:tcBorders>
          </w:tcPr>
          <w:p w:rsidR="00D83635" w:rsidRPr="00FF1284" w:rsidRDefault="00D83635" w:rsidP="00F948D3">
            <w:pPr>
              <w:autoSpaceDE w:val="0"/>
              <w:snapToGrid w:val="0"/>
              <w:jc w:val="center"/>
              <w:rPr>
                <w:sz w:val="24"/>
                <w:szCs w:val="24"/>
              </w:rPr>
            </w:pPr>
            <w:r w:rsidRPr="00FF1284">
              <w:rPr>
                <w:sz w:val="24"/>
                <w:szCs w:val="24"/>
              </w:rPr>
              <w:t>3</w:t>
            </w:r>
          </w:p>
        </w:tc>
        <w:tc>
          <w:tcPr>
            <w:tcW w:w="1335" w:type="dxa"/>
            <w:tcBorders>
              <w:left w:val="single" w:sz="4" w:space="0" w:color="000000"/>
              <w:bottom w:val="single" w:sz="4" w:space="0" w:color="auto"/>
              <w:right w:val="single" w:sz="4" w:space="0" w:color="000000"/>
            </w:tcBorders>
          </w:tcPr>
          <w:p w:rsidR="00D83635" w:rsidRPr="00FF1284" w:rsidRDefault="00D83635" w:rsidP="00F948D3">
            <w:pPr>
              <w:autoSpaceDE w:val="0"/>
              <w:snapToGrid w:val="0"/>
              <w:jc w:val="center"/>
              <w:rPr>
                <w:sz w:val="24"/>
                <w:szCs w:val="24"/>
              </w:rPr>
            </w:pPr>
            <w:r>
              <w:rPr>
                <w:sz w:val="24"/>
                <w:szCs w:val="24"/>
              </w:rPr>
              <w:t>3</w:t>
            </w:r>
          </w:p>
        </w:tc>
      </w:tr>
      <w:tr w:rsidR="00D83635" w:rsidTr="00F948D3">
        <w:trPr>
          <w:jc w:val="center"/>
        </w:trPr>
        <w:tc>
          <w:tcPr>
            <w:tcW w:w="632" w:type="dxa"/>
            <w:tcBorders>
              <w:left w:val="single" w:sz="4" w:space="0" w:color="000000"/>
              <w:bottom w:val="single" w:sz="4" w:space="0" w:color="auto"/>
            </w:tcBorders>
          </w:tcPr>
          <w:p w:rsidR="00D83635" w:rsidRDefault="00D83635" w:rsidP="00F948D3">
            <w:pPr>
              <w:autoSpaceDE w:val="0"/>
              <w:snapToGrid w:val="0"/>
              <w:jc w:val="center"/>
              <w:rPr>
                <w:bCs/>
                <w:sz w:val="28"/>
                <w:szCs w:val="28"/>
              </w:rPr>
            </w:pPr>
          </w:p>
        </w:tc>
        <w:tc>
          <w:tcPr>
            <w:tcW w:w="5128" w:type="dxa"/>
            <w:tcBorders>
              <w:left w:val="single" w:sz="4" w:space="0" w:color="000000"/>
              <w:bottom w:val="single" w:sz="4" w:space="0" w:color="auto"/>
            </w:tcBorders>
            <w:vAlign w:val="center"/>
          </w:tcPr>
          <w:p w:rsidR="00D83635" w:rsidRDefault="00D83635" w:rsidP="00F948D3">
            <w:pPr>
              <w:jc w:val="both"/>
              <w:rPr>
                <w:spacing w:val="8"/>
                <w:sz w:val="28"/>
                <w:szCs w:val="28"/>
              </w:rPr>
            </w:pPr>
            <w:r>
              <w:rPr>
                <w:spacing w:val="8"/>
                <w:sz w:val="28"/>
                <w:szCs w:val="28"/>
              </w:rPr>
              <w:t xml:space="preserve">- </w:t>
            </w:r>
            <w:r w:rsidRPr="005C774D">
              <w:rPr>
                <w:sz w:val="28"/>
                <w:szCs w:val="28"/>
              </w:rPr>
              <w:t>35/6 кВ</w:t>
            </w:r>
          </w:p>
        </w:tc>
        <w:tc>
          <w:tcPr>
            <w:tcW w:w="1175" w:type="dxa"/>
            <w:tcBorders>
              <w:left w:val="single" w:sz="4" w:space="0" w:color="000000"/>
              <w:bottom w:val="single" w:sz="4" w:space="0" w:color="auto"/>
            </w:tcBorders>
          </w:tcPr>
          <w:p w:rsidR="00D83635" w:rsidRDefault="00D83635" w:rsidP="00F948D3">
            <w:pPr>
              <w:autoSpaceDE w:val="0"/>
              <w:snapToGrid w:val="0"/>
              <w:jc w:val="center"/>
            </w:pPr>
            <w:r>
              <w:t>шт</w:t>
            </w:r>
          </w:p>
        </w:tc>
        <w:tc>
          <w:tcPr>
            <w:tcW w:w="1084" w:type="dxa"/>
            <w:tcBorders>
              <w:left w:val="single" w:sz="4" w:space="0" w:color="000000"/>
              <w:bottom w:val="single" w:sz="4" w:space="0" w:color="auto"/>
            </w:tcBorders>
          </w:tcPr>
          <w:p w:rsidR="00D83635" w:rsidRPr="00FF1284" w:rsidRDefault="00D83635" w:rsidP="00F948D3">
            <w:pPr>
              <w:autoSpaceDE w:val="0"/>
              <w:snapToGrid w:val="0"/>
              <w:jc w:val="center"/>
              <w:rPr>
                <w:sz w:val="24"/>
                <w:szCs w:val="24"/>
              </w:rPr>
            </w:pPr>
            <w:r w:rsidRPr="00FF1284">
              <w:rPr>
                <w:sz w:val="24"/>
                <w:szCs w:val="24"/>
              </w:rPr>
              <w:t>1</w:t>
            </w:r>
          </w:p>
        </w:tc>
        <w:tc>
          <w:tcPr>
            <w:tcW w:w="1335" w:type="dxa"/>
            <w:tcBorders>
              <w:left w:val="single" w:sz="4" w:space="0" w:color="000000"/>
              <w:bottom w:val="single" w:sz="4" w:space="0" w:color="auto"/>
              <w:right w:val="single" w:sz="4" w:space="0" w:color="000000"/>
            </w:tcBorders>
          </w:tcPr>
          <w:p w:rsidR="00D83635" w:rsidRPr="00FF1284" w:rsidRDefault="00D83635" w:rsidP="00F948D3">
            <w:pPr>
              <w:autoSpaceDE w:val="0"/>
              <w:snapToGrid w:val="0"/>
              <w:jc w:val="center"/>
              <w:rPr>
                <w:sz w:val="24"/>
                <w:szCs w:val="24"/>
              </w:rPr>
            </w:pPr>
            <w:r>
              <w:rPr>
                <w:sz w:val="24"/>
                <w:szCs w:val="24"/>
              </w:rPr>
              <w:t>1</w:t>
            </w:r>
          </w:p>
        </w:tc>
      </w:tr>
      <w:tr w:rsidR="00D83635" w:rsidTr="00F948D3">
        <w:trPr>
          <w:jc w:val="center"/>
        </w:trPr>
        <w:tc>
          <w:tcPr>
            <w:tcW w:w="632" w:type="dxa"/>
            <w:tcBorders>
              <w:top w:val="single" w:sz="4" w:space="0" w:color="auto"/>
              <w:left w:val="single" w:sz="4" w:space="0" w:color="auto"/>
              <w:bottom w:val="single" w:sz="4" w:space="0" w:color="auto"/>
              <w:right w:val="single" w:sz="4" w:space="0" w:color="auto"/>
            </w:tcBorders>
          </w:tcPr>
          <w:p w:rsidR="00D83635" w:rsidRDefault="00D83635" w:rsidP="00F948D3">
            <w:pPr>
              <w:autoSpaceDE w:val="0"/>
              <w:snapToGrid w:val="0"/>
              <w:rPr>
                <w:bCs/>
                <w:sz w:val="28"/>
                <w:szCs w:val="28"/>
              </w:rPr>
            </w:pPr>
            <w:r>
              <w:rPr>
                <w:bCs/>
                <w:sz w:val="28"/>
                <w:szCs w:val="28"/>
              </w:rPr>
              <w:t xml:space="preserve"> 4.4</w:t>
            </w:r>
          </w:p>
        </w:tc>
        <w:tc>
          <w:tcPr>
            <w:tcW w:w="5128" w:type="dxa"/>
            <w:tcBorders>
              <w:top w:val="single" w:sz="4" w:space="0" w:color="auto"/>
              <w:left w:val="single" w:sz="4" w:space="0" w:color="auto"/>
              <w:bottom w:val="single" w:sz="4" w:space="0" w:color="auto"/>
              <w:right w:val="single" w:sz="4" w:space="0" w:color="auto"/>
            </w:tcBorders>
          </w:tcPr>
          <w:p w:rsidR="00D83635" w:rsidRDefault="00D83635" w:rsidP="00F948D3">
            <w:pPr>
              <w:autoSpaceDE w:val="0"/>
              <w:snapToGrid w:val="0"/>
              <w:jc w:val="both"/>
              <w:rPr>
                <w:sz w:val="28"/>
                <w:szCs w:val="28"/>
              </w:rPr>
            </w:pPr>
            <w:r>
              <w:rPr>
                <w:sz w:val="28"/>
                <w:szCs w:val="28"/>
              </w:rPr>
              <w:t>Газоснабжение</w:t>
            </w:r>
          </w:p>
        </w:tc>
        <w:tc>
          <w:tcPr>
            <w:tcW w:w="1175" w:type="dxa"/>
            <w:tcBorders>
              <w:top w:val="single" w:sz="4" w:space="0" w:color="auto"/>
              <w:left w:val="single" w:sz="4" w:space="0" w:color="auto"/>
              <w:bottom w:val="single" w:sz="4" w:space="0" w:color="auto"/>
              <w:right w:val="single" w:sz="4" w:space="0" w:color="auto"/>
            </w:tcBorders>
          </w:tcPr>
          <w:p w:rsidR="00D83635" w:rsidRDefault="00D83635" w:rsidP="00F948D3">
            <w:pPr>
              <w:autoSpaceDE w:val="0"/>
              <w:snapToGrid w:val="0"/>
              <w:jc w:val="center"/>
            </w:pPr>
          </w:p>
        </w:tc>
        <w:tc>
          <w:tcPr>
            <w:tcW w:w="1084" w:type="dxa"/>
            <w:tcBorders>
              <w:top w:val="single" w:sz="4" w:space="0" w:color="auto"/>
              <w:left w:val="single" w:sz="4" w:space="0" w:color="auto"/>
              <w:bottom w:val="single" w:sz="4" w:space="0" w:color="auto"/>
              <w:right w:val="single" w:sz="4" w:space="0" w:color="auto"/>
            </w:tcBorders>
          </w:tcPr>
          <w:p w:rsidR="00D83635" w:rsidRPr="00FF1284" w:rsidRDefault="00D83635" w:rsidP="00F948D3">
            <w:pPr>
              <w:autoSpaceDE w:val="0"/>
              <w:snapToGrid w:val="0"/>
              <w:jc w:val="center"/>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D83635" w:rsidRPr="00FF1284" w:rsidRDefault="00D83635" w:rsidP="00F948D3">
            <w:pPr>
              <w:autoSpaceDE w:val="0"/>
              <w:snapToGrid w:val="0"/>
              <w:jc w:val="center"/>
              <w:rPr>
                <w:sz w:val="24"/>
                <w:szCs w:val="24"/>
              </w:rPr>
            </w:pPr>
          </w:p>
        </w:tc>
      </w:tr>
      <w:tr w:rsidR="00D83635" w:rsidTr="00F948D3">
        <w:trPr>
          <w:jc w:val="center"/>
        </w:trPr>
        <w:tc>
          <w:tcPr>
            <w:tcW w:w="632" w:type="dxa"/>
            <w:tcBorders>
              <w:top w:val="single" w:sz="4" w:space="0" w:color="auto"/>
              <w:left w:val="single" w:sz="4" w:space="0" w:color="auto"/>
              <w:bottom w:val="single" w:sz="4" w:space="0" w:color="auto"/>
              <w:right w:val="single" w:sz="4" w:space="0" w:color="auto"/>
            </w:tcBorders>
          </w:tcPr>
          <w:p w:rsidR="00D83635" w:rsidRDefault="00D83635" w:rsidP="00F948D3">
            <w:pPr>
              <w:autoSpaceDE w:val="0"/>
              <w:snapToGrid w:val="0"/>
              <w:jc w:val="center"/>
              <w:rPr>
                <w:bCs/>
                <w:sz w:val="28"/>
                <w:szCs w:val="28"/>
              </w:rPr>
            </w:pPr>
          </w:p>
        </w:tc>
        <w:tc>
          <w:tcPr>
            <w:tcW w:w="5128" w:type="dxa"/>
            <w:tcBorders>
              <w:top w:val="single" w:sz="4" w:space="0" w:color="auto"/>
              <w:left w:val="single" w:sz="4" w:space="0" w:color="auto"/>
              <w:bottom w:val="single" w:sz="4" w:space="0" w:color="auto"/>
              <w:right w:val="single" w:sz="4" w:space="0" w:color="auto"/>
            </w:tcBorders>
          </w:tcPr>
          <w:p w:rsidR="00D83635" w:rsidRDefault="00D83635" w:rsidP="00F948D3">
            <w:pPr>
              <w:autoSpaceDE w:val="0"/>
              <w:snapToGrid w:val="0"/>
              <w:jc w:val="both"/>
              <w:rPr>
                <w:sz w:val="28"/>
                <w:szCs w:val="28"/>
              </w:rPr>
            </w:pPr>
            <w:r>
              <w:rPr>
                <w:sz w:val="28"/>
                <w:szCs w:val="28"/>
              </w:rPr>
              <w:t>Потребление газа - всего</w:t>
            </w:r>
          </w:p>
        </w:tc>
        <w:tc>
          <w:tcPr>
            <w:tcW w:w="1175" w:type="dxa"/>
            <w:tcBorders>
              <w:top w:val="single" w:sz="4" w:space="0" w:color="auto"/>
              <w:left w:val="single" w:sz="4" w:space="0" w:color="auto"/>
              <w:bottom w:val="single" w:sz="4" w:space="0" w:color="auto"/>
              <w:right w:val="single" w:sz="4" w:space="0" w:color="auto"/>
            </w:tcBorders>
          </w:tcPr>
          <w:p w:rsidR="00D83635" w:rsidRDefault="00D83635" w:rsidP="00F948D3">
            <w:pPr>
              <w:autoSpaceDE w:val="0"/>
              <w:snapToGrid w:val="0"/>
              <w:jc w:val="center"/>
            </w:pPr>
            <w:r>
              <w:t>млн. м</w:t>
            </w:r>
            <w:r>
              <w:rPr>
                <w:vertAlign w:val="superscript"/>
              </w:rPr>
              <w:t>3</w:t>
            </w:r>
            <w:r>
              <w:t>/год</w:t>
            </w:r>
          </w:p>
        </w:tc>
        <w:tc>
          <w:tcPr>
            <w:tcW w:w="1084" w:type="dxa"/>
            <w:tcBorders>
              <w:top w:val="single" w:sz="4" w:space="0" w:color="auto"/>
              <w:left w:val="single" w:sz="4" w:space="0" w:color="auto"/>
              <w:bottom w:val="single" w:sz="4" w:space="0" w:color="auto"/>
              <w:right w:val="single" w:sz="4" w:space="0" w:color="auto"/>
            </w:tcBorders>
          </w:tcPr>
          <w:p w:rsidR="00D83635" w:rsidRPr="00FF1284" w:rsidRDefault="00D83635" w:rsidP="00F948D3">
            <w:pPr>
              <w:autoSpaceDE w:val="0"/>
              <w:snapToGrid w:val="0"/>
              <w:jc w:val="center"/>
              <w:rPr>
                <w:sz w:val="24"/>
                <w:szCs w:val="24"/>
              </w:rPr>
            </w:pPr>
            <w:r w:rsidRPr="00FF1284">
              <w:rPr>
                <w:sz w:val="24"/>
                <w:szCs w:val="24"/>
              </w:rPr>
              <w:t>25,5</w:t>
            </w:r>
          </w:p>
        </w:tc>
        <w:tc>
          <w:tcPr>
            <w:tcW w:w="1335" w:type="dxa"/>
            <w:tcBorders>
              <w:top w:val="single" w:sz="4" w:space="0" w:color="auto"/>
              <w:left w:val="single" w:sz="4" w:space="0" w:color="auto"/>
              <w:bottom w:val="single" w:sz="4" w:space="0" w:color="auto"/>
              <w:right w:val="single" w:sz="4" w:space="0" w:color="auto"/>
            </w:tcBorders>
          </w:tcPr>
          <w:p w:rsidR="00D83635" w:rsidRPr="00FF1284" w:rsidRDefault="00D83635" w:rsidP="00F948D3">
            <w:pPr>
              <w:autoSpaceDE w:val="0"/>
              <w:snapToGrid w:val="0"/>
              <w:jc w:val="center"/>
              <w:rPr>
                <w:sz w:val="24"/>
                <w:szCs w:val="24"/>
              </w:rPr>
            </w:pPr>
            <w:r w:rsidRPr="00FF1284">
              <w:rPr>
                <w:sz w:val="24"/>
                <w:szCs w:val="24"/>
                <w:lang w:val="en-US"/>
              </w:rPr>
              <w:t>123</w:t>
            </w:r>
            <w:r w:rsidRPr="00FF1284">
              <w:rPr>
                <w:sz w:val="24"/>
                <w:szCs w:val="24"/>
              </w:rPr>
              <w:t>,</w:t>
            </w:r>
            <w:r w:rsidRPr="00FF1284">
              <w:rPr>
                <w:sz w:val="24"/>
                <w:szCs w:val="24"/>
                <w:lang w:val="en-US"/>
              </w:rPr>
              <w:t>1</w:t>
            </w:r>
          </w:p>
        </w:tc>
      </w:tr>
      <w:tr w:rsidR="00D83635" w:rsidTr="00F948D3">
        <w:trPr>
          <w:jc w:val="center"/>
        </w:trPr>
        <w:tc>
          <w:tcPr>
            <w:tcW w:w="632" w:type="dxa"/>
            <w:tcBorders>
              <w:top w:val="single" w:sz="4" w:space="0" w:color="auto"/>
              <w:left w:val="single" w:sz="4" w:space="0" w:color="auto"/>
              <w:bottom w:val="single" w:sz="4" w:space="0" w:color="auto"/>
              <w:right w:val="single" w:sz="4" w:space="0" w:color="auto"/>
            </w:tcBorders>
          </w:tcPr>
          <w:p w:rsidR="00D83635" w:rsidRDefault="00D83635" w:rsidP="00F948D3">
            <w:pPr>
              <w:autoSpaceDE w:val="0"/>
              <w:snapToGrid w:val="0"/>
              <w:jc w:val="center"/>
              <w:rPr>
                <w:bCs/>
                <w:sz w:val="28"/>
                <w:szCs w:val="28"/>
              </w:rPr>
            </w:pPr>
          </w:p>
        </w:tc>
        <w:tc>
          <w:tcPr>
            <w:tcW w:w="5128" w:type="dxa"/>
            <w:tcBorders>
              <w:top w:val="single" w:sz="4" w:space="0" w:color="auto"/>
              <w:left w:val="single" w:sz="4" w:space="0" w:color="auto"/>
              <w:bottom w:val="single" w:sz="4" w:space="0" w:color="auto"/>
              <w:right w:val="single" w:sz="4" w:space="0" w:color="auto"/>
            </w:tcBorders>
          </w:tcPr>
          <w:p w:rsidR="00D83635" w:rsidRPr="00A01AF2" w:rsidRDefault="00D83635" w:rsidP="00F948D3">
            <w:pPr>
              <w:autoSpaceDE w:val="0"/>
              <w:snapToGrid w:val="0"/>
              <w:jc w:val="both"/>
              <w:rPr>
                <w:sz w:val="28"/>
                <w:szCs w:val="28"/>
              </w:rPr>
            </w:pPr>
            <w:r w:rsidRPr="00A01AF2">
              <w:rPr>
                <w:spacing w:val="8"/>
                <w:sz w:val="28"/>
                <w:szCs w:val="28"/>
              </w:rPr>
              <w:t>Протяженность сетей</w:t>
            </w:r>
          </w:p>
        </w:tc>
        <w:tc>
          <w:tcPr>
            <w:tcW w:w="1175" w:type="dxa"/>
            <w:tcBorders>
              <w:top w:val="single" w:sz="4" w:space="0" w:color="auto"/>
              <w:left w:val="single" w:sz="4" w:space="0" w:color="auto"/>
              <w:bottom w:val="single" w:sz="4" w:space="0" w:color="auto"/>
              <w:right w:val="single" w:sz="4" w:space="0" w:color="auto"/>
            </w:tcBorders>
          </w:tcPr>
          <w:p w:rsidR="00D83635" w:rsidRDefault="00D83635" w:rsidP="00F948D3">
            <w:pPr>
              <w:autoSpaceDE w:val="0"/>
              <w:snapToGrid w:val="0"/>
              <w:jc w:val="center"/>
            </w:pPr>
          </w:p>
        </w:tc>
        <w:tc>
          <w:tcPr>
            <w:tcW w:w="1084" w:type="dxa"/>
            <w:tcBorders>
              <w:top w:val="single" w:sz="4" w:space="0" w:color="auto"/>
              <w:left w:val="single" w:sz="4" w:space="0" w:color="auto"/>
              <w:bottom w:val="single" w:sz="4" w:space="0" w:color="auto"/>
              <w:right w:val="single" w:sz="4" w:space="0" w:color="auto"/>
            </w:tcBorders>
          </w:tcPr>
          <w:p w:rsidR="00D83635" w:rsidRPr="00FF1284" w:rsidRDefault="00D83635" w:rsidP="00F948D3">
            <w:pPr>
              <w:autoSpaceDE w:val="0"/>
              <w:snapToGrid w:val="0"/>
              <w:jc w:val="center"/>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D83635" w:rsidRPr="00FF1284" w:rsidRDefault="00D83635" w:rsidP="00F948D3">
            <w:pPr>
              <w:autoSpaceDE w:val="0"/>
              <w:snapToGrid w:val="0"/>
              <w:jc w:val="center"/>
              <w:rPr>
                <w:sz w:val="24"/>
                <w:szCs w:val="24"/>
              </w:rPr>
            </w:pPr>
          </w:p>
        </w:tc>
      </w:tr>
      <w:tr w:rsidR="00D83635" w:rsidTr="00F948D3">
        <w:trPr>
          <w:jc w:val="center"/>
        </w:trPr>
        <w:tc>
          <w:tcPr>
            <w:tcW w:w="632" w:type="dxa"/>
            <w:tcBorders>
              <w:top w:val="single" w:sz="4" w:space="0" w:color="auto"/>
              <w:left w:val="single" w:sz="4" w:space="0" w:color="auto"/>
              <w:bottom w:val="single" w:sz="4" w:space="0" w:color="auto"/>
              <w:right w:val="single" w:sz="4" w:space="0" w:color="auto"/>
            </w:tcBorders>
          </w:tcPr>
          <w:p w:rsidR="00D83635" w:rsidRDefault="00D83635" w:rsidP="00F948D3">
            <w:pPr>
              <w:autoSpaceDE w:val="0"/>
              <w:snapToGrid w:val="0"/>
              <w:jc w:val="center"/>
              <w:rPr>
                <w:bCs/>
                <w:sz w:val="28"/>
                <w:szCs w:val="28"/>
              </w:rPr>
            </w:pPr>
          </w:p>
        </w:tc>
        <w:tc>
          <w:tcPr>
            <w:tcW w:w="5128" w:type="dxa"/>
            <w:tcBorders>
              <w:top w:val="single" w:sz="4" w:space="0" w:color="auto"/>
              <w:left w:val="single" w:sz="4" w:space="0" w:color="auto"/>
              <w:bottom w:val="single" w:sz="4" w:space="0" w:color="auto"/>
              <w:right w:val="single" w:sz="4" w:space="0" w:color="auto"/>
            </w:tcBorders>
          </w:tcPr>
          <w:p w:rsidR="00D83635" w:rsidRPr="00A01AF2" w:rsidRDefault="00D83635" w:rsidP="00F948D3">
            <w:pPr>
              <w:autoSpaceDE w:val="0"/>
              <w:snapToGrid w:val="0"/>
              <w:jc w:val="both"/>
              <w:rPr>
                <w:spacing w:val="8"/>
                <w:sz w:val="28"/>
                <w:szCs w:val="28"/>
              </w:rPr>
            </w:pPr>
            <w:r>
              <w:rPr>
                <w:spacing w:val="8"/>
                <w:sz w:val="28"/>
                <w:szCs w:val="28"/>
              </w:rPr>
              <w:t>- магистральные газопроводы</w:t>
            </w:r>
          </w:p>
        </w:tc>
        <w:tc>
          <w:tcPr>
            <w:tcW w:w="1175" w:type="dxa"/>
            <w:tcBorders>
              <w:top w:val="single" w:sz="4" w:space="0" w:color="auto"/>
              <w:left w:val="single" w:sz="4" w:space="0" w:color="auto"/>
              <w:bottom w:val="single" w:sz="4" w:space="0" w:color="auto"/>
              <w:right w:val="single" w:sz="4" w:space="0" w:color="auto"/>
            </w:tcBorders>
          </w:tcPr>
          <w:p w:rsidR="00D83635" w:rsidRDefault="00D83635" w:rsidP="00F948D3">
            <w:pPr>
              <w:autoSpaceDE w:val="0"/>
              <w:snapToGrid w:val="0"/>
              <w:jc w:val="center"/>
            </w:pPr>
            <w:r>
              <w:t>км</w:t>
            </w:r>
          </w:p>
        </w:tc>
        <w:tc>
          <w:tcPr>
            <w:tcW w:w="1084" w:type="dxa"/>
            <w:tcBorders>
              <w:top w:val="single" w:sz="4" w:space="0" w:color="auto"/>
              <w:left w:val="single" w:sz="4" w:space="0" w:color="auto"/>
              <w:bottom w:val="single" w:sz="4" w:space="0" w:color="auto"/>
              <w:right w:val="single" w:sz="4" w:space="0" w:color="auto"/>
            </w:tcBorders>
          </w:tcPr>
          <w:p w:rsidR="00D83635" w:rsidRPr="00FF1284" w:rsidRDefault="00D83635" w:rsidP="00F948D3">
            <w:pPr>
              <w:autoSpaceDE w:val="0"/>
              <w:snapToGrid w:val="0"/>
              <w:jc w:val="center"/>
              <w:rPr>
                <w:sz w:val="24"/>
                <w:szCs w:val="24"/>
                <w:lang w:val="en-US"/>
              </w:rPr>
            </w:pPr>
            <w:r w:rsidRPr="00FF1284">
              <w:rPr>
                <w:sz w:val="24"/>
                <w:szCs w:val="24"/>
                <w:lang w:val="en-US"/>
              </w:rPr>
              <w:t>16,03</w:t>
            </w:r>
          </w:p>
        </w:tc>
        <w:tc>
          <w:tcPr>
            <w:tcW w:w="1335" w:type="dxa"/>
            <w:tcBorders>
              <w:top w:val="single" w:sz="4" w:space="0" w:color="auto"/>
              <w:left w:val="single" w:sz="4" w:space="0" w:color="auto"/>
              <w:bottom w:val="single" w:sz="4" w:space="0" w:color="auto"/>
              <w:right w:val="single" w:sz="4" w:space="0" w:color="auto"/>
            </w:tcBorders>
          </w:tcPr>
          <w:p w:rsidR="00D83635" w:rsidRPr="00046199" w:rsidRDefault="00D83635" w:rsidP="00F948D3">
            <w:pPr>
              <w:autoSpaceDE w:val="0"/>
              <w:snapToGrid w:val="0"/>
              <w:jc w:val="center"/>
              <w:rPr>
                <w:sz w:val="24"/>
                <w:szCs w:val="24"/>
              </w:rPr>
            </w:pPr>
            <w:r>
              <w:rPr>
                <w:sz w:val="24"/>
                <w:szCs w:val="24"/>
              </w:rPr>
              <w:t>20,58</w:t>
            </w:r>
          </w:p>
        </w:tc>
      </w:tr>
      <w:tr w:rsidR="00D83635" w:rsidTr="00F948D3">
        <w:trPr>
          <w:jc w:val="center"/>
        </w:trPr>
        <w:tc>
          <w:tcPr>
            <w:tcW w:w="632" w:type="dxa"/>
            <w:tcBorders>
              <w:top w:val="single" w:sz="4" w:space="0" w:color="auto"/>
              <w:left w:val="single" w:sz="4" w:space="0" w:color="auto"/>
              <w:bottom w:val="single" w:sz="4" w:space="0" w:color="auto"/>
              <w:right w:val="single" w:sz="4" w:space="0" w:color="auto"/>
            </w:tcBorders>
          </w:tcPr>
          <w:p w:rsidR="00D83635" w:rsidRDefault="00D83635" w:rsidP="00F948D3">
            <w:pPr>
              <w:autoSpaceDE w:val="0"/>
              <w:snapToGrid w:val="0"/>
              <w:jc w:val="center"/>
              <w:rPr>
                <w:bCs/>
                <w:sz w:val="28"/>
                <w:szCs w:val="28"/>
              </w:rPr>
            </w:pPr>
          </w:p>
        </w:tc>
        <w:tc>
          <w:tcPr>
            <w:tcW w:w="5128" w:type="dxa"/>
            <w:tcBorders>
              <w:top w:val="single" w:sz="4" w:space="0" w:color="auto"/>
              <w:left w:val="single" w:sz="4" w:space="0" w:color="auto"/>
              <w:bottom w:val="single" w:sz="4" w:space="0" w:color="auto"/>
              <w:right w:val="single" w:sz="4" w:space="0" w:color="auto"/>
            </w:tcBorders>
          </w:tcPr>
          <w:p w:rsidR="00D83635" w:rsidRPr="00A01AF2" w:rsidRDefault="00D83635" w:rsidP="00F948D3">
            <w:pPr>
              <w:autoSpaceDE w:val="0"/>
              <w:snapToGrid w:val="0"/>
              <w:jc w:val="both"/>
              <w:rPr>
                <w:sz w:val="28"/>
                <w:szCs w:val="28"/>
              </w:rPr>
            </w:pPr>
            <w:r w:rsidRPr="00A01AF2">
              <w:rPr>
                <w:spacing w:val="8"/>
                <w:sz w:val="28"/>
                <w:szCs w:val="28"/>
              </w:rPr>
              <w:t>- газопровод</w:t>
            </w:r>
            <w:r>
              <w:rPr>
                <w:spacing w:val="8"/>
                <w:sz w:val="28"/>
                <w:szCs w:val="28"/>
              </w:rPr>
              <w:t>ы</w:t>
            </w:r>
            <w:r w:rsidRPr="00A01AF2">
              <w:rPr>
                <w:spacing w:val="8"/>
                <w:sz w:val="28"/>
                <w:szCs w:val="28"/>
              </w:rPr>
              <w:t xml:space="preserve"> высокого давления                 (до ГРС)</w:t>
            </w:r>
          </w:p>
        </w:tc>
        <w:tc>
          <w:tcPr>
            <w:tcW w:w="1175" w:type="dxa"/>
            <w:tcBorders>
              <w:top w:val="single" w:sz="4" w:space="0" w:color="auto"/>
              <w:left w:val="single" w:sz="4" w:space="0" w:color="auto"/>
              <w:bottom w:val="single" w:sz="4" w:space="0" w:color="auto"/>
              <w:right w:val="single" w:sz="4" w:space="0" w:color="auto"/>
            </w:tcBorders>
          </w:tcPr>
          <w:p w:rsidR="00D83635" w:rsidRDefault="00D83635" w:rsidP="00F948D3">
            <w:pPr>
              <w:autoSpaceDE w:val="0"/>
              <w:snapToGrid w:val="0"/>
              <w:jc w:val="center"/>
            </w:pPr>
            <w:r>
              <w:t>км</w:t>
            </w:r>
          </w:p>
        </w:tc>
        <w:tc>
          <w:tcPr>
            <w:tcW w:w="1084" w:type="dxa"/>
            <w:tcBorders>
              <w:top w:val="single" w:sz="4" w:space="0" w:color="auto"/>
              <w:left w:val="single" w:sz="4" w:space="0" w:color="auto"/>
              <w:bottom w:val="single" w:sz="4" w:space="0" w:color="auto"/>
              <w:right w:val="single" w:sz="4" w:space="0" w:color="auto"/>
            </w:tcBorders>
          </w:tcPr>
          <w:p w:rsidR="00D83635" w:rsidRPr="00FF1284" w:rsidRDefault="00D83635" w:rsidP="00F948D3">
            <w:pPr>
              <w:autoSpaceDE w:val="0"/>
              <w:snapToGrid w:val="0"/>
              <w:jc w:val="center"/>
              <w:rPr>
                <w:sz w:val="24"/>
                <w:szCs w:val="24"/>
                <w:lang w:val="en-US"/>
              </w:rPr>
            </w:pPr>
            <w:r w:rsidRPr="00FF1284">
              <w:rPr>
                <w:sz w:val="24"/>
                <w:szCs w:val="24"/>
                <w:lang w:val="en-US"/>
              </w:rPr>
              <w:t>11,2</w:t>
            </w:r>
          </w:p>
        </w:tc>
        <w:tc>
          <w:tcPr>
            <w:tcW w:w="1335" w:type="dxa"/>
            <w:tcBorders>
              <w:top w:val="single" w:sz="4" w:space="0" w:color="auto"/>
              <w:left w:val="single" w:sz="4" w:space="0" w:color="auto"/>
              <w:bottom w:val="single" w:sz="4" w:space="0" w:color="auto"/>
              <w:right w:val="single" w:sz="4" w:space="0" w:color="auto"/>
            </w:tcBorders>
          </w:tcPr>
          <w:p w:rsidR="00D83635" w:rsidRPr="00FF1284" w:rsidRDefault="00D83635" w:rsidP="00F948D3">
            <w:pPr>
              <w:autoSpaceDE w:val="0"/>
              <w:snapToGrid w:val="0"/>
              <w:jc w:val="center"/>
              <w:rPr>
                <w:sz w:val="24"/>
                <w:szCs w:val="24"/>
                <w:lang w:val="en-US"/>
              </w:rPr>
            </w:pPr>
            <w:r w:rsidRPr="00FF1284">
              <w:rPr>
                <w:sz w:val="24"/>
                <w:szCs w:val="24"/>
                <w:lang w:val="en-US"/>
              </w:rPr>
              <w:t>11,2</w:t>
            </w:r>
          </w:p>
        </w:tc>
      </w:tr>
      <w:tr w:rsidR="00D83635" w:rsidTr="00F948D3">
        <w:trPr>
          <w:jc w:val="center"/>
        </w:trPr>
        <w:tc>
          <w:tcPr>
            <w:tcW w:w="632" w:type="dxa"/>
            <w:tcBorders>
              <w:top w:val="single" w:sz="4" w:space="0" w:color="auto"/>
              <w:left w:val="single" w:sz="4" w:space="0" w:color="auto"/>
              <w:bottom w:val="single" w:sz="4" w:space="0" w:color="auto"/>
              <w:right w:val="single" w:sz="4" w:space="0" w:color="auto"/>
            </w:tcBorders>
          </w:tcPr>
          <w:p w:rsidR="00D83635" w:rsidRDefault="00D83635" w:rsidP="00F948D3">
            <w:pPr>
              <w:autoSpaceDE w:val="0"/>
              <w:snapToGrid w:val="0"/>
              <w:jc w:val="center"/>
              <w:rPr>
                <w:bCs/>
                <w:sz w:val="28"/>
                <w:szCs w:val="28"/>
              </w:rPr>
            </w:pPr>
          </w:p>
        </w:tc>
        <w:tc>
          <w:tcPr>
            <w:tcW w:w="5128" w:type="dxa"/>
            <w:tcBorders>
              <w:top w:val="single" w:sz="4" w:space="0" w:color="auto"/>
              <w:left w:val="single" w:sz="4" w:space="0" w:color="auto"/>
              <w:bottom w:val="single" w:sz="4" w:space="0" w:color="auto"/>
              <w:right w:val="single" w:sz="4" w:space="0" w:color="auto"/>
            </w:tcBorders>
          </w:tcPr>
          <w:p w:rsidR="00D83635" w:rsidRPr="00A01AF2" w:rsidRDefault="00D83635" w:rsidP="00F948D3">
            <w:pPr>
              <w:autoSpaceDE w:val="0"/>
              <w:snapToGrid w:val="0"/>
              <w:jc w:val="both"/>
              <w:rPr>
                <w:sz w:val="28"/>
                <w:szCs w:val="28"/>
              </w:rPr>
            </w:pPr>
            <w:r w:rsidRPr="00A01AF2">
              <w:rPr>
                <w:sz w:val="28"/>
                <w:szCs w:val="28"/>
              </w:rPr>
              <w:t>- газопровод</w:t>
            </w:r>
            <w:r>
              <w:rPr>
                <w:sz w:val="28"/>
                <w:szCs w:val="28"/>
              </w:rPr>
              <w:t>ы</w:t>
            </w:r>
            <w:r w:rsidRPr="00A01AF2">
              <w:rPr>
                <w:sz w:val="28"/>
                <w:szCs w:val="28"/>
              </w:rPr>
              <w:t xml:space="preserve"> среднего давления</w:t>
            </w:r>
          </w:p>
        </w:tc>
        <w:tc>
          <w:tcPr>
            <w:tcW w:w="1175" w:type="dxa"/>
            <w:tcBorders>
              <w:top w:val="single" w:sz="4" w:space="0" w:color="auto"/>
              <w:left w:val="single" w:sz="4" w:space="0" w:color="auto"/>
              <w:bottom w:val="single" w:sz="4" w:space="0" w:color="auto"/>
              <w:right w:val="single" w:sz="4" w:space="0" w:color="auto"/>
            </w:tcBorders>
          </w:tcPr>
          <w:p w:rsidR="00D83635" w:rsidRDefault="00D83635" w:rsidP="00F948D3">
            <w:pPr>
              <w:autoSpaceDE w:val="0"/>
              <w:snapToGrid w:val="0"/>
              <w:jc w:val="center"/>
            </w:pPr>
            <w:r>
              <w:t>км</w:t>
            </w:r>
          </w:p>
        </w:tc>
        <w:tc>
          <w:tcPr>
            <w:tcW w:w="1084" w:type="dxa"/>
            <w:tcBorders>
              <w:top w:val="single" w:sz="4" w:space="0" w:color="auto"/>
              <w:left w:val="single" w:sz="4" w:space="0" w:color="auto"/>
              <w:bottom w:val="single" w:sz="4" w:space="0" w:color="auto"/>
              <w:right w:val="single" w:sz="4" w:space="0" w:color="auto"/>
            </w:tcBorders>
          </w:tcPr>
          <w:p w:rsidR="00D83635" w:rsidRPr="00FF1284" w:rsidRDefault="00D83635" w:rsidP="00F948D3">
            <w:pPr>
              <w:autoSpaceDE w:val="0"/>
              <w:snapToGrid w:val="0"/>
              <w:jc w:val="center"/>
              <w:rPr>
                <w:sz w:val="24"/>
                <w:szCs w:val="24"/>
                <w:lang w:val="en-US"/>
              </w:rPr>
            </w:pPr>
            <w:r w:rsidRPr="00FF1284">
              <w:rPr>
                <w:sz w:val="24"/>
                <w:szCs w:val="24"/>
                <w:lang w:val="en-US"/>
              </w:rPr>
              <w:t>11,2</w:t>
            </w:r>
          </w:p>
        </w:tc>
        <w:tc>
          <w:tcPr>
            <w:tcW w:w="1335" w:type="dxa"/>
            <w:tcBorders>
              <w:top w:val="single" w:sz="4" w:space="0" w:color="auto"/>
              <w:left w:val="single" w:sz="4" w:space="0" w:color="auto"/>
              <w:bottom w:val="single" w:sz="4" w:space="0" w:color="auto"/>
              <w:right w:val="single" w:sz="4" w:space="0" w:color="auto"/>
            </w:tcBorders>
          </w:tcPr>
          <w:p w:rsidR="00D83635" w:rsidRPr="00FF1284" w:rsidRDefault="00D83635" w:rsidP="00F948D3">
            <w:pPr>
              <w:autoSpaceDE w:val="0"/>
              <w:snapToGrid w:val="0"/>
              <w:jc w:val="center"/>
              <w:rPr>
                <w:sz w:val="24"/>
                <w:szCs w:val="24"/>
                <w:lang w:val="en-US"/>
              </w:rPr>
            </w:pPr>
            <w:r w:rsidRPr="00FF1284">
              <w:rPr>
                <w:sz w:val="24"/>
                <w:szCs w:val="24"/>
                <w:lang w:val="en-US"/>
              </w:rPr>
              <w:t>32,9</w:t>
            </w:r>
          </w:p>
        </w:tc>
      </w:tr>
      <w:tr w:rsidR="00D83635" w:rsidTr="00F948D3">
        <w:trPr>
          <w:jc w:val="center"/>
        </w:trPr>
        <w:tc>
          <w:tcPr>
            <w:tcW w:w="632" w:type="dxa"/>
            <w:tcBorders>
              <w:top w:val="single" w:sz="4" w:space="0" w:color="auto"/>
              <w:left w:val="single" w:sz="4" w:space="0" w:color="auto"/>
              <w:bottom w:val="single" w:sz="4" w:space="0" w:color="auto"/>
              <w:right w:val="single" w:sz="4" w:space="0" w:color="auto"/>
            </w:tcBorders>
          </w:tcPr>
          <w:p w:rsidR="00D83635" w:rsidRDefault="00D83635" w:rsidP="00F948D3">
            <w:pPr>
              <w:autoSpaceDE w:val="0"/>
              <w:snapToGrid w:val="0"/>
              <w:jc w:val="center"/>
              <w:rPr>
                <w:bCs/>
                <w:sz w:val="28"/>
                <w:szCs w:val="28"/>
              </w:rPr>
            </w:pPr>
          </w:p>
        </w:tc>
        <w:tc>
          <w:tcPr>
            <w:tcW w:w="5128" w:type="dxa"/>
            <w:tcBorders>
              <w:top w:val="single" w:sz="4" w:space="0" w:color="auto"/>
              <w:left w:val="single" w:sz="4" w:space="0" w:color="auto"/>
              <w:bottom w:val="single" w:sz="4" w:space="0" w:color="auto"/>
              <w:right w:val="single" w:sz="4" w:space="0" w:color="auto"/>
            </w:tcBorders>
          </w:tcPr>
          <w:p w:rsidR="00D83635" w:rsidRPr="00A01AF2" w:rsidRDefault="00D83635" w:rsidP="00F948D3">
            <w:pPr>
              <w:autoSpaceDE w:val="0"/>
              <w:snapToGrid w:val="0"/>
              <w:jc w:val="both"/>
              <w:rPr>
                <w:sz w:val="28"/>
                <w:szCs w:val="28"/>
              </w:rPr>
            </w:pPr>
            <w:r>
              <w:rPr>
                <w:sz w:val="28"/>
                <w:szCs w:val="28"/>
              </w:rPr>
              <w:t>Источники подачи газа</w:t>
            </w:r>
          </w:p>
        </w:tc>
        <w:tc>
          <w:tcPr>
            <w:tcW w:w="1175" w:type="dxa"/>
            <w:tcBorders>
              <w:top w:val="single" w:sz="4" w:space="0" w:color="auto"/>
              <w:left w:val="single" w:sz="4" w:space="0" w:color="auto"/>
              <w:bottom w:val="single" w:sz="4" w:space="0" w:color="auto"/>
              <w:right w:val="single" w:sz="4" w:space="0" w:color="auto"/>
            </w:tcBorders>
          </w:tcPr>
          <w:p w:rsidR="00D83635" w:rsidRDefault="00D83635" w:rsidP="00F948D3">
            <w:pPr>
              <w:autoSpaceDE w:val="0"/>
              <w:snapToGrid w:val="0"/>
              <w:jc w:val="center"/>
            </w:pPr>
          </w:p>
        </w:tc>
        <w:tc>
          <w:tcPr>
            <w:tcW w:w="1084" w:type="dxa"/>
            <w:tcBorders>
              <w:top w:val="single" w:sz="4" w:space="0" w:color="auto"/>
              <w:left w:val="single" w:sz="4" w:space="0" w:color="auto"/>
              <w:bottom w:val="single" w:sz="4" w:space="0" w:color="auto"/>
              <w:right w:val="single" w:sz="4" w:space="0" w:color="auto"/>
            </w:tcBorders>
          </w:tcPr>
          <w:p w:rsidR="00D83635" w:rsidRPr="00FF1284" w:rsidRDefault="00D83635" w:rsidP="00F948D3">
            <w:pPr>
              <w:autoSpaceDE w:val="0"/>
              <w:snapToGrid w:val="0"/>
              <w:jc w:val="center"/>
              <w:rPr>
                <w:sz w:val="24"/>
                <w:szCs w:val="24"/>
              </w:rPr>
            </w:pPr>
          </w:p>
        </w:tc>
        <w:tc>
          <w:tcPr>
            <w:tcW w:w="1335" w:type="dxa"/>
            <w:tcBorders>
              <w:top w:val="single" w:sz="4" w:space="0" w:color="auto"/>
              <w:left w:val="single" w:sz="4" w:space="0" w:color="auto"/>
              <w:bottom w:val="single" w:sz="4" w:space="0" w:color="auto"/>
              <w:right w:val="single" w:sz="4" w:space="0" w:color="auto"/>
            </w:tcBorders>
          </w:tcPr>
          <w:p w:rsidR="00D83635" w:rsidRPr="00FF1284" w:rsidRDefault="00D83635" w:rsidP="00F948D3">
            <w:pPr>
              <w:autoSpaceDE w:val="0"/>
              <w:snapToGrid w:val="0"/>
              <w:jc w:val="center"/>
              <w:rPr>
                <w:sz w:val="24"/>
                <w:szCs w:val="24"/>
              </w:rPr>
            </w:pPr>
          </w:p>
        </w:tc>
      </w:tr>
      <w:tr w:rsidR="00D83635" w:rsidTr="00F948D3">
        <w:trPr>
          <w:jc w:val="center"/>
        </w:trPr>
        <w:tc>
          <w:tcPr>
            <w:tcW w:w="632" w:type="dxa"/>
            <w:tcBorders>
              <w:top w:val="single" w:sz="4" w:space="0" w:color="auto"/>
              <w:left w:val="single" w:sz="4" w:space="0" w:color="auto"/>
              <w:bottom w:val="single" w:sz="4" w:space="0" w:color="auto"/>
              <w:right w:val="single" w:sz="4" w:space="0" w:color="auto"/>
            </w:tcBorders>
          </w:tcPr>
          <w:p w:rsidR="00D83635" w:rsidRDefault="00D83635" w:rsidP="00F948D3">
            <w:pPr>
              <w:autoSpaceDE w:val="0"/>
              <w:snapToGrid w:val="0"/>
              <w:jc w:val="center"/>
              <w:rPr>
                <w:bCs/>
                <w:sz w:val="28"/>
                <w:szCs w:val="28"/>
              </w:rPr>
            </w:pPr>
          </w:p>
        </w:tc>
        <w:tc>
          <w:tcPr>
            <w:tcW w:w="5128" w:type="dxa"/>
            <w:tcBorders>
              <w:top w:val="single" w:sz="4" w:space="0" w:color="auto"/>
              <w:left w:val="single" w:sz="4" w:space="0" w:color="auto"/>
              <w:bottom w:val="single" w:sz="4" w:space="0" w:color="auto"/>
              <w:right w:val="single" w:sz="4" w:space="0" w:color="auto"/>
            </w:tcBorders>
          </w:tcPr>
          <w:p w:rsidR="00D83635" w:rsidRDefault="00D83635" w:rsidP="00F948D3">
            <w:pPr>
              <w:autoSpaceDE w:val="0"/>
              <w:snapToGrid w:val="0"/>
              <w:jc w:val="both"/>
              <w:rPr>
                <w:sz w:val="28"/>
                <w:szCs w:val="28"/>
              </w:rPr>
            </w:pPr>
            <w:r>
              <w:rPr>
                <w:sz w:val="28"/>
                <w:szCs w:val="28"/>
              </w:rPr>
              <w:t>- газораспределительные станции</w:t>
            </w:r>
          </w:p>
        </w:tc>
        <w:tc>
          <w:tcPr>
            <w:tcW w:w="1175" w:type="dxa"/>
            <w:tcBorders>
              <w:top w:val="single" w:sz="4" w:space="0" w:color="auto"/>
              <w:left w:val="single" w:sz="4" w:space="0" w:color="auto"/>
              <w:bottom w:val="single" w:sz="4" w:space="0" w:color="auto"/>
              <w:right w:val="single" w:sz="4" w:space="0" w:color="auto"/>
            </w:tcBorders>
          </w:tcPr>
          <w:p w:rsidR="00D83635" w:rsidRDefault="00D83635" w:rsidP="00F948D3">
            <w:pPr>
              <w:autoSpaceDE w:val="0"/>
              <w:snapToGrid w:val="0"/>
              <w:jc w:val="center"/>
            </w:pPr>
            <w:r>
              <w:t>шт</w:t>
            </w:r>
          </w:p>
        </w:tc>
        <w:tc>
          <w:tcPr>
            <w:tcW w:w="1084" w:type="dxa"/>
            <w:tcBorders>
              <w:top w:val="single" w:sz="4" w:space="0" w:color="auto"/>
              <w:left w:val="single" w:sz="4" w:space="0" w:color="auto"/>
              <w:bottom w:val="single" w:sz="4" w:space="0" w:color="auto"/>
              <w:right w:val="single" w:sz="4" w:space="0" w:color="auto"/>
            </w:tcBorders>
          </w:tcPr>
          <w:p w:rsidR="00D83635" w:rsidRPr="00FF1284" w:rsidRDefault="00D83635" w:rsidP="00F948D3">
            <w:pPr>
              <w:autoSpaceDE w:val="0"/>
              <w:snapToGrid w:val="0"/>
              <w:jc w:val="center"/>
              <w:rPr>
                <w:sz w:val="24"/>
                <w:szCs w:val="24"/>
              </w:rPr>
            </w:pPr>
            <w:r>
              <w:rPr>
                <w:sz w:val="24"/>
                <w:szCs w:val="24"/>
              </w:rPr>
              <w:t>1</w:t>
            </w:r>
          </w:p>
        </w:tc>
        <w:tc>
          <w:tcPr>
            <w:tcW w:w="1335" w:type="dxa"/>
            <w:tcBorders>
              <w:top w:val="single" w:sz="4" w:space="0" w:color="auto"/>
              <w:left w:val="single" w:sz="4" w:space="0" w:color="auto"/>
              <w:bottom w:val="single" w:sz="4" w:space="0" w:color="auto"/>
              <w:right w:val="single" w:sz="4" w:space="0" w:color="auto"/>
            </w:tcBorders>
          </w:tcPr>
          <w:p w:rsidR="00D83635" w:rsidRPr="00FF1284" w:rsidRDefault="00D83635" w:rsidP="00F948D3">
            <w:pPr>
              <w:autoSpaceDE w:val="0"/>
              <w:snapToGrid w:val="0"/>
              <w:jc w:val="center"/>
              <w:rPr>
                <w:sz w:val="24"/>
                <w:szCs w:val="24"/>
              </w:rPr>
            </w:pPr>
            <w:r>
              <w:rPr>
                <w:sz w:val="24"/>
                <w:szCs w:val="24"/>
              </w:rPr>
              <w:t>1</w:t>
            </w:r>
          </w:p>
        </w:tc>
      </w:tr>
      <w:tr w:rsidR="00D83635" w:rsidTr="00F948D3">
        <w:trPr>
          <w:jc w:val="center"/>
        </w:trPr>
        <w:tc>
          <w:tcPr>
            <w:tcW w:w="632" w:type="dxa"/>
            <w:tcBorders>
              <w:top w:val="single" w:sz="4" w:space="0" w:color="auto"/>
              <w:left w:val="single" w:sz="4" w:space="0" w:color="auto"/>
              <w:bottom w:val="single" w:sz="4" w:space="0" w:color="auto"/>
              <w:right w:val="single" w:sz="4" w:space="0" w:color="auto"/>
            </w:tcBorders>
          </w:tcPr>
          <w:p w:rsidR="00D83635" w:rsidRDefault="00D83635" w:rsidP="00F948D3">
            <w:pPr>
              <w:autoSpaceDE w:val="0"/>
              <w:snapToGrid w:val="0"/>
              <w:jc w:val="center"/>
              <w:rPr>
                <w:bCs/>
                <w:sz w:val="28"/>
                <w:szCs w:val="28"/>
              </w:rPr>
            </w:pPr>
          </w:p>
        </w:tc>
        <w:tc>
          <w:tcPr>
            <w:tcW w:w="5128" w:type="dxa"/>
            <w:tcBorders>
              <w:top w:val="single" w:sz="4" w:space="0" w:color="auto"/>
              <w:left w:val="single" w:sz="4" w:space="0" w:color="auto"/>
              <w:bottom w:val="single" w:sz="4" w:space="0" w:color="auto"/>
              <w:right w:val="single" w:sz="4" w:space="0" w:color="auto"/>
            </w:tcBorders>
          </w:tcPr>
          <w:p w:rsidR="00D83635" w:rsidRDefault="00D83635" w:rsidP="00F948D3">
            <w:pPr>
              <w:autoSpaceDE w:val="0"/>
              <w:snapToGrid w:val="0"/>
              <w:jc w:val="both"/>
              <w:rPr>
                <w:sz w:val="28"/>
                <w:szCs w:val="28"/>
              </w:rPr>
            </w:pPr>
            <w:r>
              <w:rPr>
                <w:sz w:val="28"/>
                <w:szCs w:val="28"/>
              </w:rPr>
              <w:t>- газораспределительные пункты</w:t>
            </w:r>
          </w:p>
        </w:tc>
        <w:tc>
          <w:tcPr>
            <w:tcW w:w="1175" w:type="dxa"/>
            <w:tcBorders>
              <w:top w:val="single" w:sz="4" w:space="0" w:color="auto"/>
              <w:left w:val="single" w:sz="4" w:space="0" w:color="auto"/>
              <w:bottom w:val="single" w:sz="4" w:space="0" w:color="auto"/>
              <w:right w:val="single" w:sz="4" w:space="0" w:color="auto"/>
            </w:tcBorders>
          </w:tcPr>
          <w:p w:rsidR="00D83635" w:rsidRDefault="00D83635" w:rsidP="00F948D3">
            <w:pPr>
              <w:autoSpaceDE w:val="0"/>
              <w:snapToGrid w:val="0"/>
              <w:jc w:val="center"/>
            </w:pPr>
            <w:r>
              <w:t>шт</w:t>
            </w:r>
          </w:p>
        </w:tc>
        <w:tc>
          <w:tcPr>
            <w:tcW w:w="1084" w:type="dxa"/>
            <w:tcBorders>
              <w:top w:val="single" w:sz="4" w:space="0" w:color="auto"/>
              <w:left w:val="single" w:sz="4" w:space="0" w:color="auto"/>
              <w:bottom w:val="single" w:sz="4" w:space="0" w:color="auto"/>
              <w:right w:val="single" w:sz="4" w:space="0" w:color="auto"/>
            </w:tcBorders>
          </w:tcPr>
          <w:p w:rsidR="00D83635" w:rsidRPr="00FF1284" w:rsidRDefault="00D83635" w:rsidP="00F948D3">
            <w:pPr>
              <w:autoSpaceDE w:val="0"/>
              <w:snapToGrid w:val="0"/>
              <w:jc w:val="center"/>
              <w:rPr>
                <w:sz w:val="24"/>
                <w:szCs w:val="24"/>
              </w:rPr>
            </w:pPr>
            <w:r w:rsidRPr="00FF1284">
              <w:rPr>
                <w:sz w:val="24"/>
                <w:szCs w:val="24"/>
              </w:rPr>
              <w:t>3</w:t>
            </w:r>
          </w:p>
        </w:tc>
        <w:tc>
          <w:tcPr>
            <w:tcW w:w="1335" w:type="dxa"/>
            <w:tcBorders>
              <w:top w:val="single" w:sz="4" w:space="0" w:color="auto"/>
              <w:left w:val="single" w:sz="4" w:space="0" w:color="auto"/>
              <w:bottom w:val="single" w:sz="4" w:space="0" w:color="auto"/>
              <w:right w:val="single" w:sz="4" w:space="0" w:color="auto"/>
            </w:tcBorders>
          </w:tcPr>
          <w:p w:rsidR="00D83635" w:rsidRPr="00FF1284" w:rsidRDefault="00D83635" w:rsidP="00F948D3">
            <w:pPr>
              <w:autoSpaceDE w:val="0"/>
              <w:snapToGrid w:val="0"/>
              <w:jc w:val="center"/>
              <w:rPr>
                <w:sz w:val="24"/>
                <w:szCs w:val="24"/>
              </w:rPr>
            </w:pPr>
            <w:r w:rsidRPr="00FF1284">
              <w:rPr>
                <w:sz w:val="24"/>
                <w:szCs w:val="24"/>
              </w:rPr>
              <w:t>7</w:t>
            </w:r>
          </w:p>
        </w:tc>
      </w:tr>
      <w:tr w:rsidR="00D83635" w:rsidTr="00F948D3">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D83635" w:rsidRPr="00A01AF2" w:rsidRDefault="00D83635" w:rsidP="00F948D3">
            <w:pPr>
              <w:autoSpaceDE w:val="0"/>
              <w:snapToGrid w:val="0"/>
              <w:jc w:val="center"/>
              <w:rPr>
                <w:b/>
                <w:bCs/>
                <w:sz w:val="28"/>
                <w:szCs w:val="28"/>
              </w:rPr>
            </w:pPr>
            <w:r w:rsidRPr="00A01AF2">
              <w:rPr>
                <w:b/>
                <w:bCs/>
                <w:sz w:val="28"/>
                <w:szCs w:val="28"/>
              </w:rPr>
              <w:t>5</w:t>
            </w:r>
          </w:p>
        </w:tc>
        <w:tc>
          <w:tcPr>
            <w:tcW w:w="5128" w:type="dxa"/>
            <w:tcBorders>
              <w:top w:val="single" w:sz="4" w:space="0" w:color="auto"/>
              <w:left w:val="single" w:sz="4" w:space="0" w:color="auto"/>
              <w:bottom w:val="single" w:sz="4" w:space="0" w:color="auto"/>
              <w:right w:val="single" w:sz="4" w:space="0" w:color="auto"/>
            </w:tcBorders>
            <w:vAlign w:val="center"/>
          </w:tcPr>
          <w:p w:rsidR="00D83635" w:rsidRPr="00A01AF2" w:rsidRDefault="00D83635" w:rsidP="00F948D3">
            <w:pPr>
              <w:autoSpaceDE w:val="0"/>
              <w:snapToGrid w:val="0"/>
              <w:jc w:val="center"/>
              <w:rPr>
                <w:b/>
                <w:bCs/>
                <w:sz w:val="28"/>
                <w:szCs w:val="28"/>
              </w:rPr>
            </w:pPr>
            <w:r>
              <w:rPr>
                <w:b/>
                <w:bCs/>
                <w:sz w:val="28"/>
                <w:szCs w:val="28"/>
              </w:rPr>
              <w:t>Транспортная инфраструктура</w:t>
            </w:r>
          </w:p>
        </w:tc>
        <w:tc>
          <w:tcPr>
            <w:tcW w:w="1175" w:type="dxa"/>
            <w:tcBorders>
              <w:top w:val="single" w:sz="4" w:space="0" w:color="auto"/>
              <w:left w:val="single" w:sz="4" w:space="0" w:color="auto"/>
              <w:bottom w:val="single" w:sz="4" w:space="0" w:color="auto"/>
              <w:right w:val="single" w:sz="4" w:space="0" w:color="auto"/>
            </w:tcBorders>
          </w:tcPr>
          <w:p w:rsidR="00D83635" w:rsidRPr="00580BCE" w:rsidRDefault="00D83635" w:rsidP="00F948D3">
            <w:pPr>
              <w:pStyle w:val="S"/>
              <w:spacing w:line="240" w:lineRule="auto"/>
              <w:rPr>
                <w:b/>
              </w:rPr>
            </w:pPr>
          </w:p>
        </w:tc>
        <w:tc>
          <w:tcPr>
            <w:tcW w:w="1084" w:type="dxa"/>
            <w:tcBorders>
              <w:top w:val="single" w:sz="4" w:space="0" w:color="auto"/>
              <w:left w:val="single" w:sz="4" w:space="0" w:color="auto"/>
              <w:bottom w:val="single" w:sz="4" w:space="0" w:color="auto"/>
              <w:right w:val="single" w:sz="4" w:space="0" w:color="auto"/>
            </w:tcBorders>
          </w:tcPr>
          <w:p w:rsidR="00D83635" w:rsidRPr="00FF1284" w:rsidRDefault="00D83635" w:rsidP="00F948D3">
            <w:pPr>
              <w:pStyle w:val="S"/>
              <w:spacing w:line="240" w:lineRule="auto"/>
              <w:rPr>
                <w:b/>
              </w:rPr>
            </w:pPr>
          </w:p>
        </w:tc>
        <w:tc>
          <w:tcPr>
            <w:tcW w:w="1335" w:type="dxa"/>
            <w:tcBorders>
              <w:top w:val="single" w:sz="4" w:space="0" w:color="auto"/>
              <w:left w:val="single" w:sz="4" w:space="0" w:color="auto"/>
              <w:bottom w:val="single" w:sz="4" w:space="0" w:color="auto"/>
              <w:right w:val="single" w:sz="4" w:space="0" w:color="auto"/>
            </w:tcBorders>
          </w:tcPr>
          <w:p w:rsidR="00D83635" w:rsidRPr="00FF1284" w:rsidRDefault="00D83635" w:rsidP="00F948D3">
            <w:pPr>
              <w:pStyle w:val="S"/>
              <w:spacing w:line="240" w:lineRule="auto"/>
              <w:rPr>
                <w:b/>
              </w:rPr>
            </w:pPr>
          </w:p>
        </w:tc>
      </w:tr>
      <w:tr w:rsidR="00D83635" w:rsidTr="00F948D3">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D83635" w:rsidRPr="00732E19" w:rsidRDefault="00D83635" w:rsidP="00F948D3">
            <w:pPr>
              <w:pStyle w:val="S"/>
              <w:spacing w:line="240" w:lineRule="auto"/>
              <w:rPr>
                <w:spacing w:val="8"/>
                <w:sz w:val="28"/>
                <w:szCs w:val="28"/>
              </w:rPr>
            </w:pPr>
            <w:r w:rsidRPr="00732E19">
              <w:rPr>
                <w:spacing w:val="8"/>
                <w:sz w:val="28"/>
                <w:szCs w:val="28"/>
              </w:rPr>
              <w:t>5.1</w:t>
            </w:r>
          </w:p>
        </w:tc>
        <w:tc>
          <w:tcPr>
            <w:tcW w:w="5128" w:type="dxa"/>
            <w:tcBorders>
              <w:top w:val="single" w:sz="4" w:space="0" w:color="auto"/>
              <w:left w:val="single" w:sz="4" w:space="0" w:color="auto"/>
              <w:bottom w:val="single" w:sz="4" w:space="0" w:color="auto"/>
              <w:right w:val="single" w:sz="4" w:space="0" w:color="auto"/>
            </w:tcBorders>
            <w:vAlign w:val="center"/>
          </w:tcPr>
          <w:p w:rsidR="00D83635" w:rsidRPr="00732E19" w:rsidRDefault="00D83635" w:rsidP="00F948D3">
            <w:pPr>
              <w:autoSpaceDE w:val="0"/>
              <w:snapToGrid w:val="0"/>
              <w:jc w:val="both"/>
              <w:rPr>
                <w:spacing w:val="8"/>
                <w:sz w:val="28"/>
                <w:szCs w:val="28"/>
              </w:rPr>
            </w:pPr>
            <w:r w:rsidRPr="00732E19">
              <w:rPr>
                <w:spacing w:val="8"/>
                <w:sz w:val="28"/>
                <w:szCs w:val="28"/>
              </w:rPr>
              <w:t>Протяженность автомобильных дорог общего пользования</w:t>
            </w:r>
          </w:p>
          <w:p w:rsidR="00D83635" w:rsidRPr="00732E19" w:rsidRDefault="00D83635" w:rsidP="00F948D3">
            <w:pPr>
              <w:autoSpaceDE w:val="0"/>
              <w:snapToGrid w:val="0"/>
              <w:jc w:val="both"/>
              <w:rPr>
                <w:spacing w:val="8"/>
                <w:sz w:val="28"/>
                <w:szCs w:val="28"/>
              </w:rPr>
            </w:pPr>
            <w:r w:rsidRPr="00732E19">
              <w:rPr>
                <w:spacing w:val="8"/>
                <w:sz w:val="28"/>
                <w:szCs w:val="28"/>
              </w:rPr>
              <w:t>всего</w:t>
            </w:r>
          </w:p>
        </w:tc>
        <w:tc>
          <w:tcPr>
            <w:tcW w:w="1175" w:type="dxa"/>
            <w:tcBorders>
              <w:top w:val="single" w:sz="4" w:space="0" w:color="auto"/>
              <w:left w:val="single" w:sz="4" w:space="0" w:color="auto"/>
              <w:bottom w:val="single" w:sz="4" w:space="0" w:color="auto"/>
              <w:right w:val="single" w:sz="4" w:space="0" w:color="auto"/>
            </w:tcBorders>
            <w:vAlign w:val="center"/>
          </w:tcPr>
          <w:p w:rsidR="00D83635" w:rsidRPr="00580BCE" w:rsidRDefault="00D83635" w:rsidP="00F948D3">
            <w:pPr>
              <w:pStyle w:val="S"/>
              <w:spacing w:line="240" w:lineRule="auto"/>
              <w:rPr>
                <w:spacing w:val="8"/>
              </w:rPr>
            </w:pPr>
            <w:r w:rsidRPr="00580BCE">
              <w:rPr>
                <w:spacing w:val="8"/>
              </w:rPr>
              <w:t>км</w:t>
            </w:r>
          </w:p>
        </w:tc>
        <w:tc>
          <w:tcPr>
            <w:tcW w:w="1084" w:type="dxa"/>
            <w:tcBorders>
              <w:top w:val="single" w:sz="4" w:space="0" w:color="auto"/>
              <w:left w:val="single" w:sz="4" w:space="0" w:color="auto"/>
              <w:bottom w:val="single" w:sz="4" w:space="0" w:color="auto"/>
              <w:right w:val="single" w:sz="4" w:space="0" w:color="auto"/>
            </w:tcBorders>
            <w:vAlign w:val="center"/>
          </w:tcPr>
          <w:p w:rsidR="00D83635" w:rsidRPr="004B680C" w:rsidRDefault="00D83635" w:rsidP="00F948D3">
            <w:pPr>
              <w:pStyle w:val="ConsCell"/>
              <w:widowControl/>
              <w:ind w:right="0"/>
              <w:jc w:val="center"/>
              <w:rPr>
                <w:rFonts w:ascii="Times New Roman" w:hAnsi="Times New Roman" w:cs="Times New Roman"/>
                <w:b/>
                <w:sz w:val="24"/>
                <w:szCs w:val="24"/>
              </w:rPr>
            </w:pPr>
            <w:r w:rsidRPr="004B680C">
              <w:rPr>
                <w:rFonts w:ascii="Times New Roman" w:hAnsi="Times New Roman" w:cs="Times New Roman"/>
                <w:b/>
                <w:sz w:val="24"/>
                <w:szCs w:val="24"/>
              </w:rPr>
              <w:t>58,7</w:t>
            </w:r>
          </w:p>
        </w:tc>
        <w:tc>
          <w:tcPr>
            <w:tcW w:w="1335" w:type="dxa"/>
            <w:tcBorders>
              <w:top w:val="single" w:sz="4" w:space="0" w:color="auto"/>
              <w:left w:val="single" w:sz="4" w:space="0" w:color="auto"/>
              <w:bottom w:val="single" w:sz="4" w:space="0" w:color="auto"/>
              <w:right w:val="single" w:sz="4" w:space="0" w:color="auto"/>
            </w:tcBorders>
            <w:vAlign w:val="center"/>
          </w:tcPr>
          <w:p w:rsidR="00D83635" w:rsidRPr="004B680C" w:rsidRDefault="00D83635" w:rsidP="00F948D3">
            <w:pPr>
              <w:pStyle w:val="ConsCell"/>
              <w:widowControl/>
              <w:ind w:right="0"/>
              <w:jc w:val="center"/>
              <w:rPr>
                <w:rFonts w:ascii="Times New Roman" w:hAnsi="Times New Roman" w:cs="Times New Roman"/>
                <w:b/>
                <w:sz w:val="24"/>
                <w:szCs w:val="24"/>
                <w:lang w:val="en-US"/>
              </w:rPr>
            </w:pPr>
            <w:r w:rsidRPr="004B680C">
              <w:rPr>
                <w:rFonts w:ascii="Times New Roman" w:hAnsi="Times New Roman" w:cs="Times New Roman"/>
                <w:b/>
                <w:sz w:val="24"/>
                <w:szCs w:val="24"/>
                <w:lang w:val="en-US"/>
              </w:rPr>
              <w:t>136,4</w:t>
            </w:r>
          </w:p>
        </w:tc>
      </w:tr>
      <w:tr w:rsidR="00D83635" w:rsidTr="00F948D3">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D83635" w:rsidRPr="00732E19" w:rsidRDefault="00D83635" w:rsidP="00F948D3">
            <w:pPr>
              <w:pStyle w:val="S"/>
              <w:spacing w:line="240" w:lineRule="auto"/>
              <w:rPr>
                <w:spacing w:val="8"/>
                <w:sz w:val="28"/>
                <w:szCs w:val="28"/>
              </w:rPr>
            </w:pPr>
          </w:p>
        </w:tc>
        <w:tc>
          <w:tcPr>
            <w:tcW w:w="5128" w:type="dxa"/>
            <w:tcBorders>
              <w:top w:val="single" w:sz="4" w:space="0" w:color="auto"/>
              <w:left w:val="single" w:sz="4" w:space="0" w:color="auto"/>
              <w:bottom w:val="single" w:sz="4" w:space="0" w:color="auto"/>
              <w:right w:val="single" w:sz="4" w:space="0" w:color="auto"/>
            </w:tcBorders>
          </w:tcPr>
          <w:p w:rsidR="00D83635" w:rsidRPr="00732E19" w:rsidRDefault="00D83635" w:rsidP="00F948D3">
            <w:pPr>
              <w:autoSpaceDE w:val="0"/>
              <w:snapToGrid w:val="0"/>
              <w:jc w:val="both"/>
              <w:rPr>
                <w:spacing w:val="8"/>
                <w:sz w:val="28"/>
                <w:szCs w:val="28"/>
              </w:rPr>
            </w:pPr>
            <w:r w:rsidRPr="00732E19">
              <w:rPr>
                <w:spacing w:val="8"/>
                <w:sz w:val="28"/>
                <w:szCs w:val="28"/>
              </w:rPr>
              <w:t>в том числе:</w:t>
            </w:r>
          </w:p>
        </w:tc>
        <w:tc>
          <w:tcPr>
            <w:tcW w:w="1175" w:type="dxa"/>
            <w:tcBorders>
              <w:top w:val="single" w:sz="4" w:space="0" w:color="auto"/>
              <w:left w:val="single" w:sz="4" w:space="0" w:color="auto"/>
              <w:bottom w:val="single" w:sz="4" w:space="0" w:color="auto"/>
              <w:right w:val="single" w:sz="4" w:space="0" w:color="auto"/>
            </w:tcBorders>
            <w:vAlign w:val="center"/>
          </w:tcPr>
          <w:p w:rsidR="00D83635" w:rsidRPr="00580BCE" w:rsidRDefault="00D83635" w:rsidP="00F948D3">
            <w:pPr>
              <w:pStyle w:val="S"/>
              <w:spacing w:line="240" w:lineRule="auto"/>
              <w:rPr>
                <w:spacing w:val="8"/>
              </w:rPr>
            </w:pPr>
          </w:p>
        </w:tc>
        <w:tc>
          <w:tcPr>
            <w:tcW w:w="1084" w:type="dxa"/>
            <w:tcBorders>
              <w:top w:val="single" w:sz="4" w:space="0" w:color="auto"/>
              <w:left w:val="single" w:sz="4" w:space="0" w:color="auto"/>
              <w:bottom w:val="single" w:sz="4" w:space="0" w:color="auto"/>
              <w:right w:val="single" w:sz="4" w:space="0" w:color="auto"/>
            </w:tcBorders>
            <w:vAlign w:val="center"/>
          </w:tcPr>
          <w:p w:rsidR="00D83635" w:rsidRPr="00FF1284" w:rsidRDefault="00D83635" w:rsidP="00F948D3">
            <w:pPr>
              <w:pStyle w:val="ConsCell"/>
              <w:widowControl/>
              <w:ind w:right="0"/>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D83635" w:rsidRPr="00FF1284" w:rsidRDefault="00D83635" w:rsidP="00F948D3">
            <w:pPr>
              <w:pStyle w:val="ConsCell"/>
              <w:widowControl/>
              <w:ind w:right="0"/>
              <w:jc w:val="center"/>
              <w:rPr>
                <w:rFonts w:ascii="Times New Roman" w:hAnsi="Times New Roman" w:cs="Times New Roman"/>
                <w:sz w:val="24"/>
                <w:szCs w:val="24"/>
              </w:rPr>
            </w:pPr>
          </w:p>
        </w:tc>
      </w:tr>
      <w:tr w:rsidR="00D83635" w:rsidTr="00F948D3">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D83635" w:rsidRPr="00732E19" w:rsidRDefault="00D83635" w:rsidP="00F948D3">
            <w:pPr>
              <w:pStyle w:val="S"/>
              <w:spacing w:line="240" w:lineRule="auto"/>
              <w:rPr>
                <w:spacing w:val="8"/>
                <w:sz w:val="28"/>
                <w:szCs w:val="28"/>
              </w:rPr>
            </w:pPr>
          </w:p>
        </w:tc>
        <w:tc>
          <w:tcPr>
            <w:tcW w:w="5128" w:type="dxa"/>
            <w:tcBorders>
              <w:top w:val="single" w:sz="4" w:space="0" w:color="auto"/>
              <w:left w:val="single" w:sz="4" w:space="0" w:color="auto"/>
              <w:bottom w:val="single" w:sz="4" w:space="0" w:color="auto"/>
              <w:right w:val="single" w:sz="4" w:space="0" w:color="auto"/>
            </w:tcBorders>
          </w:tcPr>
          <w:p w:rsidR="00D83635" w:rsidRPr="00732E19" w:rsidRDefault="00D83635" w:rsidP="00F948D3">
            <w:pPr>
              <w:autoSpaceDE w:val="0"/>
              <w:snapToGrid w:val="0"/>
              <w:jc w:val="both"/>
              <w:rPr>
                <w:spacing w:val="8"/>
                <w:sz w:val="28"/>
                <w:szCs w:val="28"/>
              </w:rPr>
            </w:pPr>
            <w:r w:rsidRPr="00732E19">
              <w:rPr>
                <w:spacing w:val="8"/>
                <w:sz w:val="28"/>
                <w:szCs w:val="28"/>
              </w:rPr>
              <w:t>- федерального значения</w:t>
            </w:r>
          </w:p>
        </w:tc>
        <w:tc>
          <w:tcPr>
            <w:tcW w:w="1175" w:type="dxa"/>
            <w:tcBorders>
              <w:top w:val="single" w:sz="4" w:space="0" w:color="auto"/>
              <w:left w:val="single" w:sz="4" w:space="0" w:color="auto"/>
              <w:bottom w:val="single" w:sz="4" w:space="0" w:color="auto"/>
              <w:right w:val="single" w:sz="4" w:space="0" w:color="auto"/>
            </w:tcBorders>
            <w:vAlign w:val="center"/>
          </w:tcPr>
          <w:p w:rsidR="00D83635" w:rsidRPr="00580BCE" w:rsidRDefault="00D83635" w:rsidP="00F948D3">
            <w:pPr>
              <w:pStyle w:val="S"/>
              <w:spacing w:line="240" w:lineRule="auto"/>
              <w:rPr>
                <w:spacing w:val="8"/>
              </w:rPr>
            </w:pPr>
            <w:r w:rsidRPr="00580BCE">
              <w:rPr>
                <w:spacing w:val="8"/>
              </w:rPr>
              <w:t>км</w:t>
            </w:r>
          </w:p>
        </w:tc>
        <w:tc>
          <w:tcPr>
            <w:tcW w:w="1084" w:type="dxa"/>
            <w:tcBorders>
              <w:top w:val="single" w:sz="4" w:space="0" w:color="auto"/>
              <w:left w:val="single" w:sz="4" w:space="0" w:color="auto"/>
              <w:bottom w:val="single" w:sz="4" w:space="0" w:color="auto"/>
              <w:right w:val="single" w:sz="4" w:space="0" w:color="auto"/>
            </w:tcBorders>
            <w:vAlign w:val="center"/>
          </w:tcPr>
          <w:p w:rsidR="00D83635" w:rsidRPr="00FF1284" w:rsidRDefault="00D83635" w:rsidP="00F948D3">
            <w:pPr>
              <w:pStyle w:val="ConsCell"/>
              <w:widowControl/>
              <w:ind w:right="0"/>
              <w:jc w:val="center"/>
              <w:rPr>
                <w:rFonts w:ascii="Times New Roman" w:hAnsi="Times New Roman" w:cs="Times New Roman"/>
                <w:sz w:val="24"/>
                <w:szCs w:val="24"/>
                <w:lang w:val="en-US"/>
              </w:rPr>
            </w:pPr>
            <w:r w:rsidRPr="00FF1284">
              <w:rPr>
                <w:rFonts w:ascii="Times New Roman" w:hAnsi="Times New Roman" w:cs="Times New Roman"/>
                <w:sz w:val="24"/>
                <w:szCs w:val="24"/>
                <w:lang w:val="en-US"/>
              </w:rPr>
              <w:t>17,9</w:t>
            </w:r>
          </w:p>
        </w:tc>
        <w:tc>
          <w:tcPr>
            <w:tcW w:w="1335" w:type="dxa"/>
            <w:tcBorders>
              <w:top w:val="single" w:sz="4" w:space="0" w:color="auto"/>
              <w:left w:val="single" w:sz="4" w:space="0" w:color="auto"/>
              <w:bottom w:val="single" w:sz="4" w:space="0" w:color="auto"/>
              <w:right w:val="single" w:sz="4" w:space="0" w:color="auto"/>
            </w:tcBorders>
            <w:vAlign w:val="center"/>
          </w:tcPr>
          <w:p w:rsidR="00D83635" w:rsidRPr="00FF1284" w:rsidRDefault="00D83635" w:rsidP="00F948D3">
            <w:pPr>
              <w:pStyle w:val="ConsCell"/>
              <w:widowControl/>
              <w:ind w:right="0"/>
              <w:jc w:val="center"/>
              <w:rPr>
                <w:rFonts w:ascii="Times New Roman" w:hAnsi="Times New Roman" w:cs="Times New Roman"/>
                <w:sz w:val="24"/>
                <w:szCs w:val="24"/>
                <w:lang w:val="en-US"/>
              </w:rPr>
            </w:pPr>
            <w:r w:rsidRPr="00FF1284">
              <w:rPr>
                <w:rFonts w:ascii="Times New Roman" w:hAnsi="Times New Roman" w:cs="Times New Roman"/>
                <w:sz w:val="24"/>
                <w:szCs w:val="24"/>
                <w:lang w:val="en-US"/>
              </w:rPr>
              <w:t>80,5</w:t>
            </w:r>
          </w:p>
        </w:tc>
      </w:tr>
      <w:tr w:rsidR="00D83635" w:rsidTr="00F948D3">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D83635" w:rsidRPr="00732E19" w:rsidRDefault="00D83635" w:rsidP="00F948D3">
            <w:pPr>
              <w:pStyle w:val="S"/>
              <w:spacing w:line="240" w:lineRule="auto"/>
              <w:rPr>
                <w:spacing w:val="8"/>
                <w:sz w:val="28"/>
                <w:szCs w:val="28"/>
              </w:rPr>
            </w:pPr>
          </w:p>
        </w:tc>
        <w:tc>
          <w:tcPr>
            <w:tcW w:w="5128" w:type="dxa"/>
            <w:tcBorders>
              <w:top w:val="single" w:sz="4" w:space="0" w:color="auto"/>
              <w:left w:val="single" w:sz="4" w:space="0" w:color="auto"/>
              <w:bottom w:val="single" w:sz="4" w:space="0" w:color="auto"/>
              <w:right w:val="single" w:sz="4" w:space="0" w:color="auto"/>
            </w:tcBorders>
          </w:tcPr>
          <w:p w:rsidR="00D83635" w:rsidRPr="00732E19" w:rsidRDefault="00D83635" w:rsidP="00F948D3">
            <w:pPr>
              <w:autoSpaceDE w:val="0"/>
              <w:snapToGrid w:val="0"/>
              <w:jc w:val="both"/>
              <w:rPr>
                <w:spacing w:val="8"/>
                <w:sz w:val="28"/>
                <w:szCs w:val="28"/>
              </w:rPr>
            </w:pPr>
            <w:r w:rsidRPr="00732E19">
              <w:rPr>
                <w:spacing w:val="8"/>
                <w:sz w:val="28"/>
                <w:szCs w:val="28"/>
              </w:rPr>
              <w:t>- регионального (краевого) значения</w:t>
            </w:r>
          </w:p>
        </w:tc>
        <w:tc>
          <w:tcPr>
            <w:tcW w:w="1175" w:type="dxa"/>
            <w:tcBorders>
              <w:top w:val="single" w:sz="4" w:space="0" w:color="auto"/>
              <w:left w:val="single" w:sz="4" w:space="0" w:color="auto"/>
              <w:bottom w:val="single" w:sz="4" w:space="0" w:color="auto"/>
              <w:right w:val="single" w:sz="4" w:space="0" w:color="auto"/>
            </w:tcBorders>
            <w:vAlign w:val="center"/>
          </w:tcPr>
          <w:p w:rsidR="00D83635" w:rsidRPr="00580BCE" w:rsidRDefault="00D83635" w:rsidP="00F948D3">
            <w:pPr>
              <w:pStyle w:val="S"/>
              <w:spacing w:line="240" w:lineRule="auto"/>
              <w:rPr>
                <w:spacing w:val="8"/>
              </w:rPr>
            </w:pPr>
            <w:r w:rsidRPr="00580BCE">
              <w:rPr>
                <w:spacing w:val="8"/>
              </w:rPr>
              <w:t>км</w:t>
            </w:r>
          </w:p>
        </w:tc>
        <w:tc>
          <w:tcPr>
            <w:tcW w:w="1084" w:type="dxa"/>
            <w:tcBorders>
              <w:top w:val="single" w:sz="4" w:space="0" w:color="auto"/>
              <w:left w:val="single" w:sz="4" w:space="0" w:color="auto"/>
              <w:bottom w:val="single" w:sz="4" w:space="0" w:color="auto"/>
              <w:right w:val="single" w:sz="4" w:space="0" w:color="auto"/>
            </w:tcBorders>
            <w:vAlign w:val="center"/>
          </w:tcPr>
          <w:p w:rsidR="00D83635" w:rsidRPr="004B680C" w:rsidRDefault="00D83635" w:rsidP="00F948D3">
            <w:pPr>
              <w:pStyle w:val="ConsCell"/>
              <w:widowControl/>
              <w:ind w:right="0"/>
              <w:jc w:val="center"/>
              <w:rPr>
                <w:rFonts w:ascii="Times New Roman" w:hAnsi="Times New Roman" w:cs="Times New Roman"/>
                <w:sz w:val="24"/>
                <w:szCs w:val="24"/>
              </w:rPr>
            </w:pPr>
            <w:r w:rsidRPr="004B680C">
              <w:rPr>
                <w:rFonts w:ascii="Times New Roman" w:hAnsi="Times New Roman" w:cs="Times New Roman"/>
                <w:sz w:val="24"/>
                <w:szCs w:val="24"/>
              </w:rPr>
              <w:t>9,4</w:t>
            </w:r>
          </w:p>
        </w:tc>
        <w:tc>
          <w:tcPr>
            <w:tcW w:w="1335" w:type="dxa"/>
            <w:tcBorders>
              <w:top w:val="single" w:sz="4" w:space="0" w:color="auto"/>
              <w:left w:val="single" w:sz="4" w:space="0" w:color="auto"/>
              <w:bottom w:val="single" w:sz="4" w:space="0" w:color="auto"/>
              <w:right w:val="single" w:sz="4" w:space="0" w:color="auto"/>
            </w:tcBorders>
            <w:vAlign w:val="center"/>
          </w:tcPr>
          <w:p w:rsidR="00D83635" w:rsidRPr="00FF1284" w:rsidRDefault="00D83635" w:rsidP="00F948D3">
            <w:pPr>
              <w:pStyle w:val="ConsCell"/>
              <w:widowControl/>
              <w:ind w:right="0"/>
              <w:jc w:val="center"/>
              <w:rPr>
                <w:rFonts w:ascii="Times New Roman" w:hAnsi="Times New Roman" w:cs="Times New Roman"/>
                <w:sz w:val="24"/>
                <w:szCs w:val="24"/>
                <w:lang w:val="en-US"/>
              </w:rPr>
            </w:pPr>
            <w:r w:rsidRPr="00FF1284">
              <w:rPr>
                <w:rFonts w:ascii="Times New Roman" w:hAnsi="Times New Roman" w:cs="Times New Roman"/>
                <w:sz w:val="24"/>
                <w:szCs w:val="24"/>
                <w:lang w:val="en-US"/>
              </w:rPr>
              <w:t>9,4</w:t>
            </w:r>
          </w:p>
        </w:tc>
      </w:tr>
      <w:tr w:rsidR="00D83635" w:rsidTr="00F948D3">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D83635" w:rsidRPr="00732E19" w:rsidRDefault="00D83635" w:rsidP="00F948D3">
            <w:pPr>
              <w:pStyle w:val="S"/>
              <w:spacing w:line="240" w:lineRule="auto"/>
              <w:rPr>
                <w:spacing w:val="8"/>
                <w:sz w:val="28"/>
                <w:szCs w:val="28"/>
              </w:rPr>
            </w:pPr>
          </w:p>
        </w:tc>
        <w:tc>
          <w:tcPr>
            <w:tcW w:w="5128" w:type="dxa"/>
            <w:tcBorders>
              <w:top w:val="single" w:sz="4" w:space="0" w:color="auto"/>
              <w:left w:val="single" w:sz="4" w:space="0" w:color="auto"/>
              <w:bottom w:val="single" w:sz="4" w:space="0" w:color="auto"/>
              <w:right w:val="single" w:sz="4" w:space="0" w:color="auto"/>
            </w:tcBorders>
          </w:tcPr>
          <w:p w:rsidR="00D83635" w:rsidRPr="00732E19" w:rsidRDefault="00D83635" w:rsidP="00F948D3">
            <w:pPr>
              <w:autoSpaceDE w:val="0"/>
              <w:snapToGrid w:val="0"/>
              <w:jc w:val="both"/>
              <w:rPr>
                <w:spacing w:val="8"/>
                <w:sz w:val="28"/>
                <w:szCs w:val="28"/>
              </w:rPr>
            </w:pPr>
            <w:r w:rsidRPr="00732E19">
              <w:rPr>
                <w:spacing w:val="8"/>
                <w:sz w:val="28"/>
                <w:szCs w:val="28"/>
              </w:rPr>
              <w:t>- местного (муниципального) значения</w:t>
            </w:r>
          </w:p>
        </w:tc>
        <w:tc>
          <w:tcPr>
            <w:tcW w:w="1175" w:type="dxa"/>
            <w:tcBorders>
              <w:top w:val="single" w:sz="4" w:space="0" w:color="auto"/>
              <w:left w:val="single" w:sz="4" w:space="0" w:color="auto"/>
              <w:bottom w:val="single" w:sz="4" w:space="0" w:color="auto"/>
              <w:right w:val="single" w:sz="4" w:space="0" w:color="auto"/>
            </w:tcBorders>
            <w:vAlign w:val="center"/>
          </w:tcPr>
          <w:p w:rsidR="00D83635" w:rsidRPr="00580BCE" w:rsidRDefault="00D83635" w:rsidP="00F948D3">
            <w:pPr>
              <w:pStyle w:val="S"/>
              <w:spacing w:line="240" w:lineRule="auto"/>
              <w:rPr>
                <w:spacing w:val="8"/>
              </w:rPr>
            </w:pPr>
            <w:r w:rsidRPr="00580BCE">
              <w:rPr>
                <w:spacing w:val="8"/>
              </w:rPr>
              <w:t>км</w:t>
            </w:r>
          </w:p>
        </w:tc>
        <w:tc>
          <w:tcPr>
            <w:tcW w:w="1084" w:type="dxa"/>
            <w:tcBorders>
              <w:top w:val="single" w:sz="4" w:space="0" w:color="auto"/>
              <w:left w:val="single" w:sz="4" w:space="0" w:color="auto"/>
              <w:bottom w:val="single" w:sz="4" w:space="0" w:color="auto"/>
              <w:right w:val="single" w:sz="4" w:space="0" w:color="auto"/>
            </w:tcBorders>
            <w:vAlign w:val="center"/>
          </w:tcPr>
          <w:p w:rsidR="00D83635" w:rsidRPr="004B680C" w:rsidRDefault="00D83635" w:rsidP="00F948D3">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20,4</w:t>
            </w:r>
          </w:p>
        </w:tc>
        <w:tc>
          <w:tcPr>
            <w:tcW w:w="1335" w:type="dxa"/>
            <w:tcBorders>
              <w:top w:val="single" w:sz="4" w:space="0" w:color="auto"/>
              <w:left w:val="single" w:sz="4" w:space="0" w:color="auto"/>
              <w:bottom w:val="single" w:sz="4" w:space="0" w:color="auto"/>
              <w:right w:val="single" w:sz="4" w:space="0" w:color="auto"/>
            </w:tcBorders>
            <w:vAlign w:val="center"/>
          </w:tcPr>
          <w:p w:rsidR="00D83635" w:rsidRPr="00FF1284" w:rsidRDefault="00D83635" w:rsidP="00F948D3">
            <w:pPr>
              <w:pStyle w:val="ConsCell"/>
              <w:widowControl/>
              <w:ind w:right="0"/>
              <w:jc w:val="center"/>
              <w:rPr>
                <w:rFonts w:ascii="Times New Roman" w:hAnsi="Times New Roman" w:cs="Times New Roman"/>
                <w:sz w:val="24"/>
                <w:szCs w:val="24"/>
                <w:lang w:val="en-US"/>
              </w:rPr>
            </w:pPr>
            <w:r w:rsidRPr="00FF1284">
              <w:rPr>
                <w:rFonts w:ascii="Times New Roman" w:hAnsi="Times New Roman" w:cs="Times New Roman"/>
                <w:sz w:val="24"/>
                <w:szCs w:val="24"/>
                <w:lang w:val="en-US"/>
              </w:rPr>
              <w:t>35,5</w:t>
            </w:r>
          </w:p>
        </w:tc>
      </w:tr>
      <w:tr w:rsidR="00D83635" w:rsidTr="00F948D3">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D83635" w:rsidRPr="00732E19" w:rsidRDefault="00D83635" w:rsidP="00F948D3">
            <w:pPr>
              <w:pStyle w:val="S"/>
              <w:spacing w:line="240" w:lineRule="auto"/>
              <w:rPr>
                <w:spacing w:val="8"/>
                <w:sz w:val="28"/>
                <w:szCs w:val="28"/>
              </w:rPr>
            </w:pPr>
            <w:r w:rsidRPr="00732E19">
              <w:rPr>
                <w:spacing w:val="8"/>
                <w:sz w:val="28"/>
                <w:szCs w:val="28"/>
                <w:lang w:val="en-US"/>
              </w:rPr>
              <w:t>5</w:t>
            </w:r>
            <w:r w:rsidRPr="00732E19">
              <w:rPr>
                <w:spacing w:val="8"/>
                <w:sz w:val="28"/>
                <w:szCs w:val="28"/>
              </w:rPr>
              <w:t>.2</w:t>
            </w:r>
          </w:p>
        </w:tc>
        <w:tc>
          <w:tcPr>
            <w:tcW w:w="5128" w:type="dxa"/>
            <w:tcBorders>
              <w:top w:val="single" w:sz="4" w:space="0" w:color="auto"/>
              <w:left w:val="single" w:sz="4" w:space="0" w:color="auto"/>
              <w:bottom w:val="single" w:sz="4" w:space="0" w:color="auto"/>
              <w:right w:val="single" w:sz="4" w:space="0" w:color="auto"/>
            </w:tcBorders>
            <w:vAlign w:val="center"/>
          </w:tcPr>
          <w:p w:rsidR="00D83635" w:rsidRPr="00732E19" w:rsidRDefault="00D83635" w:rsidP="00F948D3">
            <w:pPr>
              <w:autoSpaceDE w:val="0"/>
              <w:snapToGrid w:val="0"/>
              <w:jc w:val="both"/>
              <w:rPr>
                <w:spacing w:val="8"/>
                <w:sz w:val="28"/>
                <w:szCs w:val="28"/>
              </w:rPr>
            </w:pPr>
            <w:r w:rsidRPr="00732E19">
              <w:rPr>
                <w:spacing w:val="8"/>
                <w:sz w:val="28"/>
                <w:szCs w:val="28"/>
              </w:rPr>
              <w:t>Общая протяженность железных дорог</w:t>
            </w:r>
          </w:p>
        </w:tc>
        <w:tc>
          <w:tcPr>
            <w:tcW w:w="1175" w:type="dxa"/>
            <w:tcBorders>
              <w:top w:val="single" w:sz="4" w:space="0" w:color="auto"/>
              <w:left w:val="single" w:sz="4" w:space="0" w:color="auto"/>
              <w:bottom w:val="single" w:sz="4" w:space="0" w:color="auto"/>
              <w:right w:val="single" w:sz="4" w:space="0" w:color="auto"/>
            </w:tcBorders>
            <w:vAlign w:val="center"/>
          </w:tcPr>
          <w:p w:rsidR="00D83635" w:rsidRPr="00F26E90" w:rsidRDefault="00D83635" w:rsidP="00F948D3">
            <w:pPr>
              <w:pStyle w:val="S"/>
              <w:spacing w:line="240" w:lineRule="auto"/>
              <w:rPr>
                <w:spacing w:val="8"/>
              </w:rPr>
            </w:pPr>
            <w:r w:rsidRPr="00F26E90">
              <w:rPr>
                <w:spacing w:val="8"/>
              </w:rPr>
              <w:t>км</w:t>
            </w:r>
          </w:p>
        </w:tc>
        <w:tc>
          <w:tcPr>
            <w:tcW w:w="1084" w:type="dxa"/>
            <w:tcBorders>
              <w:top w:val="single" w:sz="4" w:space="0" w:color="auto"/>
              <w:left w:val="single" w:sz="4" w:space="0" w:color="auto"/>
              <w:bottom w:val="single" w:sz="4" w:space="0" w:color="auto"/>
              <w:right w:val="single" w:sz="4" w:space="0" w:color="auto"/>
            </w:tcBorders>
            <w:vAlign w:val="center"/>
          </w:tcPr>
          <w:p w:rsidR="00D83635" w:rsidRPr="00FF1284" w:rsidRDefault="00D83635" w:rsidP="00F948D3">
            <w:pPr>
              <w:pStyle w:val="ConsCell"/>
              <w:widowControl/>
              <w:ind w:right="0"/>
              <w:jc w:val="center"/>
              <w:rPr>
                <w:rFonts w:ascii="Times New Roman" w:hAnsi="Times New Roman" w:cs="Times New Roman"/>
                <w:sz w:val="24"/>
                <w:szCs w:val="24"/>
                <w:lang w:val="en-US"/>
              </w:rPr>
            </w:pPr>
            <w:r w:rsidRPr="00FF1284">
              <w:rPr>
                <w:rFonts w:ascii="Times New Roman" w:hAnsi="Times New Roman" w:cs="Times New Roman"/>
                <w:sz w:val="24"/>
                <w:szCs w:val="24"/>
                <w:lang w:val="en-US"/>
              </w:rPr>
              <w:t>11,0</w:t>
            </w:r>
          </w:p>
        </w:tc>
        <w:tc>
          <w:tcPr>
            <w:tcW w:w="1335" w:type="dxa"/>
            <w:tcBorders>
              <w:top w:val="single" w:sz="4" w:space="0" w:color="auto"/>
              <w:left w:val="single" w:sz="4" w:space="0" w:color="auto"/>
              <w:bottom w:val="single" w:sz="4" w:space="0" w:color="auto"/>
              <w:right w:val="single" w:sz="4" w:space="0" w:color="auto"/>
            </w:tcBorders>
            <w:vAlign w:val="center"/>
          </w:tcPr>
          <w:p w:rsidR="00D83635" w:rsidRPr="00FF1284" w:rsidRDefault="00D83635" w:rsidP="00F948D3">
            <w:pPr>
              <w:pStyle w:val="ConsCell"/>
              <w:widowControl/>
              <w:ind w:right="0"/>
              <w:jc w:val="center"/>
              <w:rPr>
                <w:rFonts w:ascii="Times New Roman" w:hAnsi="Times New Roman" w:cs="Times New Roman"/>
                <w:sz w:val="24"/>
                <w:szCs w:val="24"/>
                <w:lang w:val="en-US"/>
              </w:rPr>
            </w:pPr>
            <w:r w:rsidRPr="00FF1284">
              <w:rPr>
                <w:rFonts w:ascii="Times New Roman" w:hAnsi="Times New Roman" w:cs="Times New Roman"/>
                <w:sz w:val="24"/>
                <w:szCs w:val="24"/>
                <w:lang w:val="en-US"/>
              </w:rPr>
              <w:t>11,0</w:t>
            </w:r>
          </w:p>
        </w:tc>
      </w:tr>
      <w:tr w:rsidR="00D83635" w:rsidTr="00F948D3">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D83635" w:rsidRPr="00732E19" w:rsidRDefault="00D83635" w:rsidP="00F948D3">
            <w:pPr>
              <w:pStyle w:val="S"/>
              <w:spacing w:line="240" w:lineRule="auto"/>
              <w:rPr>
                <w:spacing w:val="8"/>
                <w:sz w:val="28"/>
                <w:szCs w:val="28"/>
              </w:rPr>
            </w:pPr>
            <w:r w:rsidRPr="00732E19">
              <w:rPr>
                <w:spacing w:val="8"/>
                <w:sz w:val="28"/>
                <w:szCs w:val="28"/>
                <w:lang w:val="en-US"/>
              </w:rPr>
              <w:t>5</w:t>
            </w:r>
            <w:r w:rsidRPr="00732E19">
              <w:rPr>
                <w:spacing w:val="8"/>
                <w:sz w:val="28"/>
                <w:szCs w:val="28"/>
              </w:rPr>
              <w:t>.3</w:t>
            </w:r>
          </w:p>
        </w:tc>
        <w:tc>
          <w:tcPr>
            <w:tcW w:w="5128" w:type="dxa"/>
            <w:tcBorders>
              <w:top w:val="single" w:sz="4" w:space="0" w:color="auto"/>
              <w:left w:val="single" w:sz="4" w:space="0" w:color="auto"/>
              <w:bottom w:val="single" w:sz="4" w:space="0" w:color="auto"/>
              <w:right w:val="single" w:sz="4" w:space="0" w:color="auto"/>
            </w:tcBorders>
            <w:vAlign w:val="center"/>
          </w:tcPr>
          <w:p w:rsidR="00D83635" w:rsidRPr="00732E19" w:rsidRDefault="00D83635" w:rsidP="00F948D3">
            <w:pPr>
              <w:autoSpaceDE w:val="0"/>
              <w:snapToGrid w:val="0"/>
              <w:jc w:val="both"/>
              <w:rPr>
                <w:spacing w:val="8"/>
                <w:sz w:val="28"/>
                <w:szCs w:val="28"/>
              </w:rPr>
            </w:pPr>
            <w:r w:rsidRPr="00732E19">
              <w:rPr>
                <w:spacing w:val="8"/>
                <w:sz w:val="28"/>
                <w:szCs w:val="28"/>
              </w:rPr>
              <w:t>Плотность транспортной сети</w:t>
            </w:r>
          </w:p>
        </w:tc>
        <w:tc>
          <w:tcPr>
            <w:tcW w:w="1175" w:type="dxa"/>
            <w:tcBorders>
              <w:top w:val="single" w:sz="4" w:space="0" w:color="auto"/>
              <w:left w:val="single" w:sz="4" w:space="0" w:color="auto"/>
              <w:bottom w:val="single" w:sz="4" w:space="0" w:color="auto"/>
              <w:right w:val="single" w:sz="4" w:space="0" w:color="auto"/>
            </w:tcBorders>
            <w:vAlign w:val="center"/>
          </w:tcPr>
          <w:p w:rsidR="00D83635" w:rsidRPr="00580BCE" w:rsidRDefault="00D83635" w:rsidP="00F948D3">
            <w:pPr>
              <w:pStyle w:val="S"/>
              <w:spacing w:line="240" w:lineRule="auto"/>
              <w:rPr>
                <w:spacing w:val="8"/>
              </w:rPr>
            </w:pPr>
          </w:p>
        </w:tc>
        <w:tc>
          <w:tcPr>
            <w:tcW w:w="1084" w:type="dxa"/>
            <w:tcBorders>
              <w:top w:val="single" w:sz="4" w:space="0" w:color="auto"/>
              <w:left w:val="single" w:sz="4" w:space="0" w:color="auto"/>
              <w:bottom w:val="single" w:sz="4" w:space="0" w:color="auto"/>
              <w:right w:val="single" w:sz="4" w:space="0" w:color="auto"/>
            </w:tcBorders>
            <w:vAlign w:val="center"/>
          </w:tcPr>
          <w:p w:rsidR="00D83635" w:rsidRPr="00FF1284" w:rsidRDefault="00D83635" w:rsidP="00F948D3">
            <w:pPr>
              <w:pStyle w:val="ConsCell"/>
              <w:widowControl/>
              <w:ind w:right="0"/>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D83635" w:rsidRPr="00FF1284" w:rsidRDefault="00D83635" w:rsidP="00F948D3">
            <w:pPr>
              <w:pStyle w:val="ConsCell"/>
              <w:widowControl/>
              <w:ind w:right="0"/>
              <w:jc w:val="center"/>
              <w:rPr>
                <w:rFonts w:ascii="Times New Roman" w:hAnsi="Times New Roman" w:cs="Times New Roman"/>
                <w:sz w:val="24"/>
                <w:szCs w:val="24"/>
              </w:rPr>
            </w:pPr>
          </w:p>
        </w:tc>
      </w:tr>
      <w:tr w:rsidR="00D83635" w:rsidTr="00F948D3">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D83635" w:rsidRPr="00F26E90" w:rsidRDefault="00D83635" w:rsidP="00F948D3">
            <w:pPr>
              <w:pStyle w:val="S"/>
              <w:spacing w:line="240" w:lineRule="auto"/>
              <w:jc w:val="both"/>
              <w:rPr>
                <w:spacing w:val="8"/>
              </w:rPr>
            </w:pPr>
          </w:p>
        </w:tc>
        <w:tc>
          <w:tcPr>
            <w:tcW w:w="5128" w:type="dxa"/>
            <w:tcBorders>
              <w:top w:val="single" w:sz="4" w:space="0" w:color="auto"/>
              <w:left w:val="single" w:sz="4" w:space="0" w:color="auto"/>
              <w:bottom w:val="single" w:sz="4" w:space="0" w:color="auto"/>
              <w:right w:val="single" w:sz="4" w:space="0" w:color="auto"/>
            </w:tcBorders>
            <w:vAlign w:val="center"/>
          </w:tcPr>
          <w:p w:rsidR="00D83635" w:rsidRPr="00732E19" w:rsidRDefault="00D83635" w:rsidP="00F948D3">
            <w:pPr>
              <w:autoSpaceDE w:val="0"/>
              <w:snapToGrid w:val="0"/>
              <w:jc w:val="both"/>
              <w:rPr>
                <w:spacing w:val="8"/>
                <w:sz w:val="28"/>
                <w:szCs w:val="28"/>
              </w:rPr>
            </w:pPr>
            <w:r w:rsidRPr="00732E19">
              <w:rPr>
                <w:spacing w:val="8"/>
                <w:sz w:val="28"/>
                <w:szCs w:val="28"/>
              </w:rPr>
              <w:t>- железнодорожной</w:t>
            </w:r>
          </w:p>
        </w:tc>
        <w:tc>
          <w:tcPr>
            <w:tcW w:w="1175" w:type="dxa"/>
            <w:tcBorders>
              <w:top w:val="single" w:sz="4" w:space="0" w:color="auto"/>
              <w:left w:val="single" w:sz="4" w:space="0" w:color="auto"/>
              <w:bottom w:val="single" w:sz="4" w:space="0" w:color="auto"/>
              <w:right w:val="single" w:sz="4" w:space="0" w:color="auto"/>
            </w:tcBorders>
            <w:vAlign w:val="center"/>
          </w:tcPr>
          <w:p w:rsidR="00D83635" w:rsidRPr="00F26E90" w:rsidRDefault="00D83635" w:rsidP="00F948D3">
            <w:pPr>
              <w:pStyle w:val="S"/>
              <w:spacing w:line="240" w:lineRule="auto"/>
              <w:rPr>
                <w:spacing w:val="8"/>
              </w:rPr>
            </w:pPr>
            <w:r w:rsidRPr="00F26E90">
              <w:rPr>
                <w:spacing w:val="8"/>
              </w:rPr>
              <w:t>км/100 кв.км</w:t>
            </w:r>
          </w:p>
        </w:tc>
        <w:tc>
          <w:tcPr>
            <w:tcW w:w="1084" w:type="dxa"/>
            <w:tcBorders>
              <w:top w:val="single" w:sz="4" w:space="0" w:color="auto"/>
              <w:left w:val="single" w:sz="4" w:space="0" w:color="auto"/>
              <w:bottom w:val="single" w:sz="4" w:space="0" w:color="auto"/>
              <w:right w:val="single" w:sz="4" w:space="0" w:color="auto"/>
            </w:tcBorders>
            <w:vAlign w:val="center"/>
          </w:tcPr>
          <w:p w:rsidR="00D83635" w:rsidRPr="00FF1284" w:rsidRDefault="00D83635" w:rsidP="00F948D3">
            <w:pPr>
              <w:pStyle w:val="ConsCell"/>
              <w:widowControl/>
              <w:ind w:right="0"/>
              <w:jc w:val="center"/>
              <w:rPr>
                <w:rFonts w:ascii="Times New Roman" w:hAnsi="Times New Roman" w:cs="Times New Roman"/>
                <w:sz w:val="24"/>
                <w:szCs w:val="24"/>
                <w:lang w:val="en-US"/>
              </w:rPr>
            </w:pPr>
            <w:r w:rsidRPr="00FF1284">
              <w:rPr>
                <w:rFonts w:ascii="Times New Roman" w:hAnsi="Times New Roman" w:cs="Times New Roman"/>
                <w:sz w:val="24"/>
                <w:szCs w:val="24"/>
                <w:lang w:val="en-US"/>
              </w:rPr>
              <w:t>0,5</w:t>
            </w:r>
          </w:p>
        </w:tc>
        <w:tc>
          <w:tcPr>
            <w:tcW w:w="1335" w:type="dxa"/>
            <w:tcBorders>
              <w:top w:val="single" w:sz="4" w:space="0" w:color="auto"/>
              <w:left w:val="single" w:sz="4" w:space="0" w:color="auto"/>
              <w:bottom w:val="single" w:sz="4" w:space="0" w:color="auto"/>
              <w:right w:val="single" w:sz="4" w:space="0" w:color="auto"/>
            </w:tcBorders>
            <w:vAlign w:val="center"/>
          </w:tcPr>
          <w:p w:rsidR="00D83635" w:rsidRPr="00FF1284" w:rsidRDefault="00D83635" w:rsidP="00F948D3">
            <w:pPr>
              <w:pStyle w:val="ConsCell"/>
              <w:widowControl/>
              <w:ind w:right="0"/>
              <w:jc w:val="center"/>
              <w:rPr>
                <w:rFonts w:ascii="Times New Roman" w:hAnsi="Times New Roman" w:cs="Times New Roman"/>
                <w:sz w:val="24"/>
                <w:szCs w:val="24"/>
                <w:lang w:val="en-US"/>
              </w:rPr>
            </w:pPr>
            <w:r w:rsidRPr="00FF1284">
              <w:rPr>
                <w:rFonts w:ascii="Times New Roman" w:hAnsi="Times New Roman" w:cs="Times New Roman"/>
                <w:sz w:val="24"/>
                <w:szCs w:val="24"/>
                <w:lang w:val="en-US"/>
              </w:rPr>
              <w:t>0,5</w:t>
            </w:r>
          </w:p>
        </w:tc>
      </w:tr>
      <w:tr w:rsidR="00D83635" w:rsidTr="00F948D3">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D83635" w:rsidRPr="00D475B7" w:rsidRDefault="00D83635" w:rsidP="00F948D3">
            <w:pPr>
              <w:pStyle w:val="S"/>
              <w:spacing w:line="240" w:lineRule="auto"/>
              <w:jc w:val="both"/>
              <w:rPr>
                <w:spacing w:val="8"/>
                <w:lang w:val="en-US"/>
              </w:rPr>
            </w:pPr>
          </w:p>
        </w:tc>
        <w:tc>
          <w:tcPr>
            <w:tcW w:w="5128" w:type="dxa"/>
            <w:tcBorders>
              <w:top w:val="single" w:sz="4" w:space="0" w:color="auto"/>
              <w:left w:val="single" w:sz="4" w:space="0" w:color="auto"/>
              <w:bottom w:val="single" w:sz="4" w:space="0" w:color="auto"/>
              <w:right w:val="single" w:sz="4" w:space="0" w:color="auto"/>
            </w:tcBorders>
            <w:vAlign w:val="center"/>
          </w:tcPr>
          <w:p w:rsidR="00D83635" w:rsidRPr="00732E19" w:rsidRDefault="00D83635" w:rsidP="00F948D3">
            <w:pPr>
              <w:autoSpaceDE w:val="0"/>
              <w:snapToGrid w:val="0"/>
              <w:jc w:val="both"/>
              <w:rPr>
                <w:spacing w:val="8"/>
                <w:sz w:val="28"/>
                <w:szCs w:val="28"/>
              </w:rPr>
            </w:pPr>
            <w:r w:rsidRPr="00732E19">
              <w:rPr>
                <w:spacing w:val="8"/>
                <w:sz w:val="28"/>
                <w:szCs w:val="28"/>
              </w:rPr>
              <w:t>- автомобильной</w:t>
            </w:r>
          </w:p>
        </w:tc>
        <w:tc>
          <w:tcPr>
            <w:tcW w:w="1175" w:type="dxa"/>
            <w:tcBorders>
              <w:top w:val="single" w:sz="4" w:space="0" w:color="auto"/>
              <w:left w:val="single" w:sz="4" w:space="0" w:color="auto"/>
              <w:bottom w:val="single" w:sz="4" w:space="0" w:color="auto"/>
              <w:right w:val="single" w:sz="4" w:space="0" w:color="auto"/>
            </w:tcBorders>
            <w:vAlign w:val="center"/>
          </w:tcPr>
          <w:p w:rsidR="00D83635" w:rsidRPr="00F26E90" w:rsidRDefault="00D83635" w:rsidP="00F948D3">
            <w:pPr>
              <w:pStyle w:val="S"/>
              <w:spacing w:line="240" w:lineRule="auto"/>
              <w:rPr>
                <w:spacing w:val="8"/>
              </w:rPr>
            </w:pPr>
            <w:r w:rsidRPr="00F26E90">
              <w:rPr>
                <w:spacing w:val="8"/>
              </w:rPr>
              <w:t>км/100 кв.км</w:t>
            </w:r>
          </w:p>
        </w:tc>
        <w:tc>
          <w:tcPr>
            <w:tcW w:w="1084" w:type="dxa"/>
            <w:tcBorders>
              <w:top w:val="single" w:sz="4" w:space="0" w:color="auto"/>
              <w:left w:val="single" w:sz="4" w:space="0" w:color="auto"/>
              <w:bottom w:val="single" w:sz="4" w:space="0" w:color="auto"/>
              <w:right w:val="single" w:sz="4" w:space="0" w:color="auto"/>
            </w:tcBorders>
            <w:vAlign w:val="center"/>
          </w:tcPr>
          <w:p w:rsidR="00D83635" w:rsidRPr="00FF1284" w:rsidRDefault="00D83635" w:rsidP="00F948D3">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2,8</w:t>
            </w:r>
          </w:p>
        </w:tc>
        <w:tc>
          <w:tcPr>
            <w:tcW w:w="1335" w:type="dxa"/>
            <w:tcBorders>
              <w:top w:val="single" w:sz="4" w:space="0" w:color="auto"/>
              <w:left w:val="single" w:sz="4" w:space="0" w:color="auto"/>
              <w:bottom w:val="single" w:sz="4" w:space="0" w:color="auto"/>
              <w:right w:val="single" w:sz="4" w:space="0" w:color="auto"/>
            </w:tcBorders>
            <w:vAlign w:val="center"/>
          </w:tcPr>
          <w:p w:rsidR="00D83635" w:rsidRPr="00FF1284" w:rsidRDefault="00D83635" w:rsidP="00F948D3">
            <w:pPr>
              <w:pStyle w:val="ConsCell"/>
              <w:widowControl/>
              <w:ind w:right="0"/>
              <w:jc w:val="center"/>
              <w:rPr>
                <w:rFonts w:ascii="Times New Roman" w:hAnsi="Times New Roman" w:cs="Times New Roman"/>
                <w:sz w:val="24"/>
                <w:szCs w:val="24"/>
                <w:lang w:val="en-US"/>
              </w:rPr>
            </w:pPr>
            <w:r w:rsidRPr="00FF1284">
              <w:rPr>
                <w:rFonts w:ascii="Times New Roman" w:hAnsi="Times New Roman" w:cs="Times New Roman"/>
                <w:sz w:val="24"/>
                <w:szCs w:val="24"/>
                <w:lang w:val="en-US"/>
              </w:rPr>
              <w:t>6,5</w:t>
            </w:r>
          </w:p>
        </w:tc>
      </w:tr>
    </w:tbl>
    <w:p w:rsidR="00D83635" w:rsidRDefault="00D83635" w:rsidP="00D83635">
      <w:pPr>
        <w:ind w:left="360"/>
        <w:rPr>
          <w:b/>
          <w:caps/>
          <w:sz w:val="28"/>
          <w:szCs w:val="28"/>
        </w:rPr>
      </w:pPr>
    </w:p>
    <w:p w:rsidR="00D83635" w:rsidRPr="00544954" w:rsidRDefault="00D83635" w:rsidP="0000498D">
      <w:pPr>
        <w:tabs>
          <w:tab w:val="left" w:pos="0"/>
        </w:tabs>
        <w:spacing w:line="288" w:lineRule="auto"/>
        <w:ind w:firstLine="709"/>
        <w:jc w:val="both"/>
        <w:rPr>
          <w:sz w:val="28"/>
          <w:szCs w:val="28"/>
        </w:rPr>
      </w:pPr>
    </w:p>
    <w:p w:rsidR="00E4055D" w:rsidRDefault="00E4055D" w:rsidP="00B539C7">
      <w:pPr>
        <w:spacing w:line="312" w:lineRule="auto"/>
        <w:jc w:val="both"/>
        <w:rPr>
          <w:sz w:val="28"/>
          <w:szCs w:val="28"/>
        </w:rPr>
      </w:pPr>
      <w:bookmarkStart w:id="128" w:name="САН_ОЧИСТКА"/>
      <w:bookmarkEnd w:id="128"/>
    </w:p>
    <w:p w:rsidR="0000498D" w:rsidRDefault="0000498D" w:rsidP="0000498D">
      <w:pPr>
        <w:ind w:right="170" w:firstLine="709"/>
        <w:jc w:val="both"/>
        <w:rPr>
          <w:sz w:val="28"/>
          <w:szCs w:val="28"/>
          <w:lang w:eastAsia="ar-SA"/>
        </w:rPr>
      </w:pPr>
    </w:p>
    <w:p w:rsidR="0000498D" w:rsidRDefault="0000498D" w:rsidP="0000498D">
      <w:pPr>
        <w:pStyle w:val="-1"/>
        <w:numPr>
          <w:ilvl w:val="0"/>
          <w:numId w:val="0"/>
        </w:numPr>
        <w:ind w:left="928"/>
        <w:rPr>
          <w:b w:val="0"/>
          <w:caps w:val="0"/>
        </w:rPr>
      </w:pPr>
      <w:r>
        <w:rPr>
          <w:b w:val="0"/>
          <w:caps w:val="0"/>
        </w:rPr>
        <w:t xml:space="preserve"> </w:t>
      </w:r>
    </w:p>
    <w:p w:rsidR="0000498D" w:rsidRDefault="0000498D" w:rsidP="0000498D">
      <w:pPr>
        <w:pStyle w:val="-1"/>
        <w:numPr>
          <w:ilvl w:val="0"/>
          <w:numId w:val="0"/>
        </w:numPr>
        <w:ind w:left="928"/>
      </w:pPr>
    </w:p>
    <w:bookmarkEnd w:id="0"/>
    <w:p w:rsidR="006D5480" w:rsidRPr="00E14FD4" w:rsidRDefault="006D5480" w:rsidP="006D5480">
      <w:pPr>
        <w:tabs>
          <w:tab w:val="left" w:pos="9356"/>
        </w:tabs>
        <w:jc w:val="center"/>
        <w:rPr>
          <w:b/>
          <w:caps/>
          <w:sz w:val="32"/>
          <w:szCs w:val="32"/>
        </w:rPr>
      </w:pPr>
    </w:p>
    <w:sectPr w:rsidR="006D5480" w:rsidRPr="00E14FD4" w:rsidSect="00B539C7">
      <w:headerReference w:type="default" r:id="rId16"/>
      <w:footerReference w:type="even" r:id="rId17"/>
      <w:footerReference w:type="default" r:id="rId18"/>
      <w:pgSz w:w="11906" w:h="16838" w:code="9"/>
      <w:pgMar w:top="851" w:right="567" w:bottom="851" w:left="1418" w:header="567" w:footer="397" w:gutter="0"/>
      <w:pgNumType w:start="1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0D2" w:rsidRDefault="005560D2" w:rsidP="006D5480">
      <w:r>
        <w:separator/>
      </w:r>
    </w:p>
  </w:endnote>
  <w:endnote w:type="continuationSeparator" w:id="0">
    <w:p w:rsidR="005560D2" w:rsidRDefault="005560D2" w:rsidP="006D54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choolBook">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635" w:rsidRDefault="006E4F02" w:rsidP="001E4904">
    <w:pPr>
      <w:pStyle w:val="a4"/>
      <w:framePr w:wrap="around" w:vAnchor="text" w:hAnchor="margin" w:xAlign="right" w:y="1"/>
      <w:rPr>
        <w:rStyle w:val="a6"/>
      </w:rPr>
    </w:pPr>
    <w:r>
      <w:rPr>
        <w:rStyle w:val="a6"/>
      </w:rPr>
      <w:fldChar w:fldCharType="begin"/>
    </w:r>
    <w:r w:rsidR="00D83635">
      <w:rPr>
        <w:rStyle w:val="a6"/>
      </w:rPr>
      <w:instrText xml:space="preserve">PAGE  </w:instrText>
    </w:r>
    <w:r>
      <w:rPr>
        <w:rStyle w:val="a6"/>
      </w:rPr>
      <w:fldChar w:fldCharType="end"/>
    </w:r>
  </w:p>
  <w:p w:rsidR="00D83635" w:rsidRDefault="00D83635" w:rsidP="00540C0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635" w:rsidRDefault="00D83635" w:rsidP="00D9718D">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98D" w:rsidRDefault="006E4F02" w:rsidP="000A1A00">
    <w:pPr>
      <w:pStyle w:val="a4"/>
      <w:framePr w:wrap="around" w:vAnchor="text" w:hAnchor="margin" w:xAlign="right" w:y="1"/>
      <w:rPr>
        <w:rStyle w:val="a6"/>
      </w:rPr>
    </w:pPr>
    <w:r>
      <w:rPr>
        <w:rStyle w:val="a6"/>
      </w:rPr>
      <w:fldChar w:fldCharType="begin"/>
    </w:r>
    <w:r w:rsidR="0000498D">
      <w:rPr>
        <w:rStyle w:val="a6"/>
      </w:rPr>
      <w:instrText xml:space="preserve">PAGE  </w:instrText>
    </w:r>
    <w:r>
      <w:rPr>
        <w:rStyle w:val="a6"/>
      </w:rPr>
      <w:fldChar w:fldCharType="end"/>
    </w:r>
  </w:p>
  <w:p w:rsidR="0000498D" w:rsidRDefault="0000498D" w:rsidP="000A1A00">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98D" w:rsidRPr="006D5480" w:rsidRDefault="0000498D" w:rsidP="006D548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0D2" w:rsidRDefault="005560D2" w:rsidP="006D5480">
      <w:r>
        <w:separator/>
      </w:r>
    </w:p>
  </w:footnote>
  <w:footnote w:type="continuationSeparator" w:id="0">
    <w:p w:rsidR="005560D2" w:rsidRDefault="005560D2" w:rsidP="006D5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5391"/>
    </w:sdtPr>
    <w:sdtContent>
      <w:p w:rsidR="00A658C7" w:rsidRDefault="006E4F02">
        <w:pPr>
          <w:pStyle w:val="a7"/>
          <w:jc w:val="center"/>
        </w:pPr>
        <w:fldSimple w:instr=" PAGE   \* MERGEFORMAT ">
          <w:r w:rsidR="005560D2">
            <w:rPr>
              <w:noProof/>
            </w:rPr>
            <w:t>1</w:t>
          </w:r>
        </w:fldSimple>
      </w:p>
    </w:sdtContent>
  </w:sdt>
  <w:p w:rsidR="00A658C7" w:rsidRDefault="00A658C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52018"/>
    </w:sdtPr>
    <w:sdtContent>
      <w:p w:rsidR="00B539C7" w:rsidRDefault="006E4F02">
        <w:pPr>
          <w:pStyle w:val="a7"/>
          <w:jc w:val="center"/>
        </w:pPr>
        <w:fldSimple w:instr=" PAGE   \* MERGEFORMAT ">
          <w:r w:rsidR="00B001F1">
            <w:rPr>
              <w:noProof/>
            </w:rPr>
            <w:t>146</w:t>
          </w:r>
        </w:fldSimple>
      </w:p>
    </w:sdtContent>
  </w:sdt>
  <w:p w:rsidR="0000498D" w:rsidRPr="0000498D" w:rsidRDefault="0000498D" w:rsidP="0000498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6DAF798"/>
    <w:lvl w:ilvl="0">
      <w:start w:val="1"/>
      <w:numFmt w:val="bullet"/>
      <w:pStyle w:val="a"/>
      <w:lvlText w:val=""/>
      <w:lvlJc w:val="left"/>
      <w:pPr>
        <w:tabs>
          <w:tab w:val="num" w:pos="540"/>
        </w:tabs>
        <w:ind w:left="540" w:hanging="360"/>
      </w:pPr>
      <w:rPr>
        <w:rFonts w:ascii="Symbol" w:hAnsi="Symbol" w:hint="default"/>
      </w:rPr>
    </w:lvl>
  </w:abstractNum>
  <w:abstractNum w:abstractNumId="1">
    <w:nsid w:val="FFFFFFFE"/>
    <w:multiLevelType w:val="singleLevel"/>
    <w:tmpl w:val="5F78D818"/>
    <w:lvl w:ilvl="0">
      <w:numFmt w:val="bullet"/>
      <w:lvlText w:val="*"/>
      <w:lvlJc w:val="left"/>
    </w:lvl>
  </w:abstractNum>
  <w:abstractNum w:abstractNumId="2">
    <w:nsid w:val="00000001"/>
    <w:multiLevelType w:val="multilevel"/>
    <w:tmpl w:val="00000001"/>
    <w:name w:val="Outlin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2"/>
    <w:multiLevelType w:val="multilevel"/>
    <w:tmpl w:val="00000002"/>
    <w:name w:val="WW8Num1"/>
    <w:lvl w:ilvl="0">
      <w:start w:val="1"/>
      <w:numFmt w:val="decimal"/>
      <w:lvlText w:val="%1."/>
      <w:lvlJc w:val="left"/>
      <w:pPr>
        <w:tabs>
          <w:tab w:val="num" w:pos="1080"/>
        </w:tabs>
        <w:ind w:left="1080" w:hanging="360"/>
      </w:pPr>
    </w:lvl>
    <w:lvl w:ilvl="1">
      <w:start w:val="1"/>
      <w:numFmt w:val="decimal"/>
      <w:lvlText w:val="%1.%2."/>
      <w:lvlJc w:val="left"/>
      <w:pPr>
        <w:tabs>
          <w:tab w:val="num" w:pos="1975"/>
        </w:tabs>
        <w:ind w:left="1975" w:hanging="720"/>
      </w:pPr>
    </w:lvl>
    <w:lvl w:ilvl="2">
      <w:start w:val="1"/>
      <w:numFmt w:val="decimal"/>
      <w:lvlText w:val="%1.%2.%3."/>
      <w:lvlJc w:val="left"/>
      <w:pPr>
        <w:tabs>
          <w:tab w:val="num" w:pos="2510"/>
        </w:tabs>
        <w:ind w:left="2510" w:hanging="720"/>
      </w:pPr>
    </w:lvl>
    <w:lvl w:ilvl="3">
      <w:start w:val="1"/>
      <w:numFmt w:val="decimal"/>
      <w:lvlText w:val="%1.%2.%3.%4."/>
      <w:lvlJc w:val="left"/>
      <w:pPr>
        <w:tabs>
          <w:tab w:val="num" w:pos="3405"/>
        </w:tabs>
        <w:ind w:left="3405" w:hanging="1080"/>
      </w:pPr>
    </w:lvl>
    <w:lvl w:ilvl="4">
      <w:start w:val="1"/>
      <w:numFmt w:val="decimal"/>
      <w:lvlText w:val="%1.%2.%3.%4.%5."/>
      <w:lvlJc w:val="left"/>
      <w:pPr>
        <w:tabs>
          <w:tab w:val="num" w:pos="3940"/>
        </w:tabs>
        <w:ind w:left="3940" w:hanging="1080"/>
      </w:pPr>
    </w:lvl>
    <w:lvl w:ilvl="5">
      <w:start w:val="1"/>
      <w:numFmt w:val="decimal"/>
      <w:lvlText w:val="%1.%2.%3.%4.%5.%6."/>
      <w:lvlJc w:val="left"/>
      <w:pPr>
        <w:tabs>
          <w:tab w:val="num" w:pos="4835"/>
        </w:tabs>
        <w:ind w:left="4835" w:hanging="1440"/>
      </w:pPr>
    </w:lvl>
    <w:lvl w:ilvl="6">
      <w:start w:val="1"/>
      <w:numFmt w:val="decimal"/>
      <w:lvlText w:val="%1.%2.%3.%4.%5.%6.%7."/>
      <w:lvlJc w:val="left"/>
      <w:pPr>
        <w:tabs>
          <w:tab w:val="num" w:pos="5730"/>
        </w:tabs>
        <w:ind w:left="5730" w:hanging="1800"/>
      </w:pPr>
    </w:lvl>
    <w:lvl w:ilvl="7">
      <w:start w:val="1"/>
      <w:numFmt w:val="decimal"/>
      <w:lvlText w:val="%1.%2.%3.%4.%5.%6.%7.%8."/>
      <w:lvlJc w:val="left"/>
      <w:pPr>
        <w:tabs>
          <w:tab w:val="num" w:pos="6265"/>
        </w:tabs>
        <w:ind w:left="6265" w:hanging="1800"/>
      </w:pPr>
    </w:lvl>
    <w:lvl w:ilvl="8">
      <w:start w:val="1"/>
      <w:numFmt w:val="decimal"/>
      <w:lvlText w:val="%1.%2.%3.%4.%5.%6.%7.%8.%9."/>
      <w:lvlJc w:val="left"/>
      <w:pPr>
        <w:tabs>
          <w:tab w:val="num" w:pos="7160"/>
        </w:tabs>
        <w:ind w:left="7160" w:hanging="2160"/>
      </w:pPr>
    </w:lvl>
  </w:abstractNum>
  <w:abstractNum w:abstractNumId="4">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5">
    <w:nsid w:val="021D48D0"/>
    <w:multiLevelType w:val="hybridMultilevel"/>
    <w:tmpl w:val="542228CE"/>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6">
    <w:nsid w:val="06ED6817"/>
    <w:multiLevelType w:val="hybridMultilevel"/>
    <w:tmpl w:val="E838456C"/>
    <w:lvl w:ilvl="0" w:tplc="04190001">
      <w:start w:val="1"/>
      <w:numFmt w:val="bullet"/>
      <w:lvlText w:val=""/>
      <w:lvlJc w:val="left"/>
      <w:pPr>
        <w:tabs>
          <w:tab w:val="num" w:pos="720"/>
        </w:tabs>
        <w:ind w:left="720" w:hanging="360"/>
      </w:pPr>
      <w:rPr>
        <w:rFonts w:ascii="Symbol" w:hAnsi="Symbol" w:hint="default"/>
        <w:color w:val="auto"/>
      </w:rPr>
    </w:lvl>
    <w:lvl w:ilvl="1" w:tplc="E07E0612">
      <w:start w:val="1"/>
      <w:numFmt w:val="bullet"/>
      <w:lvlText w:val=""/>
      <w:lvlJc w:val="left"/>
      <w:pPr>
        <w:tabs>
          <w:tab w:val="num" w:pos="1982"/>
        </w:tabs>
        <w:ind w:left="1982" w:hanging="360"/>
      </w:pPr>
      <w:rPr>
        <w:rFonts w:ascii="Symbol" w:hAnsi="Symbol" w:hint="default"/>
        <w:color w:val="auto"/>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7">
    <w:nsid w:val="0DAD5F31"/>
    <w:multiLevelType w:val="hybridMultilevel"/>
    <w:tmpl w:val="2D4C093C"/>
    <w:lvl w:ilvl="0" w:tplc="FFFFFFFF">
      <w:numFmt w:val="bullet"/>
      <w:lvlText w:val="-"/>
      <w:lvlJc w:val="left"/>
      <w:pPr>
        <w:tabs>
          <w:tab w:val="num" w:pos="680"/>
        </w:tabs>
        <w:ind w:left="680" w:firstLine="0"/>
      </w:pPr>
      <w:rPr>
        <w:rFonts w:hint="default"/>
      </w:rPr>
    </w:lvl>
    <w:lvl w:ilvl="1" w:tplc="FFFFFFFF" w:tentative="1">
      <w:start w:val="1"/>
      <w:numFmt w:val="bullet"/>
      <w:lvlText w:val="o"/>
      <w:lvlJc w:val="left"/>
      <w:pPr>
        <w:tabs>
          <w:tab w:val="num" w:pos="2120"/>
        </w:tabs>
        <w:ind w:left="2120" w:hanging="360"/>
      </w:pPr>
      <w:rPr>
        <w:rFonts w:ascii="Courier New" w:hAnsi="Courier New" w:cs="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cs="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cs="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8">
    <w:nsid w:val="0FA84266"/>
    <w:multiLevelType w:val="singleLevel"/>
    <w:tmpl w:val="034A7ECE"/>
    <w:lvl w:ilvl="0">
      <w:start w:val="1"/>
      <w:numFmt w:val="decimal"/>
      <w:lvlText w:val="%1."/>
      <w:lvlJc w:val="left"/>
      <w:pPr>
        <w:tabs>
          <w:tab w:val="num" w:pos="1069"/>
        </w:tabs>
        <w:ind w:left="1069" w:hanging="360"/>
      </w:pPr>
      <w:rPr>
        <w:rFonts w:hint="default"/>
      </w:rPr>
    </w:lvl>
  </w:abstractNum>
  <w:abstractNum w:abstractNumId="9">
    <w:nsid w:val="113A1FDA"/>
    <w:multiLevelType w:val="hybridMultilevel"/>
    <w:tmpl w:val="3E8267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6858F8"/>
    <w:multiLevelType w:val="hybridMultilevel"/>
    <w:tmpl w:val="E7B0CE6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16836288"/>
    <w:multiLevelType w:val="hybridMultilevel"/>
    <w:tmpl w:val="83E8BA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D917A93"/>
    <w:multiLevelType w:val="singleLevel"/>
    <w:tmpl w:val="580C3534"/>
    <w:lvl w:ilvl="0">
      <w:start w:val="1"/>
      <w:numFmt w:val="decimal"/>
      <w:lvlText w:val="%1"/>
      <w:legacy w:legacy="1" w:legacySpace="0" w:legacyIndent="360"/>
      <w:lvlJc w:val="left"/>
      <w:pPr>
        <w:ind w:left="720" w:hanging="360"/>
      </w:pPr>
    </w:lvl>
  </w:abstractNum>
  <w:abstractNum w:abstractNumId="13">
    <w:nsid w:val="20D720C3"/>
    <w:multiLevelType w:val="hybridMultilevel"/>
    <w:tmpl w:val="30360986"/>
    <w:lvl w:ilvl="0" w:tplc="E1C499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9B34FBF"/>
    <w:multiLevelType w:val="hybridMultilevel"/>
    <w:tmpl w:val="15B4E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7C11FE"/>
    <w:multiLevelType w:val="hybridMultilevel"/>
    <w:tmpl w:val="AF42EBA2"/>
    <w:lvl w:ilvl="0" w:tplc="08E4801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D32729F"/>
    <w:multiLevelType w:val="hybridMultilevel"/>
    <w:tmpl w:val="346447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FF2467A"/>
    <w:multiLevelType w:val="hybridMultilevel"/>
    <w:tmpl w:val="C79422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pStyle w:val="4"/>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pStyle w:val="6"/>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7745280"/>
    <w:multiLevelType w:val="hybridMultilevel"/>
    <w:tmpl w:val="8B6415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85F72D2"/>
    <w:multiLevelType w:val="hybridMultilevel"/>
    <w:tmpl w:val="811A1F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94E4097"/>
    <w:multiLevelType w:val="hybridMultilevel"/>
    <w:tmpl w:val="6A360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A0426D3"/>
    <w:multiLevelType w:val="hybridMultilevel"/>
    <w:tmpl w:val="5A3C2B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5D2A6E29"/>
    <w:multiLevelType w:val="hybridMultilevel"/>
    <w:tmpl w:val="C172B8F4"/>
    <w:lvl w:ilvl="0" w:tplc="496E7C6A">
      <w:start w:val="3"/>
      <w:numFmt w:val="bullet"/>
      <w:lvlText w:val="-"/>
      <w:lvlJc w:val="left"/>
      <w:pPr>
        <w:ind w:left="1400" w:hanging="360"/>
      </w:pPr>
      <w:rPr>
        <w:rFonts w:ascii="Times New Roman" w:eastAsia="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60846A50"/>
    <w:multiLevelType w:val="hybridMultilevel"/>
    <w:tmpl w:val="AD0C1B1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6403089B"/>
    <w:multiLevelType w:val="hybridMultilevel"/>
    <w:tmpl w:val="AC7470E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66DA74AD"/>
    <w:multiLevelType w:val="hybridMultilevel"/>
    <w:tmpl w:val="D91A7BF0"/>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6B156313"/>
    <w:multiLevelType w:val="multilevel"/>
    <w:tmpl w:val="BBCE7EB6"/>
    <w:lvl w:ilvl="0">
      <w:start w:val="1"/>
      <w:numFmt w:val="decimal"/>
      <w:pStyle w:val="-1"/>
      <w:lvlText w:val="%1."/>
      <w:lvlJc w:val="left"/>
      <w:pPr>
        <w:ind w:left="928" w:hanging="360"/>
      </w:pPr>
      <w:rPr>
        <w:rFonts w:hint="default"/>
      </w:rPr>
    </w:lvl>
    <w:lvl w:ilvl="1">
      <w:start w:val="1"/>
      <w:numFmt w:val="decimal"/>
      <w:pStyle w:val="-2"/>
      <w:lvlText w:val="2.%2."/>
      <w:lvlJc w:val="left"/>
      <w:pPr>
        <w:ind w:left="6528" w:hanging="432"/>
      </w:pPr>
      <w:rPr>
        <w:rFonts w:hint="default"/>
      </w:rPr>
    </w:lvl>
    <w:lvl w:ilvl="2">
      <w:start w:val="1"/>
      <w:numFmt w:val="decimal"/>
      <w:pStyle w:val="-3"/>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F4A372D"/>
    <w:multiLevelType w:val="hybridMultilevel"/>
    <w:tmpl w:val="BB265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6D05CA7"/>
    <w:multiLevelType w:val="hybridMultilevel"/>
    <w:tmpl w:val="5EDA2B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B95680F"/>
    <w:multiLevelType w:val="hybridMultilevel"/>
    <w:tmpl w:val="BAACEBEA"/>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0">
    <w:nsid w:val="7C675F6A"/>
    <w:multiLevelType w:val="hybridMultilevel"/>
    <w:tmpl w:val="3BBE52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D2302A4"/>
    <w:multiLevelType w:val="hybridMultilevel"/>
    <w:tmpl w:val="DE34F18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D9E7A66"/>
    <w:multiLevelType w:val="hybridMultilevel"/>
    <w:tmpl w:val="6EB8E9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F065ECE"/>
    <w:multiLevelType w:val="hybridMultilevel"/>
    <w:tmpl w:val="D02CD318"/>
    <w:lvl w:ilvl="0" w:tplc="FFCA83B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7FB93F68"/>
    <w:multiLevelType w:val="hybridMultilevel"/>
    <w:tmpl w:val="8110CCD2"/>
    <w:lvl w:ilvl="0" w:tplc="0419000F">
      <w:start w:val="1"/>
      <w:numFmt w:val="decimal"/>
      <w:lvlText w:val="%1."/>
      <w:lvlJc w:val="left"/>
      <w:pPr>
        <w:tabs>
          <w:tab w:val="num" w:pos="1785"/>
        </w:tabs>
        <w:ind w:left="1785" w:hanging="360"/>
      </w:pPr>
    </w:lvl>
    <w:lvl w:ilvl="1" w:tplc="04190019" w:tentative="1">
      <w:start w:val="1"/>
      <w:numFmt w:val="lowerLetter"/>
      <w:lvlText w:val="%2."/>
      <w:lvlJc w:val="left"/>
      <w:pPr>
        <w:tabs>
          <w:tab w:val="num" w:pos="2505"/>
        </w:tabs>
        <w:ind w:left="2505" w:hanging="360"/>
      </w:pPr>
    </w:lvl>
    <w:lvl w:ilvl="2" w:tplc="0419001B" w:tentative="1">
      <w:start w:val="1"/>
      <w:numFmt w:val="lowerRoman"/>
      <w:lvlText w:val="%3."/>
      <w:lvlJc w:val="right"/>
      <w:pPr>
        <w:tabs>
          <w:tab w:val="num" w:pos="3225"/>
        </w:tabs>
        <w:ind w:left="3225" w:hanging="180"/>
      </w:pPr>
    </w:lvl>
    <w:lvl w:ilvl="3" w:tplc="0419000F" w:tentative="1">
      <w:start w:val="1"/>
      <w:numFmt w:val="decimal"/>
      <w:lvlText w:val="%4."/>
      <w:lvlJc w:val="left"/>
      <w:pPr>
        <w:tabs>
          <w:tab w:val="num" w:pos="3945"/>
        </w:tabs>
        <w:ind w:left="3945" w:hanging="360"/>
      </w:pPr>
    </w:lvl>
    <w:lvl w:ilvl="4" w:tplc="04190019" w:tentative="1">
      <w:start w:val="1"/>
      <w:numFmt w:val="lowerLetter"/>
      <w:lvlText w:val="%5."/>
      <w:lvlJc w:val="left"/>
      <w:pPr>
        <w:tabs>
          <w:tab w:val="num" w:pos="4665"/>
        </w:tabs>
        <w:ind w:left="4665" w:hanging="360"/>
      </w:pPr>
    </w:lvl>
    <w:lvl w:ilvl="5" w:tplc="0419001B" w:tentative="1">
      <w:start w:val="1"/>
      <w:numFmt w:val="lowerRoman"/>
      <w:lvlText w:val="%6."/>
      <w:lvlJc w:val="right"/>
      <w:pPr>
        <w:tabs>
          <w:tab w:val="num" w:pos="5385"/>
        </w:tabs>
        <w:ind w:left="5385" w:hanging="180"/>
      </w:pPr>
    </w:lvl>
    <w:lvl w:ilvl="6" w:tplc="0419000F" w:tentative="1">
      <w:start w:val="1"/>
      <w:numFmt w:val="decimal"/>
      <w:lvlText w:val="%7."/>
      <w:lvlJc w:val="left"/>
      <w:pPr>
        <w:tabs>
          <w:tab w:val="num" w:pos="6105"/>
        </w:tabs>
        <w:ind w:left="6105" w:hanging="360"/>
      </w:pPr>
    </w:lvl>
    <w:lvl w:ilvl="7" w:tplc="04190019" w:tentative="1">
      <w:start w:val="1"/>
      <w:numFmt w:val="lowerLetter"/>
      <w:lvlText w:val="%8."/>
      <w:lvlJc w:val="left"/>
      <w:pPr>
        <w:tabs>
          <w:tab w:val="num" w:pos="6825"/>
        </w:tabs>
        <w:ind w:left="6825" w:hanging="360"/>
      </w:pPr>
    </w:lvl>
    <w:lvl w:ilvl="8" w:tplc="0419001B" w:tentative="1">
      <w:start w:val="1"/>
      <w:numFmt w:val="lowerRoman"/>
      <w:lvlText w:val="%9."/>
      <w:lvlJc w:val="right"/>
      <w:pPr>
        <w:tabs>
          <w:tab w:val="num" w:pos="7545"/>
        </w:tabs>
        <w:ind w:left="7545" w:hanging="180"/>
      </w:pPr>
    </w:lvl>
  </w:abstractNum>
  <w:num w:numId="1">
    <w:abstractNumId w:val="17"/>
  </w:num>
  <w:num w:numId="2">
    <w:abstractNumId w:val="4"/>
  </w:num>
  <w:num w:numId="3">
    <w:abstractNumId w:val="26"/>
  </w:num>
  <w:num w:numId="4">
    <w:abstractNumId w:val="3"/>
  </w:num>
  <w:num w:numId="5">
    <w:abstractNumId w:val="32"/>
  </w:num>
  <w:num w:numId="6">
    <w:abstractNumId w:val="30"/>
  </w:num>
  <w:num w:numId="7">
    <w:abstractNumId w:val="13"/>
  </w:num>
  <w:num w:numId="8">
    <w:abstractNumId w:val="6"/>
  </w:num>
  <w:num w:numId="9">
    <w:abstractNumId w:val="22"/>
  </w:num>
  <w:num w:numId="10">
    <w:abstractNumId w:val="5"/>
  </w:num>
  <w:num w:numId="11">
    <w:abstractNumId w:val="20"/>
  </w:num>
  <w:num w:numId="12">
    <w:abstractNumId w:val="23"/>
  </w:num>
  <w:num w:numId="13">
    <w:abstractNumId w:val="0"/>
  </w:num>
  <w:num w:numId="14">
    <w:abstractNumId w:val="15"/>
  </w:num>
  <w:num w:numId="15">
    <w:abstractNumId w:val="34"/>
  </w:num>
  <w:num w:numId="16">
    <w:abstractNumId w:val="24"/>
  </w:num>
  <w:num w:numId="17">
    <w:abstractNumId w:val="10"/>
  </w:num>
  <w:num w:numId="18">
    <w:abstractNumId w:val="11"/>
  </w:num>
  <w:num w:numId="19">
    <w:abstractNumId w:val="25"/>
  </w:num>
  <w:num w:numId="20">
    <w:abstractNumId w:val="1"/>
    <w:lvlOverride w:ilvl="0">
      <w:lvl w:ilvl="0">
        <w:start w:val="65535"/>
        <w:numFmt w:val="bullet"/>
        <w:lvlText w:val="-"/>
        <w:legacy w:legacy="1" w:legacySpace="0" w:legacyIndent="173"/>
        <w:lvlJc w:val="left"/>
        <w:rPr>
          <w:rFonts w:ascii="Times New Roman" w:hAnsi="Times New Roman" w:cs="Times New Roman" w:hint="default"/>
        </w:rPr>
      </w:lvl>
    </w:lvlOverride>
  </w:num>
  <w:num w:numId="21">
    <w:abstractNumId w:val="16"/>
  </w:num>
  <w:num w:numId="22">
    <w:abstractNumId w:val="33"/>
  </w:num>
  <w:num w:numId="23">
    <w:abstractNumId w:val="21"/>
  </w:num>
  <w:num w:numId="24">
    <w:abstractNumId w:val="27"/>
  </w:num>
  <w:num w:numId="25">
    <w:abstractNumId w:val="8"/>
  </w:num>
  <w:num w:numId="26">
    <w:abstractNumId w:val="18"/>
  </w:num>
  <w:num w:numId="27">
    <w:abstractNumId w:val="29"/>
  </w:num>
  <w:num w:numId="28">
    <w:abstractNumId w:val="31"/>
  </w:num>
  <w:num w:numId="29">
    <w:abstractNumId w:val="2"/>
  </w:num>
  <w:num w:numId="30">
    <w:abstractNumId w:val="19"/>
  </w:num>
  <w:num w:numId="31">
    <w:abstractNumId w:val="28"/>
  </w:num>
  <w:num w:numId="32">
    <w:abstractNumId w:val="7"/>
  </w:num>
  <w:num w:numId="33">
    <w:abstractNumId w:val="9"/>
  </w:num>
  <w:num w:numId="34">
    <w:abstractNumId w:val="14"/>
  </w:num>
  <w:num w:numId="35">
    <w:abstractNumId w:val="1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hdrShapeDefaults>
    <o:shapedefaults v:ext="edit" spidmax="32770"/>
  </w:hdrShapeDefaults>
  <w:footnotePr>
    <w:footnote w:id="-1"/>
    <w:footnote w:id="0"/>
  </w:footnotePr>
  <w:endnotePr>
    <w:endnote w:id="-1"/>
    <w:endnote w:id="0"/>
  </w:endnotePr>
  <w:compat/>
  <w:rsids>
    <w:rsidRoot w:val="006D5480"/>
    <w:rsid w:val="0000498D"/>
    <w:rsid w:val="000365EF"/>
    <w:rsid w:val="00083FFD"/>
    <w:rsid w:val="00093B4D"/>
    <w:rsid w:val="000A1A00"/>
    <w:rsid w:val="000B1C7B"/>
    <w:rsid w:val="000B5612"/>
    <w:rsid w:val="00115076"/>
    <w:rsid w:val="00155834"/>
    <w:rsid w:val="0018757A"/>
    <w:rsid w:val="001A0E2F"/>
    <w:rsid w:val="001E400B"/>
    <w:rsid w:val="00207CDE"/>
    <w:rsid w:val="00244E7A"/>
    <w:rsid w:val="002538E3"/>
    <w:rsid w:val="00263056"/>
    <w:rsid w:val="002737F6"/>
    <w:rsid w:val="003154CB"/>
    <w:rsid w:val="003220EC"/>
    <w:rsid w:val="00326A80"/>
    <w:rsid w:val="00383A16"/>
    <w:rsid w:val="003876E5"/>
    <w:rsid w:val="00413816"/>
    <w:rsid w:val="00433B97"/>
    <w:rsid w:val="00472A48"/>
    <w:rsid w:val="00472D2E"/>
    <w:rsid w:val="004C767D"/>
    <w:rsid w:val="0055391B"/>
    <w:rsid w:val="005560D2"/>
    <w:rsid w:val="00577A9E"/>
    <w:rsid w:val="005E124F"/>
    <w:rsid w:val="005E2EEB"/>
    <w:rsid w:val="005E7398"/>
    <w:rsid w:val="00654926"/>
    <w:rsid w:val="00693009"/>
    <w:rsid w:val="0069318D"/>
    <w:rsid w:val="006B7D7D"/>
    <w:rsid w:val="006D5480"/>
    <w:rsid w:val="006E4F02"/>
    <w:rsid w:val="006F3A41"/>
    <w:rsid w:val="0071401A"/>
    <w:rsid w:val="00716159"/>
    <w:rsid w:val="007449D2"/>
    <w:rsid w:val="007F66A9"/>
    <w:rsid w:val="00823E30"/>
    <w:rsid w:val="00873992"/>
    <w:rsid w:val="00874617"/>
    <w:rsid w:val="008A1CCD"/>
    <w:rsid w:val="008B1AC3"/>
    <w:rsid w:val="008B7082"/>
    <w:rsid w:val="008C01D3"/>
    <w:rsid w:val="008F23D2"/>
    <w:rsid w:val="00913262"/>
    <w:rsid w:val="009500A7"/>
    <w:rsid w:val="009F77C6"/>
    <w:rsid w:val="00A04DAA"/>
    <w:rsid w:val="00A06901"/>
    <w:rsid w:val="00A658C7"/>
    <w:rsid w:val="00AE17EA"/>
    <w:rsid w:val="00B001F1"/>
    <w:rsid w:val="00B539C7"/>
    <w:rsid w:val="00C03BE5"/>
    <w:rsid w:val="00C11088"/>
    <w:rsid w:val="00C34E66"/>
    <w:rsid w:val="00C73F53"/>
    <w:rsid w:val="00C95DAD"/>
    <w:rsid w:val="00CB1FB4"/>
    <w:rsid w:val="00CF12C6"/>
    <w:rsid w:val="00D1157E"/>
    <w:rsid w:val="00D2113F"/>
    <w:rsid w:val="00D30C0E"/>
    <w:rsid w:val="00D52A6D"/>
    <w:rsid w:val="00D55824"/>
    <w:rsid w:val="00D60E1F"/>
    <w:rsid w:val="00D825C9"/>
    <w:rsid w:val="00D83635"/>
    <w:rsid w:val="00DA25F0"/>
    <w:rsid w:val="00DB1AD0"/>
    <w:rsid w:val="00DB20FE"/>
    <w:rsid w:val="00E37CAA"/>
    <w:rsid w:val="00E4055D"/>
    <w:rsid w:val="00EA0BF1"/>
    <w:rsid w:val="00EE1204"/>
    <w:rsid w:val="00F457AA"/>
    <w:rsid w:val="00F83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548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6D5480"/>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D836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6D548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D83635"/>
    <w:pPr>
      <w:keepNext/>
      <w:widowControl w:val="0"/>
      <w:numPr>
        <w:ilvl w:val="3"/>
        <w:numId w:val="1"/>
      </w:numPr>
      <w:suppressAutoHyphens/>
      <w:jc w:val="center"/>
      <w:outlineLvl w:val="3"/>
    </w:pPr>
    <w:rPr>
      <w:rFonts w:eastAsia="Arial Unicode MS"/>
      <w:sz w:val="24"/>
      <w:szCs w:val="24"/>
    </w:rPr>
  </w:style>
  <w:style w:type="paragraph" w:styleId="5">
    <w:name w:val="heading 5"/>
    <w:basedOn w:val="a0"/>
    <w:next w:val="a0"/>
    <w:link w:val="50"/>
    <w:qFormat/>
    <w:rsid w:val="00D83635"/>
    <w:pPr>
      <w:keepNext/>
      <w:jc w:val="center"/>
      <w:outlineLvl w:val="4"/>
    </w:pPr>
    <w:rPr>
      <w:rFonts w:ascii="SchoolBook" w:hAnsi="SchoolBook"/>
      <w:b/>
      <w:sz w:val="26"/>
    </w:rPr>
  </w:style>
  <w:style w:type="paragraph" w:styleId="6">
    <w:name w:val="heading 6"/>
    <w:basedOn w:val="a0"/>
    <w:next w:val="a0"/>
    <w:link w:val="60"/>
    <w:qFormat/>
    <w:rsid w:val="00D83635"/>
    <w:pPr>
      <w:keepNext/>
      <w:widowControl w:val="0"/>
      <w:numPr>
        <w:ilvl w:val="5"/>
        <w:numId w:val="1"/>
      </w:numPr>
      <w:pBdr>
        <w:top w:val="double" w:sz="1" w:space="1" w:color="000000"/>
        <w:left w:val="double" w:sz="1" w:space="4" w:color="000000"/>
        <w:bottom w:val="double" w:sz="1" w:space="1" w:color="000000"/>
        <w:right w:val="double" w:sz="1" w:space="4" w:color="000000"/>
      </w:pBdr>
      <w:suppressAutoHyphens/>
      <w:spacing w:line="360" w:lineRule="auto"/>
      <w:jc w:val="both"/>
      <w:outlineLvl w:val="5"/>
    </w:pPr>
    <w:rPr>
      <w:rFonts w:eastAsia="Arial Unicode MS"/>
      <w:b/>
      <w:sz w:val="28"/>
      <w:szCs w:val="24"/>
    </w:rPr>
  </w:style>
  <w:style w:type="paragraph" w:styleId="8">
    <w:name w:val="heading 8"/>
    <w:basedOn w:val="a0"/>
    <w:next w:val="a0"/>
    <w:link w:val="80"/>
    <w:qFormat/>
    <w:rsid w:val="00D83635"/>
    <w:pPr>
      <w:widowControl w:val="0"/>
      <w:suppressAutoHyphens/>
      <w:spacing w:before="240" w:after="60"/>
      <w:outlineLvl w:val="7"/>
    </w:pPr>
    <w:rPr>
      <w:rFonts w:eastAsia="Arial Unicode M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aliases w:val=" Знак"/>
    <w:basedOn w:val="a0"/>
    <w:link w:val="a5"/>
    <w:rsid w:val="006D5480"/>
    <w:pPr>
      <w:tabs>
        <w:tab w:val="center" w:pos="4677"/>
        <w:tab w:val="right" w:pos="9355"/>
      </w:tabs>
    </w:pPr>
  </w:style>
  <w:style w:type="character" w:customStyle="1" w:styleId="a5">
    <w:name w:val="Нижний колонтитул Знак"/>
    <w:aliases w:val=" Знак Знак"/>
    <w:basedOn w:val="a1"/>
    <w:link w:val="a4"/>
    <w:rsid w:val="006D5480"/>
    <w:rPr>
      <w:rFonts w:ascii="Times New Roman" w:eastAsia="Times New Roman" w:hAnsi="Times New Roman" w:cs="Times New Roman"/>
      <w:sz w:val="20"/>
      <w:szCs w:val="20"/>
      <w:lang w:eastAsia="ru-RU"/>
    </w:rPr>
  </w:style>
  <w:style w:type="character" w:styleId="a6">
    <w:name w:val="page number"/>
    <w:basedOn w:val="a1"/>
    <w:semiHidden/>
    <w:rsid w:val="006D5480"/>
  </w:style>
  <w:style w:type="character" w:customStyle="1" w:styleId="10">
    <w:name w:val="Заголовок 1 Знак"/>
    <w:basedOn w:val="a1"/>
    <w:link w:val="1"/>
    <w:rsid w:val="006D5480"/>
    <w:rPr>
      <w:rFonts w:ascii="Cambria" w:eastAsia="Times New Roman" w:hAnsi="Cambria" w:cs="Times New Roman"/>
      <w:b/>
      <w:bCs/>
      <w:kern w:val="32"/>
      <w:sz w:val="32"/>
      <w:szCs w:val="32"/>
      <w:lang w:eastAsia="ru-RU"/>
    </w:rPr>
  </w:style>
  <w:style w:type="paragraph" w:styleId="11">
    <w:name w:val="toc 1"/>
    <w:aliases w:val="фр"/>
    <w:basedOn w:val="a0"/>
    <w:next w:val="a0"/>
    <w:autoRedefine/>
    <w:uiPriority w:val="39"/>
    <w:qFormat/>
    <w:rsid w:val="006D5480"/>
    <w:pPr>
      <w:tabs>
        <w:tab w:val="right" w:leader="dot" w:pos="9639"/>
      </w:tabs>
      <w:spacing w:before="360" w:after="360"/>
      <w:outlineLvl w:val="1"/>
    </w:pPr>
    <w:rPr>
      <w:rFonts w:ascii="Cambria" w:hAnsi="Cambria" w:cs="Arial"/>
      <w:bCs/>
      <w:caps/>
      <w:sz w:val="24"/>
      <w:szCs w:val="24"/>
      <w:lang w:val="en-US" w:eastAsia="en-US" w:bidi="en-US"/>
    </w:rPr>
  </w:style>
  <w:style w:type="paragraph" w:customStyle="1" w:styleId="ConsPlusNormal">
    <w:name w:val="ConsPlusNormal"/>
    <w:rsid w:val="006D548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FontStyle33">
    <w:name w:val="Font Style33"/>
    <w:semiHidden/>
    <w:rsid w:val="006D5480"/>
    <w:rPr>
      <w:rFonts w:ascii="Times New Roman" w:hAnsi="Times New Roman" w:cs="Times New Roman"/>
      <w:sz w:val="24"/>
      <w:szCs w:val="24"/>
    </w:rPr>
  </w:style>
  <w:style w:type="paragraph" w:customStyle="1" w:styleId="S">
    <w:name w:val="S_Обычный в таблице"/>
    <w:basedOn w:val="a0"/>
    <w:link w:val="S0"/>
    <w:rsid w:val="006D5480"/>
    <w:pPr>
      <w:spacing w:line="360" w:lineRule="auto"/>
      <w:jc w:val="center"/>
    </w:pPr>
    <w:rPr>
      <w:sz w:val="24"/>
      <w:szCs w:val="24"/>
    </w:rPr>
  </w:style>
  <w:style w:type="character" w:customStyle="1" w:styleId="S0">
    <w:name w:val="S_Обычный в таблице Знак"/>
    <w:link w:val="S"/>
    <w:rsid w:val="006D5480"/>
    <w:rPr>
      <w:rFonts w:ascii="Times New Roman" w:eastAsia="Times New Roman" w:hAnsi="Times New Roman" w:cs="Times New Roman"/>
      <w:sz w:val="24"/>
      <w:szCs w:val="24"/>
      <w:lang w:eastAsia="ru-RU"/>
    </w:rPr>
  </w:style>
  <w:style w:type="paragraph" w:customStyle="1" w:styleId="ConsCell">
    <w:name w:val="ConsCell"/>
    <w:semiHidden/>
    <w:rsid w:val="006D548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2">
    <w:name w:val="У1"/>
    <w:basedOn w:val="1"/>
    <w:link w:val="13"/>
    <w:qFormat/>
    <w:rsid w:val="006D5480"/>
    <w:pPr>
      <w:spacing w:before="0" w:after="0"/>
      <w:jc w:val="center"/>
    </w:pPr>
    <w:rPr>
      <w:caps/>
      <w:sz w:val="28"/>
      <w:szCs w:val="28"/>
    </w:rPr>
  </w:style>
  <w:style w:type="character" w:customStyle="1" w:styleId="13">
    <w:name w:val="У1 Знак"/>
    <w:link w:val="12"/>
    <w:rsid w:val="006D5480"/>
    <w:rPr>
      <w:rFonts w:ascii="Cambria" w:eastAsia="Times New Roman" w:hAnsi="Cambria" w:cs="Times New Roman"/>
      <w:b/>
      <w:bCs/>
      <w:caps/>
      <w:kern w:val="32"/>
      <w:sz w:val="28"/>
      <w:szCs w:val="28"/>
      <w:lang w:eastAsia="ru-RU"/>
    </w:rPr>
  </w:style>
  <w:style w:type="paragraph" w:customStyle="1" w:styleId="31">
    <w:name w:val="У3"/>
    <w:basedOn w:val="3"/>
    <w:link w:val="32"/>
    <w:uiPriority w:val="99"/>
    <w:qFormat/>
    <w:rsid w:val="006D5480"/>
    <w:pPr>
      <w:keepLines w:val="0"/>
      <w:spacing w:before="120" w:after="120"/>
      <w:ind w:left="709"/>
    </w:pPr>
    <w:rPr>
      <w:rFonts w:ascii="Cambria" w:eastAsia="Times New Roman" w:hAnsi="Cambria" w:cs="Times New Roman"/>
      <w:color w:val="auto"/>
      <w:sz w:val="28"/>
      <w:szCs w:val="28"/>
    </w:rPr>
  </w:style>
  <w:style w:type="character" w:customStyle="1" w:styleId="32">
    <w:name w:val="У3 Знак"/>
    <w:link w:val="31"/>
    <w:uiPriority w:val="99"/>
    <w:rsid w:val="006D5480"/>
    <w:rPr>
      <w:rFonts w:ascii="Cambria" w:eastAsia="Times New Roman" w:hAnsi="Cambria" w:cs="Times New Roman"/>
      <w:b/>
      <w:bCs/>
      <w:sz w:val="28"/>
      <w:szCs w:val="28"/>
    </w:rPr>
  </w:style>
  <w:style w:type="paragraph" w:styleId="a7">
    <w:name w:val="header"/>
    <w:basedOn w:val="a0"/>
    <w:link w:val="a8"/>
    <w:uiPriority w:val="99"/>
    <w:rsid w:val="006D5480"/>
    <w:pPr>
      <w:tabs>
        <w:tab w:val="center" w:pos="4677"/>
        <w:tab w:val="right" w:pos="9355"/>
      </w:tabs>
    </w:pPr>
  </w:style>
  <w:style w:type="character" w:customStyle="1" w:styleId="a8">
    <w:name w:val="Верхний колонтитул Знак"/>
    <w:basedOn w:val="a1"/>
    <w:link w:val="a7"/>
    <w:uiPriority w:val="99"/>
    <w:rsid w:val="006D5480"/>
    <w:rPr>
      <w:rFonts w:ascii="Times New Roman" w:eastAsia="Times New Roman" w:hAnsi="Times New Roman" w:cs="Times New Roman"/>
      <w:sz w:val="20"/>
      <w:szCs w:val="20"/>
      <w:lang w:eastAsia="ru-RU"/>
    </w:rPr>
  </w:style>
  <w:style w:type="character" w:styleId="a9">
    <w:name w:val="Hyperlink"/>
    <w:uiPriority w:val="99"/>
    <w:unhideWhenUsed/>
    <w:rsid w:val="006D5480"/>
    <w:rPr>
      <w:color w:val="0000FF"/>
      <w:u w:val="single"/>
    </w:rPr>
  </w:style>
  <w:style w:type="paragraph" w:styleId="21">
    <w:name w:val="toc 2"/>
    <w:basedOn w:val="a0"/>
    <w:next w:val="a0"/>
    <w:autoRedefine/>
    <w:uiPriority w:val="39"/>
    <w:rsid w:val="006D5480"/>
    <w:pPr>
      <w:tabs>
        <w:tab w:val="right" w:leader="dot" w:pos="9628"/>
      </w:tabs>
      <w:spacing w:before="120" w:after="120"/>
    </w:pPr>
    <w:rPr>
      <w:b/>
      <w:caps/>
      <w:noProof/>
      <w:sz w:val="28"/>
      <w:szCs w:val="28"/>
    </w:rPr>
  </w:style>
  <w:style w:type="paragraph" w:customStyle="1" w:styleId="-1">
    <w:name w:val="Содержание - 1"/>
    <w:basedOn w:val="a0"/>
    <w:qFormat/>
    <w:rsid w:val="006D5480"/>
    <w:pPr>
      <w:numPr>
        <w:numId w:val="3"/>
      </w:numPr>
      <w:spacing w:before="60" w:after="60"/>
      <w:outlineLvl w:val="1"/>
    </w:pPr>
    <w:rPr>
      <w:b/>
      <w:caps/>
      <w:sz w:val="28"/>
      <w:szCs w:val="28"/>
    </w:rPr>
  </w:style>
  <w:style w:type="paragraph" w:customStyle="1" w:styleId="-2">
    <w:name w:val="Содержание - 2"/>
    <w:basedOn w:val="a0"/>
    <w:qFormat/>
    <w:rsid w:val="006D5480"/>
    <w:pPr>
      <w:numPr>
        <w:ilvl w:val="1"/>
        <w:numId w:val="3"/>
      </w:numPr>
      <w:spacing w:before="60" w:after="60"/>
      <w:outlineLvl w:val="1"/>
    </w:pPr>
    <w:rPr>
      <w:sz w:val="28"/>
      <w:szCs w:val="28"/>
    </w:rPr>
  </w:style>
  <w:style w:type="paragraph" w:customStyle="1" w:styleId="-3">
    <w:name w:val="Содержание - 3"/>
    <w:basedOn w:val="a0"/>
    <w:qFormat/>
    <w:rsid w:val="006D5480"/>
    <w:pPr>
      <w:numPr>
        <w:ilvl w:val="2"/>
        <w:numId w:val="3"/>
      </w:numPr>
      <w:spacing w:before="60" w:after="60"/>
      <w:outlineLvl w:val="1"/>
    </w:pPr>
    <w:rPr>
      <w:sz w:val="28"/>
      <w:szCs w:val="28"/>
    </w:rPr>
  </w:style>
  <w:style w:type="character" w:customStyle="1" w:styleId="30">
    <w:name w:val="Заголовок 3 Знак"/>
    <w:basedOn w:val="a1"/>
    <w:link w:val="3"/>
    <w:uiPriority w:val="9"/>
    <w:semiHidden/>
    <w:rsid w:val="006D5480"/>
    <w:rPr>
      <w:rFonts w:asciiTheme="majorHAnsi" w:eastAsiaTheme="majorEastAsia" w:hAnsiTheme="majorHAnsi" w:cstheme="majorBidi"/>
      <w:b/>
      <w:bCs/>
      <w:color w:val="4F81BD" w:themeColor="accent1"/>
      <w:sz w:val="20"/>
      <w:szCs w:val="20"/>
      <w:lang w:eastAsia="ru-RU"/>
    </w:rPr>
  </w:style>
  <w:style w:type="paragraph" w:styleId="aa">
    <w:name w:val="Plain Text"/>
    <w:basedOn w:val="a0"/>
    <w:link w:val="ab"/>
    <w:semiHidden/>
    <w:rsid w:val="00D30C0E"/>
    <w:rPr>
      <w:rFonts w:ascii="Courier New" w:hAnsi="Courier New" w:cs="Courier New"/>
    </w:rPr>
  </w:style>
  <w:style w:type="character" w:customStyle="1" w:styleId="ab">
    <w:name w:val="Текст Знак"/>
    <w:basedOn w:val="a1"/>
    <w:link w:val="aa"/>
    <w:rsid w:val="00D30C0E"/>
    <w:rPr>
      <w:rFonts w:ascii="Courier New" w:eastAsia="Times New Roman" w:hAnsi="Courier New" w:cs="Courier New"/>
      <w:sz w:val="20"/>
      <w:szCs w:val="20"/>
      <w:lang w:eastAsia="ru-RU"/>
    </w:rPr>
  </w:style>
  <w:style w:type="paragraph" w:styleId="ac">
    <w:name w:val="Document Map"/>
    <w:basedOn w:val="a0"/>
    <w:link w:val="ad"/>
    <w:unhideWhenUsed/>
    <w:rsid w:val="004C767D"/>
    <w:rPr>
      <w:rFonts w:ascii="Tahoma" w:hAnsi="Tahoma" w:cs="Tahoma"/>
      <w:sz w:val="16"/>
      <w:szCs w:val="16"/>
    </w:rPr>
  </w:style>
  <w:style w:type="character" w:customStyle="1" w:styleId="ad">
    <w:name w:val="Схема документа Знак"/>
    <w:basedOn w:val="a1"/>
    <w:link w:val="ac"/>
    <w:rsid w:val="004C767D"/>
    <w:rPr>
      <w:rFonts w:ascii="Tahoma" w:eastAsia="Times New Roman" w:hAnsi="Tahoma" w:cs="Tahoma"/>
      <w:sz w:val="16"/>
      <w:szCs w:val="16"/>
      <w:lang w:eastAsia="ru-RU"/>
    </w:rPr>
  </w:style>
  <w:style w:type="paragraph" w:styleId="ae">
    <w:name w:val="Balloon Text"/>
    <w:basedOn w:val="a0"/>
    <w:link w:val="af"/>
    <w:uiPriority w:val="99"/>
    <w:semiHidden/>
    <w:unhideWhenUsed/>
    <w:rsid w:val="00577A9E"/>
    <w:rPr>
      <w:rFonts w:ascii="Tahoma" w:hAnsi="Tahoma" w:cs="Tahoma"/>
      <w:sz w:val="16"/>
      <w:szCs w:val="16"/>
    </w:rPr>
  </w:style>
  <w:style w:type="character" w:customStyle="1" w:styleId="af">
    <w:name w:val="Текст выноски Знак"/>
    <w:basedOn w:val="a1"/>
    <w:link w:val="ae"/>
    <w:uiPriority w:val="99"/>
    <w:semiHidden/>
    <w:rsid w:val="00577A9E"/>
    <w:rPr>
      <w:rFonts w:ascii="Tahoma" w:eastAsia="Times New Roman" w:hAnsi="Tahoma" w:cs="Tahoma"/>
      <w:sz w:val="16"/>
      <w:szCs w:val="16"/>
      <w:lang w:eastAsia="ru-RU"/>
    </w:rPr>
  </w:style>
  <w:style w:type="character" w:customStyle="1" w:styleId="20">
    <w:name w:val="Заголовок 2 Знак"/>
    <w:basedOn w:val="a1"/>
    <w:link w:val="2"/>
    <w:uiPriority w:val="9"/>
    <w:semiHidden/>
    <w:rsid w:val="00D83635"/>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1"/>
    <w:link w:val="4"/>
    <w:rsid w:val="00D83635"/>
    <w:rPr>
      <w:rFonts w:ascii="Times New Roman" w:eastAsia="Arial Unicode MS" w:hAnsi="Times New Roman" w:cs="Times New Roman"/>
      <w:sz w:val="24"/>
      <w:szCs w:val="24"/>
    </w:rPr>
  </w:style>
  <w:style w:type="character" w:customStyle="1" w:styleId="50">
    <w:name w:val="Заголовок 5 Знак"/>
    <w:basedOn w:val="a1"/>
    <w:link w:val="5"/>
    <w:rsid w:val="00D83635"/>
    <w:rPr>
      <w:rFonts w:ascii="SchoolBook" w:eastAsia="Times New Roman" w:hAnsi="SchoolBook" w:cs="Times New Roman"/>
      <w:b/>
      <w:sz w:val="26"/>
      <w:szCs w:val="20"/>
      <w:lang w:eastAsia="ru-RU"/>
    </w:rPr>
  </w:style>
  <w:style w:type="character" w:customStyle="1" w:styleId="60">
    <w:name w:val="Заголовок 6 Знак"/>
    <w:basedOn w:val="a1"/>
    <w:link w:val="6"/>
    <w:rsid w:val="00D83635"/>
    <w:rPr>
      <w:rFonts w:ascii="Times New Roman" w:eastAsia="Arial Unicode MS" w:hAnsi="Times New Roman" w:cs="Times New Roman"/>
      <w:b/>
      <w:sz w:val="28"/>
      <w:szCs w:val="24"/>
    </w:rPr>
  </w:style>
  <w:style w:type="character" w:customStyle="1" w:styleId="80">
    <w:name w:val="Заголовок 8 Знак"/>
    <w:basedOn w:val="a1"/>
    <w:link w:val="8"/>
    <w:rsid w:val="00D83635"/>
    <w:rPr>
      <w:rFonts w:ascii="Times New Roman" w:eastAsia="Arial Unicode MS" w:hAnsi="Times New Roman" w:cs="Times New Roman"/>
      <w:i/>
      <w:iCs/>
      <w:sz w:val="24"/>
      <w:szCs w:val="24"/>
    </w:rPr>
  </w:style>
  <w:style w:type="paragraph" w:customStyle="1" w:styleId="CharCharCarCarCharCharCarCarCharCharCarCarCharChar">
    <w:name w:val="Char Char Car Car Char Char Car Car Char Char Car Car Char Char"/>
    <w:basedOn w:val="a0"/>
    <w:rsid w:val="00D83635"/>
    <w:pPr>
      <w:spacing w:after="160" w:line="240" w:lineRule="exact"/>
    </w:pPr>
  </w:style>
  <w:style w:type="paragraph" w:styleId="af0">
    <w:name w:val="List Paragraph"/>
    <w:basedOn w:val="a0"/>
    <w:qFormat/>
    <w:rsid w:val="00D83635"/>
    <w:pPr>
      <w:ind w:left="720"/>
      <w:contextualSpacing/>
    </w:pPr>
    <w:rPr>
      <w:sz w:val="24"/>
      <w:szCs w:val="24"/>
      <w:lang w:val="en-US" w:eastAsia="en-US" w:bidi="en-US"/>
    </w:rPr>
  </w:style>
  <w:style w:type="paragraph" w:customStyle="1" w:styleId="210">
    <w:name w:val="Основной текст с отступом 21"/>
    <w:basedOn w:val="a0"/>
    <w:rsid w:val="00D83635"/>
    <w:pPr>
      <w:ind w:firstLine="720"/>
      <w:jc w:val="both"/>
    </w:pPr>
    <w:rPr>
      <w:sz w:val="24"/>
    </w:rPr>
  </w:style>
  <w:style w:type="paragraph" w:styleId="af1">
    <w:name w:val="No Spacing"/>
    <w:qFormat/>
    <w:rsid w:val="00D83635"/>
    <w:pPr>
      <w:spacing w:after="0" w:line="240" w:lineRule="auto"/>
    </w:pPr>
    <w:rPr>
      <w:rFonts w:ascii="Calibri" w:eastAsia="Times New Roman" w:hAnsi="Calibri" w:cs="Times New Roman"/>
      <w:lang w:eastAsia="ru-RU"/>
    </w:rPr>
  </w:style>
  <w:style w:type="table" w:styleId="af2">
    <w:name w:val="Table Grid"/>
    <w:basedOn w:val="a2"/>
    <w:rsid w:val="00D836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2">
    <w:name w:val="WW-???????? ????? 2"/>
    <w:basedOn w:val="a0"/>
    <w:rsid w:val="00D83635"/>
    <w:pPr>
      <w:widowControl w:val="0"/>
      <w:suppressAutoHyphens/>
      <w:overflowPunct w:val="0"/>
      <w:autoSpaceDE w:val="0"/>
      <w:autoSpaceDN w:val="0"/>
      <w:adjustRightInd w:val="0"/>
      <w:spacing w:after="120" w:line="480" w:lineRule="auto"/>
      <w:textAlignment w:val="baseline"/>
    </w:pPr>
    <w:rPr>
      <w:sz w:val="24"/>
    </w:rPr>
  </w:style>
  <w:style w:type="paragraph" w:customStyle="1" w:styleId="af3">
    <w:name w:val="??????? (???)"/>
    <w:basedOn w:val="a0"/>
    <w:rsid w:val="00D83635"/>
    <w:pPr>
      <w:widowControl w:val="0"/>
      <w:overflowPunct w:val="0"/>
      <w:autoSpaceDE w:val="0"/>
      <w:autoSpaceDN w:val="0"/>
      <w:adjustRightInd w:val="0"/>
      <w:spacing w:before="100" w:after="119"/>
      <w:textAlignment w:val="baseline"/>
    </w:pPr>
    <w:rPr>
      <w:sz w:val="24"/>
    </w:rPr>
  </w:style>
  <w:style w:type="paragraph" w:styleId="af4">
    <w:name w:val="Body Text"/>
    <w:basedOn w:val="a0"/>
    <w:link w:val="af5"/>
    <w:rsid w:val="00D83635"/>
    <w:pPr>
      <w:widowControl w:val="0"/>
      <w:suppressAutoHyphens/>
      <w:overflowPunct w:val="0"/>
      <w:autoSpaceDE w:val="0"/>
      <w:autoSpaceDN w:val="0"/>
      <w:adjustRightInd w:val="0"/>
      <w:spacing w:after="120"/>
      <w:textAlignment w:val="baseline"/>
    </w:pPr>
    <w:rPr>
      <w:sz w:val="24"/>
    </w:rPr>
  </w:style>
  <w:style w:type="character" w:customStyle="1" w:styleId="af5">
    <w:name w:val="Основной текст Знак"/>
    <w:basedOn w:val="a1"/>
    <w:link w:val="af4"/>
    <w:rsid w:val="00D83635"/>
    <w:rPr>
      <w:rFonts w:ascii="Times New Roman" w:eastAsia="Times New Roman" w:hAnsi="Times New Roman" w:cs="Times New Roman"/>
      <w:sz w:val="24"/>
      <w:szCs w:val="20"/>
      <w:lang w:eastAsia="ru-RU"/>
    </w:rPr>
  </w:style>
  <w:style w:type="paragraph" w:customStyle="1" w:styleId="af6">
    <w:name w:val="?????????? ???????"/>
    <w:basedOn w:val="a0"/>
    <w:rsid w:val="00D83635"/>
    <w:pPr>
      <w:widowControl w:val="0"/>
      <w:suppressLineNumbers/>
      <w:suppressAutoHyphens/>
      <w:overflowPunct w:val="0"/>
      <w:autoSpaceDE w:val="0"/>
      <w:autoSpaceDN w:val="0"/>
      <w:adjustRightInd w:val="0"/>
      <w:textAlignment w:val="baseline"/>
    </w:pPr>
    <w:rPr>
      <w:sz w:val="24"/>
    </w:rPr>
  </w:style>
  <w:style w:type="paragraph" w:customStyle="1" w:styleId="af7">
    <w:name w:val="????????? ???????"/>
    <w:basedOn w:val="af6"/>
    <w:rsid w:val="00D83635"/>
    <w:pPr>
      <w:jc w:val="center"/>
    </w:pPr>
    <w:rPr>
      <w:b/>
      <w:i/>
    </w:rPr>
  </w:style>
  <w:style w:type="character" w:customStyle="1" w:styleId="af8">
    <w:name w:val="?????? ?????????"/>
    <w:rsid w:val="00D83635"/>
    <w:rPr>
      <w:b w:val="0"/>
    </w:rPr>
  </w:style>
  <w:style w:type="character" w:customStyle="1" w:styleId="af9">
    <w:name w:val="Символ нумерации"/>
    <w:rsid w:val="00D83635"/>
    <w:rPr>
      <w:b/>
      <w:bCs/>
    </w:rPr>
  </w:style>
  <w:style w:type="character" w:customStyle="1" w:styleId="afa">
    <w:name w:val="Маркеры списка"/>
    <w:rsid w:val="00D83635"/>
    <w:rPr>
      <w:rFonts w:ascii="StarSymbol" w:eastAsia="StarSymbol" w:hAnsi="StarSymbol" w:cs="StarSymbol"/>
      <w:sz w:val="18"/>
      <w:szCs w:val="18"/>
    </w:rPr>
  </w:style>
  <w:style w:type="character" w:customStyle="1" w:styleId="afb">
    <w:name w:val="Символы концевой сноски"/>
    <w:rsid w:val="00D83635"/>
    <w:rPr>
      <w:vertAlign w:val="superscript"/>
    </w:rPr>
  </w:style>
  <w:style w:type="character" w:customStyle="1" w:styleId="14">
    <w:name w:val="Основной шрифт абзаца1"/>
    <w:rsid w:val="00D83635"/>
  </w:style>
  <w:style w:type="character" w:customStyle="1" w:styleId="WW8Num3z0">
    <w:name w:val="WW8Num3z0"/>
    <w:rsid w:val="00D83635"/>
    <w:rPr>
      <w:rFonts w:ascii="Times New Roman" w:hAnsi="Times New Roman" w:cs="Times New Roman"/>
    </w:rPr>
  </w:style>
  <w:style w:type="character" w:customStyle="1" w:styleId="WW8Num8z0">
    <w:name w:val="WW8Num8z0"/>
    <w:rsid w:val="00D83635"/>
    <w:rPr>
      <w:rFonts w:ascii="Symbol" w:hAnsi="Symbol" w:cs="StarSymbol"/>
      <w:sz w:val="18"/>
      <w:szCs w:val="18"/>
    </w:rPr>
  </w:style>
  <w:style w:type="character" w:customStyle="1" w:styleId="WW8Num16z0">
    <w:name w:val="WW8Num16z0"/>
    <w:rsid w:val="00D83635"/>
    <w:rPr>
      <w:rFonts w:ascii="Symbol" w:hAnsi="Symbol"/>
    </w:rPr>
  </w:style>
  <w:style w:type="character" w:customStyle="1" w:styleId="WW8Num16z1">
    <w:name w:val="WW8Num16z1"/>
    <w:rsid w:val="00D83635"/>
    <w:rPr>
      <w:rFonts w:ascii="Courier New" w:hAnsi="Courier New"/>
      <w:sz w:val="20"/>
    </w:rPr>
  </w:style>
  <w:style w:type="character" w:customStyle="1" w:styleId="WW8Num16z2">
    <w:name w:val="WW8Num16z2"/>
    <w:rsid w:val="00D83635"/>
    <w:rPr>
      <w:rFonts w:ascii="Wingdings" w:hAnsi="Wingdings"/>
      <w:sz w:val="20"/>
    </w:rPr>
  </w:style>
  <w:style w:type="character" w:customStyle="1" w:styleId="WW8Num17z0">
    <w:name w:val="WW8Num17z0"/>
    <w:rsid w:val="00D83635"/>
    <w:rPr>
      <w:rFonts w:ascii="Symbol" w:hAnsi="Symbol" w:cs="StarSymbol"/>
      <w:sz w:val="18"/>
      <w:szCs w:val="18"/>
    </w:rPr>
  </w:style>
  <w:style w:type="character" w:customStyle="1" w:styleId="WW8Num17z1">
    <w:name w:val="WW8Num17z1"/>
    <w:rsid w:val="00D83635"/>
    <w:rPr>
      <w:rFonts w:ascii="Courier New" w:hAnsi="Courier New"/>
      <w:sz w:val="20"/>
    </w:rPr>
  </w:style>
  <w:style w:type="character" w:customStyle="1" w:styleId="WW8Num17z2">
    <w:name w:val="WW8Num17z2"/>
    <w:rsid w:val="00D83635"/>
    <w:rPr>
      <w:rFonts w:ascii="Wingdings" w:hAnsi="Wingdings"/>
      <w:sz w:val="20"/>
    </w:rPr>
  </w:style>
  <w:style w:type="paragraph" w:styleId="afc">
    <w:name w:val="Body Text Indent"/>
    <w:basedOn w:val="a0"/>
    <w:link w:val="afd"/>
    <w:rsid w:val="00D83635"/>
    <w:pPr>
      <w:widowControl w:val="0"/>
      <w:suppressAutoHyphens/>
      <w:ind w:left="-40"/>
    </w:pPr>
    <w:rPr>
      <w:rFonts w:ascii="SchoolBook" w:eastAsia="Arial Unicode MS" w:hAnsi="SchoolBook"/>
      <w:color w:val="000000"/>
      <w:sz w:val="24"/>
      <w:szCs w:val="24"/>
    </w:rPr>
  </w:style>
  <w:style w:type="character" w:customStyle="1" w:styleId="afd">
    <w:name w:val="Основной текст с отступом Знак"/>
    <w:basedOn w:val="a1"/>
    <w:link w:val="afc"/>
    <w:rsid w:val="00D83635"/>
    <w:rPr>
      <w:rFonts w:ascii="SchoolBook" w:eastAsia="Arial Unicode MS" w:hAnsi="SchoolBook" w:cs="Times New Roman"/>
      <w:color w:val="000000"/>
      <w:sz w:val="24"/>
      <w:szCs w:val="24"/>
    </w:rPr>
  </w:style>
  <w:style w:type="paragraph" w:customStyle="1" w:styleId="afe">
    <w:name w:val="Заголовок"/>
    <w:basedOn w:val="a0"/>
    <w:next w:val="af4"/>
    <w:rsid w:val="00D83635"/>
    <w:pPr>
      <w:keepNext/>
      <w:widowControl w:val="0"/>
      <w:suppressAutoHyphens/>
      <w:spacing w:before="240" w:after="120"/>
    </w:pPr>
    <w:rPr>
      <w:rFonts w:ascii="Arial" w:eastAsia="Lucida Sans Unicode" w:hAnsi="Arial" w:cs="Tahoma"/>
      <w:sz w:val="28"/>
      <w:szCs w:val="28"/>
    </w:rPr>
  </w:style>
  <w:style w:type="paragraph" w:styleId="aff">
    <w:name w:val="Title"/>
    <w:basedOn w:val="afe"/>
    <w:next w:val="aff0"/>
    <w:link w:val="aff1"/>
    <w:qFormat/>
    <w:rsid w:val="00D83635"/>
  </w:style>
  <w:style w:type="character" w:customStyle="1" w:styleId="aff1">
    <w:name w:val="Название Знак"/>
    <w:basedOn w:val="a1"/>
    <w:link w:val="aff"/>
    <w:rsid w:val="00D83635"/>
    <w:rPr>
      <w:rFonts w:ascii="Arial" w:eastAsia="Lucida Sans Unicode" w:hAnsi="Arial" w:cs="Tahoma"/>
      <w:sz w:val="28"/>
      <w:szCs w:val="28"/>
    </w:rPr>
  </w:style>
  <w:style w:type="paragraph" w:styleId="aff0">
    <w:name w:val="Subtitle"/>
    <w:basedOn w:val="afe"/>
    <w:next w:val="af4"/>
    <w:link w:val="aff2"/>
    <w:qFormat/>
    <w:rsid w:val="00D83635"/>
    <w:pPr>
      <w:jc w:val="center"/>
    </w:pPr>
    <w:rPr>
      <w:i/>
      <w:iCs/>
    </w:rPr>
  </w:style>
  <w:style w:type="character" w:customStyle="1" w:styleId="aff2">
    <w:name w:val="Подзаголовок Знак"/>
    <w:basedOn w:val="a1"/>
    <w:link w:val="aff0"/>
    <w:rsid w:val="00D83635"/>
    <w:rPr>
      <w:rFonts w:ascii="Arial" w:eastAsia="Lucida Sans Unicode" w:hAnsi="Arial" w:cs="Tahoma"/>
      <w:i/>
      <w:iCs/>
      <w:sz w:val="28"/>
      <w:szCs w:val="28"/>
    </w:rPr>
  </w:style>
  <w:style w:type="paragraph" w:styleId="aff3">
    <w:name w:val="List"/>
    <w:basedOn w:val="af4"/>
    <w:rsid w:val="00D83635"/>
    <w:pPr>
      <w:overflowPunct/>
      <w:autoSpaceDE/>
      <w:autoSpaceDN/>
      <w:adjustRightInd/>
      <w:textAlignment w:val="auto"/>
    </w:pPr>
    <w:rPr>
      <w:rFonts w:eastAsia="Arial Unicode MS" w:cs="Tahoma"/>
      <w:szCs w:val="24"/>
    </w:rPr>
  </w:style>
  <w:style w:type="paragraph" w:customStyle="1" w:styleId="aff4">
    <w:name w:val="Содержимое таблицы"/>
    <w:basedOn w:val="a0"/>
    <w:rsid w:val="00D83635"/>
    <w:pPr>
      <w:widowControl w:val="0"/>
      <w:suppressLineNumbers/>
      <w:suppressAutoHyphens/>
    </w:pPr>
    <w:rPr>
      <w:rFonts w:eastAsia="Arial Unicode MS"/>
      <w:sz w:val="24"/>
      <w:szCs w:val="24"/>
    </w:rPr>
  </w:style>
  <w:style w:type="paragraph" w:customStyle="1" w:styleId="aff5">
    <w:name w:val="Заголовок таблицы"/>
    <w:basedOn w:val="aff4"/>
    <w:rsid w:val="00D83635"/>
    <w:pPr>
      <w:jc w:val="center"/>
    </w:pPr>
    <w:rPr>
      <w:b/>
      <w:bCs/>
      <w:i/>
      <w:iCs/>
    </w:rPr>
  </w:style>
  <w:style w:type="paragraph" w:customStyle="1" w:styleId="15">
    <w:name w:val="Название1"/>
    <w:basedOn w:val="a0"/>
    <w:rsid w:val="00D83635"/>
    <w:pPr>
      <w:widowControl w:val="0"/>
      <w:suppressLineNumbers/>
      <w:suppressAutoHyphens/>
      <w:spacing w:before="120" w:after="120"/>
    </w:pPr>
    <w:rPr>
      <w:rFonts w:eastAsia="Arial Unicode MS" w:cs="Tahoma"/>
      <w:i/>
      <w:iCs/>
    </w:rPr>
  </w:style>
  <w:style w:type="paragraph" w:styleId="aff6">
    <w:name w:val="footnote text"/>
    <w:basedOn w:val="a0"/>
    <w:link w:val="aff7"/>
    <w:semiHidden/>
    <w:rsid w:val="00D83635"/>
    <w:pPr>
      <w:widowControl w:val="0"/>
      <w:suppressAutoHyphens/>
    </w:pPr>
    <w:rPr>
      <w:rFonts w:eastAsia="Arial Unicode MS"/>
      <w:sz w:val="24"/>
      <w:szCs w:val="24"/>
    </w:rPr>
  </w:style>
  <w:style w:type="character" w:customStyle="1" w:styleId="aff7">
    <w:name w:val="Текст сноски Знак"/>
    <w:basedOn w:val="a1"/>
    <w:link w:val="aff6"/>
    <w:semiHidden/>
    <w:rsid w:val="00D83635"/>
    <w:rPr>
      <w:rFonts w:ascii="Times New Roman" w:eastAsia="Arial Unicode MS" w:hAnsi="Times New Roman" w:cs="Times New Roman"/>
      <w:sz w:val="24"/>
      <w:szCs w:val="24"/>
    </w:rPr>
  </w:style>
  <w:style w:type="paragraph" w:styleId="aff8">
    <w:name w:val="endnote text"/>
    <w:basedOn w:val="a0"/>
    <w:link w:val="aff9"/>
    <w:semiHidden/>
    <w:rsid w:val="00D83635"/>
    <w:pPr>
      <w:widowControl w:val="0"/>
      <w:suppressLineNumbers/>
      <w:suppressAutoHyphens/>
      <w:ind w:left="283" w:hanging="283"/>
    </w:pPr>
    <w:rPr>
      <w:rFonts w:eastAsia="Arial Unicode MS"/>
    </w:rPr>
  </w:style>
  <w:style w:type="character" w:customStyle="1" w:styleId="aff9">
    <w:name w:val="Текст концевой сноски Знак"/>
    <w:basedOn w:val="a1"/>
    <w:link w:val="aff8"/>
    <w:semiHidden/>
    <w:rsid w:val="00D83635"/>
    <w:rPr>
      <w:rFonts w:ascii="Times New Roman" w:eastAsia="Arial Unicode MS" w:hAnsi="Times New Roman" w:cs="Times New Roman"/>
      <w:sz w:val="20"/>
      <w:szCs w:val="20"/>
    </w:rPr>
  </w:style>
  <w:style w:type="paragraph" w:customStyle="1" w:styleId="16">
    <w:name w:val="Указатель1"/>
    <w:basedOn w:val="a0"/>
    <w:rsid w:val="00D83635"/>
    <w:pPr>
      <w:widowControl w:val="0"/>
      <w:suppressLineNumbers/>
      <w:suppressAutoHyphens/>
    </w:pPr>
    <w:rPr>
      <w:rFonts w:eastAsia="Arial Unicode MS" w:cs="Tahoma"/>
      <w:sz w:val="24"/>
      <w:szCs w:val="24"/>
    </w:rPr>
  </w:style>
  <w:style w:type="paragraph" w:customStyle="1" w:styleId="310">
    <w:name w:val="Основной текст с отступом 31"/>
    <w:basedOn w:val="a0"/>
    <w:rsid w:val="00D83635"/>
    <w:pPr>
      <w:widowControl w:val="0"/>
      <w:suppressAutoHyphens/>
      <w:ind w:left="1276" w:hanging="142"/>
      <w:jc w:val="both"/>
    </w:pPr>
    <w:rPr>
      <w:rFonts w:eastAsia="Arial Unicode MS"/>
      <w:sz w:val="28"/>
      <w:szCs w:val="24"/>
    </w:rPr>
  </w:style>
  <w:style w:type="paragraph" w:customStyle="1" w:styleId="WW-3">
    <w:name w:val="WW-Основной текст 3"/>
    <w:basedOn w:val="a0"/>
    <w:rsid w:val="00D83635"/>
    <w:pPr>
      <w:widowControl w:val="0"/>
      <w:suppressAutoHyphens/>
      <w:spacing w:after="120"/>
    </w:pPr>
    <w:rPr>
      <w:rFonts w:eastAsia="Arial Unicode MS"/>
      <w:sz w:val="16"/>
      <w:szCs w:val="16"/>
    </w:rPr>
  </w:style>
  <w:style w:type="paragraph" w:customStyle="1" w:styleId="311">
    <w:name w:val="Основной текст 31"/>
    <w:basedOn w:val="a0"/>
    <w:rsid w:val="00D83635"/>
    <w:pPr>
      <w:widowControl w:val="0"/>
      <w:suppressAutoHyphens/>
      <w:spacing w:after="120"/>
    </w:pPr>
    <w:rPr>
      <w:rFonts w:eastAsia="Arial Unicode MS"/>
      <w:sz w:val="16"/>
      <w:szCs w:val="16"/>
    </w:rPr>
  </w:style>
  <w:style w:type="paragraph" w:customStyle="1" w:styleId="211">
    <w:name w:val="Основной текст 21"/>
    <w:basedOn w:val="a0"/>
    <w:rsid w:val="00D83635"/>
    <w:pPr>
      <w:widowControl w:val="0"/>
      <w:suppressAutoHyphens/>
      <w:spacing w:after="120" w:line="480" w:lineRule="auto"/>
    </w:pPr>
    <w:rPr>
      <w:rFonts w:eastAsia="Arial Unicode MS"/>
      <w:sz w:val="24"/>
      <w:szCs w:val="24"/>
    </w:rPr>
  </w:style>
  <w:style w:type="paragraph" w:customStyle="1" w:styleId="WW-20">
    <w:name w:val="WW-Основной текст 2"/>
    <w:basedOn w:val="a0"/>
    <w:rsid w:val="00D83635"/>
    <w:pPr>
      <w:widowControl w:val="0"/>
      <w:suppressAutoHyphens/>
      <w:spacing w:after="120" w:line="480" w:lineRule="auto"/>
    </w:pPr>
    <w:rPr>
      <w:rFonts w:eastAsia="Arial Unicode MS"/>
      <w:sz w:val="24"/>
      <w:szCs w:val="24"/>
    </w:rPr>
  </w:style>
  <w:style w:type="paragraph" w:customStyle="1" w:styleId="22">
    <w:name w:val="Основной текст 22"/>
    <w:basedOn w:val="a0"/>
    <w:rsid w:val="00D83635"/>
    <w:pPr>
      <w:widowControl w:val="0"/>
      <w:spacing w:after="120" w:line="480" w:lineRule="auto"/>
    </w:pPr>
    <w:rPr>
      <w:rFonts w:eastAsia="Arial Unicode MS"/>
      <w:sz w:val="24"/>
      <w:szCs w:val="24"/>
    </w:rPr>
  </w:style>
  <w:style w:type="paragraph" w:customStyle="1" w:styleId="ConsNormal">
    <w:name w:val="ConsNormal"/>
    <w:rsid w:val="00D83635"/>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styleId="affa">
    <w:name w:val="Normal (Web)"/>
    <w:basedOn w:val="a0"/>
    <w:rsid w:val="00D83635"/>
    <w:pPr>
      <w:widowControl w:val="0"/>
      <w:spacing w:before="100" w:after="119"/>
    </w:pPr>
    <w:rPr>
      <w:rFonts w:eastAsia="Arial Unicode MS"/>
      <w:sz w:val="24"/>
      <w:szCs w:val="24"/>
    </w:rPr>
  </w:style>
  <w:style w:type="paragraph" w:customStyle="1" w:styleId="320">
    <w:name w:val="Основной текст с отступом 32"/>
    <w:basedOn w:val="a0"/>
    <w:rsid w:val="00D83635"/>
    <w:pPr>
      <w:widowControl w:val="0"/>
      <w:spacing w:after="120"/>
      <w:ind w:left="283"/>
    </w:pPr>
    <w:rPr>
      <w:rFonts w:eastAsia="Arial Unicode MS"/>
      <w:sz w:val="16"/>
      <w:szCs w:val="16"/>
    </w:rPr>
  </w:style>
  <w:style w:type="paragraph" w:customStyle="1" w:styleId="17">
    <w:name w:val="Обычный1"/>
    <w:rsid w:val="00D83635"/>
    <w:pPr>
      <w:suppressAutoHyphens/>
      <w:spacing w:after="0" w:line="240" w:lineRule="auto"/>
    </w:pPr>
    <w:rPr>
      <w:rFonts w:ascii="Times New Roman" w:eastAsia="Times New Roman" w:hAnsi="Times New Roman" w:cs="Times New Roman"/>
      <w:sz w:val="24"/>
      <w:szCs w:val="20"/>
      <w:lang w:eastAsia="ar-SA"/>
    </w:rPr>
  </w:style>
  <w:style w:type="character" w:styleId="affb">
    <w:name w:val="endnote reference"/>
    <w:semiHidden/>
    <w:rsid w:val="00D83635"/>
    <w:rPr>
      <w:vertAlign w:val="superscript"/>
    </w:rPr>
  </w:style>
  <w:style w:type="paragraph" w:styleId="23">
    <w:name w:val="Body Text 2"/>
    <w:basedOn w:val="a0"/>
    <w:link w:val="24"/>
    <w:rsid w:val="00D83635"/>
    <w:rPr>
      <w:rFonts w:ascii="SchoolBook" w:hAnsi="SchoolBook"/>
      <w:sz w:val="24"/>
    </w:rPr>
  </w:style>
  <w:style w:type="character" w:customStyle="1" w:styleId="24">
    <w:name w:val="Основной текст 2 Знак"/>
    <w:basedOn w:val="a1"/>
    <w:link w:val="23"/>
    <w:rsid w:val="00D83635"/>
    <w:rPr>
      <w:rFonts w:ascii="SchoolBook" w:eastAsia="Times New Roman" w:hAnsi="SchoolBook" w:cs="Times New Roman"/>
      <w:sz w:val="24"/>
      <w:szCs w:val="20"/>
      <w:lang w:eastAsia="ru-RU"/>
    </w:rPr>
  </w:style>
  <w:style w:type="paragraph" w:styleId="33">
    <w:name w:val="Body Text 3"/>
    <w:basedOn w:val="a0"/>
    <w:link w:val="34"/>
    <w:rsid w:val="00D83635"/>
    <w:rPr>
      <w:rFonts w:ascii="SchoolBook" w:hAnsi="SchoolBook"/>
      <w:snapToGrid w:val="0"/>
      <w:color w:val="000000"/>
      <w:sz w:val="24"/>
    </w:rPr>
  </w:style>
  <w:style w:type="character" w:customStyle="1" w:styleId="34">
    <w:name w:val="Основной текст 3 Знак"/>
    <w:basedOn w:val="a1"/>
    <w:link w:val="33"/>
    <w:rsid w:val="00D83635"/>
    <w:rPr>
      <w:rFonts w:ascii="SchoolBook" w:eastAsia="Times New Roman" w:hAnsi="SchoolBook" w:cs="Times New Roman"/>
      <w:snapToGrid w:val="0"/>
      <w:color w:val="000000"/>
      <w:sz w:val="24"/>
      <w:szCs w:val="20"/>
      <w:lang w:eastAsia="ru-RU"/>
    </w:rPr>
  </w:style>
  <w:style w:type="paragraph" w:customStyle="1" w:styleId="style272">
    <w:name w:val="style272"/>
    <w:basedOn w:val="a0"/>
    <w:rsid w:val="00D83635"/>
    <w:pPr>
      <w:spacing w:before="100" w:beforeAutospacing="1" w:after="100" w:afterAutospacing="1"/>
    </w:pPr>
    <w:rPr>
      <w:rFonts w:ascii="Tahoma" w:hAnsi="Tahoma" w:cs="Tahoma"/>
      <w:color w:val="333333"/>
      <w:sz w:val="18"/>
      <w:szCs w:val="18"/>
    </w:rPr>
  </w:style>
  <w:style w:type="character" w:customStyle="1" w:styleId="style2721">
    <w:name w:val="style2721"/>
    <w:rsid w:val="00D83635"/>
    <w:rPr>
      <w:rFonts w:ascii="Tahoma" w:hAnsi="Tahoma" w:cs="Tahoma" w:hint="default"/>
      <w:color w:val="333333"/>
      <w:sz w:val="18"/>
      <w:szCs w:val="18"/>
    </w:rPr>
  </w:style>
  <w:style w:type="character" w:styleId="affc">
    <w:name w:val="Emphasis"/>
    <w:qFormat/>
    <w:rsid w:val="00D83635"/>
    <w:rPr>
      <w:i/>
      <w:iCs/>
    </w:rPr>
  </w:style>
  <w:style w:type="paragraph" w:customStyle="1" w:styleId="110">
    <w:name w:val="Заголовок 11"/>
    <w:basedOn w:val="a0"/>
    <w:next w:val="a0"/>
    <w:rsid w:val="00D83635"/>
    <w:pPr>
      <w:keepNext/>
      <w:jc w:val="center"/>
    </w:pPr>
    <w:rPr>
      <w:b/>
      <w:sz w:val="24"/>
    </w:rPr>
  </w:style>
  <w:style w:type="paragraph" w:styleId="affd">
    <w:name w:val="caption"/>
    <w:basedOn w:val="a0"/>
    <w:next w:val="a0"/>
    <w:qFormat/>
    <w:rsid w:val="00D83635"/>
    <w:rPr>
      <w:b/>
      <w:sz w:val="24"/>
    </w:rPr>
  </w:style>
  <w:style w:type="paragraph" w:styleId="HTML">
    <w:name w:val="HTML Preformatted"/>
    <w:basedOn w:val="a0"/>
    <w:link w:val="HTML0"/>
    <w:semiHidden/>
    <w:rsid w:val="00D83635"/>
    <w:rPr>
      <w:rFonts w:ascii="Courier New" w:hAnsi="Courier New" w:cs="Courier New"/>
    </w:rPr>
  </w:style>
  <w:style w:type="character" w:customStyle="1" w:styleId="HTML0">
    <w:name w:val="Стандартный HTML Знак"/>
    <w:basedOn w:val="a1"/>
    <w:link w:val="HTML"/>
    <w:semiHidden/>
    <w:rsid w:val="00D83635"/>
    <w:rPr>
      <w:rFonts w:ascii="Courier New" w:eastAsia="Times New Roman" w:hAnsi="Courier New" w:cs="Courier New"/>
      <w:sz w:val="20"/>
      <w:szCs w:val="20"/>
      <w:lang w:eastAsia="ru-RU"/>
    </w:rPr>
  </w:style>
  <w:style w:type="paragraph" w:customStyle="1" w:styleId="affe">
    <w:name w:val="Пояснительная"/>
    <w:basedOn w:val="a0"/>
    <w:rsid w:val="00D83635"/>
    <w:pPr>
      <w:ind w:firstLine="720"/>
      <w:jc w:val="both"/>
    </w:pPr>
    <w:rPr>
      <w:sz w:val="28"/>
    </w:rPr>
  </w:style>
  <w:style w:type="paragraph" w:styleId="a">
    <w:name w:val="List Bullet"/>
    <w:basedOn w:val="a0"/>
    <w:semiHidden/>
    <w:rsid w:val="00D83635"/>
    <w:pPr>
      <w:numPr>
        <w:numId w:val="13"/>
      </w:numPr>
    </w:pPr>
  </w:style>
  <w:style w:type="paragraph" w:customStyle="1" w:styleId="Default">
    <w:name w:val="Default"/>
    <w:rsid w:val="00D836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5">
    <w:name w:val="Body Text Indent 3"/>
    <w:basedOn w:val="a0"/>
    <w:link w:val="36"/>
    <w:rsid w:val="00D83635"/>
    <w:pPr>
      <w:spacing w:after="120"/>
      <w:ind w:left="283"/>
    </w:pPr>
    <w:rPr>
      <w:sz w:val="16"/>
      <w:szCs w:val="16"/>
    </w:rPr>
  </w:style>
  <w:style w:type="character" w:customStyle="1" w:styleId="36">
    <w:name w:val="Основной текст с отступом 3 Знак"/>
    <w:basedOn w:val="a1"/>
    <w:link w:val="35"/>
    <w:rsid w:val="00D83635"/>
    <w:rPr>
      <w:rFonts w:ascii="Times New Roman" w:eastAsia="Times New Roman" w:hAnsi="Times New Roman" w:cs="Times New Roman"/>
      <w:sz w:val="16"/>
      <w:szCs w:val="16"/>
      <w:lang w:eastAsia="ru-RU"/>
    </w:rPr>
  </w:style>
  <w:style w:type="paragraph" w:styleId="25">
    <w:name w:val="Body Text Indent 2"/>
    <w:basedOn w:val="a0"/>
    <w:link w:val="26"/>
    <w:rsid w:val="00D83635"/>
    <w:pPr>
      <w:spacing w:after="120" w:line="480" w:lineRule="auto"/>
      <w:ind w:left="283"/>
    </w:pPr>
  </w:style>
  <w:style w:type="character" w:customStyle="1" w:styleId="26">
    <w:name w:val="Основной текст с отступом 2 Знак"/>
    <w:basedOn w:val="a1"/>
    <w:link w:val="25"/>
    <w:rsid w:val="00D83635"/>
    <w:rPr>
      <w:rFonts w:ascii="Times New Roman" w:eastAsia="Times New Roman" w:hAnsi="Times New Roman" w:cs="Times New Roman"/>
      <w:sz w:val="20"/>
      <w:szCs w:val="20"/>
      <w:lang w:eastAsia="ru-RU"/>
    </w:rPr>
  </w:style>
  <w:style w:type="paragraph" w:customStyle="1" w:styleId="--">
    <w:name w:val="АВП-стиль-подзаголовок"/>
    <w:basedOn w:val="a0"/>
    <w:link w:val="--0"/>
    <w:autoRedefine/>
    <w:rsid w:val="00D83635"/>
    <w:pPr>
      <w:keepNext/>
      <w:spacing w:line="312" w:lineRule="auto"/>
      <w:outlineLvl w:val="0"/>
    </w:pPr>
    <w:rPr>
      <w:rFonts w:cs="Arial"/>
      <w:bCs/>
      <w:caps/>
      <w:kern w:val="32"/>
      <w:sz w:val="28"/>
      <w:szCs w:val="28"/>
      <w:lang w:eastAsia="ar-SA"/>
    </w:rPr>
  </w:style>
  <w:style w:type="character" w:customStyle="1" w:styleId="--0">
    <w:name w:val="АВП-стиль-подзаголовок Знак"/>
    <w:link w:val="--"/>
    <w:rsid w:val="00D83635"/>
    <w:rPr>
      <w:rFonts w:ascii="Times New Roman" w:eastAsia="Times New Roman" w:hAnsi="Times New Roman" w:cs="Arial"/>
      <w:bCs/>
      <w:caps/>
      <w:kern w:val="32"/>
      <w:sz w:val="28"/>
      <w:szCs w:val="28"/>
      <w:lang w:eastAsia="ar-SA"/>
    </w:rPr>
  </w:style>
  <w:style w:type="paragraph" w:customStyle="1" w:styleId="Style1">
    <w:name w:val="Style1"/>
    <w:basedOn w:val="a0"/>
    <w:rsid w:val="00D83635"/>
    <w:pPr>
      <w:widowControl w:val="0"/>
      <w:autoSpaceDE w:val="0"/>
      <w:autoSpaceDN w:val="0"/>
      <w:adjustRightInd w:val="0"/>
    </w:pPr>
    <w:rPr>
      <w:sz w:val="24"/>
      <w:szCs w:val="24"/>
    </w:rPr>
  </w:style>
  <w:style w:type="paragraph" w:customStyle="1" w:styleId="Style3">
    <w:name w:val="Style3"/>
    <w:basedOn w:val="a0"/>
    <w:rsid w:val="00D83635"/>
    <w:pPr>
      <w:widowControl w:val="0"/>
      <w:autoSpaceDE w:val="0"/>
      <w:autoSpaceDN w:val="0"/>
      <w:adjustRightInd w:val="0"/>
      <w:spacing w:line="269" w:lineRule="exact"/>
      <w:jc w:val="center"/>
    </w:pPr>
    <w:rPr>
      <w:sz w:val="24"/>
      <w:szCs w:val="24"/>
    </w:rPr>
  </w:style>
  <w:style w:type="character" w:customStyle="1" w:styleId="FontStyle11">
    <w:name w:val="Font Style11"/>
    <w:rsid w:val="00D83635"/>
    <w:rPr>
      <w:rFonts w:ascii="Times New Roman" w:hAnsi="Times New Roman" w:cs="Times New Roman"/>
      <w:sz w:val="26"/>
      <w:szCs w:val="26"/>
    </w:rPr>
  </w:style>
  <w:style w:type="character" w:customStyle="1" w:styleId="FontStyle12">
    <w:name w:val="Font Style12"/>
    <w:rsid w:val="00D83635"/>
    <w:rPr>
      <w:rFonts w:ascii="Times New Roman" w:hAnsi="Times New Roman" w:cs="Times New Roman"/>
      <w:sz w:val="22"/>
      <w:szCs w:val="22"/>
    </w:rPr>
  </w:style>
  <w:style w:type="paragraph" w:customStyle="1" w:styleId="afff">
    <w:name w:val="Новый абзац"/>
    <w:basedOn w:val="a0"/>
    <w:link w:val="27"/>
    <w:rsid w:val="00D83635"/>
    <w:pPr>
      <w:spacing w:after="120"/>
      <w:ind w:firstLine="567"/>
      <w:jc w:val="both"/>
    </w:pPr>
    <w:rPr>
      <w:rFonts w:ascii="Arial" w:hAnsi="Arial"/>
      <w:sz w:val="24"/>
    </w:rPr>
  </w:style>
  <w:style w:type="paragraph" w:customStyle="1" w:styleId="IG">
    <w:name w:val="Обычный_IG Знак Знак Знак"/>
    <w:basedOn w:val="a0"/>
    <w:rsid w:val="00D83635"/>
    <w:pPr>
      <w:spacing w:line="360" w:lineRule="auto"/>
      <w:ind w:firstLine="709"/>
      <w:jc w:val="both"/>
    </w:pPr>
    <w:rPr>
      <w:sz w:val="28"/>
      <w:szCs w:val="28"/>
    </w:rPr>
  </w:style>
  <w:style w:type="character" w:customStyle="1" w:styleId="27">
    <w:name w:val="Новый абзац Знак2"/>
    <w:link w:val="afff"/>
    <w:rsid w:val="00D83635"/>
    <w:rPr>
      <w:rFonts w:ascii="Arial" w:eastAsia="Times New Roman" w:hAnsi="Arial" w:cs="Times New Roman"/>
      <w:sz w:val="24"/>
      <w:szCs w:val="20"/>
      <w:lang w:eastAsia="ru-RU"/>
    </w:rPr>
  </w:style>
  <w:style w:type="paragraph" w:customStyle="1" w:styleId="afff0">
    <w:name w:val="Обычный (ПЗ)"/>
    <w:basedOn w:val="a0"/>
    <w:rsid w:val="00D83635"/>
    <w:pPr>
      <w:ind w:firstLine="720"/>
      <w:jc w:val="both"/>
    </w:pPr>
    <w:rPr>
      <w:rFonts w:ascii="Arial" w:hAnsi="Arial"/>
      <w:sz w:val="24"/>
    </w:rPr>
  </w:style>
  <w:style w:type="paragraph" w:customStyle="1" w:styleId="ConsTitle">
    <w:name w:val="ConsTitle"/>
    <w:rsid w:val="00D8363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37">
    <w:name w:val="toc 3"/>
    <w:basedOn w:val="a0"/>
    <w:next w:val="a0"/>
    <w:autoRedefine/>
    <w:uiPriority w:val="39"/>
    <w:rsid w:val="00D83635"/>
    <w:pPr>
      <w:ind w:left="400"/>
    </w:pPr>
  </w:style>
</w:styles>
</file>

<file path=word/webSettings.xml><?xml version="1.0" encoding="utf-8"?>
<w:webSettings xmlns:r="http://schemas.openxmlformats.org/officeDocument/2006/relationships" xmlns:w="http://schemas.openxmlformats.org/wordprocessingml/2006/main">
  <w:divs>
    <w:div w:id="23239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08999/3d0cac60971a511280cbba229d9b6329c07731f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nsultant.ru/document/cons_doc_LAW_200744/3eeafbd3bdb64673818bd5cba64081209bddc7a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F909F-2C8F-42CE-A525-3E8B1178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46322</Words>
  <Characters>264041</Characters>
  <Application>Microsoft Office Word</Application>
  <DocSecurity>0</DocSecurity>
  <Lines>2200</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309744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user121</cp:lastModifiedBy>
  <cp:revision>5</cp:revision>
  <cp:lastPrinted>2019-09-05T13:30:00Z</cp:lastPrinted>
  <dcterms:created xsi:type="dcterms:W3CDTF">2019-09-11T07:52:00Z</dcterms:created>
  <dcterms:modified xsi:type="dcterms:W3CDTF">2019-09-19T13:04:00Z</dcterms:modified>
</cp:coreProperties>
</file>