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5" w:rsidRPr="00B32092" w:rsidRDefault="00822645" w:rsidP="00822645">
      <w:pPr>
        <w:pStyle w:val="2"/>
        <w:widowControl w:val="0"/>
        <w:tabs>
          <w:tab w:val="left" w:pos="567"/>
        </w:tabs>
        <w:rPr>
          <w:b/>
        </w:rPr>
      </w:pPr>
      <w:r w:rsidRPr="00207555">
        <w:rPr>
          <w:b/>
        </w:rPr>
        <w:t xml:space="preserve">Контрольное </w:t>
      </w:r>
      <w:r w:rsidRPr="00B32092">
        <w:rPr>
          <w:b/>
          <w:szCs w:val="28"/>
        </w:rPr>
        <w:t>мероприятие</w:t>
      </w:r>
      <w:r>
        <w:rPr>
          <w:szCs w:val="28"/>
        </w:rPr>
        <w:t xml:space="preserve"> </w:t>
      </w:r>
      <w:r w:rsidRPr="00B32092">
        <w:rPr>
          <w:szCs w:val="28"/>
        </w:rPr>
        <w:t>«</w:t>
      </w:r>
      <w:r w:rsidRPr="00B32092">
        <w:rPr>
          <w:b/>
          <w:szCs w:val="28"/>
        </w:rPr>
        <w:t>Проверка финансово-хозяйственной деятельности МУП «</w:t>
      </w:r>
      <w:proofErr w:type="spellStart"/>
      <w:r w:rsidRPr="00B32092">
        <w:rPr>
          <w:b/>
          <w:szCs w:val="28"/>
        </w:rPr>
        <w:t>Новодмитриевское</w:t>
      </w:r>
      <w:proofErr w:type="spellEnd"/>
      <w:r w:rsidRPr="00B32092">
        <w:rPr>
          <w:b/>
        </w:rPr>
        <w:t xml:space="preserve"> ЖКХ» (в том числе аудит в сфере закупок) за период  2014, 2015, 2016 годы.</w:t>
      </w:r>
    </w:p>
    <w:p w:rsidR="00822645" w:rsidRPr="00207555" w:rsidRDefault="00822645" w:rsidP="00822645">
      <w:pPr>
        <w:tabs>
          <w:tab w:val="left" w:pos="555"/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0"/>
        </w:rPr>
      </w:pPr>
    </w:p>
    <w:p w:rsidR="00822645" w:rsidRPr="00B32092" w:rsidRDefault="00822645" w:rsidP="00822645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ab/>
      </w:r>
      <w:r w:rsidRPr="00EE45FB">
        <w:rPr>
          <w:rFonts w:ascii="Times New Roman" w:hAnsi="Times New Roman"/>
          <w:sz w:val="28"/>
          <w:szCs w:val="20"/>
        </w:rPr>
        <w:t>В соответствии с планом работы Контрольно-счетной палаты муниципального образования Северский район на 201</w:t>
      </w:r>
      <w:r>
        <w:rPr>
          <w:rFonts w:ascii="Times New Roman" w:hAnsi="Times New Roman"/>
          <w:sz w:val="28"/>
          <w:szCs w:val="20"/>
        </w:rPr>
        <w:t>7</w:t>
      </w:r>
      <w:r w:rsidRPr="00EE45FB">
        <w:rPr>
          <w:rFonts w:ascii="Times New Roman" w:hAnsi="Times New Roman"/>
          <w:sz w:val="28"/>
          <w:szCs w:val="20"/>
        </w:rPr>
        <w:t xml:space="preserve"> год</w:t>
      </w:r>
      <w:r w:rsidRPr="00B32092">
        <w:rPr>
          <w:rFonts w:ascii="Times New Roman" w:hAnsi="Times New Roman"/>
          <w:sz w:val="28"/>
          <w:szCs w:val="20"/>
        </w:rPr>
        <w:t xml:space="preserve"> проведено контрольное мероприятие «Проверка финансово-хозяйственной деятельности МУП «</w:t>
      </w:r>
      <w:proofErr w:type="spellStart"/>
      <w:r w:rsidRPr="00B32092">
        <w:rPr>
          <w:rFonts w:ascii="Times New Roman" w:hAnsi="Times New Roman"/>
          <w:sz w:val="28"/>
          <w:szCs w:val="20"/>
        </w:rPr>
        <w:t>Новодмитриевское</w:t>
      </w:r>
      <w:proofErr w:type="spellEnd"/>
      <w:r w:rsidRPr="00B32092">
        <w:rPr>
          <w:rFonts w:ascii="Times New Roman" w:hAnsi="Times New Roman"/>
          <w:sz w:val="28"/>
          <w:szCs w:val="20"/>
        </w:rPr>
        <w:t xml:space="preserve"> ЖКХ» (в том числе аудит в сфере закупок) за период  2014, 2015, 2016 годы.</w:t>
      </w:r>
    </w:p>
    <w:p w:rsidR="00822645" w:rsidRDefault="00822645" w:rsidP="00822645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tab/>
        <w:t xml:space="preserve">Проверкой установлено, что Администрацией   Новодмитриевского сельского поселения Северского района (далее-Администрация) не исполнены полномочия органов местного самоуправления сельских поселений по организации водоснабжения и водоотведения на территории Новодмитриевского сельского поселения в части   утверждения схемы  системы водоснабжения </w:t>
      </w:r>
      <w:r>
        <w:rPr>
          <w:rFonts w:ascii="Times New Roman" w:hAnsi="Times New Roman"/>
          <w:sz w:val="28"/>
          <w:szCs w:val="20"/>
        </w:rPr>
        <w:t>на период 2014-2016 гг.</w:t>
      </w:r>
    </w:p>
    <w:p w:rsidR="00822645" w:rsidRPr="00B32092" w:rsidRDefault="00822645" w:rsidP="00822645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B32092">
        <w:rPr>
          <w:rFonts w:ascii="Times New Roman" w:hAnsi="Times New Roman"/>
          <w:sz w:val="28"/>
          <w:szCs w:val="20"/>
        </w:rPr>
        <w:t>При проведении контрольного мероприятия выявлены многочисленные нарушения в деятельности МУП ЖКХ за период 2014-2016</w:t>
      </w:r>
      <w:r>
        <w:rPr>
          <w:rFonts w:ascii="Times New Roman" w:hAnsi="Times New Roman"/>
          <w:sz w:val="28"/>
          <w:szCs w:val="20"/>
        </w:rPr>
        <w:t xml:space="preserve"> </w:t>
      </w:r>
      <w:r w:rsidRPr="00B32092">
        <w:rPr>
          <w:rFonts w:ascii="Times New Roman" w:hAnsi="Times New Roman"/>
          <w:sz w:val="28"/>
          <w:szCs w:val="20"/>
        </w:rPr>
        <w:t>гг</w:t>
      </w:r>
      <w:r>
        <w:rPr>
          <w:rFonts w:ascii="Times New Roman" w:hAnsi="Times New Roman"/>
          <w:sz w:val="28"/>
          <w:szCs w:val="20"/>
        </w:rPr>
        <w:t>.</w:t>
      </w:r>
      <w:r w:rsidRPr="00B32092">
        <w:rPr>
          <w:rFonts w:ascii="Times New Roman" w:hAnsi="Times New Roman"/>
          <w:sz w:val="28"/>
          <w:szCs w:val="20"/>
        </w:rPr>
        <w:t xml:space="preserve">, основные из них: </w:t>
      </w:r>
    </w:p>
    <w:p w:rsidR="00822645" w:rsidRPr="00B32092" w:rsidRDefault="00822645" w:rsidP="00822645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t>- техническое обследование централизованных систем холодного водоснабжения Новодмитриевского сельского поселения  не проводилось с момента создания МУП ЖКХ</w:t>
      </w:r>
      <w:r>
        <w:rPr>
          <w:rFonts w:ascii="Times New Roman" w:hAnsi="Times New Roman"/>
          <w:sz w:val="28"/>
          <w:szCs w:val="20"/>
        </w:rPr>
        <w:t>,</w:t>
      </w:r>
      <w:r w:rsidRPr="00B32092">
        <w:rPr>
          <w:rFonts w:ascii="Times New Roman" w:hAnsi="Times New Roman"/>
          <w:sz w:val="28"/>
          <w:szCs w:val="20"/>
        </w:rPr>
        <w:t xml:space="preserve"> точных данных о протяженности водопроводных сетей Новодмитриевского сельского поселения  нет;</w:t>
      </w:r>
    </w:p>
    <w:p w:rsidR="00822645" w:rsidRPr="00B32092" w:rsidRDefault="00822645" w:rsidP="00822645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t>- МУП ЖКХ осуществля</w:t>
      </w:r>
      <w:r>
        <w:rPr>
          <w:rFonts w:ascii="Times New Roman" w:hAnsi="Times New Roman"/>
          <w:sz w:val="28"/>
          <w:szCs w:val="20"/>
        </w:rPr>
        <w:t>ло</w:t>
      </w:r>
      <w:r w:rsidRPr="00B32092">
        <w:rPr>
          <w:rFonts w:ascii="Times New Roman" w:hAnsi="Times New Roman"/>
          <w:sz w:val="28"/>
          <w:szCs w:val="20"/>
        </w:rPr>
        <w:t xml:space="preserve">  пользование недрами  с нарушением условий выданной Лицензии: скважины не оборудованы специальными водомерами</w:t>
      </w:r>
      <w:r>
        <w:rPr>
          <w:rFonts w:ascii="Times New Roman" w:hAnsi="Times New Roman"/>
          <w:sz w:val="28"/>
          <w:szCs w:val="20"/>
        </w:rPr>
        <w:t xml:space="preserve">, </w:t>
      </w:r>
      <w:r w:rsidRPr="00B32092">
        <w:rPr>
          <w:rFonts w:ascii="Times New Roman" w:hAnsi="Times New Roman"/>
          <w:sz w:val="28"/>
          <w:szCs w:val="20"/>
        </w:rPr>
        <w:t>не велись журналы режимных наблюдений и т.д.;</w:t>
      </w:r>
    </w:p>
    <w:p w:rsidR="00822645" w:rsidRPr="00B32092" w:rsidRDefault="00822645" w:rsidP="00822645">
      <w:pPr>
        <w:tabs>
          <w:tab w:val="left" w:pos="5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t>- не</w:t>
      </w:r>
      <w:r>
        <w:rPr>
          <w:rFonts w:ascii="Times New Roman" w:hAnsi="Times New Roman"/>
          <w:sz w:val="28"/>
          <w:szCs w:val="20"/>
        </w:rPr>
        <w:t xml:space="preserve"> был</w:t>
      </w:r>
      <w:r w:rsidRPr="00B32092">
        <w:rPr>
          <w:rFonts w:ascii="Times New Roman" w:hAnsi="Times New Roman"/>
          <w:sz w:val="28"/>
          <w:szCs w:val="20"/>
        </w:rPr>
        <w:t xml:space="preserve"> организован дост</w:t>
      </w:r>
      <w:r>
        <w:rPr>
          <w:rFonts w:ascii="Times New Roman" w:hAnsi="Times New Roman"/>
          <w:sz w:val="28"/>
          <w:szCs w:val="20"/>
        </w:rPr>
        <w:t>оверный учет объема добычи воды</w:t>
      </w:r>
      <w:r w:rsidRPr="00B32092">
        <w:rPr>
          <w:rFonts w:ascii="Times New Roman" w:hAnsi="Times New Roman"/>
          <w:sz w:val="28"/>
          <w:szCs w:val="20"/>
        </w:rPr>
        <w:t>, уч</w:t>
      </w:r>
      <w:r>
        <w:rPr>
          <w:rFonts w:ascii="Times New Roman" w:hAnsi="Times New Roman"/>
          <w:sz w:val="28"/>
          <w:szCs w:val="20"/>
        </w:rPr>
        <w:t>ет реализации воды отсутствовал,</w:t>
      </w:r>
      <w:r w:rsidRPr="00B32092">
        <w:rPr>
          <w:rFonts w:ascii="Times New Roman" w:hAnsi="Times New Roman"/>
          <w:sz w:val="28"/>
          <w:szCs w:val="20"/>
        </w:rPr>
        <w:t xml:space="preserve"> объем потерь воды не определялся;</w:t>
      </w:r>
    </w:p>
    <w:p w:rsidR="00822645" w:rsidRDefault="00822645" w:rsidP="00822645">
      <w:pPr>
        <w:tabs>
          <w:tab w:val="left" w:pos="5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t>-  договор аренды земельных участков, занятых недвижимыми объектами, не оформлялся</w:t>
      </w:r>
      <w:r>
        <w:rPr>
          <w:rFonts w:ascii="Times New Roman" w:hAnsi="Times New Roman"/>
          <w:sz w:val="28"/>
          <w:szCs w:val="20"/>
        </w:rPr>
        <w:t>;</w:t>
      </w:r>
    </w:p>
    <w:p w:rsidR="00822645" w:rsidRDefault="00822645" w:rsidP="00822645">
      <w:pPr>
        <w:tabs>
          <w:tab w:val="left" w:pos="5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t xml:space="preserve"> - право хозяйственного ведения </w:t>
      </w:r>
      <w:r>
        <w:rPr>
          <w:rFonts w:ascii="Times New Roman" w:hAnsi="Times New Roman"/>
          <w:sz w:val="28"/>
          <w:szCs w:val="20"/>
        </w:rPr>
        <w:t xml:space="preserve">МУП  ЖКХ </w:t>
      </w:r>
      <w:r w:rsidRPr="00B32092">
        <w:rPr>
          <w:rFonts w:ascii="Times New Roman" w:hAnsi="Times New Roman"/>
          <w:sz w:val="28"/>
          <w:szCs w:val="20"/>
        </w:rPr>
        <w:t>не зарегистрировано</w:t>
      </w:r>
      <w:r>
        <w:rPr>
          <w:rFonts w:ascii="Times New Roman" w:hAnsi="Times New Roman"/>
          <w:sz w:val="28"/>
          <w:szCs w:val="20"/>
        </w:rPr>
        <w:t>.</w:t>
      </w:r>
    </w:p>
    <w:p w:rsidR="00822645" w:rsidRPr="00B32092" w:rsidRDefault="00822645" w:rsidP="00822645">
      <w:pPr>
        <w:tabs>
          <w:tab w:val="left" w:pos="5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ab/>
        <w:t>П</w:t>
      </w:r>
      <w:r w:rsidRPr="00B32092">
        <w:rPr>
          <w:rFonts w:ascii="Times New Roman" w:hAnsi="Times New Roman"/>
          <w:sz w:val="28"/>
          <w:szCs w:val="20"/>
        </w:rPr>
        <w:t xml:space="preserve">роверкой сделан вывод о неэффективных энергетических затратах,  не связанных с процессом подъема и подачи воды, на  участках </w:t>
      </w:r>
      <w:proofErr w:type="spellStart"/>
      <w:r w:rsidRPr="00B32092">
        <w:rPr>
          <w:rFonts w:ascii="Times New Roman" w:hAnsi="Times New Roman"/>
          <w:sz w:val="28"/>
          <w:szCs w:val="20"/>
        </w:rPr>
        <w:t>артскважин</w:t>
      </w:r>
      <w:proofErr w:type="spellEnd"/>
      <w:r w:rsidRPr="00B32092">
        <w:rPr>
          <w:rFonts w:ascii="Times New Roman" w:hAnsi="Times New Roman"/>
          <w:sz w:val="28"/>
          <w:szCs w:val="20"/>
        </w:rPr>
        <w:t xml:space="preserve"> № 14, № 15 (водозабор) за период 2014-2016 гг.- всего в объеме 212 364кВт.ч. </w:t>
      </w:r>
      <w:r>
        <w:rPr>
          <w:rFonts w:ascii="Times New Roman" w:hAnsi="Times New Roman"/>
          <w:sz w:val="28"/>
          <w:szCs w:val="20"/>
        </w:rPr>
        <w:t>на сумму  в  размере  1 263 886,2 руб.</w:t>
      </w:r>
    </w:p>
    <w:p w:rsidR="00822645" w:rsidRPr="00B32092" w:rsidRDefault="00822645" w:rsidP="00822645">
      <w:pPr>
        <w:tabs>
          <w:tab w:val="left" w:pos="5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П</w:t>
      </w:r>
      <w:r w:rsidRPr="00B32092">
        <w:rPr>
          <w:rFonts w:ascii="Times New Roman" w:hAnsi="Times New Roman"/>
          <w:sz w:val="28"/>
          <w:szCs w:val="20"/>
        </w:rPr>
        <w:t>оказатель уровня поте</w:t>
      </w:r>
      <w:r>
        <w:rPr>
          <w:rFonts w:ascii="Times New Roman" w:hAnsi="Times New Roman"/>
          <w:sz w:val="28"/>
          <w:szCs w:val="20"/>
        </w:rPr>
        <w:t>рь воды за период 2014-2016гг. (</w:t>
      </w:r>
      <w:r w:rsidRPr="00B32092">
        <w:rPr>
          <w:rFonts w:ascii="Times New Roman" w:hAnsi="Times New Roman"/>
          <w:sz w:val="28"/>
          <w:szCs w:val="20"/>
        </w:rPr>
        <w:t>определенный с использованием расчетного  объема добычи воды,</w:t>
      </w:r>
      <w:r>
        <w:rPr>
          <w:rFonts w:ascii="Times New Roman" w:hAnsi="Times New Roman"/>
          <w:sz w:val="28"/>
          <w:szCs w:val="20"/>
        </w:rPr>
        <w:t xml:space="preserve"> </w:t>
      </w:r>
      <w:r w:rsidRPr="00B32092">
        <w:rPr>
          <w:rFonts w:ascii="Times New Roman" w:hAnsi="Times New Roman"/>
          <w:sz w:val="28"/>
          <w:szCs w:val="20"/>
        </w:rPr>
        <w:t xml:space="preserve">исходя из фактического расхода электроэнергии, затраченной на подъем воды) по данным проверки составил от 71%  до 77,2% </w:t>
      </w:r>
      <w:r>
        <w:rPr>
          <w:rFonts w:ascii="Times New Roman" w:hAnsi="Times New Roman"/>
          <w:sz w:val="28"/>
          <w:szCs w:val="20"/>
        </w:rPr>
        <w:t>.</w:t>
      </w:r>
    </w:p>
    <w:p w:rsidR="00822645" w:rsidRPr="00B32092" w:rsidRDefault="00822645" w:rsidP="00822645">
      <w:pPr>
        <w:tabs>
          <w:tab w:val="left" w:pos="5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tab/>
        <w:t>Установлены грубые нарушения в организации и ведении бухгалтерского учета, выявлены искажения бухгалтерской отчетности, в связи с чем, составлен административный протокол.</w:t>
      </w:r>
    </w:p>
    <w:p w:rsidR="00822645" w:rsidRPr="00B32092" w:rsidRDefault="00822645" w:rsidP="00822645">
      <w:pPr>
        <w:tabs>
          <w:tab w:val="left" w:pos="5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В</w:t>
      </w:r>
      <w:r w:rsidRPr="00B32092">
        <w:rPr>
          <w:rFonts w:ascii="Times New Roman" w:hAnsi="Times New Roman"/>
          <w:sz w:val="28"/>
          <w:szCs w:val="20"/>
        </w:rPr>
        <w:t xml:space="preserve"> течение пров</w:t>
      </w:r>
      <w:r>
        <w:rPr>
          <w:rFonts w:ascii="Times New Roman" w:hAnsi="Times New Roman"/>
          <w:sz w:val="28"/>
          <w:szCs w:val="20"/>
        </w:rPr>
        <w:t>еряемого периода 2014-2016 гг.</w:t>
      </w:r>
      <w:r w:rsidRPr="00B32092">
        <w:rPr>
          <w:rFonts w:ascii="Times New Roman" w:hAnsi="Times New Roman"/>
          <w:sz w:val="28"/>
          <w:szCs w:val="20"/>
        </w:rPr>
        <w:t xml:space="preserve"> все закупки товаров, работ и услуг  осуществлялись путем заключения «прямых» договоров, без проведения процедуры закупок;</w:t>
      </w:r>
    </w:p>
    <w:p w:rsidR="00822645" w:rsidRPr="00757C40" w:rsidRDefault="00822645" w:rsidP="00822645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B32092">
        <w:rPr>
          <w:rFonts w:ascii="Times New Roman" w:hAnsi="Times New Roman"/>
          <w:sz w:val="28"/>
          <w:szCs w:val="20"/>
        </w:rPr>
        <w:lastRenderedPageBreak/>
        <w:t xml:space="preserve">    В процессе осуществления контрольного мероприятия выявлено наличие бесхозяйного недвижимого имущества по </w:t>
      </w:r>
      <w:proofErr w:type="spellStart"/>
      <w:r w:rsidRPr="00B32092">
        <w:rPr>
          <w:rFonts w:ascii="Times New Roman" w:hAnsi="Times New Roman"/>
          <w:sz w:val="28"/>
          <w:szCs w:val="20"/>
        </w:rPr>
        <w:t>ул</w:t>
      </w:r>
      <w:proofErr w:type="gramStart"/>
      <w:r w:rsidRPr="00B32092">
        <w:rPr>
          <w:rFonts w:ascii="Times New Roman" w:hAnsi="Times New Roman"/>
          <w:sz w:val="28"/>
          <w:szCs w:val="20"/>
        </w:rPr>
        <w:t>.Е</w:t>
      </w:r>
      <w:proofErr w:type="gramEnd"/>
      <w:r w:rsidRPr="00B32092">
        <w:rPr>
          <w:rFonts w:ascii="Times New Roman" w:hAnsi="Times New Roman"/>
          <w:sz w:val="28"/>
          <w:szCs w:val="20"/>
        </w:rPr>
        <w:t>втюхова</w:t>
      </w:r>
      <w:proofErr w:type="spellEnd"/>
      <w:r w:rsidRPr="00B32092">
        <w:rPr>
          <w:rFonts w:ascii="Times New Roman" w:hAnsi="Times New Roman"/>
          <w:sz w:val="28"/>
          <w:szCs w:val="20"/>
        </w:rPr>
        <w:t>: скважина, водонапорная башня.</w:t>
      </w:r>
    </w:p>
    <w:p w:rsidR="004E16F7" w:rsidRDefault="004E16F7">
      <w:bookmarkStart w:id="0" w:name="_GoBack"/>
      <w:bookmarkEnd w:id="0"/>
    </w:p>
    <w:sectPr w:rsidR="004E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2C"/>
    <w:rsid w:val="004E16F7"/>
    <w:rsid w:val="00822645"/>
    <w:rsid w:val="00F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2264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226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2264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226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2017-12-29T08:22:00Z</dcterms:created>
  <dcterms:modified xsi:type="dcterms:W3CDTF">2017-12-29T08:22:00Z</dcterms:modified>
</cp:coreProperties>
</file>