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Северский район</w:t>
      </w:r>
    </w:p>
    <w:p w:rsidR="00D805EE" w:rsidRPr="00A85B2C" w:rsidRDefault="00D805EE" w:rsidP="00D805EE">
      <w:pPr>
        <w:spacing w:after="0" w:line="240" w:lineRule="auto"/>
        <w:ind w:left="4678"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>от _________ № ____</w:t>
      </w:r>
    </w:p>
    <w:p w:rsidR="00D805EE" w:rsidRPr="00A85B2C" w:rsidRDefault="00D805EE" w:rsidP="00940C21">
      <w:pPr>
        <w:autoSpaceDE w:val="0"/>
        <w:autoSpaceDN w:val="0"/>
        <w:adjustRightInd w:val="0"/>
        <w:spacing w:before="108" w:after="108" w:line="240" w:lineRule="auto"/>
        <w:ind w:left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05EE" w:rsidRPr="00A85B2C" w:rsidRDefault="00D805EE" w:rsidP="00940C21">
      <w:pPr>
        <w:autoSpaceDE w:val="0"/>
        <w:autoSpaceDN w:val="0"/>
        <w:adjustRightInd w:val="0"/>
        <w:spacing w:before="108" w:after="108" w:line="240" w:lineRule="auto"/>
        <w:ind w:left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805EE" w:rsidRPr="00A85B2C" w:rsidRDefault="00D805EE" w:rsidP="00940C21">
      <w:pPr>
        <w:autoSpaceDE w:val="0"/>
        <w:autoSpaceDN w:val="0"/>
        <w:adjustRightInd w:val="0"/>
        <w:spacing w:before="108" w:after="108" w:line="240" w:lineRule="auto"/>
        <w:ind w:left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85B2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940C21" w:rsidRPr="00A85B2C" w:rsidRDefault="00940C21" w:rsidP="00940C21">
      <w:pPr>
        <w:autoSpaceDE w:val="0"/>
        <w:autoSpaceDN w:val="0"/>
        <w:adjustRightInd w:val="0"/>
        <w:spacing w:before="108" w:after="108" w:line="240" w:lineRule="auto"/>
        <w:ind w:left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85B2C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D805EE" w:rsidRPr="00A85B2C">
        <w:rPr>
          <w:rFonts w:ascii="Times New Roman" w:hAnsi="Times New Roman" w:cs="Times New Roman"/>
          <w:b/>
          <w:bCs/>
          <w:sz w:val="28"/>
          <w:szCs w:val="28"/>
        </w:rPr>
        <w:t>порядке согласования</w:t>
      </w:r>
      <w:r w:rsidRPr="00A85B2C">
        <w:rPr>
          <w:rFonts w:ascii="Times New Roman" w:hAnsi="Times New Roman" w:cs="Times New Roman"/>
          <w:b/>
          <w:bCs/>
          <w:sz w:val="28"/>
          <w:szCs w:val="28"/>
        </w:rPr>
        <w:t xml:space="preserve"> и утве</w:t>
      </w:r>
      <w:r w:rsidR="00D805EE" w:rsidRPr="00A85B2C">
        <w:rPr>
          <w:rFonts w:ascii="Times New Roman" w:hAnsi="Times New Roman" w:cs="Times New Roman"/>
          <w:b/>
          <w:bCs/>
          <w:sz w:val="28"/>
          <w:szCs w:val="28"/>
        </w:rPr>
        <w:t>рждения</w:t>
      </w:r>
      <w:r w:rsidRPr="00A85B2C">
        <w:rPr>
          <w:rFonts w:ascii="Times New Roman" w:hAnsi="Times New Roman" w:cs="Times New Roman"/>
          <w:b/>
          <w:bCs/>
          <w:sz w:val="28"/>
          <w:szCs w:val="28"/>
        </w:rPr>
        <w:t xml:space="preserve"> уставов казачьих обществ</w:t>
      </w:r>
      <w:r w:rsidR="00D805EE" w:rsidRPr="00A85B2C">
        <w:rPr>
          <w:rFonts w:ascii="Times New Roman" w:hAnsi="Times New Roman" w:cs="Times New Roman"/>
          <w:b/>
          <w:bCs/>
          <w:sz w:val="28"/>
          <w:szCs w:val="28"/>
        </w:rPr>
        <w:t>, действующих на территории муниципального образования Северский</w:t>
      </w:r>
      <w:r w:rsidR="00745CA8" w:rsidRPr="00A85B2C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805EE" w:rsidRPr="00A85B2C" w:rsidRDefault="00D805EE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1"/>
      <w:r w:rsidRPr="00A85B2C">
        <w:rPr>
          <w:rFonts w:ascii="Times New Roman" w:hAnsi="Times New Roman" w:cs="Times New Roman"/>
          <w:sz w:val="28"/>
          <w:szCs w:val="28"/>
        </w:rPr>
        <w:t>1. Настоящее Положение определяет перечень основных документов, необходимых для согласования и утверждения уставов казачьих обществ</w:t>
      </w:r>
      <w:r w:rsidR="001A5342" w:rsidRPr="00A85B2C">
        <w:rPr>
          <w:rFonts w:ascii="Times New Roman" w:hAnsi="Times New Roman" w:cs="Times New Roman"/>
          <w:sz w:val="28"/>
          <w:szCs w:val="28"/>
        </w:rPr>
        <w:t>, действующих на территории муниципального образования Северский район и</w:t>
      </w:r>
      <w:r w:rsidRPr="00A85B2C">
        <w:rPr>
          <w:rFonts w:ascii="Times New Roman" w:hAnsi="Times New Roman" w:cs="Times New Roman"/>
          <w:sz w:val="28"/>
          <w:szCs w:val="28"/>
        </w:rPr>
        <w:t xml:space="preserve"> указанных в </w:t>
      </w:r>
      <w:hyperlink r:id="rId6" w:history="1">
        <w:r w:rsidRPr="00A85B2C">
          <w:rPr>
            <w:rFonts w:ascii="Times New Roman" w:hAnsi="Times New Roman" w:cs="Times New Roman"/>
            <w:sz w:val="28"/>
            <w:szCs w:val="28"/>
          </w:rPr>
          <w:t>пунктах 3.2 - 3.5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</w:t>
      </w:r>
      <w:r w:rsidR="00A21875">
        <w:rPr>
          <w:rFonts w:ascii="Times New Roman" w:hAnsi="Times New Roman" w:cs="Times New Roman"/>
          <w:sz w:val="28"/>
          <w:szCs w:val="28"/>
        </w:rPr>
        <w:t xml:space="preserve">       </w:t>
      </w:r>
      <w:r w:rsidRPr="00A85B2C">
        <w:rPr>
          <w:rFonts w:ascii="Times New Roman" w:hAnsi="Times New Roman" w:cs="Times New Roman"/>
          <w:sz w:val="28"/>
          <w:szCs w:val="28"/>
        </w:rPr>
        <w:t>15 июня 1992 г. N 632 «О мерах по реализации Закона Российской Федерации "О реабилитации репрессированных народов" в отношении казачества»,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войсковых казачьих обществ.</w:t>
      </w:r>
    </w:p>
    <w:p w:rsidR="00940C21" w:rsidRPr="00A85B2C" w:rsidRDefault="00940C21" w:rsidP="000A6255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bookmarkStart w:id="1" w:name="sub_1002"/>
      <w:bookmarkEnd w:id="0"/>
      <w:r w:rsidRPr="000B13E5">
        <w:rPr>
          <w:rFonts w:ascii="Times New Roman" w:hAnsi="Times New Roman" w:cs="Times New Roman"/>
          <w:sz w:val="28"/>
          <w:szCs w:val="28"/>
        </w:rPr>
        <w:t xml:space="preserve">2. Уставы </w:t>
      </w:r>
      <w:r w:rsidR="00951BFD" w:rsidRPr="000B13E5">
        <w:rPr>
          <w:rFonts w:ascii="Times New Roman" w:hAnsi="Times New Roman" w:cs="Times New Roman"/>
          <w:sz w:val="28"/>
          <w:szCs w:val="28"/>
        </w:rPr>
        <w:t xml:space="preserve">хуторских и станичных </w:t>
      </w:r>
      <w:r w:rsidRPr="000B13E5">
        <w:rPr>
          <w:rFonts w:ascii="Times New Roman" w:hAnsi="Times New Roman" w:cs="Times New Roman"/>
          <w:sz w:val="28"/>
          <w:szCs w:val="28"/>
        </w:rPr>
        <w:t>казачьих обществ, создаваемых (действующих) на территориях го</w:t>
      </w:r>
      <w:r w:rsidR="00951BFD" w:rsidRPr="000B13E5">
        <w:rPr>
          <w:rFonts w:ascii="Times New Roman" w:hAnsi="Times New Roman" w:cs="Times New Roman"/>
          <w:sz w:val="28"/>
          <w:szCs w:val="28"/>
        </w:rPr>
        <w:t>родских и сельских поселений муниципального образования Северский район</w:t>
      </w:r>
      <w:r w:rsidRPr="000B13E5">
        <w:rPr>
          <w:rFonts w:ascii="Times New Roman" w:hAnsi="Times New Roman" w:cs="Times New Roman"/>
          <w:sz w:val="28"/>
          <w:szCs w:val="28"/>
        </w:rPr>
        <w:t xml:space="preserve"> согласовываются с атаман</w:t>
      </w:r>
      <w:r w:rsidR="00951BFD" w:rsidRPr="000B13E5">
        <w:rPr>
          <w:rFonts w:ascii="Times New Roman" w:hAnsi="Times New Roman" w:cs="Times New Roman"/>
          <w:sz w:val="28"/>
          <w:szCs w:val="28"/>
        </w:rPr>
        <w:t>ом Северского районного казачьего общества</w:t>
      </w:r>
      <w:r w:rsidRPr="000B13E5">
        <w:rPr>
          <w:rFonts w:ascii="Times New Roman" w:hAnsi="Times New Roman" w:cs="Times New Roman"/>
          <w:sz w:val="28"/>
          <w:szCs w:val="28"/>
        </w:rPr>
        <w:t>.</w:t>
      </w:r>
      <w:bookmarkStart w:id="2" w:name="sub_1004"/>
      <w:bookmarkEnd w:id="1"/>
    </w:p>
    <w:p w:rsidR="00940C21" w:rsidRPr="00A85B2C" w:rsidRDefault="000A6255" w:rsidP="008162B7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5"/>
      <w:bookmarkEnd w:id="2"/>
      <w:r w:rsidRPr="000B13E5">
        <w:rPr>
          <w:rFonts w:ascii="Times New Roman" w:hAnsi="Times New Roman" w:cs="Times New Roman"/>
          <w:sz w:val="28"/>
          <w:szCs w:val="28"/>
        </w:rPr>
        <w:t>3. Устав</w:t>
      </w:r>
      <w:r w:rsidR="00940C21" w:rsidRPr="000B13E5">
        <w:rPr>
          <w:rFonts w:ascii="Times New Roman" w:hAnsi="Times New Roman" w:cs="Times New Roman"/>
          <w:sz w:val="28"/>
          <w:szCs w:val="28"/>
        </w:rPr>
        <w:t xml:space="preserve"> </w:t>
      </w:r>
      <w:r w:rsidRPr="000B13E5">
        <w:rPr>
          <w:rFonts w:ascii="Times New Roman" w:hAnsi="Times New Roman" w:cs="Times New Roman"/>
          <w:sz w:val="28"/>
          <w:szCs w:val="28"/>
        </w:rPr>
        <w:t>Северского районного казачьего</w:t>
      </w:r>
      <w:r w:rsidR="00940C21" w:rsidRPr="000B13E5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Pr="000B13E5">
        <w:rPr>
          <w:rFonts w:ascii="Times New Roman" w:hAnsi="Times New Roman" w:cs="Times New Roman"/>
          <w:sz w:val="28"/>
          <w:szCs w:val="28"/>
        </w:rPr>
        <w:t>а</w:t>
      </w:r>
      <w:r w:rsidR="00A21875">
        <w:rPr>
          <w:rFonts w:ascii="Times New Roman" w:hAnsi="Times New Roman" w:cs="Times New Roman"/>
          <w:sz w:val="28"/>
          <w:szCs w:val="28"/>
        </w:rPr>
        <w:t xml:space="preserve"> согласовывается</w:t>
      </w:r>
      <w:r w:rsidR="00940C21" w:rsidRPr="000B13E5">
        <w:rPr>
          <w:rFonts w:ascii="Times New Roman" w:hAnsi="Times New Roman" w:cs="Times New Roman"/>
          <w:sz w:val="28"/>
          <w:szCs w:val="28"/>
        </w:rPr>
        <w:t xml:space="preserve"> с </w:t>
      </w:r>
      <w:r w:rsidRPr="000B13E5">
        <w:rPr>
          <w:rFonts w:ascii="Times New Roman" w:hAnsi="Times New Roman" w:cs="Times New Roman"/>
          <w:sz w:val="28"/>
          <w:szCs w:val="28"/>
        </w:rPr>
        <w:t>атам</w:t>
      </w:r>
      <w:r w:rsidR="000B13E5" w:rsidRPr="000B13E5">
        <w:rPr>
          <w:rFonts w:ascii="Times New Roman" w:hAnsi="Times New Roman" w:cs="Times New Roman"/>
          <w:sz w:val="28"/>
          <w:szCs w:val="28"/>
        </w:rPr>
        <w:t xml:space="preserve">аном </w:t>
      </w:r>
      <w:proofErr w:type="spellStart"/>
      <w:r w:rsidR="000B13E5" w:rsidRPr="000B13E5">
        <w:rPr>
          <w:rFonts w:ascii="Times New Roman" w:hAnsi="Times New Roman" w:cs="Times New Roman"/>
          <w:sz w:val="28"/>
          <w:szCs w:val="28"/>
        </w:rPr>
        <w:t>Екатеринодарского</w:t>
      </w:r>
      <w:proofErr w:type="spellEnd"/>
      <w:r w:rsidR="000B13E5" w:rsidRPr="000B13E5">
        <w:rPr>
          <w:rFonts w:ascii="Times New Roman" w:hAnsi="Times New Roman" w:cs="Times New Roman"/>
          <w:sz w:val="28"/>
          <w:szCs w:val="28"/>
        </w:rPr>
        <w:t xml:space="preserve"> отдела Кубанского казачьего</w:t>
      </w:r>
      <w:r w:rsidRPr="000B13E5">
        <w:rPr>
          <w:rFonts w:ascii="Times New Roman" w:hAnsi="Times New Roman" w:cs="Times New Roman"/>
          <w:sz w:val="28"/>
          <w:szCs w:val="28"/>
        </w:rPr>
        <w:t xml:space="preserve"> войска</w:t>
      </w:r>
      <w:bookmarkStart w:id="4" w:name="sub_1009"/>
      <w:bookmarkEnd w:id="3"/>
      <w:r w:rsidR="000B13E5" w:rsidRPr="000B13E5">
        <w:rPr>
          <w:rFonts w:ascii="Times New Roman" w:hAnsi="Times New Roman" w:cs="Times New Roman"/>
          <w:sz w:val="28"/>
          <w:szCs w:val="28"/>
        </w:rPr>
        <w:t>.</w:t>
      </w:r>
    </w:p>
    <w:p w:rsidR="00940C21" w:rsidRPr="00A85B2C" w:rsidRDefault="008162B7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0"/>
      <w:bookmarkEnd w:id="4"/>
      <w:r w:rsidRPr="00A85B2C">
        <w:rPr>
          <w:rFonts w:ascii="Times New Roman" w:hAnsi="Times New Roman" w:cs="Times New Roman"/>
          <w:sz w:val="28"/>
          <w:szCs w:val="28"/>
        </w:rPr>
        <w:t>4</w:t>
      </w:r>
      <w:r w:rsidR="00940C21" w:rsidRPr="00A85B2C">
        <w:rPr>
          <w:rFonts w:ascii="Times New Roman" w:hAnsi="Times New Roman" w:cs="Times New Roman"/>
          <w:sz w:val="28"/>
          <w:szCs w:val="28"/>
        </w:rPr>
        <w:t>. Согласование уставов казачьих обществ осуществляется после:</w:t>
      </w:r>
    </w:p>
    <w:bookmarkEnd w:id="5"/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>принятия учредительным собранием (кругом, сбором) решения об учреждении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940C21" w:rsidRPr="00A85B2C" w:rsidRDefault="008162B7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1"/>
      <w:r w:rsidRPr="00A85B2C">
        <w:rPr>
          <w:rFonts w:ascii="Times New Roman" w:hAnsi="Times New Roman" w:cs="Times New Roman"/>
          <w:sz w:val="28"/>
          <w:szCs w:val="28"/>
        </w:rPr>
        <w:t>5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</w:t>
      </w:r>
      <w:r w:rsidR="00940C21" w:rsidRPr="00A85B2C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лицам, названным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представление о согласовании устава казачьего общества. К представлению прилагаются: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11"/>
      <w:bookmarkEnd w:id="6"/>
      <w:r w:rsidRPr="00A85B2C">
        <w:rPr>
          <w:rFonts w:ascii="Times New Roman" w:hAnsi="Times New Roman" w:cs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7" w:history="1">
        <w:r w:rsidRPr="00A85B2C">
          <w:rPr>
            <w:rFonts w:ascii="Times New Roman" w:hAnsi="Times New Roman" w:cs="Times New Roman"/>
            <w:sz w:val="28"/>
            <w:szCs w:val="28"/>
          </w:rPr>
          <w:t>главами 4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A85B2C">
          <w:rPr>
            <w:rFonts w:ascii="Times New Roman" w:hAnsi="Times New Roman" w:cs="Times New Roman"/>
            <w:sz w:val="28"/>
            <w:szCs w:val="28"/>
          </w:rPr>
          <w:t>9.1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(Собрание законодательства Российской Федерации, 1994, N 32, ст. 3301; 2019, N 51, ст. 7482) и иными федеральными законами в сфере деятельности некоммерческих организаций, а также уставом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12"/>
      <w:bookmarkEnd w:id="7"/>
      <w:r w:rsidRPr="00A85B2C">
        <w:rPr>
          <w:rFonts w:ascii="Times New Roman" w:hAnsi="Times New Roman" w:cs="Times New Roman"/>
          <w:sz w:val="28"/>
          <w:szCs w:val="28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113"/>
      <w:bookmarkEnd w:id="8"/>
      <w:r w:rsidRPr="00A85B2C">
        <w:rPr>
          <w:rFonts w:ascii="Times New Roman" w:hAnsi="Times New Roman" w:cs="Times New Roman"/>
          <w:sz w:val="28"/>
          <w:szCs w:val="28"/>
        </w:rPr>
        <w:t>в) устав казачьего общества в новой редакции.</w:t>
      </w:r>
    </w:p>
    <w:p w:rsidR="00940C21" w:rsidRPr="00A85B2C" w:rsidRDefault="008162B7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12"/>
      <w:bookmarkEnd w:id="9"/>
      <w:r w:rsidRPr="00A85B2C">
        <w:rPr>
          <w:rFonts w:ascii="Times New Roman" w:hAnsi="Times New Roman" w:cs="Times New Roman"/>
          <w:sz w:val="28"/>
          <w:szCs w:val="28"/>
        </w:rPr>
        <w:t>6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соответствующим должностным лицам, названным в </w:t>
      </w:r>
      <w:hyperlink w:anchor="sub_1002" w:history="1">
        <w:r w:rsidRPr="00A85B2C">
          <w:rPr>
            <w:rFonts w:ascii="Times New Roman" w:hAnsi="Times New Roman" w:cs="Times New Roman"/>
            <w:sz w:val="28"/>
            <w:szCs w:val="28"/>
          </w:rPr>
          <w:t>пунктах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2-3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настоящего положения, представление о согласовании устава казачьего общества. К представлению прилагаются: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121"/>
      <w:bookmarkEnd w:id="10"/>
      <w:r w:rsidRPr="00A85B2C">
        <w:rPr>
          <w:rFonts w:ascii="Times New Roman" w:hAnsi="Times New Roman" w:cs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9" w:history="1">
        <w:r w:rsidRPr="00A85B2C">
          <w:rPr>
            <w:rFonts w:ascii="Times New Roman" w:hAnsi="Times New Roman" w:cs="Times New Roman"/>
            <w:sz w:val="28"/>
            <w:szCs w:val="28"/>
          </w:rPr>
          <w:t>главами 4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A85B2C">
          <w:rPr>
            <w:rFonts w:ascii="Times New Roman" w:hAnsi="Times New Roman" w:cs="Times New Roman"/>
            <w:sz w:val="28"/>
            <w:szCs w:val="28"/>
          </w:rPr>
          <w:t>9.1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122"/>
      <w:bookmarkEnd w:id="11"/>
      <w:r w:rsidRPr="00A85B2C">
        <w:rPr>
          <w:rFonts w:ascii="Times New Roman" w:hAnsi="Times New Roman" w:cs="Times New Roman"/>
          <w:sz w:val="28"/>
          <w:szCs w:val="28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23"/>
      <w:bookmarkEnd w:id="12"/>
      <w:r w:rsidRPr="00A85B2C">
        <w:rPr>
          <w:rFonts w:ascii="Times New Roman" w:hAnsi="Times New Roman" w:cs="Times New Roman"/>
          <w:sz w:val="28"/>
          <w:szCs w:val="28"/>
        </w:rPr>
        <w:t>в) устав казачьего общества.</w:t>
      </w:r>
    </w:p>
    <w:p w:rsidR="00940C21" w:rsidRPr="00A85B2C" w:rsidRDefault="001A5342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3"/>
      <w:bookmarkEnd w:id="13"/>
      <w:r w:rsidRPr="00A85B2C">
        <w:rPr>
          <w:rFonts w:ascii="Times New Roman" w:hAnsi="Times New Roman" w:cs="Times New Roman"/>
          <w:sz w:val="28"/>
          <w:szCs w:val="28"/>
        </w:rPr>
        <w:t>7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названным в </w:t>
      </w:r>
      <w:hyperlink w:anchor="sub_1002" w:history="1">
        <w:r w:rsidR="00FD586B">
          <w:rPr>
            <w:rFonts w:ascii="Times New Roman" w:hAnsi="Times New Roman" w:cs="Times New Roman"/>
            <w:sz w:val="28"/>
            <w:szCs w:val="28"/>
          </w:rPr>
          <w:t>пунктах</w:t>
        </w:r>
      </w:hyperlink>
      <w:r w:rsidR="00FD586B">
        <w:rPr>
          <w:rFonts w:ascii="Times New Roman" w:hAnsi="Times New Roman" w:cs="Times New Roman"/>
          <w:sz w:val="28"/>
          <w:szCs w:val="28"/>
        </w:rPr>
        <w:t xml:space="preserve"> 2-3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настоящего положения.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14"/>
      <w:bookmarkEnd w:id="14"/>
      <w:r w:rsidRPr="00A85B2C">
        <w:rPr>
          <w:rFonts w:ascii="Times New Roman" w:hAnsi="Times New Roman" w:cs="Times New Roman"/>
          <w:sz w:val="28"/>
          <w:szCs w:val="28"/>
        </w:rPr>
        <w:t>8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Указанные в </w:t>
      </w:r>
      <w:r w:rsidR="001A5342" w:rsidRPr="00A85B2C">
        <w:rPr>
          <w:rFonts w:ascii="Times New Roman" w:hAnsi="Times New Roman" w:cs="Times New Roman"/>
          <w:sz w:val="28"/>
          <w:szCs w:val="28"/>
        </w:rPr>
        <w:t xml:space="preserve">пунктах 5 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и </w:t>
      </w:r>
      <w:r w:rsidR="001A5342" w:rsidRPr="00A85B2C">
        <w:rPr>
          <w:rFonts w:ascii="Times New Roman" w:hAnsi="Times New Roman" w:cs="Times New Roman"/>
          <w:sz w:val="28"/>
          <w:szCs w:val="28"/>
        </w:rPr>
        <w:t>6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15"/>
      <w:bookmarkEnd w:id="15"/>
      <w:r w:rsidRPr="00A85B2C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Рассмотрение представленных для согласования устава казачьего общества документов и принятие по ним решения производится должностными лицами, названными в </w:t>
      </w:r>
      <w:hyperlink w:anchor="sub_1002" w:history="1">
        <w:r w:rsidR="001A5342" w:rsidRPr="00A85B2C">
          <w:rPr>
            <w:rFonts w:ascii="Times New Roman" w:hAnsi="Times New Roman" w:cs="Times New Roman"/>
            <w:sz w:val="28"/>
            <w:szCs w:val="28"/>
          </w:rPr>
          <w:t>пунктах</w:t>
        </w:r>
      </w:hyperlink>
      <w:r w:rsidR="001A5342" w:rsidRPr="00A85B2C">
        <w:rPr>
          <w:rFonts w:ascii="Times New Roman" w:hAnsi="Times New Roman" w:cs="Times New Roman"/>
          <w:sz w:val="28"/>
          <w:szCs w:val="28"/>
        </w:rPr>
        <w:t xml:space="preserve"> 2-3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настоящего положения, в течение 14 календарных дней со дня поступления указанных документов.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16"/>
      <w:bookmarkEnd w:id="16"/>
      <w:r w:rsidRPr="00A85B2C">
        <w:rPr>
          <w:rFonts w:ascii="Times New Roman" w:hAnsi="Times New Roman" w:cs="Times New Roman"/>
          <w:sz w:val="28"/>
          <w:szCs w:val="28"/>
        </w:rPr>
        <w:t>10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По истечении срока, установленного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пунктом 9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17"/>
      <w:bookmarkEnd w:id="17"/>
      <w:r w:rsidRPr="00A85B2C">
        <w:rPr>
          <w:rFonts w:ascii="Times New Roman" w:hAnsi="Times New Roman" w:cs="Times New Roman"/>
          <w:sz w:val="28"/>
          <w:szCs w:val="28"/>
        </w:rPr>
        <w:t>11</w:t>
      </w:r>
      <w:r w:rsidR="00940C21" w:rsidRPr="00A85B2C">
        <w:rPr>
          <w:rFonts w:ascii="Times New Roman" w:hAnsi="Times New Roman" w:cs="Times New Roman"/>
          <w:sz w:val="28"/>
          <w:szCs w:val="28"/>
        </w:rPr>
        <w:t>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18"/>
      <w:bookmarkEnd w:id="18"/>
      <w:r w:rsidRPr="00A85B2C">
        <w:rPr>
          <w:rFonts w:ascii="Times New Roman" w:hAnsi="Times New Roman" w:cs="Times New Roman"/>
          <w:sz w:val="28"/>
          <w:szCs w:val="28"/>
        </w:rPr>
        <w:t>12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Согласование устава казачьего общества оформляется служебным письмом, подписанным непосредственно должностными лицами, названными в </w:t>
      </w:r>
      <w:hyperlink w:anchor="sub_1002" w:history="1">
        <w:r w:rsidRPr="00A85B2C">
          <w:rPr>
            <w:rFonts w:ascii="Times New Roman" w:hAnsi="Times New Roman" w:cs="Times New Roman"/>
            <w:sz w:val="28"/>
            <w:szCs w:val="28"/>
          </w:rPr>
          <w:t>пунктах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2-3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19"/>
      <w:bookmarkEnd w:id="19"/>
      <w:r w:rsidRPr="00A85B2C">
        <w:rPr>
          <w:rFonts w:ascii="Times New Roman" w:hAnsi="Times New Roman" w:cs="Times New Roman"/>
          <w:sz w:val="28"/>
          <w:szCs w:val="28"/>
        </w:rPr>
        <w:t>13</w:t>
      </w:r>
      <w:r w:rsidR="00940C21" w:rsidRPr="00A85B2C">
        <w:rPr>
          <w:rFonts w:ascii="Times New Roman" w:hAnsi="Times New Roman" w:cs="Times New Roman"/>
          <w:sz w:val="28"/>
          <w:szCs w:val="28"/>
        </w:rPr>
        <w:t>. Основаниями для отказа в согласовании устава действующего казачьего общества являются: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191"/>
      <w:bookmarkEnd w:id="20"/>
      <w:r w:rsidRPr="00A85B2C">
        <w:rPr>
          <w:rFonts w:ascii="Times New Roman" w:hAnsi="Times New Roman" w:cs="Times New Roman"/>
          <w:sz w:val="28"/>
          <w:szCs w:val="28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11" w:history="1">
        <w:r w:rsidRPr="00A85B2C">
          <w:rPr>
            <w:rFonts w:ascii="Times New Roman" w:hAnsi="Times New Roman" w:cs="Times New Roman"/>
            <w:sz w:val="28"/>
            <w:szCs w:val="28"/>
          </w:rPr>
          <w:t>главами 4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A85B2C">
          <w:rPr>
            <w:rFonts w:ascii="Times New Roman" w:hAnsi="Times New Roman" w:cs="Times New Roman"/>
            <w:sz w:val="28"/>
            <w:szCs w:val="28"/>
          </w:rPr>
          <w:t>9.1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192"/>
      <w:bookmarkEnd w:id="21"/>
      <w:r w:rsidRPr="00A85B2C">
        <w:rPr>
          <w:rFonts w:ascii="Times New Roman" w:hAnsi="Times New Roman" w:cs="Times New Roman"/>
          <w:sz w:val="28"/>
          <w:szCs w:val="28"/>
        </w:rPr>
        <w:t xml:space="preserve">б) непредставление или представление неполного комплекта документов, предусмотренных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пунктом 5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несоблюдение требований к их оформлению, порядку и сроку представления;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193"/>
      <w:bookmarkEnd w:id="22"/>
      <w:r w:rsidRPr="00A85B2C">
        <w:rPr>
          <w:rFonts w:ascii="Times New Roman" w:hAnsi="Times New Roman" w:cs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20"/>
      <w:bookmarkEnd w:id="23"/>
      <w:r w:rsidRPr="00A85B2C">
        <w:rPr>
          <w:rFonts w:ascii="Times New Roman" w:hAnsi="Times New Roman" w:cs="Times New Roman"/>
          <w:sz w:val="28"/>
          <w:szCs w:val="28"/>
        </w:rPr>
        <w:t>14</w:t>
      </w:r>
      <w:r w:rsidR="00940C21" w:rsidRPr="00A85B2C">
        <w:rPr>
          <w:rFonts w:ascii="Times New Roman" w:hAnsi="Times New Roman" w:cs="Times New Roman"/>
          <w:sz w:val="28"/>
          <w:szCs w:val="28"/>
        </w:rPr>
        <w:t>. Основаниями для отказа в согласовании устава создаваемого казачьего общества являются: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201"/>
      <w:bookmarkEnd w:id="24"/>
      <w:r w:rsidRPr="00A85B2C">
        <w:rPr>
          <w:rFonts w:ascii="Times New Roman" w:hAnsi="Times New Roman" w:cs="Times New Roman"/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3" w:history="1">
        <w:r w:rsidRPr="00A85B2C">
          <w:rPr>
            <w:rFonts w:ascii="Times New Roman" w:hAnsi="Times New Roman" w:cs="Times New Roman"/>
            <w:sz w:val="28"/>
            <w:szCs w:val="28"/>
          </w:rPr>
          <w:t>главами 4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A85B2C">
          <w:rPr>
            <w:rFonts w:ascii="Times New Roman" w:hAnsi="Times New Roman" w:cs="Times New Roman"/>
            <w:sz w:val="28"/>
            <w:szCs w:val="28"/>
          </w:rPr>
          <w:t>9.1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202"/>
      <w:bookmarkEnd w:id="25"/>
      <w:r w:rsidRPr="00A85B2C">
        <w:rPr>
          <w:rFonts w:ascii="Times New Roman" w:hAnsi="Times New Roman" w:cs="Times New Roman"/>
          <w:sz w:val="28"/>
          <w:szCs w:val="28"/>
        </w:rPr>
        <w:t xml:space="preserve">б) непредставление или представление неполного комплекта документов, предусмотренных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пунктом 6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несоблюдение требований к их оформлению, порядку и сроку представления;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0203"/>
      <w:bookmarkEnd w:id="26"/>
      <w:r w:rsidRPr="00A85B2C">
        <w:rPr>
          <w:rFonts w:ascii="Times New Roman" w:hAnsi="Times New Roman" w:cs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21"/>
      <w:bookmarkEnd w:id="27"/>
      <w:r w:rsidRPr="00A85B2C">
        <w:rPr>
          <w:rFonts w:ascii="Times New Roman" w:hAnsi="Times New Roman" w:cs="Times New Roman"/>
          <w:sz w:val="28"/>
          <w:szCs w:val="28"/>
        </w:rPr>
        <w:t>15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Отказ в согласовании устава казачьего общества не является препятствием для повторного направления должностным лицам, названным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настоящего положения, представления о согласовании устава казачьего общества и документов, предусмотренных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пунктами 5-6 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40C21" w:rsidRPr="00A85B2C">
        <w:rPr>
          <w:rFonts w:ascii="Times New Roman" w:hAnsi="Times New Roman" w:cs="Times New Roman"/>
          <w:sz w:val="28"/>
          <w:szCs w:val="28"/>
        </w:rPr>
        <w:lastRenderedPageBreak/>
        <w:t>положения, при условии устранения оснований, послуживших причиной для принятия указанного решения.</w:t>
      </w:r>
    </w:p>
    <w:bookmarkEnd w:id="28"/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Повторное представление о согласовании устава казачьего общества и документов, предусмотренных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пунктами 5-6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и принятие по этому представлению решения осуществля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ются в порядке, предусмотренном пунктами 7-14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Предельное количество повторных направлений представления о согласовании устава казачьего общества и документов, предусмотренных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пунктами 5-6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 ограничено.</w:t>
      </w:r>
    </w:p>
    <w:p w:rsidR="00940C21" w:rsidRPr="000B13E5" w:rsidRDefault="007B56EF" w:rsidP="00325B2A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sub_1022"/>
      <w:r w:rsidRPr="000B13E5">
        <w:rPr>
          <w:rFonts w:ascii="Times New Roman" w:hAnsi="Times New Roman" w:cs="Times New Roman"/>
          <w:sz w:val="28"/>
          <w:szCs w:val="28"/>
        </w:rPr>
        <w:t>16</w:t>
      </w:r>
      <w:r w:rsidR="002A540A" w:rsidRPr="000B13E5">
        <w:rPr>
          <w:rFonts w:ascii="Times New Roman" w:hAnsi="Times New Roman" w:cs="Times New Roman"/>
          <w:sz w:val="28"/>
          <w:szCs w:val="28"/>
        </w:rPr>
        <w:t xml:space="preserve">. Уставы хуторских и станичных </w:t>
      </w:r>
      <w:r w:rsidR="00940C21" w:rsidRPr="000B13E5">
        <w:rPr>
          <w:rFonts w:ascii="Times New Roman" w:hAnsi="Times New Roman" w:cs="Times New Roman"/>
          <w:sz w:val="28"/>
          <w:szCs w:val="28"/>
        </w:rPr>
        <w:t>казачьих обществ, создаваемых (действ</w:t>
      </w:r>
      <w:r w:rsidR="002A540A" w:rsidRPr="000B13E5">
        <w:rPr>
          <w:rFonts w:ascii="Times New Roman" w:hAnsi="Times New Roman" w:cs="Times New Roman"/>
          <w:sz w:val="28"/>
          <w:szCs w:val="28"/>
        </w:rPr>
        <w:t xml:space="preserve">ующих) на территориях городских и </w:t>
      </w:r>
      <w:r w:rsidR="00940C21" w:rsidRPr="000B13E5">
        <w:rPr>
          <w:rFonts w:ascii="Times New Roman" w:hAnsi="Times New Roman" w:cs="Times New Roman"/>
          <w:sz w:val="28"/>
          <w:szCs w:val="28"/>
        </w:rPr>
        <w:t>се</w:t>
      </w:r>
      <w:r w:rsidR="002A540A" w:rsidRPr="000B13E5">
        <w:rPr>
          <w:rFonts w:ascii="Times New Roman" w:hAnsi="Times New Roman" w:cs="Times New Roman"/>
          <w:sz w:val="28"/>
          <w:szCs w:val="28"/>
        </w:rPr>
        <w:t>льских поселений муниципального образования Северский район</w:t>
      </w:r>
      <w:r w:rsidR="00940C21" w:rsidRPr="000B13E5">
        <w:rPr>
          <w:rFonts w:ascii="Times New Roman" w:hAnsi="Times New Roman" w:cs="Times New Roman"/>
          <w:sz w:val="28"/>
          <w:szCs w:val="28"/>
        </w:rPr>
        <w:t>,</w:t>
      </w:r>
      <w:r w:rsidR="002A540A" w:rsidRPr="000B13E5">
        <w:rPr>
          <w:rFonts w:ascii="Times New Roman" w:hAnsi="Times New Roman" w:cs="Times New Roman"/>
          <w:sz w:val="28"/>
          <w:szCs w:val="28"/>
        </w:rPr>
        <w:t xml:space="preserve"> утверждаются главами городских и сельских поселений муниципального образования Северский район.</w:t>
      </w:r>
      <w:bookmarkStart w:id="30" w:name="sub_1024"/>
      <w:bookmarkEnd w:id="29"/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1025"/>
      <w:bookmarkEnd w:id="30"/>
      <w:r w:rsidRPr="000B13E5">
        <w:rPr>
          <w:rFonts w:ascii="Times New Roman" w:hAnsi="Times New Roman" w:cs="Times New Roman"/>
          <w:sz w:val="28"/>
          <w:szCs w:val="28"/>
        </w:rPr>
        <w:t>17</w:t>
      </w:r>
      <w:r w:rsidR="00D805EE" w:rsidRPr="000B13E5">
        <w:rPr>
          <w:rFonts w:ascii="Times New Roman" w:hAnsi="Times New Roman" w:cs="Times New Roman"/>
          <w:sz w:val="28"/>
          <w:szCs w:val="28"/>
        </w:rPr>
        <w:t xml:space="preserve">. Устав </w:t>
      </w:r>
      <w:r w:rsidR="000B13E5" w:rsidRPr="000B13E5">
        <w:rPr>
          <w:rFonts w:ascii="Times New Roman" w:hAnsi="Times New Roman" w:cs="Times New Roman"/>
          <w:sz w:val="28"/>
          <w:szCs w:val="28"/>
        </w:rPr>
        <w:t>районного казачьего общества, созданного (действующего) на территории муниципального образования Северский район</w:t>
      </w:r>
      <w:r w:rsidR="00D805EE" w:rsidRPr="000B13E5">
        <w:rPr>
          <w:rFonts w:ascii="Times New Roman" w:hAnsi="Times New Roman" w:cs="Times New Roman"/>
          <w:sz w:val="28"/>
          <w:szCs w:val="28"/>
        </w:rPr>
        <w:t>, утверждается главой муниципального образования Северский район</w:t>
      </w:r>
      <w:r w:rsidR="00940C21" w:rsidRPr="000B13E5">
        <w:rPr>
          <w:rFonts w:ascii="Times New Roman" w:hAnsi="Times New Roman" w:cs="Times New Roman"/>
          <w:sz w:val="28"/>
          <w:szCs w:val="28"/>
        </w:rPr>
        <w:t>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30"/>
      <w:bookmarkEnd w:id="31"/>
      <w:r w:rsidRPr="00A85B2C">
        <w:rPr>
          <w:rFonts w:ascii="Times New Roman" w:hAnsi="Times New Roman" w:cs="Times New Roman"/>
          <w:sz w:val="28"/>
          <w:szCs w:val="28"/>
        </w:rPr>
        <w:t>18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Утверждение уставов казачьих обществ осуществляется после их согласования должностными лицами, названными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31"/>
      <w:bookmarkEnd w:id="32"/>
      <w:r w:rsidRPr="00A85B2C">
        <w:rPr>
          <w:rFonts w:ascii="Times New Roman" w:hAnsi="Times New Roman" w:cs="Times New Roman"/>
          <w:sz w:val="28"/>
          <w:szCs w:val="28"/>
        </w:rPr>
        <w:t>19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соответствующим должностным лицам, названным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16-17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представление об утверждении устава казачьего общества. К представлению прилагаются: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10311"/>
      <w:bookmarkEnd w:id="33"/>
      <w:r w:rsidRPr="00A85B2C">
        <w:rPr>
          <w:rFonts w:ascii="Times New Roman" w:hAnsi="Times New Roman" w:cs="Times New Roman"/>
          <w:sz w:val="28"/>
          <w:szCs w:val="28"/>
        </w:rPr>
        <w:t xml:space="preserve">а) 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5" w:history="1">
        <w:r w:rsidRPr="00A85B2C">
          <w:rPr>
            <w:rFonts w:ascii="Times New Roman" w:hAnsi="Times New Roman" w:cs="Times New Roman"/>
            <w:sz w:val="28"/>
            <w:szCs w:val="28"/>
          </w:rPr>
          <w:t>главами 4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A85B2C">
          <w:rPr>
            <w:rFonts w:ascii="Times New Roman" w:hAnsi="Times New Roman" w:cs="Times New Roman"/>
            <w:sz w:val="28"/>
            <w:szCs w:val="28"/>
          </w:rPr>
          <w:t>9.1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312"/>
      <w:bookmarkEnd w:id="34"/>
      <w:r w:rsidRPr="00A85B2C">
        <w:rPr>
          <w:rFonts w:ascii="Times New Roman" w:hAnsi="Times New Roman" w:cs="Times New Roman"/>
          <w:sz w:val="28"/>
          <w:szCs w:val="28"/>
        </w:rPr>
        <w:t>б) 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0313"/>
      <w:bookmarkEnd w:id="35"/>
      <w:r w:rsidRPr="00A85B2C">
        <w:rPr>
          <w:rFonts w:ascii="Times New Roman" w:hAnsi="Times New Roman" w:cs="Times New Roman"/>
          <w:sz w:val="28"/>
          <w:szCs w:val="28"/>
        </w:rPr>
        <w:t xml:space="preserve">в) копии писем о согласовании устава казачьего общества должностными лицами, названными в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0314"/>
      <w:bookmarkEnd w:id="36"/>
      <w:r w:rsidRPr="00A85B2C">
        <w:rPr>
          <w:rFonts w:ascii="Times New Roman" w:hAnsi="Times New Roman" w:cs="Times New Roman"/>
          <w:sz w:val="28"/>
          <w:szCs w:val="28"/>
        </w:rPr>
        <w:t>г) устав казачьего общества на бумажном носителе и в электронном виде.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032"/>
      <w:bookmarkEnd w:id="37"/>
      <w:r w:rsidRPr="00A85B2C">
        <w:rPr>
          <w:rFonts w:ascii="Times New Roman" w:hAnsi="Times New Roman" w:cs="Times New Roman"/>
          <w:sz w:val="28"/>
          <w:szCs w:val="28"/>
        </w:rPr>
        <w:t>20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соответствующим должностным лицам, названным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16-17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представление об утверждении устава казачьего общества. К представлению прилагаются: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0321"/>
      <w:bookmarkEnd w:id="38"/>
      <w:r w:rsidRPr="00A85B2C">
        <w:rPr>
          <w:rFonts w:ascii="Times New Roman" w:hAnsi="Times New Roman" w:cs="Times New Roman"/>
          <w:sz w:val="28"/>
          <w:szCs w:val="28"/>
        </w:rPr>
        <w:lastRenderedPageBreak/>
        <w:t xml:space="preserve">а) 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7" w:history="1">
        <w:r w:rsidRPr="00A85B2C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322"/>
      <w:bookmarkEnd w:id="39"/>
      <w:r w:rsidRPr="00A85B2C">
        <w:rPr>
          <w:rFonts w:ascii="Times New Roman" w:hAnsi="Times New Roman" w:cs="Times New Roman"/>
          <w:sz w:val="28"/>
          <w:szCs w:val="28"/>
        </w:rPr>
        <w:t>б) копия протокола учредительного собрания (круга, сбора), содержащего решение об утверждении устава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0323"/>
      <w:bookmarkEnd w:id="40"/>
      <w:r w:rsidRPr="00A85B2C">
        <w:rPr>
          <w:rFonts w:ascii="Times New Roman" w:hAnsi="Times New Roman" w:cs="Times New Roman"/>
          <w:sz w:val="28"/>
          <w:szCs w:val="28"/>
        </w:rPr>
        <w:t xml:space="preserve">в) копии писем о согласовании устава казачьего общества должностными лицами, названными в </w:t>
      </w:r>
      <w:r w:rsidR="007B56EF"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0324"/>
      <w:bookmarkEnd w:id="41"/>
      <w:r w:rsidRPr="00A85B2C">
        <w:rPr>
          <w:rFonts w:ascii="Times New Roman" w:hAnsi="Times New Roman" w:cs="Times New Roman"/>
          <w:sz w:val="28"/>
          <w:szCs w:val="28"/>
        </w:rPr>
        <w:t>г) устав казачьего общества на бумажном носителе и в электронном виде.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033"/>
      <w:bookmarkEnd w:id="42"/>
      <w:r w:rsidRPr="00A85B2C">
        <w:rPr>
          <w:rFonts w:ascii="Times New Roman" w:hAnsi="Times New Roman" w:cs="Times New Roman"/>
          <w:sz w:val="28"/>
          <w:szCs w:val="28"/>
        </w:rPr>
        <w:t>21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Указанные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19-20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034"/>
      <w:bookmarkEnd w:id="43"/>
      <w:r w:rsidRPr="00A85B2C">
        <w:rPr>
          <w:rFonts w:ascii="Times New Roman" w:hAnsi="Times New Roman" w:cs="Times New Roman"/>
          <w:sz w:val="28"/>
          <w:szCs w:val="28"/>
        </w:rPr>
        <w:t>22</w:t>
      </w:r>
      <w:r w:rsidR="00940C21" w:rsidRPr="00A85B2C">
        <w:rPr>
          <w:rFonts w:ascii="Times New Roman" w:hAnsi="Times New Roman" w:cs="Times New Roman"/>
          <w:sz w:val="28"/>
          <w:szCs w:val="28"/>
        </w:rPr>
        <w:t>. Рассмотрение представленных для утверждения устава казачьего общества документов и принятие по ним решения производится до</w:t>
      </w:r>
      <w:r w:rsidRPr="00A85B2C">
        <w:rPr>
          <w:rFonts w:ascii="Times New Roman" w:hAnsi="Times New Roman" w:cs="Times New Roman"/>
          <w:sz w:val="28"/>
          <w:szCs w:val="28"/>
        </w:rPr>
        <w:t xml:space="preserve">лжностными лицами, названными в пунктах 16-17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в течение 30 календарных дней со дня поступления указанных документов.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1035"/>
      <w:bookmarkEnd w:id="44"/>
      <w:r w:rsidRPr="00A85B2C">
        <w:rPr>
          <w:rFonts w:ascii="Times New Roman" w:hAnsi="Times New Roman" w:cs="Times New Roman"/>
          <w:sz w:val="28"/>
          <w:szCs w:val="28"/>
        </w:rPr>
        <w:t>23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По истечении срока, указанного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пункте 22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036"/>
      <w:bookmarkEnd w:id="45"/>
      <w:r w:rsidRPr="00A85B2C">
        <w:rPr>
          <w:rFonts w:ascii="Times New Roman" w:hAnsi="Times New Roman" w:cs="Times New Roman"/>
          <w:sz w:val="28"/>
          <w:szCs w:val="28"/>
        </w:rPr>
        <w:t>24</w:t>
      </w:r>
      <w:r w:rsidR="00940C21" w:rsidRPr="00A85B2C">
        <w:rPr>
          <w:rFonts w:ascii="Times New Roman" w:hAnsi="Times New Roman" w:cs="Times New Roman"/>
          <w:sz w:val="28"/>
          <w:szCs w:val="28"/>
        </w:rPr>
        <w:t>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940C21" w:rsidRPr="00A85B2C" w:rsidRDefault="007B56EF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1037"/>
      <w:bookmarkEnd w:id="46"/>
      <w:r w:rsidRPr="00A85B2C">
        <w:rPr>
          <w:rFonts w:ascii="Times New Roman" w:hAnsi="Times New Roman" w:cs="Times New Roman"/>
          <w:sz w:val="28"/>
          <w:szCs w:val="28"/>
        </w:rPr>
        <w:t>25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Утверждение устава казачьего общества оформляется правовым актом должностного лица, названного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16-17 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настоящего положения.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</w:t>
      </w:r>
      <w:r w:rsidR="005B35EA" w:rsidRPr="00A85B2C">
        <w:rPr>
          <w:rFonts w:ascii="Times New Roman" w:hAnsi="Times New Roman" w:cs="Times New Roman"/>
          <w:sz w:val="28"/>
          <w:szCs w:val="28"/>
        </w:rPr>
        <w:t xml:space="preserve">пункте 23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940C21" w:rsidRPr="00A85B2C" w:rsidRDefault="005B35EA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38"/>
      <w:bookmarkEnd w:id="47"/>
      <w:r w:rsidRPr="00A85B2C">
        <w:rPr>
          <w:rFonts w:ascii="Times New Roman" w:hAnsi="Times New Roman" w:cs="Times New Roman"/>
          <w:sz w:val="28"/>
          <w:szCs w:val="28"/>
        </w:rPr>
        <w:t>26</w:t>
      </w:r>
      <w:r w:rsidR="00940C21" w:rsidRPr="00A85B2C">
        <w:rPr>
          <w:rFonts w:ascii="Times New Roman" w:hAnsi="Times New Roman" w:cs="Times New Roman"/>
          <w:sz w:val="28"/>
          <w:szCs w:val="28"/>
        </w:rPr>
        <w:t>. На титульном листе утверждаемого устава казачьего общества рекомендуется указывать:</w:t>
      </w:r>
    </w:p>
    <w:bookmarkEnd w:id="48"/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fldChar w:fldCharType="begin"/>
      </w:r>
      <w:r w:rsidRPr="00A85B2C">
        <w:rPr>
          <w:rFonts w:ascii="Times New Roman" w:hAnsi="Times New Roman" w:cs="Times New Roman"/>
          <w:sz w:val="28"/>
          <w:szCs w:val="28"/>
        </w:rPr>
        <w:instrText>HYPERLINK \l "sub_11"</w:instrText>
      </w:r>
      <w:r w:rsidRPr="00A85B2C">
        <w:rPr>
          <w:rFonts w:ascii="Times New Roman" w:hAnsi="Times New Roman" w:cs="Times New Roman"/>
          <w:sz w:val="28"/>
          <w:szCs w:val="28"/>
        </w:rPr>
        <w:fldChar w:fldCharType="separate"/>
      </w:r>
      <w:r w:rsidRPr="00A85B2C">
        <w:rPr>
          <w:rFonts w:ascii="Times New Roman" w:hAnsi="Times New Roman" w:cs="Times New Roman"/>
          <w:sz w:val="28"/>
          <w:szCs w:val="28"/>
        </w:rPr>
        <w:t>слово</w:t>
      </w:r>
      <w:r w:rsidRPr="00A85B2C">
        <w:rPr>
          <w:rFonts w:ascii="Times New Roman" w:hAnsi="Times New Roman" w:cs="Times New Roman"/>
          <w:sz w:val="28"/>
          <w:szCs w:val="28"/>
        </w:rPr>
        <w:fldChar w:fldCharType="end"/>
      </w:r>
      <w:r w:rsidRPr="00A85B2C">
        <w:rPr>
          <w:rFonts w:ascii="Times New Roman" w:hAnsi="Times New Roman" w:cs="Times New Roman"/>
          <w:sz w:val="28"/>
          <w:szCs w:val="28"/>
        </w:rPr>
        <w:t xml:space="preserve"> УСТАВ (прописными буквами) и полное наименование казачьего общества;</w:t>
      </w:r>
    </w:p>
    <w:p w:rsidR="00940C21" w:rsidRPr="00A85B2C" w:rsidRDefault="009D4033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hyperlink w:anchor="sub_12" w:history="1">
        <w:r w:rsidR="00940C21" w:rsidRPr="00A85B2C">
          <w:rPr>
            <w:rFonts w:ascii="Times New Roman" w:hAnsi="Times New Roman" w:cs="Times New Roman"/>
            <w:sz w:val="28"/>
            <w:szCs w:val="28"/>
          </w:rPr>
          <w:t>год</w:t>
        </w:r>
      </w:hyperlink>
      <w:r w:rsidR="00940C21" w:rsidRPr="00A85B2C">
        <w:rPr>
          <w:rFonts w:ascii="Times New Roman" w:hAnsi="Times New Roman" w:cs="Times New Roman"/>
          <w:sz w:val="28"/>
          <w:szCs w:val="28"/>
        </w:rPr>
        <w:t xml:space="preserve">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940C21" w:rsidRPr="00A85B2C" w:rsidRDefault="009D4033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hyperlink w:anchor="sub_13" w:history="1">
        <w:r w:rsidR="00940C21" w:rsidRPr="00A85B2C">
          <w:rPr>
            <w:rFonts w:ascii="Times New Roman" w:hAnsi="Times New Roman" w:cs="Times New Roman"/>
            <w:sz w:val="28"/>
            <w:szCs w:val="28"/>
          </w:rPr>
          <w:t>гриф</w:t>
        </w:r>
      </w:hyperlink>
      <w:r w:rsidR="00940C21" w:rsidRPr="00A85B2C">
        <w:rPr>
          <w:rFonts w:ascii="Times New Roman" w:hAnsi="Times New Roman" w:cs="Times New Roman"/>
          <w:sz w:val="28"/>
          <w:szCs w:val="28"/>
        </w:rPr>
        <w:t xml:space="preserve">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940C21" w:rsidRPr="00A85B2C" w:rsidRDefault="009D4033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hyperlink w:anchor="sub_14" w:history="1">
        <w:r w:rsidR="00940C21" w:rsidRPr="00A85B2C">
          <w:rPr>
            <w:rFonts w:ascii="Times New Roman" w:hAnsi="Times New Roman" w:cs="Times New Roman"/>
            <w:sz w:val="28"/>
            <w:szCs w:val="28"/>
          </w:rPr>
          <w:t>гриф</w:t>
        </w:r>
      </w:hyperlink>
      <w:r w:rsidR="00940C21" w:rsidRPr="00A85B2C">
        <w:rPr>
          <w:rFonts w:ascii="Times New Roman" w:hAnsi="Times New Roman" w:cs="Times New Roman"/>
          <w:sz w:val="28"/>
          <w:szCs w:val="28"/>
        </w:rPr>
        <w:t xml:space="preserve">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в случае согласования устава несколькими должностными лицами, названными в </w:t>
      </w:r>
      <w:r w:rsidR="005B35EA" w:rsidRPr="00A85B2C">
        <w:rPr>
          <w:rFonts w:ascii="Times New Roman" w:hAnsi="Times New Roman" w:cs="Times New Roman"/>
          <w:sz w:val="28"/>
          <w:szCs w:val="28"/>
        </w:rPr>
        <w:t xml:space="preserve">пунктах 2-3 </w:t>
      </w:r>
      <w:r w:rsidR="00940C21" w:rsidRPr="00A85B2C">
        <w:rPr>
          <w:rFonts w:ascii="Times New Roman" w:hAnsi="Times New Roman" w:cs="Times New Roman"/>
          <w:sz w:val="28"/>
          <w:szCs w:val="28"/>
        </w:rPr>
        <w:t>настоящего положения,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Рекомендуемый образец титульного листа устава казачьего общества приведен в </w:t>
      </w:r>
      <w:hyperlink w:anchor="sub_1500" w:history="1">
        <w:r w:rsidRPr="00A85B2C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к настоящему положению.</w:t>
      </w:r>
    </w:p>
    <w:p w:rsidR="00940C21" w:rsidRPr="00A85B2C" w:rsidRDefault="005B35EA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1039"/>
      <w:r w:rsidRPr="00A85B2C">
        <w:rPr>
          <w:rFonts w:ascii="Times New Roman" w:hAnsi="Times New Roman" w:cs="Times New Roman"/>
          <w:sz w:val="28"/>
          <w:szCs w:val="28"/>
        </w:rPr>
        <w:t>27</w:t>
      </w:r>
      <w:r w:rsidR="00940C21" w:rsidRPr="00A85B2C">
        <w:rPr>
          <w:rFonts w:ascii="Times New Roman" w:hAnsi="Times New Roman" w:cs="Times New Roman"/>
          <w:sz w:val="28"/>
          <w:szCs w:val="28"/>
        </w:rPr>
        <w:t>. Основаниями для отказа в утверждении устава действующего казачьего общества являются: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0391"/>
      <w:bookmarkEnd w:id="49"/>
      <w:r w:rsidRPr="00A85B2C">
        <w:rPr>
          <w:rFonts w:ascii="Times New Roman" w:hAnsi="Times New Roman" w:cs="Times New Roman"/>
          <w:sz w:val="28"/>
          <w:szCs w:val="28"/>
        </w:rPr>
        <w:t xml:space="preserve">а) 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18" w:history="1">
        <w:r w:rsidRPr="00A85B2C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392"/>
      <w:bookmarkEnd w:id="50"/>
      <w:r w:rsidRPr="00A85B2C">
        <w:rPr>
          <w:rFonts w:ascii="Times New Roman" w:hAnsi="Times New Roman" w:cs="Times New Roman"/>
          <w:sz w:val="28"/>
          <w:szCs w:val="28"/>
        </w:rPr>
        <w:t xml:space="preserve">б) непредставление или представление неполного комплекта документов, предусмотренных </w:t>
      </w:r>
      <w:r w:rsidR="005B35EA" w:rsidRPr="00A85B2C">
        <w:rPr>
          <w:rFonts w:ascii="Times New Roman" w:hAnsi="Times New Roman" w:cs="Times New Roman"/>
          <w:sz w:val="28"/>
          <w:szCs w:val="28"/>
        </w:rPr>
        <w:t xml:space="preserve">пунктом 19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несоблюдение требований к их оформлению, порядку и сроку представления;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393"/>
      <w:bookmarkEnd w:id="51"/>
      <w:r w:rsidRPr="00A85B2C">
        <w:rPr>
          <w:rFonts w:ascii="Times New Roman" w:hAnsi="Times New Roman" w:cs="Times New Roman"/>
          <w:sz w:val="28"/>
          <w:szCs w:val="28"/>
        </w:rPr>
        <w:t>в) наличие в представленных документах недостоверных или неполных сведений.</w:t>
      </w:r>
    </w:p>
    <w:p w:rsidR="00940C21" w:rsidRPr="00A85B2C" w:rsidRDefault="005B35EA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040"/>
      <w:bookmarkEnd w:id="52"/>
      <w:r w:rsidRPr="00A85B2C">
        <w:rPr>
          <w:rFonts w:ascii="Times New Roman" w:hAnsi="Times New Roman" w:cs="Times New Roman"/>
          <w:sz w:val="28"/>
          <w:szCs w:val="28"/>
        </w:rPr>
        <w:t>28</w:t>
      </w:r>
      <w:r w:rsidR="00940C21" w:rsidRPr="00A85B2C">
        <w:rPr>
          <w:rFonts w:ascii="Times New Roman" w:hAnsi="Times New Roman" w:cs="Times New Roman"/>
          <w:sz w:val="28"/>
          <w:szCs w:val="28"/>
        </w:rPr>
        <w:t>. Основаниями для отказа в утверждении устава создаваемого казачьего общества являются: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0401"/>
      <w:bookmarkEnd w:id="53"/>
      <w:r w:rsidRPr="00A85B2C">
        <w:rPr>
          <w:rFonts w:ascii="Times New Roman" w:hAnsi="Times New Roman" w:cs="Times New Roman"/>
          <w:sz w:val="28"/>
          <w:szCs w:val="28"/>
        </w:rPr>
        <w:t xml:space="preserve">а) 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9" w:history="1">
        <w:r w:rsidRPr="00A85B2C">
          <w:rPr>
            <w:rFonts w:ascii="Times New Roman" w:hAnsi="Times New Roman" w:cs="Times New Roman"/>
            <w:sz w:val="28"/>
            <w:szCs w:val="28"/>
          </w:rPr>
          <w:t>Гражданским кодексом</w:t>
        </w:r>
      </w:hyperlink>
      <w:r w:rsidRPr="00A85B2C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0402"/>
      <w:bookmarkEnd w:id="54"/>
      <w:r w:rsidRPr="00A85B2C">
        <w:rPr>
          <w:rFonts w:ascii="Times New Roman" w:hAnsi="Times New Roman" w:cs="Times New Roman"/>
          <w:sz w:val="28"/>
          <w:szCs w:val="28"/>
        </w:rPr>
        <w:t xml:space="preserve">б) непредставление или представление неполного комплекта документов, предусмотренных </w:t>
      </w:r>
      <w:r w:rsidR="005B35EA" w:rsidRPr="00A85B2C">
        <w:rPr>
          <w:rFonts w:ascii="Times New Roman" w:hAnsi="Times New Roman" w:cs="Times New Roman"/>
          <w:sz w:val="28"/>
          <w:szCs w:val="28"/>
        </w:rPr>
        <w:t xml:space="preserve">пунктом 20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несоблюдение требований к их оформлению, порядку и сроку представления;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403"/>
      <w:bookmarkEnd w:id="55"/>
      <w:r w:rsidRPr="00A85B2C">
        <w:rPr>
          <w:rFonts w:ascii="Times New Roman" w:hAnsi="Times New Roman" w:cs="Times New Roman"/>
          <w:sz w:val="28"/>
          <w:szCs w:val="28"/>
        </w:rPr>
        <w:t>в) наличия в представленных документах недостоверных или неполных сведений.</w:t>
      </w:r>
    </w:p>
    <w:bookmarkEnd w:id="56"/>
    <w:p w:rsidR="00940C21" w:rsidRPr="00A85B2C" w:rsidRDefault="005B35EA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>29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. Отказ в утверждении устава казачьего общества не является препятствием для повторного направления должностным лицам, указанным в </w:t>
      </w:r>
      <w:r w:rsidRPr="00A85B2C">
        <w:rPr>
          <w:rFonts w:ascii="Times New Roman" w:hAnsi="Times New Roman" w:cs="Times New Roman"/>
          <w:sz w:val="28"/>
          <w:szCs w:val="28"/>
        </w:rPr>
        <w:t xml:space="preserve">пунктах 16-17 </w:t>
      </w:r>
      <w:r w:rsidR="00940C21" w:rsidRPr="00A85B2C">
        <w:rPr>
          <w:rFonts w:ascii="Times New Roman" w:hAnsi="Times New Roman" w:cs="Times New Roman"/>
          <w:sz w:val="28"/>
          <w:szCs w:val="28"/>
        </w:rPr>
        <w:t xml:space="preserve">настоящего положения, представления об утверждении устава казачьего общества и документов, предусмотренных </w:t>
      </w:r>
      <w:r w:rsidR="00A21875">
        <w:rPr>
          <w:rFonts w:ascii="Times New Roman" w:hAnsi="Times New Roman" w:cs="Times New Roman"/>
          <w:sz w:val="28"/>
          <w:szCs w:val="28"/>
        </w:rPr>
        <w:t>пунктами</w:t>
      </w:r>
      <w:r w:rsidRPr="00A85B2C">
        <w:rPr>
          <w:rFonts w:ascii="Times New Roman" w:hAnsi="Times New Roman" w:cs="Times New Roman"/>
          <w:sz w:val="28"/>
          <w:szCs w:val="28"/>
        </w:rPr>
        <w:t xml:space="preserve"> 19-20 </w:t>
      </w:r>
      <w:r w:rsidR="00940C21" w:rsidRPr="00A85B2C">
        <w:rPr>
          <w:rFonts w:ascii="Times New Roman" w:hAnsi="Times New Roman" w:cs="Times New Roman"/>
          <w:sz w:val="28"/>
          <w:szCs w:val="28"/>
        </w:rPr>
        <w:lastRenderedPageBreak/>
        <w:t>настоящего положения, при условии устранения оснований, послуживших причиной для принятия указанного решения.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Повторное представление об утверждении устава казачьего общества и документов, предусмотренных </w:t>
      </w:r>
      <w:r w:rsidR="00A21875">
        <w:rPr>
          <w:rFonts w:ascii="Times New Roman" w:hAnsi="Times New Roman" w:cs="Times New Roman"/>
          <w:sz w:val="28"/>
          <w:szCs w:val="28"/>
        </w:rPr>
        <w:t>пунктами</w:t>
      </w:r>
      <w:r w:rsidR="005B35EA" w:rsidRPr="00A85B2C">
        <w:rPr>
          <w:rFonts w:ascii="Times New Roman" w:hAnsi="Times New Roman" w:cs="Times New Roman"/>
          <w:sz w:val="28"/>
          <w:szCs w:val="28"/>
        </w:rPr>
        <w:t xml:space="preserve"> 19-20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и принятие по этому предст</w:t>
      </w:r>
      <w:bookmarkStart w:id="57" w:name="_GoBack"/>
      <w:bookmarkEnd w:id="57"/>
      <w:r w:rsidRPr="00A85B2C">
        <w:rPr>
          <w:rFonts w:ascii="Times New Roman" w:hAnsi="Times New Roman" w:cs="Times New Roman"/>
          <w:sz w:val="28"/>
          <w:szCs w:val="28"/>
        </w:rPr>
        <w:t xml:space="preserve">авлению решения осуществляются в порядке, предусмотренном </w:t>
      </w:r>
      <w:r w:rsidR="00F5347E" w:rsidRPr="00A85B2C">
        <w:rPr>
          <w:rFonts w:ascii="Times New Roman" w:hAnsi="Times New Roman" w:cs="Times New Roman"/>
          <w:sz w:val="28"/>
          <w:szCs w:val="28"/>
        </w:rPr>
        <w:t xml:space="preserve">пунктами 21-26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940C21" w:rsidRPr="00A85B2C" w:rsidRDefault="00940C21" w:rsidP="00940C21">
      <w:pPr>
        <w:autoSpaceDE w:val="0"/>
        <w:autoSpaceDN w:val="0"/>
        <w:adjustRightInd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>Предельное количество повторных направлений представления об утверждении устава казачьего обществ</w:t>
      </w:r>
      <w:r w:rsidR="00F5347E" w:rsidRPr="00A85B2C">
        <w:rPr>
          <w:rFonts w:ascii="Times New Roman" w:hAnsi="Times New Roman" w:cs="Times New Roman"/>
          <w:sz w:val="28"/>
          <w:szCs w:val="28"/>
        </w:rPr>
        <w:t xml:space="preserve">а и документов, предусмотренных пунктами 19-20 </w:t>
      </w:r>
      <w:r w:rsidRPr="00A85B2C">
        <w:rPr>
          <w:rFonts w:ascii="Times New Roman" w:hAnsi="Times New Roman" w:cs="Times New Roman"/>
          <w:sz w:val="28"/>
          <w:szCs w:val="28"/>
        </w:rPr>
        <w:t>настоящего положения, не ограничено.</w:t>
      </w:r>
    </w:p>
    <w:p w:rsidR="009871AA" w:rsidRPr="00A85B2C" w:rsidRDefault="009871AA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A55135" w:rsidRPr="00A85B2C" w:rsidRDefault="00A55135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A55135" w:rsidRPr="00A85B2C" w:rsidRDefault="00A55135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A55135" w:rsidRPr="00A85B2C" w:rsidRDefault="00A55135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</w:t>
      </w:r>
      <w:r w:rsidR="00C10597">
        <w:rPr>
          <w:rFonts w:ascii="Times New Roman" w:hAnsi="Times New Roman" w:cs="Times New Roman"/>
          <w:sz w:val="28"/>
          <w:szCs w:val="28"/>
        </w:rPr>
        <w:t xml:space="preserve"> </w:t>
      </w:r>
      <w:r w:rsidR="00B96ACE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spellStart"/>
      <w:r w:rsidR="00B96ACE">
        <w:rPr>
          <w:rFonts w:ascii="Times New Roman" w:hAnsi="Times New Roman" w:cs="Times New Roman"/>
          <w:sz w:val="28"/>
          <w:szCs w:val="28"/>
        </w:rPr>
        <w:t>А.В.Подобный</w:t>
      </w:r>
      <w:proofErr w:type="spellEnd"/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32029" w:rsidRPr="00A85B2C" w:rsidRDefault="00032029" w:rsidP="00032029">
      <w:pPr>
        <w:spacing w:after="0" w:line="240" w:lineRule="auto"/>
        <w:ind w:left="4111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5B2C"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  <w:r w:rsidRPr="00A85B2C"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r w:rsidRPr="00A85B2C">
        <w:rPr>
          <w:rFonts w:ascii="Times New Roman" w:hAnsi="Times New Roman" w:cs="Times New Roman"/>
          <w:bCs/>
          <w:sz w:val="28"/>
          <w:szCs w:val="28"/>
        </w:rPr>
        <w:t>порядке согласования и утверждения уставов казачьих обществ, действующих на территории муниципального образования Северский район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СОГЛАСОВАНО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(наименование должности)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(ФИО)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письмо от _____N 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СОГЛАСОВАНО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(наименование должности)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(ФИО)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письмо от ________N__________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8" w:name="sub_11"/>
      <w:r w:rsidRPr="00A85B2C">
        <w:rPr>
          <w:rFonts w:ascii="Times New Roman" w:hAnsi="Times New Roman" w:cs="Times New Roman"/>
          <w:b/>
          <w:bCs/>
          <w:sz w:val="24"/>
          <w:szCs w:val="24"/>
        </w:rPr>
        <w:t>УСТАВ</w:t>
      </w:r>
    </w:p>
    <w:bookmarkEnd w:id="58"/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5B2C">
        <w:rPr>
          <w:rFonts w:ascii="Times New Roman" w:hAnsi="Times New Roman" w:cs="Times New Roman"/>
          <w:sz w:val="24"/>
          <w:szCs w:val="24"/>
        </w:rPr>
        <w:t>(полное наименование казачьего общества)</w:t>
      </w: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9" w:name="sub_12"/>
      <w:r w:rsidRPr="00A85B2C">
        <w:rPr>
          <w:rFonts w:ascii="Times New Roman" w:hAnsi="Times New Roman" w:cs="Times New Roman"/>
          <w:sz w:val="24"/>
          <w:szCs w:val="24"/>
        </w:rPr>
        <w:t>20____год</w:t>
      </w:r>
    </w:p>
    <w:bookmarkEnd w:id="59"/>
    <w:p w:rsidR="00032029" w:rsidRPr="00A85B2C" w:rsidRDefault="00032029" w:rsidP="0003202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B13E5" w:rsidRDefault="000B13E5" w:rsidP="00A55135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B13E5" w:rsidRPr="000B13E5" w:rsidRDefault="000B13E5" w:rsidP="000B13E5">
      <w:pPr>
        <w:rPr>
          <w:rFonts w:ascii="Times New Roman" w:hAnsi="Times New Roman" w:cs="Times New Roman"/>
          <w:sz w:val="28"/>
          <w:szCs w:val="28"/>
        </w:rPr>
      </w:pPr>
    </w:p>
    <w:p w:rsidR="000B13E5" w:rsidRDefault="000B13E5" w:rsidP="000B13E5">
      <w:pPr>
        <w:rPr>
          <w:rFonts w:ascii="Times New Roman" w:hAnsi="Times New Roman" w:cs="Times New Roman"/>
          <w:sz w:val="28"/>
          <w:szCs w:val="28"/>
        </w:rPr>
      </w:pPr>
    </w:p>
    <w:p w:rsidR="00032029" w:rsidRPr="000B13E5" w:rsidRDefault="000B13E5" w:rsidP="000B13E5">
      <w:pPr>
        <w:rPr>
          <w:rFonts w:ascii="Times New Roman" w:hAnsi="Times New Roman" w:cs="Times New Roman"/>
          <w:sz w:val="28"/>
          <w:szCs w:val="28"/>
        </w:rPr>
      </w:pPr>
      <w:r w:rsidRPr="00A85B2C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                   </w:t>
      </w:r>
      <w:r w:rsidR="00B96ACE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B96ACE">
        <w:rPr>
          <w:rFonts w:ascii="Times New Roman" w:hAnsi="Times New Roman" w:cs="Times New Roman"/>
          <w:sz w:val="28"/>
          <w:szCs w:val="28"/>
        </w:rPr>
        <w:t>А.В.Подобный</w:t>
      </w:r>
      <w:proofErr w:type="spellEnd"/>
    </w:p>
    <w:sectPr w:rsidR="00032029" w:rsidRPr="000B13E5" w:rsidSect="00EB3356">
      <w:headerReference w:type="default" r:id="rId20"/>
      <w:pgSz w:w="11900" w:h="16800"/>
      <w:pgMar w:top="1440" w:right="800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033" w:rsidRDefault="009D4033" w:rsidP="00A21875">
      <w:pPr>
        <w:spacing w:after="0" w:line="240" w:lineRule="auto"/>
      </w:pPr>
      <w:r>
        <w:separator/>
      </w:r>
    </w:p>
  </w:endnote>
  <w:endnote w:type="continuationSeparator" w:id="0">
    <w:p w:rsidR="009D4033" w:rsidRDefault="009D4033" w:rsidP="00A21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033" w:rsidRDefault="009D4033" w:rsidP="00A21875">
      <w:pPr>
        <w:spacing w:after="0" w:line="240" w:lineRule="auto"/>
      </w:pPr>
      <w:r>
        <w:separator/>
      </w:r>
    </w:p>
  </w:footnote>
  <w:footnote w:type="continuationSeparator" w:id="0">
    <w:p w:rsidR="009D4033" w:rsidRDefault="009D4033" w:rsidP="00A21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79307343"/>
      <w:docPartObj>
        <w:docPartGallery w:val="Page Numbers (Top of Page)"/>
        <w:docPartUnique/>
      </w:docPartObj>
    </w:sdtPr>
    <w:sdtContent>
      <w:p w:rsidR="00A21875" w:rsidRDefault="00A2187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A21875" w:rsidRDefault="00A218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5EA"/>
    <w:rsid w:val="00032029"/>
    <w:rsid w:val="000A6255"/>
    <w:rsid w:val="000B13E5"/>
    <w:rsid w:val="001A5342"/>
    <w:rsid w:val="002A540A"/>
    <w:rsid w:val="00325B2A"/>
    <w:rsid w:val="003268C1"/>
    <w:rsid w:val="005B35EA"/>
    <w:rsid w:val="00615A4E"/>
    <w:rsid w:val="007205EA"/>
    <w:rsid w:val="00745CA8"/>
    <w:rsid w:val="007B56EF"/>
    <w:rsid w:val="008162B7"/>
    <w:rsid w:val="00920C22"/>
    <w:rsid w:val="00940C21"/>
    <w:rsid w:val="00951BFD"/>
    <w:rsid w:val="009871AA"/>
    <w:rsid w:val="009D4033"/>
    <w:rsid w:val="009F1AC1"/>
    <w:rsid w:val="00A02CE6"/>
    <w:rsid w:val="00A21875"/>
    <w:rsid w:val="00A55135"/>
    <w:rsid w:val="00A85B2C"/>
    <w:rsid w:val="00B96ACE"/>
    <w:rsid w:val="00C10597"/>
    <w:rsid w:val="00D805EE"/>
    <w:rsid w:val="00F5347E"/>
    <w:rsid w:val="00FD5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C0172"/>
  <w15:chartTrackingRefBased/>
  <w15:docId w15:val="{68BA06A7-6E40-4CD5-9C04-F9578681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05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059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1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875"/>
  </w:style>
  <w:style w:type="paragraph" w:styleId="a7">
    <w:name w:val="footer"/>
    <w:basedOn w:val="a"/>
    <w:link w:val="a8"/>
    <w:uiPriority w:val="99"/>
    <w:unhideWhenUsed/>
    <w:rsid w:val="00A21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10910" TargetMode="External"/><Relationship Id="rId13" Type="http://schemas.openxmlformats.org/officeDocument/2006/relationships/hyperlink" Target="garantF1://10064072.1004" TargetMode="External"/><Relationship Id="rId18" Type="http://schemas.openxmlformats.org/officeDocument/2006/relationships/hyperlink" Target="garantF1://10064072.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garantF1://10064072.1004" TargetMode="External"/><Relationship Id="rId12" Type="http://schemas.openxmlformats.org/officeDocument/2006/relationships/hyperlink" Target="garantF1://10064072.10910" TargetMode="External"/><Relationship Id="rId17" Type="http://schemas.openxmlformats.org/officeDocument/2006/relationships/hyperlink" Target="garantF1://10064072.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0064072.10910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garantF1://12023593.302" TargetMode="External"/><Relationship Id="rId11" Type="http://schemas.openxmlformats.org/officeDocument/2006/relationships/hyperlink" Target="garantF1://10064072.1004" TargetMode="External"/><Relationship Id="rId5" Type="http://schemas.openxmlformats.org/officeDocument/2006/relationships/endnotes" Target="endnotes.xml"/><Relationship Id="rId15" Type="http://schemas.openxmlformats.org/officeDocument/2006/relationships/hyperlink" Target="garantF1://10064072.1004" TargetMode="External"/><Relationship Id="rId10" Type="http://schemas.openxmlformats.org/officeDocument/2006/relationships/hyperlink" Target="garantF1://10064072.10910" TargetMode="External"/><Relationship Id="rId19" Type="http://schemas.openxmlformats.org/officeDocument/2006/relationships/hyperlink" Target="garantF1://10064072.0" TargetMode="External"/><Relationship Id="rId4" Type="http://schemas.openxmlformats.org/officeDocument/2006/relationships/footnotes" Target="footnotes.xml"/><Relationship Id="rId9" Type="http://schemas.openxmlformats.org/officeDocument/2006/relationships/hyperlink" Target="garantF1://10064072.1004" TargetMode="External"/><Relationship Id="rId14" Type="http://schemas.openxmlformats.org/officeDocument/2006/relationships/hyperlink" Target="garantF1://10064072.109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2505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Артем Валерианович</dc:creator>
  <cp:keywords/>
  <dc:description/>
  <cp:lastModifiedBy>Федоров Артем Валерианович</cp:lastModifiedBy>
  <cp:revision>19</cp:revision>
  <cp:lastPrinted>2021-02-19T13:07:00Z</cp:lastPrinted>
  <dcterms:created xsi:type="dcterms:W3CDTF">2020-10-20T11:27:00Z</dcterms:created>
  <dcterms:modified xsi:type="dcterms:W3CDTF">2021-02-19T13:08:00Z</dcterms:modified>
</cp:coreProperties>
</file>