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448A5" w14:textId="77777777" w:rsidR="00C356F6" w:rsidRPr="00C356F6" w:rsidRDefault="00C356F6" w:rsidP="00C356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356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Возврат цемента в упаковке</w:t>
      </w:r>
    </w:p>
    <w:p w14:paraId="2B7326A6" w14:textId="5FEF506C" w:rsidR="00D84E35" w:rsidRDefault="00C356F6">
      <w:proofErr w:type="gramStart"/>
      <w:r>
        <w:t>Согласно Закону «О защите прав потребителя»</w:t>
      </w:r>
      <w:proofErr w:type="gramEnd"/>
      <w:r>
        <w:t xml:space="preserve"> вы можете осуществить возврат цемента в упаковке обратно продавцу как ненадлежащего качества (бракованного), так и надлежащего.</w:t>
      </w:r>
    </w:p>
    <w:p w14:paraId="4D7D389B" w14:textId="77777777" w:rsidR="00C356F6" w:rsidRDefault="00C356F6" w:rsidP="00C356F6">
      <w:pPr>
        <w:pStyle w:val="2"/>
      </w:pPr>
      <w:r>
        <w:t>Возврат цемента в упаковке надлежащего качества</w:t>
      </w:r>
    </w:p>
    <w:p w14:paraId="57F17570" w14:textId="77777777" w:rsidR="00C356F6" w:rsidRDefault="00C356F6" w:rsidP="00C356F6">
      <w:pPr>
        <w:pStyle w:val="a3"/>
      </w:pPr>
      <w:r>
        <w:t>Качество товара регламентируются Государственным стандартом качества (ГОСТ) или техническими условиями производства (ТО), что указывается в соответствующей сопроводительной документации.</w:t>
      </w:r>
    </w:p>
    <w:p w14:paraId="65332F70" w14:textId="77777777" w:rsidR="00C356F6" w:rsidRDefault="00C356F6" w:rsidP="00C356F6">
      <w:pPr>
        <w:pStyle w:val="a3"/>
      </w:pPr>
      <w:proofErr w:type="gramStart"/>
      <w:r>
        <w:t>Согласно статьи</w:t>
      </w:r>
      <w:proofErr w:type="gramEnd"/>
      <w:r>
        <w:t xml:space="preserve"> 4 Закона «О защите прав потребителей» продавец обязан предоставить покупателю товар, пригодный для использования и соответствующий описанию, учитывая срок его годности и службы.</w:t>
      </w:r>
    </w:p>
    <w:p w14:paraId="0FC92392" w14:textId="77777777" w:rsidR="00C356F6" w:rsidRDefault="00C356F6" w:rsidP="00C356F6">
      <w:pPr>
        <w:pStyle w:val="a3"/>
      </w:pPr>
      <w:r>
        <w:t>При соблюдении всех норм цемента в упаковке является товаром надлежащего качества.</w:t>
      </w:r>
    </w:p>
    <w:p w14:paraId="326659E7" w14:textId="77777777" w:rsidR="00C356F6" w:rsidRDefault="00C356F6" w:rsidP="00C356F6">
      <w:r>
        <w:t xml:space="preserve">Срок обмена и возврата цемента в упаковке надлежащего </w:t>
      </w:r>
      <w:proofErr w:type="gramStart"/>
      <w:r>
        <w:t>качества  —</w:t>
      </w:r>
      <w:proofErr w:type="gramEnd"/>
      <w:r>
        <w:t xml:space="preserve"> 14 дней. </w:t>
      </w:r>
    </w:p>
    <w:p w14:paraId="2433FC1D" w14:textId="4F34CF8E" w:rsidR="00C356F6" w:rsidRDefault="00C356F6" w:rsidP="00C356F6">
      <w:pPr>
        <w:pStyle w:val="a3"/>
      </w:pPr>
      <w:bookmarkStart w:id="0" w:name="usl-1"/>
      <w:bookmarkEnd w:id="0"/>
      <w:r>
        <w:t>Исходя и пункта 1 статьи 25 Закона «О защите прав потребителей» продавец обязан принять товар надлежащего качества при соблюдении следующих условий:</w:t>
      </w:r>
    </w:p>
    <w:p w14:paraId="53821933" w14:textId="77777777" w:rsidR="00C356F6" w:rsidRPr="00C356F6" w:rsidRDefault="00C356F6" w:rsidP="00C35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</w:t>
      </w:r>
    </w:p>
    <w:p w14:paraId="410D977D" w14:textId="77777777" w:rsidR="00C356F6" w:rsidRPr="00C356F6" w:rsidRDefault="00C356F6" w:rsidP="00C356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не был использован</w:t>
      </w:r>
    </w:p>
    <w:p w14:paraId="417967B5" w14:textId="77777777" w:rsidR="00C356F6" w:rsidRPr="00C356F6" w:rsidRDefault="00C356F6" w:rsidP="00C356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Товарный вид и упаковка сохранены</w:t>
      </w:r>
    </w:p>
    <w:p w14:paraId="698C67AA" w14:textId="77777777" w:rsidR="00C356F6" w:rsidRPr="00C356F6" w:rsidRDefault="00C356F6" w:rsidP="00C356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Отсутствует нарушение ярлыков и пломб</w:t>
      </w:r>
    </w:p>
    <w:p w14:paraId="4A71C797" w14:textId="77777777" w:rsidR="00C356F6" w:rsidRPr="00C356F6" w:rsidRDefault="00C356F6" w:rsidP="00C356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кассовых или товарных чеков</w:t>
      </w:r>
    </w:p>
    <w:p w14:paraId="0A02B5BD" w14:textId="77777777" w:rsidR="00C356F6" w:rsidRPr="00C356F6" w:rsidRDefault="00C356F6" w:rsidP="00C356F6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AA26824">
          <v:rect id="_x0000_i1025" style="width:0;height:1.5pt" o:hralign="center" o:hrstd="t" o:hr="t" fillcolor="#a0a0a0" stroked="f"/>
        </w:pict>
      </w:r>
    </w:p>
    <w:p w14:paraId="2502CAE2" w14:textId="77777777" w:rsidR="00C356F6" w:rsidRPr="00C356F6" w:rsidRDefault="00C356F6" w:rsidP="00C35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чек отсутствует, то возможен возврат, подкрепленный свидетельскими показаниями.</w:t>
      </w:r>
    </w:p>
    <w:p w14:paraId="772E14EB" w14:textId="77777777" w:rsidR="00C356F6" w:rsidRPr="00C356F6" w:rsidRDefault="00C356F6" w:rsidP="00C35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покупка цемента в упаковке осуществлялась в интернет-магазине, то в качестве доказательства допускается использовать электронный платежный документ.</w:t>
      </w:r>
    </w:p>
    <w:p w14:paraId="42ED4E1C" w14:textId="77777777" w:rsidR="00C356F6" w:rsidRDefault="00C356F6" w:rsidP="00C356F6">
      <w:pPr>
        <w:pStyle w:val="3"/>
      </w:pPr>
      <w:r>
        <w:t>Порядок действий</w:t>
      </w:r>
    </w:p>
    <w:p w14:paraId="24DA5B45" w14:textId="77777777" w:rsidR="00C356F6" w:rsidRDefault="00C356F6" w:rsidP="00C356F6">
      <w:pPr>
        <w:pStyle w:val="a3"/>
      </w:pPr>
      <w:r>
        <w:t>Покупателю необходимо произвести следующие действия:</w:t>
      </w:r>
    </w:p>
    <w:p w14:paraId="67EC2A66" w14:textId="77777777" w:rsidR="00C356F6" w:rsidRDefault="00C356F6" w:rsidP="00C356F6">
      <w:pPr>
        <w:spacing w:before="300" w:after="300"/>
      </w:pPr>
      <w:r>
        <w:pict w14:anchorId="58359061">
          <v:rect id="_x0000_i1027" style="width:0;height:1.5pt" o:hralign="center" o:hrstd="t" o:hr="t" fillcolor="#a0a0a0" stroked="f"/>
        </w:pict>
      </w:r>
    </w:p>
    <w:p w14:paraId="6A237E11" w14:textId="77777777" w:rsidR="00C356F6" w:rsidRDefault="00C356F6" w:rsidP="00C356F6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Составить заявление в 2-х экземплярах и передать его продавцу. Один экземпляр остается у покупателя, на нем ставится отметка о принятии заявления. Второй экземпляр остается у продавца.</w:t>
      </w:r>
    </w:p>
    <w:p w14:paraId="6EA84B68" w14:textId="77777777" w:rsidR="00C356F6" w:rsidRDefault="00C356F6" w:rsidP="00C356F6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Передать продавцу цемент в целой упаковке. При этом ярлыки и пломбы должны быть целы. После передачи в экземпляре покупателя ставится отметка о принятии товара.</w:t>
      </w:r>
    </w:p>
    <w:p w14:paraId="4961D0F0" w14:textId="77777777" w:rsidR="00C356F6" w:rsidRDefault="00C356F6" w:rsidP="00C356F6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Предъявить документ, подтверждающий покупку товара именно в этой торговой точке.</w:t>
      </w:r>
    </w:p>
    <w:p w14:paraId="48996047" w14:textId="77777777" w:rsidR="00C356F6" w:rsidRDefault="00C356F6" w:rsidP="00C356F6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Предоставить документ, удостоверяющий личность.</w:t>
      </w:r>
    </w:p>
    <w:p w14:paraId="3F0F5C82" w14:textId="77777777" w:rsidR="00C356F6" w:rsidRDefault="00C356F6" w:rsidP="00C356F6">
      <w:pPr>
        <w:spacing w:before="300" w:after="300"/>
      </w:pPr>
      <w:r>
        <w:pict w14:anchorId="19F0B8C6">
          <v:rect id="_x0000_i1028" style="width:0;height:1.5pt" o:hralign="center" o:hrstd="t" o:hr="t" fillcolor="#a0a0a0" stroked="f"/>
        </w:pict>
      </w:r>
    </w:p>
    <w:p w14:paraId="4B5CC377" w14:textId="77777777" w:rsidR="00C356F6" w:rsidRDefault="00C356F6" w:rsidP="00C356F6">
      <w:pPr>
        <w:pStyle w:val="a3"/>
      </w:pPr>
      <w:r>
        <w:t>В заявлении необходимо указать требование. То есть что необходимо, возврат денег или обмен товара. Продавец обязан в срок не более 3-х дней со дня подачи заявки удовлетворить это требование.</w:t>
      </w:r>
    </w:p>
    <w:p w14:paraId="1E462018" w14:textId="77777777" w:rsidR="00C356F6" w:rsidRDefault="00C356F6" w:rsidP="00C356F6">
      <w:pPr>
        <w:pStyle w:val="4"/>
      </w:pPr>
      <w:r>
        <w:t>Отказ принятия заявления</w:t>
      </w:r>
    </w:p>
    <w:p w14:paraId="0349F890" w14:textId="77777777" w:rsidR="00C356F6" w:rsidRDefault="00C356F6" w:rsidP="00C356F6">
      <w:pPr>
        <w:pStyle w:val="a3"/>
      </w:pPr>
      <w:r>
        <w:t>В случае отказа продавца принять заявление необходимо его отправить в адрес магазина заказным письмом с уведомлением получения. При этом в качестве получателя должен быть руководитель торговой точки. ФИО руководителя можно найти в «Уголке потребителя», который есть в каждом магазине. Адрес получателя должен быть фактический, а не юридический.</w:t>
      </w:r>
      <w:bookmarkStart w:id="1" w:name="srok"/>
      <w:bookmarkEnd w:id="1"/>
    </w:p>
    <w:p w14:paraId="47D1567F" w14:textId="77777777" w:rsidR="00C356F6" w:rsidRDefault="00C356F6" w:rsidP="00C356F6">
      <w:pPr>
        <w:pStyle w:val="3"/>
      </w:pPr>
      <w:r>
        <w:t>Если срок возврата истек</w:t>
      </w:r>
    </w:p>
    <w:p w14:paraId="44F02A18" w14:textId="77777777" w:rsidR="00C356F6" w:rsidRDefault="00C356F6" w:rsidP="00C356F6">
      <w:pPr>
        <w:pStyle w:val="a3"/>
      </w:pPr>
      <w:r>
        <w:t>Законом «О правах потребителя» четко определены сроки возврата. Решено, что 14 дней для принятия решения покупателем нужен ли ему товар достаточно.</w:t>
      </w:r>
    </w:p>
    <w:p w14:paraId="24BD5EC1" w14:textId="77777777" w:rsidR="00C356F6" w:rsidRDefault="00C356F6" w:rsidP="00C356F6">
      <w:pPr>
        <w:pStyle w:val="3"/>
      </w:pPr>
      <w:r>
        <w:t>Возврат в интернет-магазин</w:t>
      </w:r>
    </w:p>
    <w:p w14:paraId="0FE8C9DD" w14:textId="77777777" w:rsidR="00C356F6" w:rsidRDefault="00C356F6" w:rsidP="00C356F6">
      <w:pPr>
        <w:pStyle w:val="a3"/>
      </w:pPr>
      <w:r>
        <w:t>При покупке товара в интернет-магазине может быть в договоре купли-продажи или сопроводительной документации прописан срок возврата — 7 суток.  Если такого пункта нет, то срок возврата цемента в упаковке может быть продлен до 90 суток.</w:t>
      </w:r>
    </w:p>
    <w:p w14:paraId="7094DC27" w14:textId="77777777" w:rsidR="00C356F6" w:rsidRDefault="00C356F6" w:rsidP="00C356F6">
      <w:pPr>
        <w:pStyle w:val="a3"/>
      </w:pPr>
      <w:r>
        <w:t>Все действия по оформлению возврата такие же, как и для любой торговой точки. При отсутствии кассового чека допускается приложение к заявлению выписки из электронных платежей или квитанцию банка, которая подтверждает факт оплаты.</w:t>
      </w:r>
    </w:p>
    <w:p w14:paraId="1BBC74D3" w14:textId="77777777" w:rsidR="00C356F6" w:rsidRDefault="00C356F6" w:rsidP="00C356F6">
      <w:pPr>
        <w:pStyle w:val="a3"/>
      </w:pPr>
      <w:r>
        <w:t>При таком возврате необходимо учитывать, что оплата возвращается за минусом транспортных затрат, которые понес продавец для доставки товара, но только в тех случаях, если она отдельно не оплачена.</w:t>
      </w:r>
      <w:bookmarkStart w:id="2" w:name="organ"/>
      <w:bookmarkEnd w:id="2"/>
    </w:p>
    <w:p w14:paraId="27DA7588" w14:textId="77777777" w:rsidR="00C356F6" w:rsidRDefault="00C356F6" w:rsidP="00C356F6">
      <w:pPr>
        <w:pStyle w:val="3"/>
      </w:pPr>
      <w:r>
        <w:t>Возврат организацией</w:t>
      </w:r>
    </w:p>
    <w:p w14:paraId="02DBA2B3" w14:textId="77777777" w:rsidR="00C356F6" w:rsidRDefault="00C356F6" w:rsidP="00C356F6">
      <w:pPr>
        <w:pStyle w:val="a3"/>
      </w:pPr>
      <w:r>
        <w:t>При торговом сотрудничестве между организациями всегда заключается договор купли-продажи. В случае необходимости возврата товара он осуществляется в соответствии с данным договором.</w:t>
      </w:r>
    </w:p>
    <w:p w14:paraId="3EFD5AA9" w14:textId="77777777" w:rsidR="00C356F6" w:rsidRDefault="00C356F6" w:rsidP="00C356F6">
      <w:pPr>
        <w:pStyle w:val="a3"/>
      </w:pPr>
      <w:r>
        <w:t>В ряде случаев, при согласии продавца, заключается обратная сделка купли-продажи, согласно которой продавец и покупатель меняются местами.</w:t>
      </w:r>
      <w:bookmarkStart w:id="3" w:name="zayavl"/>
      <w:bookmarkEnd w:id="3"/>
    </w:p>
    <w:p w14:paraId="2464932C" w14:textId="77777777" w:rsidR="00C356F6" w:rsidRPr="00C356F6" w:rsidRDefault="00C356F6" w:rsidP="00C35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возврат составляется в 2-х экземплярах в свободной форме. Текст должен содержать следующие данные:</w:t>
      </w:r>
    </w:p>
    <w:p w14:paraId="416EC4AB" w14:textId="77777777" w:rsidR="00C356F6" w:rsidRPr="00C356F6" w:rsidRDefault="00C356F6" w:rsidP="00C356F6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47129FD">
          <v:rect id="_x0000_i1031" style="width:0;height:1.5pt" o:hralign="center" o:hrstd="t" o:hr="t" fillcolor="#a0a0a0" stroked="f"/>
        </w:pict>
      </w:r>
    </w:p>
    <w:p w14:paraId="517BAB1D" w14:textId="77777777" w:rsidR="00C356F6" w:rsidRPr="00C356F6" w:rsidRDefault="00C356F6" w:rsidP="00C356F6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данные</w:t>
      </w:r>
    </w:p>
    <w:p w14:paraId="10604CF5" w14:textId="77777777" w:rsidR="00C356F6" w:rsidRPr="00C356F6" w:rsidRDefault="00C356F6" w:rsidP="00C356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покупателе;</w:t>
      </w:r>
    </w:p>
    <w:p w14:paraId="5975092D" w14:textId="77777777" w:rsidR="00C356F6" w:rsidRPr="00C356F6" w:rsidRDefault="00C356F6" w:rsidP="00C356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продавце;</w:t>
      </w:r>
    </w:p>
    <w:p w14:paraId="79EDE9B2" w14:textId="77777777" w:rsidR="00C356F6" w:rsidRPr="00C356F6" w:rsidRDefault="00C356F6" w:rsidP="00C356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Купленный товар;</w:t>
      </w:r>
    </w:p>
    <w:p w14:paraId="372B5683" w14:textId="77777777" w:rsidR="00C356F6" w:rsidRPr="00C356F6" w:rsidRDefault="00C356F6" w:rsidP="00C356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покупки;</w:t>
      </w:r>
    </w:p>
    <w:p w14:paraId="14A2BB61" w14:textId="77777777" w:rsidR="00C356F6" w:rsidRPr="00C356F6" w:rsidRDefault="00C356F6" w:rsidP="00C356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Товарная категория;</w:t>
      </w:r>
    </w:p>
    <w:p w14:paraId="41FB3F45" w14:textId="77777777" w:rsidR="00C356F6" w:rsidRPr="00C356F6" w:rsidRDefault="00C356F6" w:rsidP="00C356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указана причина возврата;</w:t>
      </w:r>
    </w:p>
    <w:p w14:paraId="79005650" w14:textId="77777777" w:rsidR="00C356F6" w:rsidRDefault="00C356F6" w:rsidP="00C356F6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Товарный вид при возврате;</w:t>
      </w:r>
    </w:p>
    <w:p w14:paraId="1CFC3AAB" w14:textId="77777777" w:rsidR="00C356F6" w:rsidRDefault="00C356F6" w:rsidP="00C356F6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Требование обмена товара или возврата денежных средств.</w:t>
      </w:r>
    </w:p>
    <w:p w14:paraId="1363727D" w14:textId="77777777" w:rsidR="00C356F6" w:rsidRDefault="00C356F6" w:rsidP="00C356F6">
      <w:pPr>
        <w:spacing w:before="300" w:after="300"/>
      </w:pPr>
      <w:r>
        <w:pict w14:anchorId="7141810A">
          <v:rect id="_x0000_i1033" style="width:0;height:1.5pt" o:hralign="center" o:hrstd="t" o:hr="t" fillcolor="#a0a0a0" stroked="f"/>
        </w:pict>
      </w:r>
    </w:p>
    <w:p w14:paraId="692BDA02" w14:textId="77777777" w:rsidR="00C356F6" w:rsidRDefault="00C356F6" w:rsidP="00C356F6">
      <w:pPr>
        <w:pStyle w:val="a3"/>
      </w:pPr>
      <w:r>
        <w:t>Внизу заявления прописывается дата подачи и подпись с расшифровкой.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C356F6" w14:paraId="3E0B8313" w14:textId="77777777" w:rsidTr="00C356F6">
        <w:trPr>
          <w:tblCellSpacing w:w="15" w:type="dxa"/>
        </w:trPr>
        <w:tc>
          <w:tcPr>
            <w:tcW w:w="0" w:type="auto"/>
            <w:vAlign w:val="center"/>
          </w:tcPr>
          <w:p w14:paraId="52576C32" w14:textId="63AA4193" w:rsidR="00C356F6" w:rsidRDefault="00C356F6"/>
        </w:tc>
        <w:tc>
          <w:tcPr>
            <w:tcW w:w="0" w:type="auto"/>
            <w:vAlign w:val="center"/>
          </w:tcPr>
          <w:p w14:paraId="7EDEA276" w14:textId="75DABDA4" w:rsidR="00C356F6" w:rsidRDefault="00C356F6"/>
        </w:tc>
      </w:tr>
    </w:tbl>
    <w:p w14:paraId="5AB053A1" w14:textId="15A28E21" w:rsidR="00C356F6" w:rsidRDefault="00C356F6" w:rsidP="00C356F6">
      <w:pPr>
        <w:pStyle w:val="2"/>
      </w:pPr>
      <w:r>
        <w:t>Возврат цемента в упаковке ненадлежащего качества (бракованного)</w:t>
      </w:r>
    </w:p>
    <w:p w14:paraId="50C11625" w14:textId="77777777" w:rsidR="00C356F6" w:rsidRPr="00C356F6" w:rsidRDefault="00C356F6" w:rsidP="00C35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Товаром не надлежащего качества, или бракованным считается тот, у которого имеются отклонения от нормального.</w:t>
      </w:r>
    </w:p>
    <w:p w14:paraId="1A7B6455" w14:textId="77777777" w:rsidR="00C356F6" w:rsidRPr="00C356F6" w:rsidRDefault="00C356F6" w:rsidP="00C356F6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41CF79">
          <v:rect id="_x0000_i1035" style="width:0;height:1.5pt" o:hralign="center" o:hrstd="t" o:hr="t" fillcolor="#a0a0a0" stroked="f"/>
        </w:pict>
      </w:r>
    </w:p>
    <w:p w14:paraId="0AC4D105" w14:textId="77777777" w:rsidR="00C356F6" w:rsidRPr="00C356F6" w:rsidRDefault="00C356F6" w:rsidP="00C356F6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Брак, если</w:t>
      </w:r>
    </w:p>
    <w:p w14:paraId="3B9372E0" w14:textId="77777777" w:rsidR="00C356F6" w:rsidRPr="00C356F6" w:rsidRDefault="00C356F6" w:rsidP="00C356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Имеются отклонения во внешнем виде от нормального, либо не полная комплектация;</w:t>
      </w:r>
    </w:p>
    <w:p w14:paraId="22AACED9" w14:textId="77777777" w:rsidR="00C356F6" w:rsidRPr="00C356F6" w:rsidRDefault="00C356F6" w:rsidP="00C356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Имеются недостатки, из-за которого цемент в упаковке не способен удовлетворить предполагаемые потребности покупателя;</w:t>
      </w:r>
    </w:p>
    <w:p w14:paraId="183346C8" w14:textId="57580955" w:rsidR="00C356F6" w:rsidRDefault="00C356F6" w:rsidP="00C356F6">
      <w:r>
        <w:t>Имеются недостатки, препятствующие выполнению прямого функционального назначения товара;</w:t>
      </w:r>
    </w:p>
    <w:p w14:paraId="7DC55318" w14:textId="40C340A7" w:rsidR="00C356F6" w:rsidRPr="00C356F6" w:rsidRDefault="00C356F6" w:rsidP="00C35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356F6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арактеристики</w:t>
      </w:r>
      <w:proofErr w:type="gramEnd"/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отличаются от заявленных в сопроводительной документации; </w:t>
      </w:r>
    </w:p>
    <w:p w14:paraId="676ADC3E" w14:textId="1D9422D5" w:rsidR="00C356F6" w:rsidRDefault="00C356F6" w:rsidP="00C356F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356F6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Параметры</w:t>
      </w:r>
      <w:proofErr w:type="gramEnd"/>
      <w:r w:rsidRPr="00C35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соответствуют ГОСТ или ТУ, согласно которых велось производство товаров.</w:t>
      </w:r>
    </w:p>
    <w:p w14:paraId="71795B73" w14:textId="77777777" w:rsidR="00C356F6" w:rsidRDefault="00C356F6" w:rsidP="00C356F6">
      <w:pPr>
        <w:pStyle w:val="3"/>
      </w:pPr>
      <w:r>
        <w:t>Основания для возврата</w:t>
      </w:r>
    </w:p>
    <w:p w14:paraId="57B64369" w14:textId="77777777" w:rsidR="00C356F6" w:rsidRDefault="00C356F6" w:rsidP="00C356F6">
      <w:pPr>
        <w:pStyle w:val="a3"/>
      </w:pPr>
      <w:r>
        <w:t>Брак бывает разных видов.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0"/>
        <w:gridCol w:w="7895"/>
      </w:tblGrid>
      <w:tr w:rsidR="00C356F6" w14:paraId="17A2F9CF" w14:textId="77777777" w:rsidTr="00C356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44FE12" w14:textId="77777777" w:rsidR="00C356F6" w:rsidRDefault="00C356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</w:t>
            </w:r>
          </w:p>
        </w:tc>
        <w:tc>
          <w:tcPr>
            <w:tcW w:w="0" w:type="auto"/>
            <w:vAlign w:val="center"/>
            <w:hideMark/>
          </w:tcPr>
          <w:p w14:paraId="1FD3B3BC" w14:textId="77777777" w:rsidR="00C356F6" w:rsidRDefault="00C356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Описание</w:t>
            </w:r>
          </w:p>
        </w:tc>
      </w:tr>
      <w:tr w:rsidR="00C356F6" w14:paraId="539000F8" w14:textId="77777777" w:rsidTr="00C356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62AC0" w14:textId="77777777" w:rsidR="00C356F6" w:rsidRDefault="00C356F6">
            <w:r>
              <w:t>Обычный</w:t>
            </w:r>
          </w:p>
        </w:tc>
        <w:tc>
          <w:tcPr>
            <w:tcW w:w="0" w:type="auto"/>
            <w:vAlign w:val="center"/>
            <w:hideMark/>
          </w:tcPr>
          <w:p w14:paraId="1EB2FC91" w14:textId="77777777" w:rsidR="00C356F6" w:rsidRDefault="00C356F6">
            <w:r>
              <w:t>Качество изделия не соответствует нормам, которые установлены для него</w:t>
            </w:r>
          </w:p>
        </w:tc>
      </w:tr>
      <w:tr w:rsidR="00C356F6" w14:paraId="21B118D1" w14:textId="77777777" w:rsidTr="00C356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21012" w14:textId="77777777" w:rsidR="00C356F6" w:rsidRDefault="00C356F6">
            <w:r>
              <w:t>Существенный</w:t>
            </w:r>
          </w:p>
        </w:tc>
        <w:tc>
          <w:tcPr>
            <w:tcW w:w="0" w:type="auto"/>
            <w:vAlign w:val="center"/>
            <w:hideMark/>
          </w:tcPr>
          <w:p w14:paraId="56AF648B" w14:textId="77777777" w:rsidR="00C356F6" w:rsidRDefault="00C356F6">
            <w:r>
              <w:t>Дефекты сложно убрать, для этого могут потребоваться высокие затраты времени и денежных средств</w:t>
            </w:r>
          </w:p>
        </w:tc>
      </w:tr>
      <w:tr w:rsidR="00C356F6" w14:paraId="1AC5741D" w14:textId="77777777" w:rsidTr="00C356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1C81E" w14:textId="77777777" w:rsidR="00C356F6" w:rsidRDefault="00C356F6">
            <w:r>
              <w:t>Явный</w:t>
            </w:r>
          </w:p>
        </w:tc>
        <w:tc>
          <w:tcPr>
            <w:tcW w:w="0" w:type="auto"/>
            <w:vAlign w:val="center"/>
            <w:hideMark/>
          </w:tcPr>
          <w:p w14:paraId="1F36F799" w14:textId="77777777" w:rsidR="00C356F6" w:rsidRDefault="00C356F6">
            <w:r>
              <w:t>Брак этого вида обнаруживается при выполнении обычного осмотра. Также его выявляют на стадии технического контроля</w:t>
            </w:r>
          </w:p>
        </w:tc>
      </w:tr>
      <w:tr w:rsidR="00C356F6" w14:paraId="430150FB" w14:textId="77777777" w:rsidTr="00C356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4339C" w14:textId="77777777" w:rsidR="00C356F6" w:rsidRDefault="00C356F6">
            <w:r>
              <w:t>Скрытый</w:t>
            </w:r>
          </w:p>
        </w:tc>
        <w:tc>
          <w:tcPr>
            <w:tcW w:w="0" w:type="auto"/>
            <w:vAlign w:val="center"/>
            <w:hideMark/>
          </w:tcPr>
          <w:p w14:paraId="503CAE8E" w14:textId="77777777" w:rsidR="00C356F6" w:rsidRDefault="00C356F6">
            <w:r>
              <w:t>Данный вид брака обнаруживается во время эксплуатации товара или при длительном хранении</w:t>
            </w:r>
          </w:p>
        </w:tc>
      </w:tr>
    </w:tbl>
    <w:p w14:paraId="248C8D65" w14:textId="77777777" w:rsidR="00C356F6" w:rsidRDefault="00C356F6" w:rsidP="00C356F6">
      <w:pPr>
        <w:pStyle w:val="a3"/>
      </w:pPr>
      <w:r>
        <w:t>Любой из вышеприведенных видов брака позволяет вернуть цемент в упаковке в магазин или другую торговую точку.</w:t>
      </w:r>
    </w:p>
    <w:p w14:paraId="3F1917DC" w14:textId="77777777" w:rsidR="00C356F6" w:rsidRDefault="00C356F6" w:rsidP="00C356F6">
      <w:pPr>
        <w:pStyle w:val="a3"/>
      </w:pPr>
      <w:r>
        <w:t>При этом отсутствует возможность вернуть товар в следующих случаях:</w:t>
      </w:r>
    </w:p>
    <w:p w14:paraId="40B5274B" w14:textId="77777777" w:rsidR="00C356F6" w:rsidRDefault="00C356F6" w:rsidP="00C356F6">
      <w:pPr>
        <w:spacing w:before="300" w:after="300"/>
      </w:pPr>
      <w:r>
        <w:pict w14:anchorId="52EB5345">
          <v:rect id="_x0000_i1037" style="width:0;height:1.5pt" o:hralign="center" o:hrstd="t" o:hr="t" fillcolor="#a0a0a0" stroked="f"/>
        </w:pict>
      </w:r>
    </w:p>
    <w:p w14:paraId="00B12FF5" w14:textId="77777777" w:rsidR="00C356F6" w:rsidRDefault="00C356F6" w:rsidP="00C356F6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Если брак возник из-за действий покупателя;</w:t>
      </w:r>
    </w:p>
    <w:p w14:paraId="288976F6" w14:textId="77777777" w:rsidR="00C356F6" w:rsidRDefault="00C356F6" w:rsidP="00C356F6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Если покупатель был заранее проинформирован о имеющихся недостатках;</w:t>
      </w:r>
    </w:p>
    <w:p w14:paraId="3CA5949C" w14:textId="77777777" w:rsidR="00C356F6" w:rsidRDefault="00C356F6" w:rsidP="00C356F6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Если срок действия гарантии закончен.</w:t>
      </w:r>
    </w:p>
    <w:p w14:paraId="3742F076" w14:textId="77777777" w:rsidR="00C356F6" w:rsidRDefault="00C356F6" w:rsidP="00C356F6">
      <w:pPr>
        <w:spacing w:before="300" w:after="300"/>
      </w:pPr>
      <w:r>
        <w:pict w14:anchorId="28E65656">
          <v:rect id="_x0000_i1038" style="width:0;height:1.5pt" o:hralign="center" o:hrstd="t" o:hr="t" fillcolor="#a0a0a0" stroked="f"/>
        </w:pict>
      </w:r>
    </w:p>
    <w:p w14:paraId="1E0FC17A" w14:textId="77777777" w:rsidR="00C356F6" w:rsidRDefault="00C356F6" w:rsidP="00C356F6">
      <w:pPr>
        <w:spacing w:before="300" w:after="300"/>
      </w:pPr>
      <w:r>
        <w:t xml:space="preserve">Гарантийный срок – это период, в течение которого производитель или продавец предоставляют покупателю право на возврат некачественного товара. Он устанавливается на каждую вещь отдельно, в зависимости от характеристик того или иного товара и требований законодательства. </w:t>
      </w:r>
    </w:p>
    <w:p w14:paraId="5D7E1A4B" w14:textId="77777777" w:rsidR="00C356F6" w:rsidRDefault="00C356F6" w:rsidP="00C356F6">
      <w:pPr>
        <w:spacing w:before="300" w:after="300"/>
      </w:pPr>
      <w:r>
        <w:pict w14:anchorId="278ADF23">
          <v:rect id="_x0000_i1039" style="width:0;height:1.5pt" o:hralign="center" o:hrstd="t" o:hr="t" fillcolor="#a0a0a0" stroked="f"/>
        </w:pict>
      </w:r>
    </w:p>
    <w:p w14:paraId="49C39932" w14:textId="77777777" w:rsidR="00C356F6" w:rsidRDefault="00C356F6" w:rsidP="00C356F6">
      <w:pPr>
        <w:spacing w:before="300" w:after="300"/>
      </w:pPr>
      <w:r>
        <w:t>В гарантийный срок входит:</w:t>
      </w:r>
    </w:p>
    <w:p w14:paraId="6FD8E6DB" w14:textId="77777777" w:rsidR="00C356F6" w:rsidRDefault="00C356F6" w:rsidP="00C356F6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гарантия от производителя – которая устанавливается производителем в соответствии с законодательством (например, в ГОСТ);</w:t>
      </w:r>
    </w:p>
    <w:p w14:paraId="6F1D5BA3" w14:textId="77777777" w:rsidR="00C356F6" w:rsidRDefault="00C356F6" w:rsidP="00C356F6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гарантия от точки продажи – которая должна быть не меньше срока, который указал производитель.</w:t>
      </w:r>
    </w:p>
    <w:p w14:paraId="545174A0" w14:textId="77777777" w:rsidR="00C356F6" w:rsidRDefault="00C356F6" w:rsidP="00C356F6">
      <w:pPr>
        <w:spacing w:before="300" w:after="300"/>
      </w:pPr>
      <w:r>
        <w:pict w14:anchorId="159EF68B">
          <v:rect id="_x0000_i1040" style="width:0;height:1.5pt" o:hralign="center" o:hrstd="t" o:hr="t" fillcolor="#a0a0a0" stroked="f"/>
        </w:pict>
      </w:r>
    </w:p>
    <w:p w14:paraId="53F3F411" w14:textId="77777777" w:rsidR="00C356F6" w:rsidRDefault="00C356F6" w:rsidP="00C356F6">
      <w:pPr>
        <w:spacing w:before="300" w:after="300"/>
      </w:pPr>
      <w:r>
        <w:t xml:space="preserve">Покупатель может вернуть товар в течение двух лет после покупки, даже если гарантийный срок закончен. Однако для этого необходимы серьезные основания. И процедура возврата в таком случае будет сложной. </w:t>
      </w:r>
    </w:p>
    <w:p w14:paraId="4C6F167E" w14:textId="77777777" w:rsidR="00C356F6" w:rsidRDefault="00C356F6" w:rsidP="00C356F6">
      <w:pPr>
        <w:pStyle w:val="3"/>
      </w:pPr>
      <w:bookmarkStart w:id="4" w:name="prava"/>
      <w:bookmarkEnd w:id="4"/>
      <w:r>
        <w:t>Права покупателя</w:t>
      </w:r>
    </w:p>
    <w:p w14:paraId="5CBEC0E1" w14:textId="77777777" w:rsidR="00C356F6" w:rsidRDefault="00C356F6" w:rsidP="00C356F6">
      <w:pPr>
        <w:pStyle w:val="a3"/>
      </w:pPr>
      <w:r>
        <w:t xml:space="preserve">Если цемент в упаковке будет ненадлежащего качества, то есть будут выявлены нарушения, дефекты, то </w:t>
      </w:r>
      <w:proofErr w:type="gramStart"/>
      <w:r>
        <w:t>согласно статьи</w:t>
      </w:r>
      <w:proofErr w:type="gramEnd"/>
      <w:r>
        <w:t xml:space="preserve"> 18 Закона «О защите прав потребителей» покупатель имеет право на ряд требований.</w:t>
      </w:r>
    </w:p>
    <w:p w14:paraId="1CFA612A" w14:textId="77777777" w:rsidR="00C356F6" w:rsidRDefault="00C356F6" w:rsidP="00C356F6">
      <w:pPr>
        <w:spacing w:before="300" w:after="300"/>
      </w:pPr>
      <w:r>
        <w:pict w14:anchorId="0E64E826">
          <v:rect id="_x0000_i1041" style="width:0;height:1.5pt" o:hralign="center" o:hrstd="t" o:hr="t" fillcolor="#a0a0a0" stroked="f"/>
        </w:pict>
      </w:r>
    </w:p>
    <w:p w14:paraId="4C6E518A" w14:textId="77777777" w:rsidR="00C356F6" w:rsidRDefault="00C356F6" w:rsidP="00C356F6">
      <w:pPr>
        <w:spacing w:before="300" w:after="300"/>
      </w:pPr>
      <w:r>
        <w:t>Покупатель имеет право на:</w:t>
      </w:r>
    </w:p>
    <w:p w14:paraId="3F3AE756" w14:textId="77777777" w:rsidR="00C356F6" w:rsidRDefault="00C356F6" w:rsidP="00C356F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На возврат и получения денег;</w:t>
      </w:r>
    </w:p>
    <w:p w14:paraId="51C99DAA" w14:textId="77777777" w:rsidR="00C356F6" w:rsidRDefault="00C356F6" w:rsidP="00C356F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На обмен товара на новый с теми же заявленными характеристиками;</w:t>
      </w:r>
    </w:p>
    <w:p w14:paraId="3EB27147" w14:textId="77777777" w:rsidR="00C356F6" w:rsidRDefault="00C356F6" w:rsidP="00C356F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На проведение ремонта на бесплатной основе;</w:t>
      </w:r>
    </w:p>
    <w:p w14:paraId="5EB0878F" w14:textId="77777777" w:rsidR="00C356F6" w:rsidRDefault="00C356F6" w:rsidP="00C356F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На обмен на товар с другими характеристиками с оплатой разницы в цене</w:t>
      </w:r>
    </w:p>
    <w:p w14:paraId="354D5FD4" w14:textId="77777777" w:rsidR="00C356F6" w:rsidRDefault="00C356F6" w:rsidP="00C356F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По согласованию сторон на снижение цены на товар равным величине найденного брака.</w:t>
      </w:r>
    </w:p>
    <w:p w14:paraId="74620A8D" w14:textId="77777777" w:rsidR="00C356F6" w:rsidRDefault="00C356F6" w:rsidP="00C356F6">
      <w:pPr>
        <w:spacing w:before="300" w:after="300"/>
      </w:pPr>
      <w:r>
        <w:pict w14:anchorId="502AAF61">
          <v:rect id="_x0000_i1042" style="width:0;height:1.5pt" o:hralign="center" o:hrstd="t" o:hr="t" fillcolor="#a0a0a0" stroked="f"/>
        </w:pict>
      </w:r>
    </w:p>
    <w:p w14:paraId="703BA873" w14:textId="77777777" w:rsidR="00C356F6" w:rsidRDefault="00C356F6" w:rsidP="00C356F6">
      <w:pPr>
        <w:spacing w:before="300" w:after="300"/>
      </w:pPr>
      <w:r>
        <w:t xml:space="preserve">Важно учитывать, что выбор одного из вышеперечисленного пункта должен осуществлять покупатель, но никак не продавец. </w:t>
      </w:r>
    </w:p>
    <w:p w14:paraId="70596DC3" w14:textId="77777777" w:rsidR="00C356F6" w:rsidRDefault="00C356F6" w:rsidP="00C356F6">
      <w:pPr>
        <w:pStyle w:val="3"/>
      </w:pPr>
      <w:bookmarkStart w:id="5" w:name="poryadok-2"/>
      <w:bookmarkEnd w:id="5"/>
      <w:r>
        <w:t>Порядок действий</w:t>
      </w:r>
    </w:p>
    <w:p w14:paraId="31D4B57F" w14:textId="77777777" w:rsidR="00C356F6" w:rsidRDefault="00C356F6" w:rsidP="00C356F6">
      <w:pPr>
        <w:pStyle w:val="a3"/>
      </w:pPr>
      <w:r>
        <w:t>Если после покупки будет выявлен брак цемента в упаковке, то первое, что должен сделать покупатель – это обратиться к продавцу. На начальном этапе стоит попробовать договориться с ним устно, если же ничего не выйдет, то необходимо перейти к серьезным действиям.</w:t>
      </w:r>
      <w:bookmarkStart w:id="6" w:name="pret"/>
      <w:bookmarkEnd w:id="6"/>
    </w:p>
    <w:p w14:paraId="48439317" w14:textId="77777777" w:rsidR="00C356F6" w:rsidRDefault="00C356F6" w:rsidP="00C356F6">
      <w:pPr>
        <w:pStyle w:val="4"/>
      </w:pPr>
      <w:r>
        <w:t>Составление претензии на имя продавца</w:t>
      </w:r>
    </w:p>
    <w:p w14:paraId="636EBDE8" w14:textId="77777777" w:rsidR="00C356F6" w:rsidRDefault="00C356F6" w:rsidP="00C356F6">
      <w:pPr>
        <w:pStyle w:val="a3"/>
      </w:pPr>
      <w:r>
        <w:t>В законодательстве нет определенного шаблона, но на практике уже устоялась определенная форма, которая часто используется при возврате товара. Именно ей требуется следовать, только в этом случае заявление будет иметь юридическую силу.</w:t>
      </w:r>
    </w:p>
    <w:p w14:paraId="2A786458" w14:textId="77777777" w:rsidR="00C356F6" w:rsidRDefault="00C356F6" w:rsidP="00C356F6">
      <w:pPr>
        <w:spacing w:before="300" w:after="300"/>
      </w:pPr>
      <w:r>
        <w:pict w14:anchorId="1096F136">
          <v:rect id="_x0000_i1043" style="width:0;height:1.5pt" o:hralign="center" o:hrstd="t" o:hr="t" fillcolor="#a0a0a0" stroked="f"/>
        </w:pict>
      </w:r>
    </w:p>
    <w:p w14:paraId="67AE4F7F" w14:textId="77777777" w:rsidR="00C356F6" w:rsidRDefault="00C356F6" w:rsidP="00C356F6">
      <w:pPr>
        <w:spacing w:before="300" w:after="300"/>
      </w:pPr>
      <w:r>
        <w:t>В претензии должно содержаться следующее:</w:t>
      </w:r>
    </w:p>
    <w:p w14:paraId="252C9893" w14:textId="77777777" w:rsidR="00C356F6" w:rsidRDefault="00C356F6" w:rsidP="00C356F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ФИО покупателя, его контактные данные и подпись;</w:t>
      </w:r>
    </w:p>
    <w:p w14:paraId="3AE60649" w14:textId="77777777" w:rsidR="00C356F6" w:rsidRDefault="00C356F6" w:rsidP="00C356F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Наименование и адрес торговой точки;</w:t>
      </w:r>
    </w:p>
    <w:p w14:paraId="258BF1EB" w14:textId="77777777" w:rsidR="00C356F6" w:rsidRDefault="00C356F6" w:rsidP="00C356F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Дата совершения покупки;</w:t>
      </w:r>
    </w:p>
    <w:p w14:paraId="04CC7E38" w14:textId="77777777" w:rsidR="00C356F6" w:rsidRDefault="00C356F6" w:rsidP="00C356F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Информация о товаре (например, его точное название и серийный номер);</w:t>
      </w:r>
    </w:p>
    <w:p w14:paraId="3412E683" w14:textId="77777777" w:rsidR="00C356F6" w:rsidRDefault="00C356F6" w:rsidP="00C356F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Причина возврата (перечисление всех дефектов товара);</w:t>
      </w:r>
    </w:p>
    <w:p w14:paraId="542203F5" w14:textId="77777777" w:rsidR="00C356F6" w:rsidRDefault="00C356F6" w:rsidP="00C356F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Указать на требование возврата товара;</w:t>
      </w:r>
    </w:p>
    <w:p w14:paraId="37FEBC13" w14:textId="77777777" w:rsidR="00C356F6" w:rsidRDefault="00C356F6" w:rsidP="00C356F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Описать перечень документов, приложенных к претензии.</w:t>
      </w:r>
    </w:p>
    <w:p w14:paraId="4281F839" w14:textId="77777777" w:rsidR="00C356F6" w:rsidRDefault="00C356F6" w:rsidP="00C356F6">
      <w:pPr>
        <w:pStyle w:val="a3"/>
      </w:pPr>
      <w:r>
        <w:t>При этом, к претензии необходимо приложить следующие документы:</w:t>
      </w:r>
    </w:p>
    <w:p w14:paraId="0F1C7BF3" w14:textId="77777777" w:rsidR="00C356F6" w:rsidRDefault="00C356F6" w:rsidP="00C356F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копию товарного или кассового чека;</w:t>
      </w:r>
    </w:p>
    <w:p w14:paraId="52CBD991" w14:textId="77777777" w:rsidR="00C356F6" w:rsidRDefault="00C356F6" w:rsidP="00C356F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копию гарантийного талона;</w:t>
      </w:r>
    </w:p>
    <w:p w14:paraId="716663AB" w14:textId="77777777" w:rsidR="00C356F6" w:rsidRDefault="00C356F6" w:rsidP="00C356F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накладную;</w:t>
      </w:r>
    </w:p>
    <w:p w14:paraId="000A88B7" w14:textId="77777777" w:rsidR="00C356F6" w:rsidRDefault="00C356F6" w:rsidP="00C356F6">
      <w:pPr>
        <w:spacing w:before="300" w:after="300"/>
      </w:pPr>
      <w:r>
        <w:pict w14:anchorId="09B05759">
          <v:rect id="_x0000_i1044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C356F6" w14:paraId="36E2FE52" w14:textId="77777777" w:rsidTr="00A62D40">
        <w:trPr>
          <w:tblCellSpacing w:w="15" w:type="dxa"/>
        </w:trPr>
        <w:tc>
          <w:tcPr>
            <w:tcW w:w="0" w:type="auto"/>
            <w:vAlign w:val="center"/>
          </w:tcPr>
          <w:p w14:paraId="2F2B960B" w14:textId="2E3F4CC0" w:rsidR="00C356F6" w:rsidRDefault="00C356F6">
            <w:pPr>
              <w:spacing w:after="0"/>
            </w:pPr>
          </w:p>
        </w:tc>
        <w:tc>
          <w:tcPr>
            <w:tcW w:w="0" w:type="auto"/>
            <w:vAlign w:val="center"/>
          </w:tcPr>
          <w:p w14:paraId="3627FB5D" w14:textId="399BEF7C" w:rsidR="00C356F6" w:rsidRDefault="00C356F6"/>
        </w:tc>
      </w:tr>
    </w:tbl>
    <w:p w14:paraId="3D4359F8" w14:textId="77777777" w:rsidR="00C356F6" w:rsidRDefault="00C356F6" w:rsidP="00C356F6">
      <w:pPr>
        <w:pStyle w:val="a3"/>
      </w:pPr>
      <w:r>
        <w:t>Стоит учитывать, что в ситуациях, когда у потребителя нет товарных чеков, претензия все равно должна быть принята. В виде доказательств можно применять показания свидетелей, информацию о совершении покупки, которая имеется в базе данных, информацию с видеокамер.</w:t>
      </w:r>
      <w:bookmarkStart w:id="7" w:name="srok-pret"/>
      <w:bookmarkEnd w:id="7"/>
    </w:p>
    <w:p w14:paraId="5BDF5230" w14:textId="77777777" w:rsidR="00C356F6" w:rsidRDefault="00C356F6" w:rsidP="00C356F6">
      <w:pPr>
        <w:pStyle w:val="3"/>
      </w:pPr>
      <w:r>
        <w:t>Срок рассмотрения претензии</w:t>
      </w:r>
    </w:p>
    <w:p w14:paraId="1D69995E" w14:textId="4D704062" w:rsidR="00C356F6" w:rsidRDefault="00C356F6" w:rsidP="00A62D40">
      <w:pPr>
        <w:pStyle w:val="a3"/>
      </w:pPr>
      <w:r>
        <w:t>В последующий период производится рассмотрение претензии ответственным лицом продавца.</w:t>
      </w:r>
      <w:r>
        <w:pict w14:anchorId="4D13A3AF">
          <v:rect id="_x0000_i1045" style="width:0;height:1.5pt" o:hralign="center" o:hrstd="t" o:hr="t" fillcolor="#a0a0a0" stroked="f"/>
        </w:pict>
      </w:r>
    </w:p>
    <w:p w14:paraId="772D7E04" w14:textId="77777777" w:rsidR="00C356F6" w:rsidRDefault="00C356F6" w:rsidP="00C356F6">
      <w:pPr>
        <w:spacing w:before="300" w:after="300"/>
      </w:pPr>
      <w:r>
        <w:t>При этом:</w:t>
      </w:r>
    </w:p>
    <w:p w14:paraId="27485B9C" w14:textId="77777777" w:rsidR="00C356F6" w:rsidRDefault="00C356F6" w:rsidP="00C356F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Если покупатель требует обмена цемента в упаковке, то рассмотрение может занять около 7 дней. В этот период выполняются все требуемые проверки;</w:t>
      </w:r>
    </w:p>
    <w:p w14:paraId="1DEF48C4" w14:textId="77777777" w:rsidR="00C356F6" w:rsidRDefault="00C356F6" w:rsidP="00C356F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Если покупатель хочет вернуть деньги за изделие с браком, то у продавца будет 10 дней, чтобы написать ответ. Если итог будет положительным, то покупателю будут выплачены все потраченные деньги;</w:t>
      </w:r>
    </w:p>
    <w:p w14:paraId="7FC7398D" w14:textId="77777777" w:rsidR="00C356F6" w:rsidRDefault="00C356F6" w:rsidP="00C356F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Ответственное лицо продавца может отказать покупателю в принятии товара и возврате денег. Это происходит в ситуациях, когда вещь пришла в негодность по вине покупателя;</w:t>
      </w:r>
    </w:p>
    <w:p w14:paraId="18F7D8D3" w14:textId="77777777" w:rsidR="00C356F6" w:rsidRDefault="00C356F6" w:rsidP="00C356F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Если брак товара возник по вине продавца или транспортной компании, то в компенсации может быть отказано. Для этого выполняется специальная экспертиза, которая позволяет установить, из-за чего возникла неисправность.</w:t>
      </w:r>
    </w:p>
    <w:p w14:paraId="7745E134" w14:textId="77777777" w:rsidR="00C356F6" w:rsidRDefault="00C356F6" w:rsidP="00C356F6">
      <w:pPr>
        <w:spacing w:before="300" w:after="300"/>
      </w:pPr>
      <w:r>
        <w:pict w14:anchorId="057B4CD1">
          <v:rect id="_x0000_i1046" style="width:0;height:1.5pt" o:hralign="center" o:hrstd="t" o:hr="t" fillcolor="#a0a0a0" stroked="f"/>
        </w:pict>
      </w:r>
    </w:p>
    <w:p w14:paraId="22310443" w14:textId="77777777" w:rsidR="00C356F6" w:rsidRDefault="00C356F6" w:rsidP="00C356F6">
      <w:pPr>
        <w:pStyle w:val="3"/>
      </w:pPr>
      <w:bookmarkStart w:id="8" w:name="srok-vozvr"/>
      <w:bookmarkEnd w:id="8"/>
      <w:r>
        <w:t>Сроки возврата денег</w:t>
      </w:r>
    </w:p>
    <w:p w14:paraId="4D7D3470" w14:textId="77777777" w:rsidR="00C356F6" w:rsidRDefault="00C356F6" w:rsidP="00C356F6">
      <w:r>
        <w:t xml:space="preserve">В среднем деньги за товар возвращаются покупателю в течение 10 рабочих дней. Если возврат производится через банк, то к стандартному сроку может быть прибавлено еще от 3 до 30 дней. Этот период потребуется финансовой структуре для того, чтобы произвести возврат. </w:t>
      </w:r>
    </w:p>
    <w:p w14:paraId="57518C12" w14:textId="77777777" w:rsidR="00C356F6" w:rsidRDefault="00C356F6" w:rsidP="00C356F6">
      <w:pPr>
        <w:pStyle w:val="a3"/>
      </w:pPr>
      <w:r>
        <w:t>Стоит помнить, что за каждый день просрочки виновная сторона выплачивает пеню, ее размер устанавливается в соответствии с договором. Если данный вопрос осуществляется без договора, то размер пени будет равняться 1 % от стоимости товара.</w:t>
      </w:r>
    </w:p>
    <w:p w14:paraId="6E777124" w14:textId="77777777" w:rsidR="00C356F6" w:rsidRDefault="00C356F6" w:rsidP="00C356F6">
      <w:pPr>
        <w:pStyle w:val="a3"/>
      </w:pPr>
      <w:r>
        <w:t>Возврат цемента в упаковке с браком является сложной процедурой, которая имеет много нюансов. Покупатель должен быть готовым к тому, что продавец будет уклоняться от его приема и возвращения денег. Чтобы сделать все правильно и вернуть потраченное, стоит обратиться к помощи профессиональных юристов.</w:t>
      </w:r>
    </w:p>
    <w:p w14:paraId="570908E3" w14:textId="6BA2F965" w:rsidR="00C356F6" w:rsidRPr="00C356F6" w:rsidRDefault="00C356F6" w:rsidP="00A62D40">
      <w:pPr>
        <w:pStyle w:val="a3"/>
      </w:pPr>
      <w:r>
        <w:t> </w:t>
      </w:r>
    </w:p>
    <w:p w14:paraId="7AED2728" w14:textId="77777777" w:rsidR="00C356F6" w:rsidRDefault="00C356F6"/>
    <w:sectPr w:rsidR="00C356F6" w:rsidSect="00C35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66068"/>
    <w:multiLevelType w:val="multilevel"/>
    <w:tmpl w:val="6860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10D6C"/>
    <w:multiLevelType w:val="multilevel"/>
    <w:tmpl w:val="50A2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B42474"/>
    <w:multiLevelType w:val="multilevel"/>
    <w:tmpl w:val="3B4C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67A46"/>
    <w:multiLevelType w:val="multilevel"/>
    <w:tmpl w:val="3946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1A39A5"/>
    <w:multiLevelType w:val="multilevel"/>
    <w:tmpl w:val="5580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F751E2"/>
    <w:multiLevelType w:val="multilevel"/>
    <w:tmpl w:val="1CE03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3820FF"/>
    <w:multiLevelType w:val="multilevel"/>
    <w:tmpl w:val="04E2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CB7BD2"/>
    <w:multiLevelType w:val="multilevel"/>
    <w:tmpl w:val="EB48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FD14ED"/>
    <w:multiLevelType w:val="multilevel"/>
    <w:tmpl w:val="D85A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FE3C68"/>
    <w:multiLevelType w:val="multilevel"/>
    <w:tmpl w:val="54989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6049C8"/>
    <w:multiLevelType w:val="multilevel"/>
    <w:tmpl w:val="A670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820C38"/>
    <w:multiLevelType w:val="multilevel"/>
    <w:tmpl w:val="FFD4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9C7CB9"/>
    <w:multiLevelType w:val="multilevel"/>
    <w:tmpl w:val="25D2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11"/>
  </w:num>
  <w:num w:numId="5">
    <w:abstractNumId w:val="4"/>
  </w:num>
  <w:num w:numId="6">
    <w:abstractNumId w:val="2"/>
  </w:num>
  <w:num w:numId="7">
    <w:abstractNumId w:val="8"/>
  </w:num>
  <w:num w:numId="8">
    <w:abstractNumId w:val="0"/>
  </w:num>
  <w:num w:numId="9">
    <w:abstractNumId w:val="6"/>
  </w:num>
  <w:num w:numId="10">
    <w:abstractNumId w:val="1"/>
  </w:num>
  <w:num w:numId="11">
    <w:abstractNumId w:val="1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F6"/>
    <w:rsid w:val="00A62D40"/>
    <w:rsid w:val="00C356F6"/>
    <w:rsid w:val="00D8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BDD1"/>
  <w15:chartTrackingRefBased/>
  <w15:docId w15:val="{4C2D6736-54DA-4211-8D57-214AF36B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56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56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56F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56F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6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356F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C35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56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356F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4">
    <w:name w:val="Hyperlink"/>
    <w:basedOn w:val="a0"/>
    <w:uiPriority w:val="99"/>
    <w:semiHidden/>
    <w:unhideWhenUsed/>
    <w:rsid w:val="00C356F6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C356F6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56F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356F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56F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356F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menu-item">
    <w:name w:val="menu-item"/>
    <w:basedOn w:val="a"/>
    <w:rsid w:val="00C35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6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4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2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9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9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5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01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99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95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9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1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5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4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47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2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94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84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69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106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74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9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78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941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5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47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50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89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4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75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57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3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28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575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02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49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58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931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8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24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54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6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cp:lastPrinted>2021-04-13T09:13:00Z</cp:lastPrinted>
  <dcterms:created xsi:type="dcterms:W3CDTF">2021-04-13T09:13:00Z</dcterms:created>
  <dcterms:modified xsi:type="dcterms:W3CDTF">2021-04-13T09:24:00Z</dcterms:modified>
</cp:coreProperties>
</file>