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13" w:rsidRDefault="000E5F13" w:rsidP="00986A3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86A35" w:rsidRPr="00986A35" w:rsidRDefault="00986A35" w:rsidP="00986A3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86A35">
        <w:rPr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986A35" w:rsidRPr="00986A35" w:rsidRDefault="00986A35" w:rsidP="00986A3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86A35">
        <w:rPr>
          <w:b/>
          <w:bCs/>
          <w:sz w:val="28"/>
          <w:szCs w:val="28"/>
          <w:lang w:val="ru-RU"/>
        </w:rPr>
        <w:t>Северский район</w:t>
      </w:r>
    </w:p>
    <w:p w:rsidR="00986A35" w:rsidRDefault="00986A35" w:rsidP="00986A35">
      <w:pPr>
        <w:pStyle w:val="Standard"/>
        <w:jc w:val="center"/>
        <w:rPr>
          <w:b/>
          <w:sz w:val="28"/>
          <w:szCs w:val="28"/>
          <w:lang w:val="ru-RU"/>
        </w:rPr>
      </w:pPr>
    </w:p>
    <w:p w:rsidR="000E5F13" w:rsidRPr="00986A35" w:rsidRDefault="000E5F13" w:rsidP="00986A35">
      <w:pPr>
        <w:pStyle w:val="Standard"/>
        <w:jc w:val="center"/>
        <w:rPr>
          <w:b/>
          <w:sz w:val="28"/>
          <w:szCs w:val="28"/>
          <w:lang w:val="ru-RU"/>
        </w:rPr>
      </w:pPr>
    </w:p>
    <w:p w:rsidR="00986A35" w:rsidRDefault="00986A35" w:rsidP="00986A35">
      <w:pPr>
        <w:pStyle w:val="Standard"/>
        <w:jc w:val="center"/>
        <w:rPr>
          <w:b/>
          <w:sz w:val="28"/>
          <w:szCs w:val="28"/>
          <w:lang w:val="ru-RU"/>
        </w:rPr>
      </w:pPr>
      <w:r w:rsidRPr="00986A35">
        <w:rPr>
          <w:b/>
          <w:sz w:val="28"/>
          <w:szCs w:val="28"/>
          <w:lang w:val="ru-RU"/>
        </w:rPr>
        <w:t xml:space="preserve">ПРОТОКОЛ № </w:t>
      </w:r>
      <w:r w:rsidR="008C19CB">
        <w:rPr>
          <w:b/>
          <w:sz w:val="28"/>
          <w:szCs w:val="28"/>
          <w:lang w:val="ru-RU"/>
        </w:rPr>
        <w:t>11</w:t>
      </w:r>
    </w:p>
    <w:p w:rsidR="00DE7916" w:rsidRDefault="00DE7916" w:rsidP="00DE7916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межведомственной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координации</w:t>
      </w:r>
      <w:proofErr w:type="spellEnd"/>
      <w:r>
        <w:rPr>
          <w:sz w:val="28"/>
          <w:szCs w:val="28"/>
        </w:rPr>
        <w:t xml:space="preserve"> </w:t>
      </w:r>
    </w:p>
    <w:p w:rsidR="00DE7916" w:rsidRDefault="00DE7916" w:rsidP="00DE7916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незаконной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</w:p>
    <w:p w:rsidR="00DE7916" w:rsidRDefault="00DE7916" w:rsidP="00DE7916">
      <w:pPr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</w:p>
    <w:p w:rsidR="00986A35" w:rsidRPr="00986A35" w:rsidRDefault="00986A35" w:rsidP="00986A35">
      <w:pPr>
        <w:pStyle w:val="Standard"/>
        <w:jc w:val="center"/>
        <w:rPr>
          <w:sz w:val="28"/>
          <w:szCs w:val="28"/>
          <w:lang w:val="ru-RU"/>
        </w:rPr>
      </w:pPr>
    </w:p>
    <w:p w:rsidR="00986A35" w:rsidRPr="00986A35" w:rsidRDefault="00986A35" w:rsidP="00986A35">
      <w:pPr>
        <w:pStyle w:val="Standard"/>
        <w:jc w:val="center"/>
        <w:rPr>
          <w:sz w:val="28"/>
          <w:szCs w:val="28"/>
          <w:lang w:val="ru-RU"/>
        </w:rPr>
      </w:pPr>
    </w:p>
    <w:p w:rsidR="00986A35" w:rsidRPr="00986A35" w:rsidRDefault="00EC324B" w:rsidP="000C682D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</w:t>
      </w:r>
      <w:r w:rsidR="008C19CB">
        <w:rPr>
          <w:b/>
          <w:bCs/>
          <w:sz w:val="28"/>
          <w:szCs w:val="28"/>
          <w:lang w:val="ru-RU"/>
        </w:rPr>
        <w:t>5</w:t>
      </w:r>
      <w:r w:rsidR="00986A35" w:rsidRPr="00986A35">
        <w:rPr>
          <w:b/>
          <w:bCs/>
          <w:sz w:val="28"/>
          <w:szCs w:val="28"/>
          <w:lang w:val="ru-RU"/>
        </w:rPr>
        <w:t>.</w:t>
      </w:r>
      <w:r w:rsidR="008C19CB">
        <w:rPr>
          <w:b/>
          <w:bCs/>
          <w:sz w:val="28"/>
          <w:szCs w:val="28"/>
          <w:lang w:val="ru-RU"/>
        </w:rPr>
        <w:t>11</w:t>
      </w:r>
      <w:r w:rsidR="00F11E8D">
        <w:rPr>
          <w:b/>
          <w:bCs/>
          <w:sz w:val="28"/>
          <w:szCs w:val="28"/>
          <w:lang w:val="ru-RU"/>
        </w:rPr>
        <w:t>.201</w:t>
      </w:r>
      <w:r w:rsidR="00A80447">
        <w:rPr>
          <w:b/>
          <w:bCs/>
          <w:sz w:val="28"/>
          <w:szCs w:val="28"/>
          <w:lang w:val="ru-RU"/>
        </w:rPr>
        <w:t>9</w:t>
      </w:r>
      <w:r w:rsidR="00986A35" w:rsidRPr="00986A35">
        <w:rPr>
          <w:b/>
          <w:bCs/>
          <w:sz w:val="28"/>
          <w:szCs w:val="28"/>
          <w:lang w:val="ru-RU"/>
        </w:rPr>
        <w:t xml:space="preserve"> года                                                                                    ст. Северская,</w:t>
      </w:r>
    </w:p>
    <w:p w:rsidR="00986A35" w:rsidRPr="00986A35" w:rsidRDefault="00986A35" w:rsidP="000C682D">
      <w:pPr>
        <w:pStyle w:val="Standard"/>
        <w:rPr>
          <w:b/>
          <w:bCs/>
          <w:sz w:val="28"/>
          <w:szCs w:val="28"/>
          <w:lang w:val="ru-RU"/>
        </w:rPr>
      </w:pPr>
      <w:r w:rsidRPr="00986A3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ул. Ленина 69,</w:t>
      </w:r>
    </w:p>
    <w:p w:rsidR="00986A35" w:rsidRPr="00986A35" w:rsidRDefault="00986A35" w:rsidP="000C682D">
      <w:pPr>
        <w:pStyle w:val="Standard"/>
        <w:rPr>
          <w:lang w:val="ru-RU"/>
        </w:rPr>
      </w:pPr>
      <w:r w:rsidRPr="00986A35">
        <w:rPr>
          <w:b/>
          <w:bCs/>
          <w:sz w:val="28"/>
          <w:szCs w:val="28"/>
          <w:lang w:val="ru-RU"/>
        </w:rPr>
        <w:t xml:space="preserve">          </w:t>
      </w:r>
      <w:r w:rsidRPr="00986A35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986A35">
        <w:rPr>
          <w:b/>
          <w:bCs/>
          <w:sz w:val="28"/>
          <w:szCs w:val="28"/>
          <w:lang w:val="ru-RU"/>
        </w:rPr>
        <w:t>зал заседания.</w:t>
      </w:r>
    </w:p>
    <w:p w:rsidR="00986A35" w:rsidRPr="00986A35" w:rsidRDefault="00986A35" w:rsidP="000C682D">
      <w:pPr>
        <w:pStyle w:val="Standard"/>
        <w:ind w:firstLine="708"/>
        <w:jc w:val="center"/>
        <w:rPr>
          <w:b/>
          <w:sz w:val="28"/>
          <w:szCs w:val="28"/>
          <w:lang w:val="ru-RU"/>
        </w:rPr>
      </w:pPr>
    </w:p>
    <w:p w:rsidR="00986A35" w:rsidRDefault="00986A35" w:rsidP="000C682D">
      <w:pPr>
        <w:pStyle w:val="Standard"/>
        <w:jc w:val="center"/>
        <w:rPr>
          <w:b/>
          <w:sz w:val="40"/>
          <w:szCs w:val="40"/>
          <w:lang w:val="ru-RU"/>
        </w:rPr>
      </w:pPr>
      <w:r w:rsidRPr="00986A35">
        <w:rPr>
          <w:b/>
          <w:sz w:val="28"/>
          <w:szCs w:val="28"/>
          <w:lang w:val="ru-RU"/>
        </w:rPr>
        <w:t>ПР</w:t>
      </w:r>
      <w:r w:rsidR="006530A6">
        <w:rPr>
          <w:b/>
          <w:sz w:val="28"/>
          <w:szCs w:val="28"/>
          <w:lang w:val="ru-RU"/>
        </w:rPr>
        <w:t>ЕДСЕДАТЕЛЬСТВОВАЛ</w:t>
      </w:r>
      <w:r w:rsidRPr="00986A35">
        <w:rPr>
          <w:b/>
          <w:sz w:val="40"/>
          <w:szCs w:val="40"/>
          <w:lang w:val="ru-RU"/>
        </w:rPr>
        <w:t>:</w:t>
      </w:r>
    </w:p>
    <w:p w:rsidR="00005A02" w:rsidRPr="00986A35" w:rsidRDefault="00005A02" w:rsidP="00986A35">
      <w:pPr>
        <w:pStyle w:val="Standard"/>
        <w:jc w:val="center"/>
        <w:rPr>
          <w:b/>
          <w:sz w:val="28"/>
          <w:szCs w:val="28"/>
          <w:lang w:val="ru-RU"/>
        </w:rPr>
      </w:pPr>
    </w:p>
    <w:p w:rsidR="0023570B" w:rsidRDefault="00986A35" w:rsidP="00DE7916">
      <w:pPr>
        <w:ind w:left="-142"/>
        <w:jc w:val="center"/>
        <w:rPr>
          <w:sz w:val="28"/>
          <w:szCs w:val="28"/>
        </w:rPr>
      </w:pPr>
      <w:r w:rsidRPr="00986A35">
        <w:rPr>
          <w:sz w:val="28"/>
          <w:szCs w:val="28"/>
          <w:lang w:val="ru-RU"/>
        </w:rPr>
        <w:tab/>
      </w:r>
      <w:r w:rsidR="0023570B">
        <w:rPr>
          <w:sz w:val="28"/>
          <w:szCs w:val="28"/>
          <w:lang w:val="ru-RU"/>
        </w:rPr>
        <w:t xml:space="preserve">Заместитель главы </w:t>
      </w:r>
      <w:r w:rsidR="004E77CD">
        <w:rPr>
          <w:sz w:val="28"/>
          <w:szCs w:val="28"/>
          <w:lang w:val="ru-RU"/>
        </w:rPr>
        <w:t>администрации</w:t>
      </w:r>
      <w:r w:rsidR="00EB09F3">
        <w:rPr>
          <w:sz w:val="28"/>
          <w:szCs w:val="28"/>
          <w:lang w:val="ru-RU"/>
        </w:rPr>
        <w:t xml:space="preserve"> </w:t>
      </w:r>
      <w:r w:rsidR="00DE7916">
        <w:rPr>
          <w:sz w:val="28"/>
          <w:szCs w:val="28"/>
          <w:lang w:val="ru-RU"/>
        </w:rPr>
        <w:t>руководител</w:t>
      </w:r>
      <w:r w:rsidR="0023570B">
        <w:rPr>
          <w:sz w:val="28"/>
          <w:szCs w:val="28"/>
          <w:lang w:val="ru-RU"/>
        </w:rPr>
        <w:t>ь</w:t>
      </w:r>
      <w:r w:rsidR="006530A6">
        <w:rPr>
          <w:sz w:val="28"/>
          <w:szCs w:val="28"/>
          <w:lang w:val="ru-RU"/>
        </w:rPr>
        <w:t xml:space="preserve"> </w:t>
      </w:r>
      <w:proofErr w:type="spellStart"/>
      <w:r w:rsidR="00DE7916">
        <w:rPr>
          <w:sz w:val="28"/>
          <w:szCs w:val="28"/>
        </w:rPr>
        <w:t>межведомственной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рабочей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группы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по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координации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мероприятий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по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противодействию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незаконной</w:t>
      </w:r>
      <w:proofErr w:type="spellEnd"/>
      <w:r w:rsidR="00DE7916">
        <w:rPr>
          <w:sz w:val="28"/>
          <w:szCs w:val="28"/>
        </w:rPr>
        <w:t xml:space="preserve"> </w:t>
      </w:r>
    </w:p>
    <w:p w:rsidR="0023570B" w:rsidRDefault="00DE7916" w:rsidP="00DE7916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</w:p>
    <w:p w:rsidR="00986A35" w:rsidRDefault="00DE7916" w:rsidP="00DE7916">
      <w:pPr>
        <w:ind w:left="-142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Северский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23570B">
        <w:rPr>
          <w:sz w:val="28"/>
          <w:szCs w:val="28"/>
          <w:lang w:val="ru-RU"/>
        </w:rPr>
        <w:t>А.Н.Дедов</w:t>
      </w:r>
      <w:proofErr w:type="spellEnd"/>
    </w:p>
    <w:p w:rsidR="006530A6" w:rsidRPr="00986A35" w:rsidRDefault="006530A6" w:rsidP="00986A35">
      <w:pPr>
        <w:pStyle w:val="Standard"/>
        <w:widowControl/>
        <w:ind w:left="-540"/>
        <w:jc w:val="center"/>
        <w:rPr>
          <w:rFonts w:cs="Times New Roman"/>
          <w:sz w:val="28"/>
          <w:szCs w:val="28"/>
          <w:lang w:val="ru-RU"/>
        </w:rPr>
      </w:pPr>
    </w:p>
    <w:p w:rsidR="00CC2F50" w:rsidRDefault="0023570B" w:rsidP="000F4D0D">
      <w:pPr>
        <w:pStyle w:val="Standard"/>
        <w:widowControl/>
        <w:tabs>
          <w:tab w:val="left" w:pos="-1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81D9B">
        <w:rPr>
          <w:sz w:val="28"/>
          <w:szCs w:val="28"/>
          <w:lang w:val="ru-RU"/>
        </w:rPr>
        <w:t>ПРИСУТСТВОВАЛИ</w:t>
      </w:r>
      <w:r w:rsidR="00167345">
        <w:rPr>
          <w:sz w:val="28"/>
          <w:szCs w:val="28"/>
          <w:lang w:val="ru-RU"/>
        </w:rPr>
        <w:t>:</w:t>
      </w:r>
      <w:r w:rsidR="006530A6">
        <w:rPr>
          <w:sz w:val="28"/>
          <w:szCs w:val="28"/>
          <w:lang w:val="ru-RU"/>
        </w:rPr>
        <w:t xml:space="preserve"> </w:t>
      </w:r>
      <w:proofErr w:type="spellStart"/>
      <w:r w:rsidR="00005A02">
        <w:rPr>
          <w:sz w:val="28"/>
          <w:szCs w:val="28"/>
          <w:lang w:val="ru-RU"/>
        </w:rPr>
        <w:t>Бандуров</w:t>
      </w:r>
      <w:proofErr w:type="spellEnd"/>
      <w:r w:rsidR="00005A02">
        <w:rPr>
          <w:sz w:val="28"/>
          <w:szCs w:val="28"/>
          <w:lang w:val="ru-RU"/>
        </w:rPr>
        <w:t xml:space="preserve"> М.В.</w:t>
      </w:r>
      <w:r w:rsidR="006530A6">
        <w:rPr>
          <w:sz w:val="28"/>
          <w:szCs w:val="28"/>
          <w:lang w:val="ru-RU"/>
        </w:rPr>
        <w:t xml:space="preserve">, </w:t>
      </w:r>
      <w:r w:rsidR="00DE7916">
        <w:rPr>
          <w:sz w:val="28"/>
          <w:szCs w:val="28"/>
          <w:lang w:val="ru-RU"/>
        </w:rPr>
        <w:t xml:space="preserve">Баранов Ю.Ю., Безуглов С.П., Вечерняя Е.А., </w:t>
      </w:r>
      <w:r w:rsidR="00E6768E">
        <w:rPr>
          <w:sz w:val="28"/>
          <w:szCs w:val="28"/>
          <w:lang w:val="ru-RU"/>
        </w:rPr>
        <w:t>Головко Н</w:t>
      </w:r>
      <w:r w:rsidR="00CC2F50">
        <w:rPr>
          <w:sz w:val="28"/>
          <w:szCs w:val="28"/>
          <w:lang w:val="ru-RU"/>
        </w:rPr>
        <w:t xml:space="preserve">.В., </w:t>
      </w:r>
      <w:r w:rsidR="00E6768E">
        <w:rPr>
          <w:sz w:val="28"/>
          <w:szCs w:val="28"/>
          <w:lang w:val="ru-RU"/>
        </w:rPr>
        <w:t>Головко</w:t>
      </w:r>
      <w:r w:rsidR="00F11E8D">
        <w:rPr>
          <w:sz w:val="28"/>
          <w:szCs w:val="28"/>
          <w:lang w:val="ru-RU"/>
        </w:rPr>
        <w:t xml:space="preserve"> </w:t>
      </w:r>
      <w:r w:rsidR="00E6768E">
        <w:rPr>
          <w:sz w:val="28"/>
          <w:szCs w:val="28"/>
          <w:lang w:val="ru-RU"/>
        </w:rPr>
        <w:t>Р</w:t>
      </w:r>
      <w:r w:rsidR="00F11E8D">
        <w:rPr>
          <w:sz w:val="28"/>
          <w:szCs w:val="28"/>
          <w:lang w:val="ru-RU"/>
        </w:rPr>
        <w:t>.</w:t>
      </w:r>
      <w:r w:rsidR="00E6768E">
        <w:rPr>
          <w:sz w:val="28"/>
          <w:szCs w:val="28"/>
          <w:lang w:val="ru-RU"/>
        </w:rPr>
        <w:t>Н</w:t>
      </w:r>
      <w:r w:rsidR="00F11E8D">
        <w:rPr>
          <w:sz w:val="28"/>
          <w:szCs w:val="28"/>
          <w:lang w:val="ru-RU"/>
        </w:rPr>
        <w:t>.</w:t>
      </w:r>
      <w:r w:rsidR="00CC2F50">
        <w:rPr>
          <w:sz w:val="28"/>
          <w:szCs w:val="28"/>
          <w:lang w:val="ru-RU"/>
        </w:rPr>
        <w:t>,</w:t>
      </w:r>
      <w:r w:rsidR="009823B2">
        <w:rPr>
          <w:sz w:val="28"/>
          <w:szCs w:val="28"/>
          <w:lang w:val="ru-RU"/>
        </w:rPr>
        <w:t xml:space="preserve"> </w:t>
      </w:r>
      <w:proofErr w:type="spellStart"/>
      <w:r w:rsidR="002D5790">
        <w:rPr>
          <w:sz w:val="28"/>
          <w:szCs w:val="28"/>
          <w:lang w:val="ru-RU"/>
        </w:rPr>
        <w:t>Разумец</w:t>
      </w:r>
      <w:proofErr w:type="spellEnd"/>
      <w:r w:rsidR="002D5790">
        <w:rPr>
          <w:sz w:val="28"/>
          <w:szCs w:val="28"/>
          <w:lang w:val="ru-RU"/>
        </w:rPr>
        <w:t xml:space="preserve"> В.М.</w:t>
      </w:r>
      <w:r w:rsidR="009823B2">
        <w:rPr>
          <w:sz w:val="28"/>
          <w:szCs w:val="28"/>
          <w:lang w:val="ru-RU"/>
        </w:rPr>
        <w:t>,</w:t>
      </w:r>
      <w:r w:rsidR="00CC2F50">
        <w:rPr>
          <w:sz w:val="28"/>
          <w:szCs w:val="28"/>
          <w:lang w:val="ru-RU"/>
        </w:rPr>
        <w:t xml:space="preserve"> </w:t>
      </w:r>
      <w:r w:rsidR="003552C1">
        <w:rPr>
          <w:sz w:val="28"/>
          <w:szCs w:val="28"/>
          <w:lang w:val="ru-RU"/>
        </w:rPr>
        <w:t>Федоров В.П.</w:t>
      </w:r>
      <w:r w:rsidR="00CC2F50">
        <w:rPr>
          <w:sz w:val="28"/>
          <w:szCs w:val="28"/>
          <w:lang w:val="ru-RU"/>
        </w:rPr>
        <w:t>,</w:t>
      </w:r>
      <w:r w:rsidR="00E6768E">
        <w:rPr>
          <w:sz w:val="28"/>
          <w:szCs w:val="28"/>
          <w:lang w:val="ru-RU"/>
        </w:rPr>
        <w:t xml:space="preserve"> Журавель О.М., Иванченко Г.С</w:t>
      </w:r>
      <w:r w:rsidR="00CC2F50">
        <w:rPr>
          <w:sz w:val="28"/>
          <w:szCs w:val="28"/>
          <w:lang w:val="ru-RU"/>
        </w:rPr>
        <w:t xml:space="preserve">., </w:t>
      </w:r>
      <w:r w:rsidR="009B4F95">
        <w:rPr>
          <w:sz w:val="28"/>
          <w:szCs w:val="28"/>
          <w:lang w:val="ru-RU"/>
        </w:rPr>
        <w:t xml:space="preserve">Клименченко Е.С., </w:t>
      </w:r>
      <w:r w:rsidR="000E5F13">
        <w:rPr>
          <w:sz w:val="28"/>
          <w:szCs w:val="28"/>
          <w:lang w:val="ru-RU"/>
        </w:rPr>
        <w:t>Дорошевский А.В</w:t>
      </w:r>
      <w:r w:rsidR="00F11E8D">
        <w:rPr>
          <w:sz w:val="28"/>
          <w:szCs w:val="28"/>
          <w:lang w:val="ru-RU"/>
        </w:rPr>
        <w:t>.,</w:t>
      </w:r>
      <w:r w:rsidR="00E6768E">
        <w:rPr>
          <w:sz w:val="28"/>
          <w:szCs w:val="28"/>
          <w:lang w:val="ru-RU"/>
        </w:rPr>
        <w:t xml:space="preserve"> </w:t>
      </w:r>
      <w:proofErr w:type="spellStart"/>
      <w:r w:rsidR="00917DB9">
        <w:rPr>
          <w:sz w:val="28"/>
          <w:szCs w:val="28"/>
          <w:lang w:val="ru-RU"/>
        </w:rPr>
        <w:t>Корсунов</w:t>
      </w:r>
      <w:proofErr w:type="spellEnd"/>
      <w:r w:rsidR="00917DB9">
        <w:rPr>
          <w:sz w:val="28"/>
          <w:szCs w:val="28"/>
          <w:lang w:val="ru-RU"/>
        </w:rPr>
        <w:t xml:space="preserve"> Д.А., </w:t>
      </w:r>
      <w:r w:rsidR="00E6768E">
        <w:rPr>
          <w:sz w:val="28"/>
          <w:szCs w:val="28"/>
          <w:lang w:val="ru-RU"/>
        </w:rPr>
        <w:t>Пикалов В.Н.,</w:t>
      </w:r>
      <w:r w:rsidR="00005A02">
        <w:rPr>
          <w:sz w:val="28"/>
          <w:szCs w:val="28"/>
          <w:lang w:val="ru-RU"/>
        </w:rPr>
        <w:t xml:space="preserve"> </w:t>
      </w:r>
      <w:r w:rsidR="006B7B4F">
        <w:rPr>
          <w:sz w:val="28"/>
          <w:szCs w:val="28"/>
          <w:lang w:val="ru-RU"/>
        </w:rPr>
        <w:t>Подобный А.В.</w:t>
      </w:r>
      <w:r w:rsidR="00CC2F50">
        <w:rPr>
          <w:sz w:val="28"/>
          <w:szCs w:val="28"/>
          <w:lang w:val="ru-RU"/>
        </w:rPr>
        <w:t xml:space="preserve">, </w:t>
      </w:r>
      <w:proofErr w:type="spellStart"/>
      <w:r w:rsidR="00E6768E">
        <w:rPr>
          <w:sz w:val="28"/>
          <w:szCs w:val="28"/>
          <w:lang w:val="ru-RU"/>
        </w:rPr>
        <w:t>Поляшенко</w:t>
      </w:r>
      <w:proofErr w:type="spellEnd"/>
      <w:r w:rsidR="00E6768E">
        <w:rPr>
          <w:sz w:val="28"/>
          <w:szCs w:val="28"/>
          <w:lang w:val="ru-RU"/>
        </w:rPr>
        <w:t xml:space="preserve"> Е.А</w:t>
      </w:r>
      <w:r w:rsidR="00CC2F50">
        <w:rPr>
          <w:sz w:val="28"/>
          <w:szCs w:val="28"/>
          <w:lang w:val="ru-RU"/>
        </w:rPr>
        <w:t xml:space="preserve">., </w:t>
      </w:r>
      <w:proofErr w:type="spellStart"/>
      <w:r w:rsidR="00E6768E">
        <w:rPr>
          <w:sz w:val="28"/>
          <w:szCs w:val="28"/>
          <w:lang w:val="ru-RU"/>
        </w:rPr>
        <w:t>С</w:t>
      </w:r>
      <w:r w:rsidR="00005A02">
        <w:rPr>
          <w:sz w:val="28"/>
          <w:szCs w:val="28"/>
          <w:lang w:val="ru-RU"/>
        </w:rPr>
        <w:t>айфутдинова</w:t>
      </w:r>
      <w:proofErr w:type="spellEnd"/>
      <w:r w:rsidR="00005A02">
        <w:rPr>
          <w:sz w:val="28"/>
          <w:szCs w:val="28"/>
          <w:lang w:val="ru-RU"/>
        </w:rPr>
        <w:t xml:space="preserve"> И.А.</w:t>
      </w:r>
      <w:r w:rsidR="00CC2F50">
        <w:rPr>
          <w:sz w:val="28"/>
          <w:szCs w:val="28"/>
          <w:lang w:val="ru-RU"/>
        </w:rPr>
        <w:t xml:space="preserve">, </w:t>
      </w:r>
      <w:proofErr w:type="spellStart"/>
      <w:r w:rsidR="009823B2">
        <w:rPr>
          <w:sz w:val="28"/>
          <w:szCs w:val="28"/>
          <w:lang w:val="ru-RU"/>
        </w:rPr>
        <w:t>Л</w:t>
      </w:r>
      <w:r w:rsidR="00353A18">
        <w:rPr>
          <w:sz w:val="28"/>
          <w:szCs w:val="28"/>
          <w:lang w:val="ru-RU"/>
        </w:rPr>
        <w:t>е</w:t>
      </w:r>
      <w:r w:rsidR="009823B2">
        <w:rPr>
          <w:sz w:val="28"/>
          <w:szCs w:val="28"/>
          <w:lang w:val="ru-RU"/>
        </w:rPr>
        <w:t>вагин</w:t>
      </w:r>
      <w:proofErr w:type="spellEnd"/>
      <w:r w:rsidR="009823B2">
        <w:rPr>
          <w:sz w:val="28"/>
          <w:szCs w:val="28"/>
          <w:lang w:val="ru-RU"/>
        </w:rPr>
        <w:t xml:space="preserve"> Д.А., </w:t>
      </w:r>
      <w:r w:rsidR="00CC2F50">
        <w:rPr>
          <w:sz w:val="28"/>
          <w:szCs w:val="28"/>
          <w:lang w:val="ru-RU"/>
        </w:rPr>
        <w:t xml:space="preserve">Ливенцев С.В., </w:t>
      </w:r>
      <w:proofErr w:type="spellStart"/>
      <w:r w:rsidR="006B7B4F">
        <w:rPr>
          <w:sz w:val="28"/>
          <w:szCs w:val="28"/>
          <w:lang w:val="ru-RU"/>
        </w:rPr>
        <w:t>Поворотова</w:t>
      </w:r>
      <w:proofErr w:type="spellEnd"/>
      <w:r w:rsidR="006B7B4F">
        <w:rPr>
          <w:sz w:val="28"/>
          <w:szCs w:val="28"/>
          <w:lang w:val="ru-RU"/>
        </w:rPr>
        <w:t xml:space="preserve"> Л.Н.</w:t>
      </w:r>
      <w:r w:rsidR="00CC2F50">
        <w:rPr>
          <w:sz w:val="28"/>
          <w:szCs w:val="28"/>
          <w:lang w:val="ru-RU"/>
        </w:rPr>
        <w:t>,</w:t>
      </w:r>
      <w:r w:rsidR="00E6768E">
        <w:rPr>
          <w:sz w:val="28"/>
          <w:szCs w:val="28"/>
          <w:lang w:val="ru-RU"/>
        </w:rPr>
        <w:t xml:space="preserve"> </w:t>
      </w:r>
      <w:proofErr w:type="spellStart"/>
      <w:r w:rsidR="00E6768E">
        <w:rPr>
          <w:sz w:val="28"/>
          <w:szCs w:val="28"/>
          <w:lang w:val="ru-RU"/>
        </w:rPr>
        <w:t>Шамраева</w:t>
      </w:r>
      <w:proofErr w:type="spellEnd"/>
      <w:r w:rsidR="00E6768E">
        <w:rPr>
          <w:sz w:val="28"/>
          <w:szCs w:val="28"/>
          <w:lang w:val="ru-RU"/>
        </w:rPr>
        <w:t xml:space="preserve"> Е.В.</w:t>
      </w:r>
    </w:p>
    <w:p w:rsidR="008B376A" w:rsidRDefault="000A6AD5" w:rsidP="00986A3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005A02" w:rsidRDefault="008B376A" w:rsidP="00986A3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005A02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="000A6AD5">
        <w:rPr>
          <w:sz w:val="28"/>
          <w:szCs w:val="28"/>
          <w:lang w:val="ru-RU"/>
        </w:rPr>
        <w:t xml:space="preserve"> </w:t>
      </w:r>
      <w:r w:rsidR="00492FD3">
        <w:rPr>
          <w:sz w:val="28"/>
          <w:szCs w:val="28"/>
          <w:lang w:val="ru-RU"/>
        </w:rPr>
        <w:t>ПОВЕСТКА</w:t>
      </w:r>
      <w:r w:rsidR="00986A35" w:rsidRPr="00986A35">
        <w:rPr>
          <w:sz w:val="28"/>
          <w:szCs w:val="28"/>
          <w:lang w:val="ru-RU"/>
        </w:rPr>
        <w:t xml:space="preserve"> ДНЯ:</w:t>
      </w:r>
    </w:p>
    <w:p w:rsidR="00B7528F" w:rsidRPr="00986A35" w:rsidRDefault="00B7528F" w:rsidP="00986A35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A72B4B" w:rsidRDefault="00F5174F" w:rsidP="00A72B4B">
      <w:pPr>
        <w:pStyle w:val="Textbody"/>
        <w:numPr>
          <w:ilvl w:val="0"/>
          <w:numId w:val="10"/>
        </w:numPr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7916">
        <w:rPr>
          <w:color w:val="000000"/>
          <w:sz w:val="28"/>
          <w:szCs w:val="28"/>
        </w:rPr>
        <w:t xml:space="preserve">Подведение итогов работы </w:t>
      </w:r>
      <w:r w:rsidR="00DE7916">
        <w:rPr>
          <w:sz w:val="28"/>
          <w:szCs w:val="28"/>
        </w:rPr>
        <w:t xml:space="preserve">межведомственной рабочей группы по координации мероприятий по противодействию незаконной миграции на территории муниципального образования Северский район за </w:t>
      </w:r>
      <w:r w:rsidR="004E77CD">
        <w:rPr>
          <w:sz w:val="28"/>
          <w:szCs w:val="28"/>
        </w:rPr>
        <w:t>октябрь</w:t>
      </w:r>
      <w:r w:rsidR="00DE7916">
        <w:rPr>
          <w:sz w:val="28"/>
          <w:szCs w:val="28"/>
        </w:rPr>
        <w:t xml:space="preserve"> 201</w:t>
      </w:r>
      <w:r w:rsidR="006B7B4F">
        <w:rPr>
          <w:sz w:val="28"/>
          <w:szCs w:val="28"/>
        </w:rPr>
        <w:t>9</w:t>
      </w:r>
      <w:r w:rsidR="00DE7916">
        <w:rPr>
          <w:sz w:val="28"/>
          <w:szCs w:val="28"/>
        </w:rPr>
        <w:t xml:space="preserve"> года»</w:t>
      </w:r>
      <w:r w:rsidRPr="000962F7">
        <w:rPr>
          <w:sz w:val="28"/>
          <w:szCs w:val="28"/>
        </w:rPr>
        <w:t>.</w:t>
      </w:r>
    </w:p>
    <w:p w:rsidR="00A72B4B" w:rsidRPr="00B87780" w:rsidRDefault="00A72B4B" w:rsidP="00A72B4B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70B">
        <w:rPr>
          <w:sz w:val="28"/>
          <w:szCs w:val="28"/>
        </w:rPr>
        <w:t>Дедов А.Н.</w:t>
      </w:r>
      <w:r w:rsidR="00EB0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вступительном слове </w:t>
      </w:r>
      <w:r w:rsidR="00167345">
        <w:rPr>
          <w:sz w:val="28"/>
          <w:szCs w:val="28"/>
        </w:rPr>
        <w:t>проинформировал</w:t>
      </w:r>
      <w:r>
        <w:rPr>
          <w:sz w:val="28"/>
          <w:szCs w:val="28"/>
        </w:rPr>
        <w:t xml:space="preserve"> присутствующих</w:t>
      </w:r>
      <w:r w:rsidR="009A3D46">
        <w:rPr>
          <w:sz w:val="28"/>
          <w:szCs w:val="28"/>
        </w:rPr>
        <w:t xml:space="preserve">, что </w:t>
      </w:r>
      <w:r w:rsidR="007F6DA6">
        <w:rPr>
          <w:sz w:val="28"/>
          <w:szCs w:val="28"/>
        </w:rPr>
        <w:t>на территории района</w:t>
      </w:r>
      <w:r w:rsidR="009A3D46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в</w:t>
      </w:r>
      <w:r w:rsidR="009A3D46">
        <w:rPr>
          <w:sz w:val="28"/>
          <w:szCs w:val="28"/>
        </w:rPr>
        <w:t xml:space="preserve"> сельскохозяйственных комплекс</w:t>
      </w:r>
      <w:r w:rsidR="002D5790">
        <w:rPr>
          <w:sz w:val="28"/>
          <w:szCs w:val="28"/>
        </w:rPr>
        <w:t>ах</w:t>
      </w:r>
      <w:r w:rsidR="001343F3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 xml:space="preserve">района проводятся </w:t>
      </w:r>
      <w:r w:rsidR="001343F3">
        <w:rPr>
          <w:sz w:val="28"/>
          <w:szCs w:val="28"/>
        </w:rPr>
        <w:t>проверки которых показывают, что</w:t>
      </w:r>
      <w:r w:rsidR="007F6DA6">
        <w:rPr>
          <w:sz w:val="28"/>
          <w:szCs w:val="28"/>
        </w:rPr>
        <w:t xml:space="preserve"> с проведением </w:t>
      </w:r>
      <w:r w:rsidR="00E939C7">
        <w:rPr>
          <w:sz w:val="28"/>
          <w:szCs w:val="28"/>
        </w:rPr>
        <w:t>уборочного сезона</w:t>
      </w:r>
      <w:r w:rsidR="007F6DA6">
        <w:rPr>
          <w:sz w:val="28"/>
          <w:szCs w:val="28"/>
        </w:rPr>
        <w:t xml:space="preserve"> урожая</w:t>
      </w:r>
      <w:r w:rsidR="00E939C7">
        <w:rPr>
          <w:sz w:val="28"/>
          <w:szCs w:val="28"/>
        </w:rPr>
        <w:t xml:space="preserve"> </w:t>
      </w:r>
      <w:r w:rsidR="009A3D46">
        <w:rPr>
          <w:sz w:val="28"/>
          <w:szCs w:val="28"/>
        </w:rPr>
        <w:t>прибывают лица с дальнего и ближнего зарубежья зачастую с нарушением миграционного законодательства</w:t>
      </w:r>
      <w:r w:rsidR="00353A18">
        <w:rPr>
          <w:sz w:val="28"/>
          <w:szCs w:val="28"/>
        </w:rPr>
        <w:t>.</w:t>
      </w:r>
      <w:r w:rsidR="009A3D46">
        <w:rPr>
          <w:sz w:val="28"/>
          <w:szCs w:val="28"/>
        </w:rPr>
        <w:t xml:space="preserve"> </w:t>
      </w:r>
      <w:r w:rsidR="00353A18">
        <w:rPr>
          <w:sz w:val="28"/>
          <w:szCs w:val="28"/>
        </w:rPr>
        <w:t>В</w:t>
      </w:r>
      <w:r w:rsidR="00CA146B">
        <w:rPr>
          <w:sz w:val="28"/>
          <w:szCs w:val="28"/>
        </w:rPr>
        <w:t xml:space="preserve"> целях предотвращения нелегальных мигрантов на территории района необходимо</w:t>
      </w:r>
      <w:r w:rsidR="00947EDA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проводить</w:t>
      </w:r>
      <w:r w:rsidR="0023570B">
        <w:rPr>
          <w:sz w:val="28"/>
          <w:szCs w:val="28"/>
        </w:rPr>
        <w:t xml:space="preserve"> </w:t>
      </w:r>
      <w:r w:rsidR="00E939C7">
        <w:rPr>
          <w:sz w:val="28"/>
          <w:szCs w:val="28"/>
        </w:rPr>
        <w:t>работу на</w:t>
      </w:r>
      <w:r w:rsidR="002D5790">
        <w:rPr>
          <w:sz w:val="28"/>
          <w:szCs w:val="28"/>
        </w:rPr>
        <w:t xml:space="preserve"> сходах граждан довести </w:t>
      </w:r>
      <w:r w:rsidR="00E939C7">
        <w:rPr>
          <w:sz w:val="28"/>
          <w:szCs w:val="28"/>
        </w:rPr>
        <w:t>до населения</w:t>
      </w:r>
      <w:r w:rsidR="0023570B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о необходимости получения</w:t>
      </w:r>
      <w:r>
        <w:rPr>
          <w:sz w:val="28"/>
          <w:szCs w:val="28"/>
        </w:rPr>
        <w:t xml:space="preserve"> информации о нахождении мигра</w:t>
      </w:r>
      <w:r w:rsidR="00167345">
        <w:rPr>
          <w:sz w:val="28"/>
          <w:szCs w:val="28"/>
        </w:rPr>
        <w:t xml:space="preserve">нтов на территории района, </w:t>
      </w:r>
      <w:r w:rsidR="001343F3">
        <w:rPr>
          <w:sz w:val="28"/>
          <w:szCs w:val="28"/>
        </w:rPr>
        <w:t xml:space="preserve">шире использовать возможности общественности квартальных ТОС </w:t>
      </w:r>
      <w:r w:rsidR="00167345">
        <w:rPr>
          <w:sz w:val="28"/>
          <w:szCs w:val="28"/>
        </w:rPr>
        <w:t>и не</w:t>
      </w:r>
      <w:r w:rsidR="0023570B">
        <w:rPr>
          <w:sz w:val="28"/>
          <w:szCs w:val="28"/>
        </w:rPr>
        <w:t>з</w:t>
      </w:r>
      <w:r>
        <w:rPr>
          <w:sz w:val="28"/>
          <w:szCs w:val="28"/>
        </w:rPr>
        <w:t xml:space="preserve">амедлительном </w:t>
      </w:r>
      <w:r w:rsidR="00167345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такой информации </w:t>
      </w:r>
      <w:r w:rsidR="00167345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МВД России по Северскому району</w:t>
      </w:r>
      <w:r w:rsidR="006B7B4F">
        <w:rPr>
          <w:sz w:val="28"/>
          <w:szCs w:val="28"/>
        </w:rPr>
        <w:t xml:space="preserve">, </w:t>
      </w:r>
      <w:r w:rsidR="002D5790">
        <w:rPr>
          <w:sz w:val="28"/>
          <w:szCs w:val="28"/>
        </w:rPr>
        <w:t>проводить работу с собственниками тепличных комплексов по разъяснению законодательства. Глава</w:t>
      </w:r>
      <w:r w:rsidR="00947EDA">
        <w:rPr>
          <w:sz w:val="28"/>
          <w:szCs w:val="28"/>
        </w:rPr>
        <w:t>м городских и сельских поселений необходимо обращать внимание не только на жителей</w:t>
      </w:r>
      <w:r w:rsidR="00353A18">
        <w:rPr>
          <w:sz w:val="28"/>
          <w:szCs w:val="28"/>
        </w:rPr>
        <w:t>,</w:t>
      </w:r>
      <w:r w:rsidR="00947EDA">
        <w:rPr>
          <w:sz w:val="28"/>
          <w:szCs w:val="28"/>
        </w:rPr>
        <w:t xml:space="preserve"> проживающих в поселениях</w:t>
      </w:r>
      <w:r w:rsidR="00167345">
        <w:rPr>
          <w:sz w:val="28"/>
          <w:szCs w:val="28"/>
        </w:rPr>
        <w:t>,</w:t>
      </w:r>
      <w:r w:rsidR="00947EDA">
        <w:rPr>
          <w:sz w:val="28"/>
          <w:szCs w:val="28"/>
        </w:rPr>
        <w:t xml:space="preserve"> </w:t>
      </w:r>
      <w:r w:rsidR="00947EDA">
        <w:rPr>
          <w:sz w:val="28"/>
          <w:szCs w:val="28"/>
        </w:rPr>
        <w:lastRenderedPageBreak/>
        <w:t>но и на лиц</w:t>
      </w:r>
      <w:r w:rsidR="00167345">
        <w:rPr>
          <w:sz w:val="28"/>
          <w:szCs w:val="28"/>
        </w:rPr>
        <w:t>,</w:t>
      </w:r>
      <w:r w:rsidR="00947EDA">
        <w:rPr>
          <w:sz w:val="28"/>
          <w:szCs w:val="28"/>
        </w:rPr>
        <w:t xml:space="preserve"> осуществляющих свою трудовую деятельность на ст</w:t>
      </w:r>
      <w:r w:rsidR="00167345">
        <w:rPr>
          <w:sz w:val="28"/>
          <w:szCs w:val="28"/>
        </w:rPr>
        <w:t>р</w:t>
      </w:r>
      <w:r w:rsidR="00947EDA">
        <w:rPr>
          <w:sz w:val="28"/>
          <w:szCs w:val="28"/>
        </w:rPr>
        <w:t>оительных объектах и тепличных комплексах</w:t>
      </w:r>
      <w:r w:rsidR="00167345">
        <w:rPr>
          <w:sz w:val="28"/>
          <w:szCs w:val="28"/>
        </w:rPr>
        <w:t>, а также</w:t>
      </w:r>
      <w:r w:rsidR="00947EDA">
        <w:rPr>
          <w:sz w:val="28"/>
          <w:szCs w:val="28"/>
        </w:rPr>
        <w:t xml:space="preserve"> осуществляющих свою деятельность вне жилого сектора поселения</w:t>
      </w:r>
      <w:r w:rsidR="001343F3">
        <w:rPr>
          <w:sz w:val="28"/>
          <w:szCs w:val="28"/>
        </w:rPr>
        <w:t>, при отработке с участием собственника составлять акты обследования объекта</w:t>
      </w:r>
      <w:r w:rsidR="00947EDA">
        <w:rPr>
          <w:sz w:val="28"/>
          <w:szCs w:val="28"/>
        </w:rPr>
        <w:t xml:space="preserve">. </w:t>
      </w:r>
      <w:r w:rsidR="00757408">
        <w:rPr>
          <w:sz w:val="28"/>
          <w:szCs w:val="28"/>
        </w:rPr>
        <w:t>Все тепличные комплексы должны постоянно проверять</w:t>
      </w:r>
      <w:r w:rsidR="00353A18">
        <w:rPr>
          <w:sz w:val="28"/>
          <w:szCs w:val="28"/>
        </w:rPr>
        <w:t>ся рейдовыми группами поселений</w:t>
      </w:r>
      <w:r w:rsidR="009C25B9">
        <w:rPr>
          <w:sz w:val="28"/>
          <w:szCs w:val="28"/>
        </w:rPr>
        <w:t xml:space="preserve"> при выявлении фактов незаконной миграции информацию передавать секретарю миграционной группы</w:t>
      </w:r>
      <w:r w:rsidR="00353A18">
        <w:rPr>
          <w:sz w:val="28"/>
          <w:szCs w:val="28"/>
        </w:rPr>
        <w:t>.</w:t>
      </w:r>
      <w:r w:rsidR="00757408">
        <w:rPr>
          <w:sz w:val="28"/>
          <w:szCs w:val="28"/>
        </w:rPr>
        <w:t xml:space="preserve"> </w:t>
      </w:r>
      <w:bookmarkStart w:id="0" w:name="_GoBack"/>
      <w:r w:rsidR="00353A18" w:rsidRPr="00B87780">
        <w:rPr>
          <w:sz w:val="28"/>
          <w:szCs w:val="28"/>
        </w:rPr>
        <w:t>В</w:t>
      </w:r>
      <w:r w:rsidR="00757408" w:rsidRPr="00B87780">
        <w:rPr>
          <w:sz w:val="28"/>
          <w:szCs w:val="28"/>
        </w:rPr>
        <w:t xml:space="preserve"> </w:t>
      </w:r>
      <w:r w:rsidR="00E81A57" w:rsidRPr="00B87780">
        <w:rPr>
          <w:sz w:val="28"/>
          <w:szCs w:val="28"/>
        </w:rPr>
        <w:t>октябре</w:t>
      </w:r>
      <w:r w:rsidR="00CC5AC7" w:rsidRPr="00B87780">
        <w:rPr>
          <w:sz w:val="28"/>
          <w:szCs w:val="28"/>
        </w:rPr>
        <w:t xml:space="preserve"> </w:t>
      </w:r>
      <w:r w:rsidR="00757408" w:rsidRPr="00B87780">
        <w:rPr>
          <w:sz w:val="28"/>
          <w:szCs w:val="28"/>
        </w:rPr>
        <w:t xml:space="preserve">районной группой проверено </w:t>
      </w:r>
      <w:r w:rsidR="00B87780" w:rsidRPr="00B87780">
        <w:rPr>
          <w:sz w:val="28"/>
          <w:szCs w:val="28"/>
        </w:rPr>
        <w:t>2</w:t>
      </w:r>
      <w:r w:rsidR="00757408" w:rsidRPr="00B87780">
        <w:rPr>
          <w:sz w:val="28"/>
          <w:szCs w:val="28"/>
        </w:rPr>
        <w:t xml:space="preserve"> тепличных комплекс</w:t>
      </w:r>
      <w:r w:rsidR="00CC5AC7" w:rsidRPr="00B87780">
        <w:rPr>
          <w:sz w:val="28"/>
          <w:szCs w:val="28"/>
        </w:rPr>
        <w:t>а</w:t>
      </w:r>
      <w:r w:rsidR="00167345" w:rsidRPr="00B87780">
        <w:rPr>
          <w:sz w:val="28"/>
          <w:szCs w:val="28"/>
        </w:rPr>
        <w:t>,</w:t>
      </w:r>
      <w:r w:rsidR="00757408" w:rsidRPr="00B87780">
        <w:rPr>
          <w:sz w:val="28"/>
          <w:szCs w:val="28"/>
        </w:rPr>
        <w:t xml:space="preserve"> на </w:t>
      </w:r>
      <w:r w:rsidR="00CC5AC7" w:rsidRPr="00B87780">
        <w:rPr>
          <w:sz w:val="28"/>
          <w:szCs w:val="28"/>
        </w:rPr>
        <w:t>1</w:t>
      </w:r>
      <w:r w:rsidR="00757408" w:rsidRPr="00B87780">
        <w:rPr>
          <w:sz w:val="28"/>
          <w:szCs w:val="28"/>
        </w:rPr>
        <w:t xml:space="preserve"> из которых выявлен</w:t>
      </w:r>
      <w:r w:rsidR="00A00673" w:rsidRPr="00B87780">
        <w:rPr>
          <w:sz w:val="28"/>
          <w:szCs w:val="28"/>
        </w:rPr>
        <w:t>о 2</w:t>
      </w:r>
      <w:r w:rsidR="00757408" w:rsidRPr="00B87780">
        <w:rPr>
          <w:sz w:val="28"/>
          <w:szCs w:val="28"/>
        </w:rPr>
        <w:t xml:space="preserve"> </w:t>
      </w:r>
      <w:r w:rsidR="00CC5AC7" w:rsidRPr="00B87780">
        <w:rPr>
          <w:sz w:val="28"/>
          <w:szCs w:val="28"/>
        </w:rPr>
        <w:t>гражданин</w:t>
      </w:r>
      <w:r w:rsidR="00A00673" w:rsidRPr="00B87780">
        <w:rPr>
          <w:sz w:val="28"/>
          <w:szCs w:val="28"/>
        </w:rPr>
        <w:t>а</w:t>
      </w:r>
      <w:r w:rsidR="00353A18" w:rsidRPr="00B87780">
        <w:rPr>
          <w:sz w:val="28"/>
          <w:szCs w:val="28"/>
        </w:rPr>
        <w:t>,</w:t>
      </w:r>
      <w:r w:rsidR="00757408" w:rsidRPr="00B87780">
        <w:rPr>
          <w:sz w:val="28"/>
          <w:szCs w:val="28"/>
        </w:rPr>
        <w:t xml:space="preserve"> нарушающи</w:t>
      </w:r>
      <w:r w:rsidR="00CC5AC7" w:rsidRPr="00B87780">
        <w:rPr>
          <w:sz w:val="28"/>
          <w:szCs w:val="28"/>
        </w:rPr>
        <w:t>й</w:t>
      </w:r>
      <w:r w:rsidR="00757408" w:rsidRPr="00B87780">
        <w:rPr>
          <w:sz w:val="28"/>
          <w:szCs w:val="28"/>
        </w:rPr>
        <w:t xml:space="preserve"> миграционное законодательство.</w:t>
      </w:r>
    </w:p>
    <w:bookmarkEnd w:id="0"/>
    <w:p w:rsidR="00F5174F" w:rsidRPr="0042073E" w:rsidRDefault="00F5174F" w:rsidP="00DE7916">
      <w:pPr>
        <w:pStyle w:val="Textbody"/>
        <w:spacing w:after="0"/>
        <w:jc w:val="both"/>
        <w:rPr>
          <w:sz w:val="28"/>
          <w:szCs w:val="28"/>
        </w:rPr>
      </w:pPr>
      <w:r w:rsidRPr="000962F7">
        <w:rPr>
          <w:color w:val="000000"/>
          <w:sz w:val="28"/>
          <w:szCs w:val="28"/>
        </w:rPr>
        <w:tab/>
      </w:r>
      <w:r w:rsidR="00E939C7" w:rsidRPr="0042073E">
        <w:rPr>
          <w:sz w:val="28"/>
          <w:szCs w:val="28"/>
        </w:rPr>
        <w:t>Мельник В.В.</w:t>
      </w:r>
      <w:r w:rsidR="00A72B4B" w:rsidRPr="0042073E">
        <w:rPr>
          <w:sz w:val="28"/>
          <w:szCs w:val="28"/>
        </w:rPr>
        <w:t xml:space="preserve"> проинформировал</w:t>
      </w:r>
      <w:r w:rsidR="00F40E29" w:rsidRPr="0042073E">
        <w:rPr>
          <w:sz w:val="28"/>
          <w:szCs w:val="28"/>
        </w:rPr>
        <w:t xml:space="preserve"> присутствующих о результатах работы в </w:t>
      </w:r>
      <w:r w:rsidR="00E8302C" w:rsidRPr="0042073E">
        <w:rPr>
          <w:sz w:val="28"/>
          <w:szCs w:val="28"/>
        </w:rPr>
        <w:t>октябре</w:t>
      </w:r>
      <w:r w:rsidR="00F40E29" w:rsidRPr="0042073E">
        <w:rPr>
          <w:sz w:val="28"/>
          <w:szCs w:val="28"/>
        </w:rPr>
        <w:t xml:space="preserve"> 201</w:t>
      </w:r>
      <w:r w:rsidR="00CA146B" w:rsidRPr="0042073E">
        <w:rPr>
          <w:sz w:val="28"/>
          <w:szCs w:val="28"/>
        </w:rPr>
        <w:t>9</w:t>
      </w:r>
      <w:r w:rsidR="00F40E29" w:rsidRPr="0042073E">
        <w:rPr>
          <w:sz w:val="28"/>
          <w:szCs w:val="28"/>
        </w:rPr>
        <w:t xml:space="preserve"> года на территории района:</w:t>
      </w:r>
    </w:p>
    <w:p w:rsidR="007C5831" w:rsidRPr="0042073E" w:rsidRDefault="00F40E29" w:rsidP="007C5831">
      <w:pPr>
        <w:pStyle w:val="Textbody"/>
        <w:spacing w:after="0"/>
        <w:jc w:val="both"/>
        <w:rPr>
          <w:sz w:val="28"/>
          <w:szCs w:val="28"/>
        </w:rPr>
      </w:pPr>
      <w:r w:rsidRPr="0042073E">
        <w:rPr>
          <w:sz w:val="28"/>
          <w:szCs w:val="28"/>
        </w:rPr>
        <w:tab/>
      </w:r>
      <w:r w:rsidR="007C5831" w:rsidRPr="0042073E">
        <w:rPr>
          <w:sz w:val="28"/>
          <w:szCs w:val="28"/>
        </w:rPr>
        <w:t>- проверено граждан всего - 428, в том числе иностранных граждан и лиц без гражданства –239;</w:t>
      </w:r>
    </w:p>
    <w:p w:rsidR="007C5831" w:rsidRPr="00E8302C" w:rsidRDefault="007C5831" w:rsidP="007C5831">
      <w:pPr>
        <w:pStyle w:val="Textbody"/>
        <w:spacing w:after="0"/>
        <w:jc w:val="both"/>
        <w:rPr>
          <w:sz w:val="28"/>
          <w:szCs w:val="28"/>
        </w:rPr>
      </w:pPr>
      <w:r w:rsidRPr="00E8302C">
        <w:rPr>
          <w:sz w:val="28"/>
          <w:szCs w:val="28"/>
        </w:rPr>
        <w:t>- получено информаций от общественности и направлено в Отдел МВД России по Северскому району –2;</w:t>
      </w:r>
    </w:p>
    <w:p w:rsidR="00F40E29" w:rsidRPr="00E8302C" w:rsidRDefault="00F40E29" w:rsidP="007C5831">
      <w:pPr>
        <w:pStyle w:val="Textbody"/>
        <w:spacing w:after="0"/>
        <w:jc w:val="both"/>
        <w:rPr>
          <w:sz w:val="28"/>
          <w:szCs w:val="28"/>
        </w:rPr>
      </w:pPr>
      <w:r w:rsidRPr="00E8302C">
        <w:rPr>
          <w:sz w:val="28"/>
          <w:szCs w:val="28"/>
        </w:rPr>
        <w:tab/>
      </w:r>
      <w:r w:rsidR="00EB09F3" w:rsidRPr="00E8302C">
        <w:rPr>
          <w:sz w:val="28"/>
          <w:szCs w:val="28"/>
        </w:rPr>
        <w:t>- всего со</w:t>
      </w:r>
      <w:r w:rsidRPr="00E8302C">
        <w:rPr>
          <w:sz w:val="28"/>
          <w:szCs w:val="28"/>
        </w:rPr>
        <w:t>ставлено административных протоко</w:t>
      </w:r>
      <w:r w:rsidR="00245C21" w:rsidRPr="00E8302C">
        <w:rPr>
          <w:sz w:val="28"/>
          <w:szCs w:val="28"/>
        </w:rPr>
        <w:t>лов в сфере миграционного законо</w:t>
      </w:r>
      <w:r w:rsidRPr="00E8302C">
        <w:rPr>
          <w:sz w:val="28"/>
          <w:szCs w:val="28"/>
        </w:rPr>
        <w:t xml:space="preserve">дательства </w:t>
      </w:r>
      <w:r w:rsidR="00245C21" w:rsidRPr="00E8302C">
        <w:rPr>
          <w:sz w:val="28"/>
          <w:szCs w:val="28"/>
        </w:rPr>
        <w:t xml:space="preserve">– </w:t>
      </w:r>
      <w:r w:rsidR="00E8302C" w:rsidRPr="00E8302C">
        <w:rPr>
          <w:sz w:val="28"/>
          <w:szCs w:val="28"/>
        </w:rPr>
        <w:t>3</w:t>
      </w:r>
      <w:r w:rsidR="00F10CDA" w:rsidRPr="00E8302C">
        <w:rPr>
          <w:sz w:val="28"/>
          <w:szCs w:val="28"/>
        </w:rPr>
        <w:t>7</w:t>
      </w:r>
      <w:r w:rsidR="00245C21" w:rsidRPr="00E8302C">
        <w:rPr>
          <w:sz w:val="28"/>
          <w:szCs w:val="28"/>
        </w:rPr>
        <w:t>;</w:t>
      </w:r>
    </w:p>
    <w:p w:rsidR="00245C21" w:rsidRDefault="00585844" w:rsidP="00245C21">
      <w:pPr>
        <w:pStyle w:val="Textbody"/>
        <w:spacing w:after="0"/>
        <w:ind w:left="-142"/>
        <w:jc w:val="both"/>
        <w:rPr>
          <w:color w:val="000000"/>
          <w:sz w:val="28"/>
          <w:szCs w:val="28"/>
        </w:rPr>
      </w:pPr>
      <w:r w:rsidRPr="00E8302C">
        <w:rPr>
          <w:sz w:val="28"/>
          <w:szCs w:val="28"/>
        </w:rPr>
        <w:tab/>
      </w:r>
      <w:r w:rsidRPr="00E8302C">
        <w:rPr>
          <w:sz w:val="28"/>
          <w:szCs w:val="28"/>
        </w:rPr>
        <w:tab/>
      </w:r>
      <w:r w:rsidR="00E8302C" w:rsidRPr="00E8302C">
        <w:rPr>
          <w:sz w:val="28"/>
          <w:szCs w:val="28"/>
        </w:rPr>
        <w:t>- всего проведено 46</w:t>
      </w:r>
      <w:r w:rsidR="007C5831" w:rsidRPr="00E8302C">
        <w:rPr>
          <w:sz w:val="28"/>
          <w:szCs w:val="28"/>
        </w:rPr>
        <w:t xml:space="preserve"> рейдовых мероприяти</w:t>
      </w:r>
      <w:r w:rsidR="00E8302C" w:rsidRPr="00E8302C">
        <w:rPr>
          <w:sz w:val="28"/>
          <w:szCs w:val="28"/>
        </w:rPr>
        <w:t>й, в которых приняло участие 281 человек (38 сотрудников полиции, 243</w:t>
      </w:r>
      <w:r w:rsidR="007C5831" w:rsidRPr="00E8302C">
        <w:rPr>
          <w:sz w:val="28"/>
          <w:szCs w:val="28"/>
        </w:rPr>
        <w:t xml:space="preserve"> представителя общественности).</w:t>
      </w:r>
    </w:p>
    <w:p w:rsidR="00245C21" w:rsidRDefault="00245C21" w:rsidP="00245C21">
      <w:pPr>
        <w:pStyle w:val="Textbody"/>
        <w:spacing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85844" w:rsidRPr="00B87780">
        <w:rPr>
          <w:sz w:val="28"/>
          <w:szCs w:val="28"/>
        </w:rPr>
        <w:t>Заместитель</w:t>
      </w:r>
      <w:r w:rsidR="00005A02" w:rsidRPr="00B87780">
        <w:rPr>
          <w:sz w:val="28"/>
          <w:szCs w:val="28"/>
        </w:rPr>
        <w:t xml:space="preserve"> н</w:t>
      </w:r>
      <w:r w:rsidRPr="00B87780">
        <w:rPr>
          <w:sz w:val="28"/>
          <w:szCs w:val="28"/>
        </w:rPr>
        <w:t>ачальник</w:t>
      </w:r>
      <w:r w:rsidR="00005A02" w:rsidRPr="00B87780">
        <w:rPr>
          <w:sz w:val="28"/>
          <w:szCs w:val="28"/>
        </w:rPr>
        <w:t>а</w:t>
      </w:r>
      <w:r w:rsidRPr="00B87780">
        <w:rPr>
          <w:sz w:val="28"/>
          <w:szCs w:val="28"/>
        </w:rPr>
        <w:t xml:space="preserve"> </w:t>
      </w:r>
      <w:r w:rsidR="00A00673" w:rsidRPr="00B87780">
        <w:rPr>
          <w:sz w:val="28"/>
          <w:szCs w:val="28"/>
        </w:rPr>
        <w:t>УУП и ПДН</w:t>
      </w:r>
      <w:r w:rsidR="00585844" w:rsidRPr="00B87780">
        <w:rPr>
          <w:sz w:val="28"/>
          <w:szCs w:val="28"/>
        </w:rPr>
        <w:t xml:space="preserve"> </w:t>
      </w:r>
      <w:r w:rsidRPr="00B87780">
        <w:rPr>
          <w:sz w:val="28"/>
          <w:szCs w:val="28"/>
        </w:rPr>
        <w:t xml:space="preserve">отдела МВД РФ по Северскому району </w:t>
      </w:r>
      <w:proofErr w:type="spellStart"/>
      <w:r w:rsidR="00CA4153" w:rsidRPr="00B87780">
        <w:rPr>
          <w:sz w:val="28"/>
          <w:szCs w:val="28"/>
        </w:rPr>
        <w:t>Бандуров</w:t>
      </w:r>
      <w:proofErr w:type="spellEnd"/>
      <w:r w:rsidR="00CA4153" w:rsidRPr="00B87780">
        <w:rPr>
          <w:sz w:val="28"/>
          <w:szCs w:val="28"/>
        </w:rPr>
        <w:t xml:space="preserve"> М.В.</w:t>
      </w:r>
      <w:r w:rsidRPr="00B87780">
        <w:rPr>
          <w:sz w:val="28"/>
          <w:szCs w:val="28"/>
        </w:rPr>
        <w:t xml:space="preserve">, </w:t>
      </w:r>
      <w:r w:rsidR="00167345" w:rsidRPr="00B87780">
        <w:rPr>
          <w:sz w:val="28"/>
          <w:szCs w:val="28"/>
        </w:rPr>
        <w:t>довёл</w:t>
      </w:r>
      <w:r w:rsidR="00585844" w:rsidRPr="00B87780">
        <w:rPr>
          <w:sz w:val="28"/>
          <w:szCs w:val="28"/>
        </w:rPr>
        <w:t xml:space="preserve"> </w:t>
      </w:r>
      <w:r w:rsidR="00585844">
        <w:rPr>
          <w:color w:val="000000"/>
          <w:sz w:val="28"/>
          <w:szCs w:val="28"/>
        </w:rPr>
        <w:t>до присутствующих</w:t>
      </w:r>
      <w:r w:rsidR="00167345">
        <w:rPr>
          <w:color w:val="000000"/>
          <w:sz w:val="28"/>
          <w:szCs w:val="28"/>
        </w:rPr>
        <w:t xml:space="preserve"> информацию</w:t>
      </w:r>
      <w:r w:rsidR="000A794D">
        <w:rPr>
          <w:color w:val="000000"/>
          <w:sz w:val="28"/>
          <w:szCs w:val="28"/>
        </w:rPr>
        <w:t xml:space="preserve">, о </w:t>
      </w:r>
      <w:r>
        <w:rPr>
          <w:color w:val="000000"/>
          <w:sz w:val="28"/>
          <w:szCs w:val="28"/>
        </w:rPr>
        <w:t>работ</w:t>
      </w:r>
      <w:r w:rsidR="000A79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</w:t>
      </w:r>
      <w:r w:rsidR="001E1F7C">
        <w:rPr>
          <w:color w:val="000000"/>
          <w:sz w:val="28"/>
          <w:szCs w:val="28"/>
        </w:rPr>
        <w:t>данном направлении сотрудник</w:t>
      </w:r>
      <w:r w:rsidR="000A794D">
        <w:rPr>
          <w:color w:val="000000"/>
          <w:sz w:val="28"/>
          <w:szCs w:val="28"/>
        </w:rPr>
        <w:t>ов</w:t>
      </w:r>
      <w:r w:rsidR="001E1F7C">
        <w:rPr>
          <w:color w:val="000000"/>
          <w:sz w:val="28"/>
          <w:szCs w:val="28"/>
        </w:rPr>
        <w:t xml:space="preserve"> полиции и представител</w:t>
      </w:r>
      <w:r w:rsidR="000A794D">
        <w:rPr>
          <w:color w:val="000000"/>
          <w:sz w:val="28"/>
          <w:szCs w:val="28"/>
        </w:rPr>
        <w:t>ей</w:t>
      </w:r>
      <w:r w:rsidR="001E1F7C">
        <w:rPr>
          <w:color w:val="000000"/>
          <w:sz w:val="28"/>
          <w:szCs w:val="28"/>
        </w:rPr>
        <w:t xml:space="preserve"> общественности</w:t>
      </w:r>
      <w:r w:rsidR="0089620B">
        <w:rPr>
          <w:color w:val="000000"/>
          <w:sz w:val="28"/>
          <w:szCs w:val="28"/>
        </w:rPr>
        <w:t>.</w:t>
      </w:r>
      <w:r w:rsidR="001E1F7C">
        <w:rPr>
          <w:color w:val="000000"/>
          <w:sz w:val="28"/>
          <w:szCs w:val="28"/>
        </w:rPr>
        <w:t xml:space="preserve"> </w:t>
      </w:r>
      <w:r w:rsidR="0089620B">
        <w:rPr>
          <w:color w:val="000000"/>
          <w:sz w:val="28"/>
          <w:szCs w:val="28"/>
        </w:rPr>
        <w:t>П</w:t>
      </w:r>
      <w:r w:rsidR="000A794D">
        <w:rPr>
          <w:color w:val="000000"/>
          <w:sz w:val="28"/>
          <w:szCs w:val="28"/>
        </w:rPr>
        <w:t>еред началом рейдовых мероприятий</w:t>
      </w:r>
      <w:r w:rsidR="0089620B">
        <w:rPr>
          <w:color w:val="000000"/>
          <w:sz w:val="28"/>
          <w:szCs w:val="28"/>
        </w:rPr>
        <w:t xml:space="preserve"> с</w:t>
      </w:r>
      <w:r w:rsidR="00167345">
        <w:rPr>
          <w:color w:val="000000"/>
          <w:sz w:val="28"/>
          <w:szCs w:val="28"/>
        </w:rPr>
        <w:t>отрудниками</w:t>
      </w:r>
      <w:r w:rsidR="000A794D">
        <w:rPr>
          <w:color w:val="000000"/>
          <w:sz w:val="28"/>
          <w:szCs w:val="28"/>
        </w:rPr>
        <w:t xml:space="preserve"> полиции проводятся</w:t>
      </w:r>
      <w:r w:rsidR="001E1F7C">
        <w:rPr>
          <w:color w:val="000000"/>
          <w:sz w:val="28"/>
          <w:szCs w:val="28"/>
        </w:rPr>
        <w:t xml:space="preserve"> инструктаж</w:t>
      </w:r>
      <w:r w:rsidR="000A794D">
        <w:rPr>
          <w:color w:val="000000"/>
          <w:sz w:val="28"/>
          <w:szCs w:val="28"/>
        </w:rPr>
        <w:t>и</w:t>
      </w:r>
      <w:r w:rsidR="00167345">
        <w:rPr>
          <w:color w:val="000000"/>
          <w:sz w:val="28"/>
          <w:szCs w:val="28"/>
        </w:rPr>
        <w:t>,</w:t>
      </w:r>
      <w:r w:rsidR="000A794D">
        <w:rPr>
          <w:color w:val="000000"/>
          <w:sz w:val="28"/>
          <w:szCs w:val="28"/>
        </w:rPr>
        <w:t xml:space="preserve"> на которых члены групп</w:t>
      </w:r>
      <w:r w:rsidR="001E1F7C">
        <w:rPr>
          <w:color w:val="000000"/>
          <w:sz w:val="28"/>
          <w:szCs w:val="28"/>
        </w:rPr>
        <w:t xml:space="preserve"> нацеливаются на выявление граждан незаконно находящихся на территории района. </w:t>
      </w:r>
      <w:r w:rsidR="00167345">
        <w:rPr>
          <w:color w:val="000000"/>
          <w:sz w:val="28"/>
          <w:szCs w:val="28"/>
        </w:rPr>
        <w:t>Обратил внимание глав поселений о н</w:t>
      </w:r>
      <w:r w:rsidR="00BE7B0F">
        <w:rPr>
          <w:color w:val="000000"/>
          <w:sz w:val="28"/>
          <w:szCs w:val="28"/>
        </w:rPr>
        <w:t>еобходимо</w:t>
      </w:r>
      <w:r w:rsidR="00167345">
        <w:rPr>
          <w:color w:val="000000"/>
          <w:sz w:val="28"/>
          <w:szCs w:val="28"/>
        </w:rPr>
        <w:t>сти</w:t>
      </w:r>
      <w:r w:rsidR="00BE7B0F">
        <w:rPr>
          <w:color w:val="000000"/>
          <w:sz w:val="28"/>
          <w:szCs w:val="28"/>
        </w:rPr>
        <w:t xml:space="preserve"> прове</w:t>
      </w:r>
      <w:r w:rsidR="00167345">
        <w:rPr>
          <w:color w:val="000000"/>
          <w:sz w:val="28"/>
          <w:szCs w:val="28"/>
        </w:rPr>
        <w:t>дения дополнительной</w:t>
      </w:r>
      <w:r w:rsidR="00BE7B0F">
        <w:rPr>
          <w:color w:val="000000"/>
          <w:sz w:val="28"/>
          <w:szCs w:val="28"/>
        </w:rPr>
        <w:t xml:space="preserve"> работ</w:t>
      </w:r>
      <w:r w:rsidR="00167345">
        <w:rPr>
          <w:color w:val="000000"/>
          <w:sz w:val="28"/>
          <w:szCs w:val="28"/>
        </w:rPr>
        <w:t>ы</w:t>
      </w:r>
      <w:r w:rsidR="00BE7B0F">
        <w:rPr>
          <w:color w:val="000000"/>
          <w:sz w:val="28"/>
          <w:szCs w:val="28"/>
        </w:rPr>
        <w:t xml:space="preserve"> с квартальными, представителями общественности </w:t>
      </w:r>
      <w:r w:rsidR="00167345">
        <w:rPr>
          <w:color w:val="000000"/>
          <w:sz w:val="28"/>
          <w:szCs w:val="28"/>
        </w:rPr>
        <w:t>по</w:t>
      </w:r>
      <w:r w:rsidR="00BE7B0F">
        <w:rPr>
          <w:color w:val="000000"/>
          <w:sz w:val="28"/>
          <w:szCs w:val="28"/>
        </w:rPr>
        <w:t xml:space="preserve"> активизации работы по получению информации о лицах незаконно находящихся на территории района</w:t>
      </w:r>
      <w:r w:rsidR="0089620B">
        <w:rPr>
          <w:color w:val="000000"/>
          <w:sz w:val="28"/>
          <w:szCs w:val="28"/>
        </w:rPr>
        <w:t>, обращать внимание на все объекты строительного</w:t>
      </w:r>
      <w:r w:rsidR="006F7E02">
        <w:rPr>
          <w:color w:val="000000"/>
          <w:sz w:val="28"/>
          <w:szCs w:val="28"/>
        </w:rPr>
        <w:t>,</w:t>
      </w:r>
      <w:r w:rsidR="0089620B">
        <w:rPr>
          <w:color w:val="000000"/>
          <w:sz w:val="28"/>
          <w:szCs w:val="28"/>
        </w:rPr>
        <w:t xml:space="preserve"> тепличного </w:t>
      </w:r>
      <w:r w:rsidR="006F7E02">
        <w:rPr>
          <w:color w:val="000000"/>
          <w:sz w:val="28"/>
          <w:szCs w:val="28"/>
        </w:rPr>
        <w:t>хозяйства,</w:t>
      </w:r>
      <w:r w:rsidR="0089620B">
        <w:rPr>
          <w:color w:val="000000"/>
          <w:sz w:val="28"/>
          <w:szCs w:val="28"/>
        </w:rPr>
        <w:t xml:space="preserve"> объекты общепита, места массового нахождения граждан рынки, парки </w:t>
      </w:r>
      <w:r w:rsidR="006F7E02">
        <w:rPr>
          <w:color w:val="000000"/>
          <w:sz w:val="28"/>
          <w:szCs w:val="28"/>
        </w:rPr>
        <w:t xml:space="preserve">и </w:t>
      </w:r>
      <w:r w:rsidR="0089620B">
        <w:rPr>
          <w:color w:val="000000"/>
          <w:sz w:val="28"/>
          <w:szCs w:val="28"/>
        </w:rPr>
        <w:t>скверы</w:t>
      </w:r>
      <w:r w:rsidR="00BE7B0F">
        <w:rPr>
          <w:color w:val="000000"/>
          <w:sz w:val="28"/>
          <w:szCs w:val="28"/>
        </w:rPr>
        <w:t xml:space="preserve">. </w:t>
      </w:r>
      <w:r w:rsidR="001E1F7C">
        <w:rPr>
          <w:color w:val="000000"/>
          <w:sz w:val="28"/>
          <w:szCs w:val="28"/>
        </w:rPr>
        <w:t>При получении информаци</w:t>
      </w:r>
      <w:r w:rsidR="00353A18">
        <w:rPr>
          <w:color w:val="000000"/>
          <w:sz w:val="28"/>
          <w:szCs w:val="28"/>
        </w:rPr>
        <w:t>и о возможных местах проживания</w:t>
      </w:r>
      <w:r w:rsidR="001E1F7C">
        <w:rPr>
          <w:color w:val="000000"/>
          <w:sz w:val="28"/>
          <w:szCs w:val="28"/>
        </w:rPr>
        <w:t xml:space="preserve"> либо работы нелегальных мигрантов информацию необходимо направлять в отдел полиции, </w:t>
      </w:r>
      <w:r w:rsidR="00397D98">
        <w:rPr>
          <w:color w:val="000000"/>
          <w:sz w:val="28"/>
          <w:szCs w:val="28"/>
        </w:rPr>
        <w:t xml:space="preserve">(информация может направляться по </w:t>
      </w:r>
      <w:r w:rsidR="00167345">
        <w:rPr>
          <w:color w:val="000000"/>
          <w:sz w:val="28"/>
          <w:szCs w:val="28"/>
        </w:rPr>
        <w:t>телефону дежурной части 02 от лю</w:t>
      </w:r>
      <w:r w:rsidR="00397D98">
        <w:rPr>
          <w:color w:val="000000"/>
          <w:sz w:val="28"/>
          <w:szCs w:val="28"/>
        </w:rPr>
        <w:t>бого гражданина либо письменно за подписью главы поселения)</w:t>
      </w:r>
      <w:r w:rsidR="00167345">
        <w:rPr>
          <w:color w:val="000000"/>
          <w:sz w:val="28"/>
          <w:szCs w:val="28"/>
        </w:rPr>
        <w:t>,</w:t>
      </w:r>
      <w:r w:rsidR="001E1F7C">
        <w:rPr>
          <w:color w:val="000000"/>
          <w:sz w:val="28"/>
          <w:szCs w:val="28"/>
        </w:rPr>
        <w:t xml:space="preserve"> </w:t>
      </w:r>
      <w:r w:rsidR="00397D98">
        <w:rPr>
          <w:color w:val="000000"/>
          <w:sz w:val="28"/>
          <w:szCs w:val="28"/>
        </w:rPr>
        <w:t xml:space="preserve">которая </w:t>
      </w:r>
      <w:r w:rsidR="001E1F7C">
        <w:rPr>
          <w:color w:val="000000"/>
          <w:sz w:val="28"/>
          <w:szCs w:val="28"/>
        </w:rPr>
        <w:t>незамедлительно буде</w:t>
      </w:r>
      <w:r w:rsidR="00397D98">
        <w:rPr>
          <w:color w:val="000000"/>
          <w:sz w:val="28"/>
          <w:szCs w:val="28"/>
        </w:rPr>
        <w:t>т</w:t>
      </w:r>
      <w:r w:rsidR="001E1F7C">
        <w:rPr>
          <w:color w:val="000000"/>
          <w:sz w:val="28"/>
          <w:szCs w:val="28"/>
        </w:rPr>
        <w:t xml:space="preserve"> </w:t>
      </w:r>
      <w:r w:rsidR="00397D98">
        <w:rPr>
          <w:color w:val="000000"/>
          <w:sz w:val="28"/>
          <w:szCs w:val="28"/>
        </w:rPr>
        <w:t>п</w:t>
      </w:r>
      <w:r w:rsidR="001E1F7C">
        <w:rPr>
          <w:color w:val="000000"/>
          <w:sz w:val="28"/>
          <w:szCs w:val="28"/>
        </w:rPr>
        <w:t>роверять</w:t>
      </w:r>
      <w:r w:rsidR="00397D98">
        <w:rPr>
          <w:color w:val="000000"/>
          <w:sz w:val="28"/>
          <w:szCs w:val="28"/>
        </w:rPr>
        <w:t>ся сотрудниками полиции, либо рейдовыми группами</w:t>
      </w:r>
      <w:r w:rsidR="001E1F7C">
        <w:rPr>
          <w:color w:val="000000"/>
          <w:sz w:val="28"/>
          <w:szCs w:val="28"/>
        </w:rPr>
        <w:t>.</w:t>
      </w:r>
      <w:r w:rsidR="005A65E1">
        <w:rPr>
          <w:color w:val="000000"/>
          <w:sz w:val="28"/>
          <w:szCs w:val="28"/>
        </w:rPr>
        <w:t xml:space="preserve">  </w:t>
      </w:r>
    </w:p>
    <w:p w:rsidR="000C7C7C" w:rsidRPr="000962F7" w:rsidRDefault="000C7C7C" w:rsidP="00E8302C">
      <w:pPr>
        <w:pStyle w:val="Textbody"/>
        <w:spacing w:after="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939C7" w:rsidRPr="00E8302C">
        <w:rPr>
          <w:sz w:val="28"/>
          <w:szCs w:val="28"/>
        </w:rPr>
        <w:t>Н</w:t>
      </w:r>
      <w:r w:rsidRPr="00E8302C">
        <w:rPr>
          <w:sz w:val="28"/>
          <w:szCs w:val="28"/>
        </w:rPr>
        <w:t xml:space="preserve">ачальник отдела по вопросам миграции Отдела МВД России по </w:t>
      </w:r>
      <w:r w:rsidR="00D47BB7" w:rsidRPr="00E8302C">
        <w:rPr>
          <w:sz w:val="28"/>
          <w:szCs w:val="28"/>
        </w:rPr>
        <w:t xml:space="preserve">Северскому району </w:t>
      </w:r>
      <w:proofErr w:type="spellStart"/>
      <w:r w:rsidR="00005A02" w:rsidRPr="00E8302C">
        <w:rPr>
          <w:sz w:val="28"/>
          <w:szCs w:val="28"/>
        </w:rPr>
        <w:t>Сайфутдинова</w:t>
      </w:r>
      <w:proofErr w:type="spellEnd"/>
      <w:r w:rsidR="00005A02" w:rsidRPr="00E8302C">
        <w:rPr>
          <w:sz w:val="28"/>
          <w:szCs w:val="28"/>
        </w:rPr>
        <w:t xml:space="preserve"> И.</w:t>
      </w:r>
      <w:r w:rsidR="00E939C7" w:rsidRPr="00E8302C">
        <w:rPr>
          <w:sz w:val="28"/>
          <w:szCs w:val="28"/>
        </w:rPr>
        <w:t>А.</w:t>
      </w:r>
      <w:r w:rsidR="009A479A" w:rsidRPr="00E8302C">
        <w:rPr>
          <w:sz w:val="28"/>
          <w:szCs w:val="28"/>
        </w:rPr>
        <w:t xml:space="preserve"> довела, </w:t>
      </w:r>
      <w:r w:rsidR="00A47C2C" w:rsidRPr="00E8302C">
        <w:rPr>
          <w:sz w:val="28"/>
          <w:szCs w:val="28"/>
        </w:rPr>
        <w:t xml:space="preserve">что </w:t>
      </w:r>
      <w:r w:rsidR="009A479A" w:rsidRPr="00E8302C">
        <w:rPr>
          <w:sz w:val="28"/>
          <w:szCs w:val="28"/>
        </w:rPr>
        <w:t xml:space="preserve">за </w:t>
      </w:r>
      <w:r w:rsidR="0017311F" w:rsidRPr="00E8302C">
        <w:rPr>
          <w:sz w:val="28"/>
          <w:szCs w:val="28"/>
        </w:rPr>
        <w:t>10</w:t>
      </w:r>
      <w:r w:rsidR="00671992" w:rsidRPr="00E8302C">
        <w:rPr>
          <w:sz w:val="28"/>
          <w:szCs w:val="28"/>
        </w:rPr>
        <w:t xml:space="preserve"> месяцев</w:t>
      </w:r>
      <w:r w:rsidR="009A479A" w:rsidRPr="00E8302C">
        <w:rPr>
          <w:sz w:val="28"/>
          <w:szCs w:val="28"/>
        </w:rPr>
        <w:t xml:space="preserve"> 2019 года </w:t>
      </w:r>
      <w:r w:rsidR="006A5840" w:rsidRPr="00E8302C">
        <w:rPr>
          <w:rStyle w:val="1"/>
          <w:rFonts w:eastAsia="SimSun"/>
          <w:bCs/>
          <w:sz w:val="28"/>
          <w:szCs w:val="28"/>
        </w:rPr>
        <w:t xml:space="preserve">поставлено на миграционный учет по месту пребывания - </w:t>
      </w:r>
      <w:r w:rsidR="00E8302C" w:rsidRPr="00E8302C">
        <w:rPr>
          <w:bCs/>
          <w:sz w:val="28"/>
          <w:szCs w:val="28"/>
        </w:rPr>
        <w:t>5271</w:t>
      </w:r>
      <w:r w:rsidR="00E8302C" w:rsidRPr="00E8302C">
        <w:rPr>
          <w:sz w:val="28"/>
          <w:szCs w:val="28"/>
        </w:rPr>
        <w:t xml:space="preserve"> иностранных граждан и лиц без гражданства, из них: непосредственно в ОВМ от принимающей стороны уведомили о прибытии –3466- ИГ, по почте – 19 ИГ, организации оказывающие гостиничные услуги – 436, МФЦ-1349. По странам: Армения -242, Китай-347, Казахстан -218, Таджикистан -568, Узбекистан -2509, Украина-675</w:t>
      </w:r>
      <w:r w:rsidR="00B31256" w:rsidRPr="00E8302C">
        <w:rPr>
          <w:color w:val="FF0000"/>
          <w:sz w:val="28"/>
          <w:szCs w:val="28"/>
        </w:rPr>
        <w:t xml:space="preserve">. </w:t>
      </w:r>
      <w:r w:rsidR="00C7167D" w:rsidRPr="00E8302C">
        <w:rPr>
          <w:sz w:val="28"/>
          <w:szCs w:val="28"/>
        </w:rPr>
        <w:t>С</w:t>
      </w:r>
      <w:r w:rsidRPr="00E8302C">
        <w:rPr>
          <w:sz w:val="28"/>
          <w:szCs w:val="28"/>
        </w:rPr>
        <w:t>илами отдела совместно с общественностью продолжаются плановые проверки как жилого</w:t>
      </w:r>
      <w:r w:rsidR="00167345" w:rsidRPr="00E8302C">
        <w:rPr>
          <w:sz w:val="28"/>
          <w:szCs w:val="28"/>
        </w:rPr>
        <w:t>,</w:t>
      </w:r>
      <w:r w:rsidRPr="00E8302C">
        <w:rPr>
          <w:sz w:val="28"/>
          <w:szCs w:val="28"/>
        </w:rPr>
        <w:t xml:space="preserve"> так и хозяйственного комплекса. Прошу глав поселений обращать особое внимание </w:t>
      </w:r>
      <w:r w:rsidR="004B5608" w:rsidRPr="00E8302C">
        <w:rPr>
          <w:sz w:val="28"/>
          <w:szCs w:val="28"/>
        </w:rPr>
        <w:t xml:space="preserve">на </w:t>
      </w:r>
      <w:r w:rsidR="004B5608" w:rsidRPr="00E8302C">
        <w:rPr>
          <w:sz w:val="28"/>
          <w:szCs w:val="28"/>
        </w:rPr>
        <w:lastRenderedPageBreak/>
        <w:t xml:space="preserve">проживание вновь прибывших в </w:t>
      </w:r>
      <w:r w:rsidR="00167345" w:rsidRPr="00E8302C">
        <w:rPr>
          <w:sz w:val="28"/>
          <w:szCs w:val="28"/>
        </w:rPr>
        <w:t>поселения в том числе для работы</w:t>
      </w:r>
      <w:r w:rsidR="004B5608" w:rsidRPr="00E8302C">
        <w:rPr>
          <w:sz w:val="28"/>
          <w:szCs w:val="28"/>
        </w:rPr>
        <w:t xml:space="preserve"> </w:t>
      </w:r>
      <w:r w:rsidRPr="00E8302C">
        <w:rPr>
          <w:sz w:val="28"/>
          <w:szCs w:val="28"/>
        </w:rPr>
        <w:t>на тепличны</w:t>
      </w:r>
      <w:r w:rsidR="00167345" w:rsidRPr="00E8302C">
        <w:rPr>
          <w:sz w:val="28"/>
          <w:szCs w:val="28"/>
        </w:rPr>
        <w:t>х</w:t>
      </w:r>
      <w:r w:rsidRPr="00E8302C">
        <w:rPr>
          <w:sz w:val="28"/>
          <w:szCs w:val="28"/>
        </w:rPr>
        <w:t xml:space="preserve"> хозяйства</w:t>
      </w:r>
      <w:r w:rsidR="00167345" w:rsidRPr="00E8302C">
        <w:rPr>
          <w:sz w:val="28"/>
          <w:szCs w:val="28"/>
        </w:rPr>
        <w:t>х</w:t>
      </w:r>
      <w:r w:rsidRPr="00E8302C">
        <w:rPr>
          <w:sz w:val="28"/>
          <w:szCs w:val="28"/>
        </w:rPr>
        <w:t>, в случае имеющейся информации сообщать в Отдел МВД России по Северскому району</w:t>
      </w:r>
      <w:r w:rsidR="00016189" w:rsidRPr="00E8302C">
        <w:rPr>
          <w:sz w:val="28"/>
          <w:szCs w:val="28"/>
        </w:rPr>
        <w:t xml:space="preserve">, </w:t>
      </w:r>
      <w:r w:rsidR="005A65E1" w:rsidRPr="00E8302C">
        <w:rPr>
          <w:sz w:val="28"/>
          <w:szCs w:val="28"/>
        </w:rPr>
        <w:t xml:space="preserve">или секретарю рабочей группы. В </w:t>
      </w:r>
      <w:r w:rsidR="00E8302C" w:rsidRPr="00E8302C">
        <w:rPr>
          <w:sz w:val="28"/>
          <w:szCs w:val="28"/>
        </w:rPr>
        <w:t>октябре</w:t>
      </w:r>
      <w:r w:rsidR="005A65E1" w:rsidRPr="00E8302C">
        <w:rPr>
          <w:sz w:val="28"/>
          <w:szCs w:val="28"/>
        </w:rPr>
        <w:t xml:space="preserve"> в отделение по вопросам миграции Отдела МВД РФ по Северскому району поступило </w:t>
      </w:r>
      <w:r w:rsidR="000E5F13" w:rsidRPr="00E8302C">
        <w:rPr>
          <w:sz w:val="28"/>
          <w:szCs w:val="28"/>
        </w:rPr>
        <w:t>2</w:t>
      </w:r>
      <w:r w:rsidR="005A65E1" w:rsidRPr="00E8302C">
        <w:rPr>
          <w:sz w:val="28"/>
          <w:szCs w:val="28"/>
        </w:rPr>
        <w:t xml:space="preserve"> информаций от общественности, которая сотрудниками ОВМ совместно с представителями рабочей группы была отработана по результатам, которых выявлено и составлено </w:t>
      </w:r>
      <w:r w:rsidR="00E8302C" w:rsidRPr="00E8302C">
        <w:rPr>
          <w:sz w:val="28"/>
          <w:szCs w:val="28"/>
        </w:rPr>
        <w:t>5</w:t>
      </w:r>
      <w:r w:rsidR="005A65E1" w:rsidRPr="00E8302C">
        <w:rPr>
          <w:sz w:val="28"/>
          <w:szCs w:val="28"/>
        </w:rPr>
        <w:t xml:space="preserve"> административных материал</w:t>
      </w:r>
      <w:r w:rsidR="00E8302C" w:rsidRPr="00E8302C">
        <w:rPr>
          <w:sz w:val="28"/>
          <w:szCs w:val="28"/>
        </w:rPr>
        <w:t>ов</w:t>
      </w:r>
      <w:r w:rsidR="005A65E1" w:rsidRPr="00E8302C">
        <w:rPr>
          <w:sz w:val="28"/>
          <w:szCs w:val="28"/>
        </w:rPr>
        <w:t xml:space="preserve"> в сфере миграционного законодательства. </w:t>
      </w:r>
    </w:p>
    <w:p w:rsidR="00FD0A58" w:rsidRDefault="00DE7916" w:rsidP="00E8302C">
      <w:pPr>
        <w:ind w:left="-142" w:firstLine="8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вопрос «</w:t>
      </w:r>
      <w:proofErr w:type="spellStart"/>
      <w:r>
        <w:rPr>
          <w:color w:val="000000"/>
          <w:sz w:val="28"/>
          <w:szCs w:val="28"/>
        </w:rPr>
        <w:t>Подведение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итогов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межведомственной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незаконной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 w:rsidR="0017311F">
        <w:rPr>
          <w:sz w:val="28"/>
          <w:szCs w:val="28"/>
          <w:lang w:val="ru-RU"/>
        </w:rPr>
        <w:t>октябрь</w:t>
      </w:r>
      <w:r>
        <w:rPr>
          <w:sz w:val="28"/>
          <w:szCs w:val="28"/>
        </w:rPr>
        <w:t xml:space="preserve"> 201</w:t>
      </w:r>
      <w:r w:rsidR="00FD0A58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межведомственная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решила</w:t>
      </w:r>
      <w:proofErr w:type="spellEnd"/>
      <w:r>
        <w:rPr>
          <w:color w:val="000000"/>
          <w:sz w:val="28"/>
          <w:szCs w:val="28"/>
        </w:rPr>
        <w:t>:</w:t>
      </w:r>
      <w:r w:rsidR="00761809">
        <w:rPr>
          <w:color w:val="000000"/>
          <w:sz w:val="28"/>
          <w:szCs w:val="28"/>
        </w:rPr>
        <w:tab/>
      </w:r>
    </w:p>
    <w:p w:rsidR="00B7528F" w:rsidRDefault="00B7528F" w:rsidP="00B7528F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продолжить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инспектирование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нелегального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мигрантов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особое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уделять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тепличных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хозяйств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гаражных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дачных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кооперативов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заброшенным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объектам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строениям</w:t>
      </w:r>
      <w:proofErr w:type="spellEnd"/>
      <w:r w:rsidR="00353A18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528F" w:rsidRDefault="00B7528F" w:rsidP="00B7528F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 xml:space="preserve">, ОМВД РФ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>.</w:t>
      </w:r>
    </w:p>
    <w:p w:rsidR="006F7E02" w:rsidRPr="00E8302C" w:rsidRDefault="00B7528F" w:rsidP="00E8302C">
      <w:pPr>
        <w:ind w:firstLine="7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.</w:t>
      </w:r>
      <w:r w:rsidR="0017311F">
        <w:rPr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</w:rPr>
        <w:t xml:space="preserve">.2019 г. </w:t>
      </w:r>
    </w:p>
    <w:p w:rsidR="00B7528F" w:rsidRDefault="00B7528F" w:rsidP="006F7E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еженедельных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поселениях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привлечением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сотрудников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казачества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общественности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Отчеты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проделанной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подтверждающими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обследований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фотоотчеты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предоставлять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ежемесячно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>.</w:t>
      </w:r>
    </w:p>
    <w:p w:rsidR="00B7528F" w:rsidRDefault="00B7528F" w:rsidP="00B7528F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 xml:space="preserve">, ОМВД РФ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>.</w:t>
      </w:r>
    </w:p>
    <w:p w:rsidR="006F7E02" w:rsidRPr="00E8302C" w:rsidRDefault="00B7528F" w:rsidP="00E8302C">
      <w:pPr>
        <w:ind w:firstLine="7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.</w:t>
      </w:r>
      <w:r w:rsidR="0017311F">
        <w:rPr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</w:rPr>
        <w:t xml:space="preserve">.2019 г. </w:t>
      </w:r>
    </w:p>
    <w:p w:rsidR="00B7528F" w:rsidRDefault="00B7528F" w:rsidP="006F7E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</w:t>
      </w:r>
      <w:r>
        <w:rPr>
          <w:sz w:val="28"/>
          <w:szCs w:val="28"/>
          <w:lang w:val="ru-RU"/>
        </w:rPr>
        <w:t>стить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 w:rsidR="006F7E02">
        <w:rPr>
          <w:sz w:val="28"/>
          <w:szCs w:val="28"/>
          <w:lang w:val="ru-RU"/>
        </w:rPr>
        <w:t>, на сайтах</w:t>
      </w:r>
      <w:r>
        <w:rPr>
          <w:sz w:val="28"/>
          <w:szCs w:val="28"/>
          <w:lang w:val="ru-RU"/>
        </w:rPr>
        <w:t xml:space="preserve"> администрации муниципального образования Северский район</w:t>
      </w:r>
      <w:r w:rsidR="006F7E02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>.</w:t>
      </w:r>
    </w:p>
    <w:p w:rsidR="00B7528F" w:rsidRDefault="00B7528F" w:rsidP="006F7E02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  <w:lang w:val="ru-RU"/>
        </w:rPr>
        <w:t>, секретарь рабочей группы</w:t>
      </w:r>
      <w:r>
        <w:rPr>
          <w:sz w:val="28"/>
          <w:szCs w:val="28"/>
        </w:rPr>
        <w:t>.</w:t>
      </w:r>
    </w:p>
    <w:p w:rsidR="00E8302C" w:rsidRPr="00E8302C" w:rsidRDefault="00B7528F" w:rsidP="00E8302C">
      <w:pPr>
        <w:ind w:left="70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ежемесячно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периодом</w:t>
      </w:r>
      <w:proofErr w:type="spellEnd"/>
      <w:r w:rsidR="00353A18">
        <w:rPr>
          <w:sz w:val="28"/>
          <w:szCs w:val="28"/>
          <w:lang w:val="ru-RU"/>
        </w:rPr>
        <w:t>.</w:t>
      </w:r>
    </w:p>
    <w:p w:rsidR="00B7528F" w:rsidRDefault="00B7528F" w:rsidP="006F7E02">
      <w:pPr>
        <w:ind w:firstLine="70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Активизировать работу с </w:t>
      </w:r>
      <w:proofErr w:type="spellStart"/>
      <w:r>
        <w:rPr>
          <w:sz w:val="28"/>
          <w:szCs w:val="28"/>
        </w:rPr>
        <w:t>населением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езаконной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дальнейшей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передачи</w:t>
      </w:r>
      <w:proofErr w:type="spellEnd"/>
      <w:r>
        <w:rPr>
          <w:sz w:val="28"/>
          <w:szCs w:val="28"/>
        </w:rPr>
        <w:t xml:space="preserve"> </w:t>
      </w:r>
      <w:r w:rsidR="006F7E02"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МВД РФ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B7528F" w:rsidRPr="00353A18" w:rsidRDefault="00B7528F" w:rsidP="00B7528F">
      <w:pPr>
        <w:ind w:left="70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 w:rsidR="00353A18">
        <w:rPr>
          <w:sz w:val="28"/>
          <w:szCs w:val="28"/>
          <w:lang w:val="ru-RU"/>
        </w:rPr>
        <w:t>.</w:t>
      </w:r>
    </w:p>
    <w:p w:rsidR="00B7528F" w:rsidRDefault="00B7528F" w:rsidP="00B7528F">
      <w:pPr>
        <w:ind w:firstLine="7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.</w:t>
      </w:r>
      <w:r w:rsidR="0017311F">
        <w:rPr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</w:rPr>
        <w:t xml:space="preserve">.2019 г. </w:t>
      </w:r>
    </w:p>
    <w:p w:rsidR="00B31256" w:rsidRDefault="00B31256" w:rsidP="00B7528F">
      <w:pPr>
        <w:ind w:firstLine="780"/>
        <w:jc w:val="both"/>
        <w:rPr>
          <w:color w:val="000000"/>
          <w:sz w:val="28"/>
          <w:szCs w:val="28"/>
        </w:rPr>
      </w:pPr>
    </w:p>
    <w:p w:rsidR="006F7E02" w:rsidRDefault="00F87165" w:rsidP="00E8302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B11" w:rsidRDefault="00C93021" w:rsidP="005D1F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</w:t>
      </w:r>
      <w:r w:rsidR="006F7E02">
        <w:rPr>
          <w:sz w:val="28"/>
          <w:szCs w:val="28"/>
          <w:lang w:val="ru-RU"/>
        </w:rPr>
        <w:t>,</w:t>
      </w:r>
    </w:p>
    <w:p w:rsidR="005D1F19" w:rsidRDefault="000F4D0D" w:rsidP="005D1F1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A72B4B">
        <w:rPr>
          <w:sz w:val="28"/>
          <w:szCs w:val="28"/>
          <w:lang w:val="ru-RU"/>
        </w:rPr>
        <w:t>уководител</w:t>
      </w:r>
      <w:r w:rsidR="00C93021">
        <w:rPr>
          <w:sz w:val="28"/>
          <w:szCs w:val="28"/>
          <w:lang w:val="ru-RU"/>
        </w:rPr>
        <w:t>ь</w:t>
      </w:r>
      <w:r w:rsidR="00A72B4B">
        <w:rPr>
          <w:sz w:val="28"/>
          <w:szCs w:val="28"/>
          <w:lang w:val="ru-RU"/>
        </w:rPr>
        <w:t xml:space="preserve"> рабочей группы</w:t>
      </w:r>
      <w:r w:rsidR="005D1F19">
        <w:rPr>
          <w:sz w:val="28"/>
          <w:szCs w:val="28"/>
        </w:rPr>
        <w:t xml:space="preserve">             </w:t>
      </w:r>
      <w:r w:rsidR="005D1F19">
        <w:rPr>
          <w:sz w:val="28"/>
          <w:szCs w:val="28"/>
          <w:lang w:val="ru-RU"/>
        </w:rPr>
        <w:t xml:space="preserve">                          </w:t>
      </w:r>
      <w:r w:rsidR="00385DA2">
        <w:rPr>
          <w:sz w:val="28"/>
          <w:szCs w:val="28"/>
          <w:lang w:val="ru-RU"/>
        </w:rPr>
        <w:t xml:space="preserve">     </w:t>
      </w:r>
      <w:r w:rsidR="00C93021">
        <w:rPr>
          <w:sz w:val="28"/>
          <w:szCs w:val="28"/>
          <w:lang w:val="ru-RU"/>
        </w:rPr>
        <w:t xml:space="preserve">                                     </w:t>
      </w:r>
      <w:proofErr w:type="spellStart"/>
      <w:r w:rsidR="00C93021">
        <w:rPr>
          <w:sz w:val="28"/>
          <w:szCs w:val="28"/>
          <w:lang w:val="ru-RU"/>
        </w:rPr>
        <w:t>А.Н.Дедов</w:t>
      </w:r>
      <w:proofErr w:type="spellEnd"/>
    </w:p>
    <w:p w:rsidR="005D1F19" w:rsidRDefault="005D1F19" w:rsidP="005D1F19">
      <w:pPr>
        <w:jc w:val="both"/>
        <w:rPr>
          <w:sz w:val="28"/>
          <w:szCs w:val="28"/>
        </w:rPr>
      </w:pPr>
    </w:p>
    <w:p w:rsidR="005D1F19" w:rsidRDefault="005D1F19" w:rsidP="005D1F19">
      <w:pPr>
        <w:jc w:val="both"/>
        <w:rPr>
          <w:sz w:val="28"/>
          <w:szCs w:val="28"/>
        </w:rPr>
      </w:pPr>
    </w:p>
    <w:p w:rsidR="006F7E02" w:rsidRDefault="006F7E02" w:rsidP="005D1F19">
      <w:pPr>
        <w:jc w:val="both"/>
        <w:rPr>
          <w:sz w:val="28"/>
          <w:szCs w:val="28"/>
        </w:rPr>
      </w:pPr>
    </w:p>
    <w:p w:rsidR="005D1F19" w:rsidRDefault="005D1F19" w:rsidP="005D1F19">
      <w:pPr>
        <w:jc w:val="both"/>
      </w:pPr>
      <w:r>
        <w:rPr>
          <w:sz w:val="28"/>
          <w:szCs w:val="28"/>
        </w:rPr>
        <w:t xml:space="preserve">Секретарь </w:t>
      </w:r>
      <w:r w:rsidR="00A72B4B">
        <w:rPr>
          <w:sz w:val="28"/>
          <w:szCs w:val="28"/>
          <w:lang w:val="ru-RU"/>
        </w:rPr>
        <w:t xml:space="preserve">рабочей группы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2A1EE5">
        <w:rPr>
          <w:sz w:val="28"/>
          <w:szCs w:val="28"/>
          <w:lang w:val="ru-RU"/>
        </w:rPr>
        <w:t xml:space="preserve">  </w:t>
      </w:r>
      <w:r w:rsidR="002A1EE5">
        <w:rPr>
          <w:sz w:val="28"/>
          <w:szCs w:val="28"/>
        </w:rPr>
        <w:t xml:space="preserve">В.В. </w:t>
      </w:r>
      <w:proofErr w:type="spellStart"/>
      <w:r w:rsidR="002A1EE5">
        <w:rPr>
          <w:sz w:val="28"/>
          <w:szCs w:val="28"/>
        </w:rPr>
        <w:t>Мельник</w:t>
      </w:r>
      <w:proofErr w:type="spellEnd"/>
    </w:p>
    <w:p w:rsidR="006408C9" w:rsidRPr="00986A35" w:rsidRDefault="006408C9" w:rsidP="005D1F19">
      <w:pPr>
        <w:ind w:firstLine="780"/>
        <w:jc w:val="both"/>
        <w:rPr>
          <w:lang w:val="ru-RU"/>
        </w:rPr>
      </w:pPr>
    </w:p>
    <w:sectPr w:rsidR="006408C9" w:rsidRPr="00986A35" w:rsidSect="000F4D0D">
      <w:headerReference w:type="default" r:id="rId8"/>
      <w:pgSz w:w="12240" w:h="15840"/>
      <w:pgMar w:top="567" w:right="567" w:bottom="567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D9" w:rsidRDefault="00DB56D9">
      <w:r>
        <w:separator/>
      </w:r>
    </w:p>
  </w:endnote>
  <w:endnote w:type="continuationSeparator" w:id="0">
    <w:p w:rsidR="00DB56D9" w:rsidRDefault="00D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D9" w:rsidRDefault="00DB56D9">
      <w:r>
        <w:separator/>
      </w:r>
    </w:p>
  </w:footnote>
  <w:footnote w:type="continuationSeparator" w:id="0">
    <w:p w:rsidR="00DB56D9" w:rsidRDefault="00DB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732640"/>
      <w:docPartObj>
        <w:docPartGallery w:val="Page Numbers (Top of Page)"/>
        <w:docPartUnique/>
      </w:docPartObj>
    </w:sdtPr>
    <w:sdtEndPr/>
    <w:sdtContent>
      <w:p w:rsidR="000F4D0D" w:rsidRDefault="000F4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80" w:rsidRPr="00B87780">
          <w:rPr>
            <w:noProof/>
            <w:lang w:val="ru-RU"/>
          </w:rPr>
          <w:t>3</w:t>
        </w:r>
        <w:r>
          <w:fldChar w:fldCharType="end"/>
        </w:r>
      </w:p>
    </w:sdtContent>
  </w:sdt>
  <w:p w:rsidR="000F4D0D" w:rsidRDefault="000F4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F5BA7"/>
    <w:multiLevelType w:val="multilevel"/>
    <w:tmpl w:val="C92292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B47C05"/>
    <w:multiLevelType w:val="multilevel"/>
    <w:tmpl w:val="2C62F5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3" w15:restartNumberingAfterBreak="0">
    <w:nsid w:val="31EA1E78"/>
    <w:multiLevelType w:val="multilevel"/>
    <w:tmpl w:val="56B0F314"/>
    <w:styleLink w:val="WW8Num3"/>
    <w:lvl w:ilvl="0">
      <w:start w:val="1"/>
      <w:numFmt w:val="decimal"/>
      <w:lvlText w:val="%1."/>
      <w:lvlJc w:val="left"/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8"/>
        <w:szCs w:val="28"/>
      </w:rPr>
    </w:lvl>
  </w:abstractNum>
  <w:abstractNum w:abstractNumId="4" w15:restartNumberingAfterBreak="0">
    <w:nsid w:val="34391FDF"/>
    <w:multiLevelType w:val="multilevel"/>
    <w:tmpl w:val="C92292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975CBA"/>
    <w:multiLevelType w:val="multilevel"/>
    <w:tmpl w:val="16B80B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65233064"/>
    <w:multiLevelType w:val="multilevel"/>
    <w:tmpl w:val="2F009D88"/>
    <w:styleLink w:val="WW8Num4"/>
    <w:lvl w:ilvl="0">
      <w:start w:val="1"/>
      <w:numFmt w:val="decimal"/>
      <w:lvlText w:val="%1."/>
      <w:lvlJc w:val="left"/>
      <w:rPr>
        <w:b w:val="0"/>
        <w:bCs w:val="0"/>
        <w:color w:val="000000"/>
        <w:spacing w:val="2"/>
        <w:sz w:val="28"/>
        <w:szCs w:val="28"/>
      </w:rPr>
    </w:lvl>
    <w:lvl w:ilvl="1">
      <w:start w:val="2"/>
      <w:numFmt w:val="decimal"/>
      <w:lvlText w:val="%1.%2."/>
      <w:lvlJc w:val="left"/>
      <w:rPr>
        <w:b w:val="0"/>
        <w:bCs w:val="0"/>
        <w:color w:val="000000"/>
        <w:spacing w:val="2"/>
        <w:sz w:val="28"/>
        <w:szCs w:val="28"/>
      </w:rPr>
    </w:lvl>
    <w:lvl w:ilvl="2">
      <w:start w:val="3"/>
      <w:numFmt w:val="decimal"/>
      <w:lvlText w:val="%1.%2.%3."/>
      <w:lvlJc w:val="left"/>
      <w:rPr>
        <w:b w:val="0"/>
        <w:bCs w:val="0"/>
        <w:color w:val="000000"/>
        <w:spacing w:val="2"/>
        <w:sz w:val="28"/>
        <w:szCs w:val="28"/>
      </w:rPr>
    </w:lvl>
    <w:lvl w:ilvl="3">
      <w:start w:val="1"/>
      <w:numFmt w:val="decimal"/>
      <w:lvlText w:val="%1.%2.%3.%4."/>
      <w:lvlJc w:val="left"/>
      <w:rPr>
        <w:b w:val="0"/>
        <w:bCs w:val="0"/>
        <w:color w:val="000000"/>
        <w:spacing w:val="2"/>
        <w:sz w:val="28"/>
        <w:szCs w:val="28"/>
      </w:rPr>
    </w:lvl>
    <w:lvl w:ilvl="4">
      <w:start w:val="1"/>
      <w:numFmt w:val="decimal"/>
      <w:lvlText w:val="%1.%2.%3.%4.%5."/>
      <w:lvlJc w:val="left"/>
      <w:rPr>
        <w:b w:val="0"/>
        <w:bCs w:val="0"/>
        <w:color w:val="000000"/>
        <w:spacing w:val="2"/>
        <w:sz w:val="28"/>
        <w:szCs w:val="28"/>
      </w:rPr>
    </w:lvl>
    <w:lvl w:ilvl="5">
      <w:start w:val="1"/>
      <w:numFmt w:val="decimal"/>
      <w:lvlText w:val="%1.%2.%3.%4.%5.%6."/>
      <w:lvlJc w:val="left"/>
      <w:rPr>
        <w:b w:val="0"/>
        <w:bCs w:val="0"/>
        <w:color w:val="000000"/>
        <w:spacing w:val="2"/>
        <w:sz w:val="28"/>
        <w:szCs w:val="28"/>
      </w:rPr>
    </w:lvl>
    <w:lvl w:ilvl="6">
      <w:start w:val="1"/>
      <w:numFmt w:val="decimal"/>
      <w:lvlText w:val="%1.%2.%3.%4.%5.%6.%7."/>
      <w:lvlJc w:val="left"/>
      <w:rPr>
        <w:b w:val="0"/>
        <w:bCs w:val="0"/>
        <w:color w:val="000000"/>
        <w:spacing w:val="2"/>
        <w:sz w:val="28"/>
        <w:szCs w:val="28"/>
      </w:rPr>
    </w:lvl>
    <w:lvl w:ilvl="7">
      <w:start w:val="1"/>
      <w:numFmt w:val="decimal"/>
      <w:lvlText w:val="%1.%2.%3.%4.%5.%6.%7.%8."/>
      <w:lvlJc w:val="left"/>
      <w:rPr>
        <w:b w:val="0"/>
        <w:bCs w:val="0"/>
        <w:color w:val="000000"/>
        <w:spacing w:val="2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b w:val="0"/>
        <w:bCs w:val="0"/>
        <w:color w:val="000000"/>
        <w:spacing w:val="2"/>
        <w:sz w:val="28"/>
        <w:szCs w:val="28"/>
      </w:rPr>
    </w:lvl>
  </w:abstractNum>
  <w:abstractNum w:abstractNumId="7" w15:restartNumberingAfterBreak="0">
    <w:nsid w:val="6BCE79DE"/>
    <w:multiLevelType w:val="multilevel"/>
    <w:tmpl w:val="13B8B9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4861A82"/>
    <w:multiLevelType w:val="multilevel"/>
    <w:tmpl w:val="56BA8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79D47DBD"/>
    <w:multiLevelType w:val="multilevel"/>
    <w:tmpl w:val="CCA6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AF44001"/>
    <w:multiLevelType w:val="multilevel"/>
    <w:tmpl w:val="4336D7FC"/>
    <w:styleLink w:val="WW8Num2"/>
    <w:lvl w:ilvl="0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1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2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3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4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5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6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7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8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35"/>
    <w:rsid w:val="00005A02"/>
    <w:rsid w:val="00016189"/>
    <w:rsid w:val="000A6AD5"/>
    <w:rsid w:val="000A794D"/>
    <w:rsid w:val="000C682D"/>
    <w:rsid w:val="000C7C7C"/>
    <w:rsid w:val="000D44C5"/>
    <w:rsid w:val="000E117E"/>
    <w:rsid w:val="000E5F13"/>
    <w:rsid w:val="000F4D0D"/>
    <w:rsid w:val="00123A5C"/>
    <w:rsid w:val="00125E32"/>
    <w:rsid w:val="001321E6"/>
    <w:rsid w:val="001343F3"/>
    <w:rsid w:val="00142248"/>
    <w:rsid w:val="00167345"/>
    <w:rsid w:val="0016748F"/>
    <w:rsid w:val="0017311F"/>
    <w:rsid w:val="001E1F7C"/>
    <w:rsid w:val="00204611"/>
    <w:rsid w:val="002153D9"/>
    <w:rsid w:val="0023570B"/>
    <w:rsid w:val="00240D56"/>
    <w:rsid w:val="0024549B"/>
    <w:rsid w:val="00245C21"/>
    <w:rsid w:val="00294453"/>
    <w:rsid w:val="002A1EE5"/>
    <w:rsid w:val="002D5790"/>
    <w:rsid w:val="002E6CCA"/>
    <w:rsid w:val="00333D2F"/>
    <w:rsid w:val="00337F3B"/>
    <w:rsid w:val="0034678C"/>
    <w:rsid w:val="00353A18"/>
    <w:rsid w:val="003552C1"/>
    <w:rsid w:val="003846BE"/>
    <w:rsid w:val="00385DA2"/>
    <w:rsid w:val="00386565"/>
    <w:rsid w:val="00397D98"/>
    <w:rsid w:val="003A5A67"/>
    <w:rsid w:val="00405835"/>
    <w:rsid w:val="0042073E"/>
    <w:rsid w:val="00434656"/>
    <w:rsid w:val="00481D9B"/>
    <w:rsid w:val="00492FD3"/>
    <w:rsid w:val="004A182B"/>
    <w:rsid w:val="004B2BE0"/>
    <w:rsid w:val="004B5608"/>
    <w:rsid w:val="004C6327"/>
    <w:rsid w:val="004D2C5E"/>
    <w:rsid w:val="004E24FF"/>
    <w:rsid w:val="004E77CD"/>
    <w:rsid w:val="00551A9F"/>
    <w:rsid w:val="0055535A"/>
    <w:rsid w:val="00585844"/>
    <w:rsid w:val="00586071"/>
    <w:rsid w:val="005A65E1"/>
    <w:rsid w:val="005B005F"/>
    <w:rsid w:val="005C1A6E"/>
    <w:rsid w:val="005C2D7C"/>
    <w:rsid w:val="005D1F19"/>
    <w:rsid w:val="005F4357"/>
    <w:rsid w:val="00612C0C"/>
    <w:rsid w:val="00614CAC"/>
    <w:rsid w:val="00617E51"/>
    <w:rsid w:val="006408C9"/>
    <w:rsid w:val="006530A6"/>
    <w:rsid w:val="00671992"/>
    <w:rsid w:val="00675FF1"/>
    <w:rsid w:val="00685F34"/>
    <w:rsid w:val="00685FB3"/>
    <w:rsid w:val="006A5840"/>
    <w:rsid w:val="006B14FB"/>
    <w:rsid w:val="006B7B4F"/>
    <w:rsid w:val="006F1C09"/>
    <w:rsid w:val="006F7E02"/>
    <w:rsid w:val="00715E55"/>
    <w:rsid w:val="00757408"/>
    <w:rsid w:val="00761809"/>
    <w:rsid w:val="00761BEE"/>
    <w:rsid w:val="007C5831"/>
    <w:rsid w:val="007F6DA6"/>
    <w:rsid w:val="00803D9F"/>
    <w:rsid w:val="008103F2"/>
    <w:rsid w:val="00827FF9"/>
    <w:rsid w:val="0089620B"/>
    <w:rsid w:val="008B376A"/>
    <w:rsid w:val="008C19CB"/>
    <w:rsid w:val="008E49F6"/>
    <w:rsid w:val="008E52B4"/>
    <w:rsid w:val="008E74F3"/>
    <w:rsid w:val="00906EBD"/>
    <w:rsid w:val="00910F21"/>
    <w:rsid w:val="00917DB9"/>
    <w:rsid w:val="00947EDA"/>
    <w:rsid w:val="0097182F"/>
    <w:rsid w:val="009823B2"/>
    <w:rsid w:val="00986A35"/>
    <w:rsid w:val="009A3D46"/>
    <w:rsid w:val="009A479A"/>
    <w:rsid w:val="009B4F95"/>
    <w:rsid w:val="009B7CFC"/>
    <w:rsid w:val="009C25B9"/>
    <w:rsid w:val="009D66CF"/>
    <w:rsid w:val="00A00673"/>
    <w:rsid w:val="00A02740"/>
    <w:rsid w:val="00A10C0A"/>
    <w:rsid w:val="00A31B11"/>
    <w:rsid w:val="00A47C2C"/>
    <w:rsid w:val="00A53747"/>
    <w:rsid w:val="00A72B4B"/>
    <w:rsid w:val="00A73C9F"/>
    <w:rsid w:val="00A80447"/>
    <w:rsid w:val="00B31256"/>
    <w:rsid w:val="00B54FE3"/>
    <w:rsid w:val="00B66DE4"/>
    <w:rsid w:val="00B7528F"/>
    <w:rsid w:val="00B87780"/>
    <w:rsid w:val="00BC7149"/>
    <w:rsid w:val="00BE7B0F"/>
    <w:rsid w:val="00BF5DAF"/>
    <w:rsid w:val="00C46FA4"/>
    <w:rsid w:val="00C50920"/>
    <w:rsid w:val="00C534BC"/>
    <w:rsid w:val="00C60F3A"/>
    <w:rsid w:val="00C70E30"/>
    <w:rsid w:val="00C7167D"/>
    <w:rsid w:val="00C93021"/>
    <w:rsid w:val="00CA0013"/>
    <w:rsid w:val="00CA146B"/>
    <w:rsid w:val="00CA283D"/>
    <w:rsid w:val="00CA345E"/>
    <w:rsid w:val="00CA4153"/>
    <w:rsid w:val="00CA5EDE"/>
    <w:rsid w:val="00CC2F50"/>
    <w:rsid w:val="00CC5AC7"/>
    <w:rsid w:val="00CF6E10"/>
    <w:rsid w:val="00D3208A"/>
    <w:rsid w:val="00D47BB7"/>
    <w:rsid w:val="00D85807"/>
    <w:rsid w:val="00DB56D9"/>
    <w:rsid w:val="00DE7916"/>
    <w:rsid w:val="00E230A3"/>
    <w:rsid w:val="00E303C4"/>
    <w:rsid w:val="00E31FD5"/>
    <w:rsid w:val="00E35B03"/>
    <w:rsid w:val="00E6768E"/>
    <w:rsid w:val="00E81A57"/>
    <w:rsid w:val="00E8302C"/>
    <w:rsid w:val="00E84BF8"/>
    <w:rsid w:val="00E85A62"/>
    <w:rsid w:val="00E939C7"/>
    <w:rsid w:val="00EA62EA"/>
    <w:rsid w:val="00EB09F3"/>
    <w:rsid w:val="00EC1E36"/>
    <w:rsid w:val="00EC324B"/>
    <w:rsid w:val="00F10CDA"/>
    <w:rsid w:val="00F11E8D"/>
    <w:rsid w:val="00F21BAD"/>
    <w:rsid w:val="00F221B0"/>
    <w:rsid w:val="00F371CB"/>
    <w:rsid w:val="00F40E29"/>
    <w:rsid w:val="00F5174F"/>
    <w:rsid w:val="00F606C0"/>
    <w:rsid w:val="00F6369D"/>
    <w:rsid w:val="00F667BE"/>
    <w:rsid w:val="00F84314"/>
    <w:rsid w:val="00F87165"/>
    <w:rsid w:val="00FB7EC1"/>
    <w:rsid w:val="00FD0A58"/>
    <w:rsid w:val="00FD35D5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F8B6"/>
  <w15:docId w15:val="{0DCE8CB5-AC2C-4AC9-B102-DE240DE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Standard"/>
    <w:link w:val="a4"/>
    <w:uiPriority w:val="99"/>
    <w:rsid w:val="00986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A3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rsid w:val="00986A35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6A35"/>
    <w:rPr>
      <w:rFonts w:ascii="Times New Roman" w:eastAsia="Andale Sans UI" w:hAnsi="Times New Roman" w:cs="Tahoma"/>
      <w:kern w:val="3"/>
      <w:sz w:val="28"/>
      <w:szCs w:val="20"/>
      <w:lang w:val="de-DE" w:eastAsia="ja-JP" w:bidi="fa-IR"/>
    </w:rPr>
  </w:style>
  <w:style w:type="paragraph" w:customStyle="1" w:styleId="21">
    <w:name w:val="Основной текст 21"/>
    <w:basedOn w:val="Standard"/>
    <w:rsid w:val="00986A35"/>
    <w:pPr>
      <w:spacing w:after="120" w:line="480" w:lineRule="auto"/>
    </w:pPr>
    <w:rPr>
      <w:sz w:val="28"/>
      <w:szCs w:val="20"/>
    </w:rPr>
  </w:style>
  <w:style w:type="character" w:styleId="a5">
    <w:name w:val="page number"/>
    <w:basedOn w:val="a0"/>
    <w:rsid w:val="00986A35"/>
  </w:style>
  <w:style w:type="numbering" w:customStyle="1" w:styleId="WW8Num2">
    <w:name w:val="WW8Num2"/>
    <w:basedOn w:val="a2"/>
    <w:rsid w:val="00986A35"/>
    <w:pPr>
      <w:numPr>
        <w:numId w:val="1"/>
      </w:numPr>
    </w:pPr>
  </w:style>
  <w:style w:type="numbering" w:customStyle="1" w:styleId="WW8Num3">
    <w:name w:val="WW8Num3"/>
    <w:basedOn w:val="a2"/>
    <w:rsid w:val="00986A35"/>
    <w:pPr>
      <w:numPr>
        <w:numId w:val="2"/>
      </w:numPr>
    </w:pPr>
  </w:style>
  <w:style w:type="numbering" w:customStyle="1" w:styleId="WW8Num4">
    <w:name w:val="WW8Num4"/>
    <w:basedOn w:val="a2"/>
    <w:rsid w:val="00986A35"/>
    <w:pPr>
      <w:numPr>
        <w:numId w:val="3"/>
      </w:numPr>
    </w:pPr>
  </w:style>
  <w:style w:type="paragraph" w:styleId="a6">
    <w:name w:val="footer"/>
    <w:basedOn w:val="a"/>
    <w:link w:val="a7"/>
    <w:uiPriority w:val="99"/>
    <w:unhideWhenUsed/>
    <w:rsid w:val="00BC7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1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827F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224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24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Textbody">
    <w:name w:val="Text body"/>
    <w:basedOn w:val="Standard"/>
    <w:rsid w:val="00F5174F"/>
    <w:pPr>
      <w:spacing w:after="120"/>
    </w:pPr>
    <w:rPr>
      <w:rFonts w:eastAsia="SimSun" w:cs="Mangal"/>
      <w:lang w:val="ru-RU" w:eastAsia="zh-CN" w:bidi="hi-IN"/>
    </w:rPr>
  </w:style>
  <w:style w:type="character" w:customStyle="1" w:styleId="1">
    <w:name w:val="Основной текст Знак1"/>
    <w:basedOn w:val="a0"/>
    <w:rsid w:val="006A5840"/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F554-C573-47BC-9B1D-C9031058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Евгений Николаевич</dc:creator>
  <cp:lastModifiedBy>Попов Владимир Иванович</cp:lastModifiedBy>
  <cp:revision>19</cp:revision>
  <cp:lastPrinted>2019-08-06T08:26:00Z</cp:lastPrinted>
  <dcterms:created xsi:type="dcterms:W3CDTF">2019-08-06T09:10:00Z</dcterms:created>
  <dcterms:modified xsi:type="dcterms:W3CDTF">2019-11-05T06:04:00Z</dcterms:modified>
</cp:coreProperties>
</file>