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54" w:type="dxa"/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4753"/>
        <w:gridCol w:w="4885"/>
      </w:tblGrid>
      <w:tr w:rsidR="004B3B79" w:rsidRPr="004B3B79" w14:paraId="5E72CA35" w14:textId="77777777" w:rsidTr="009A0F2F">
        <w:trPr>
          <w:trHeight w:val="1"/>
        </w:trPr>
        <w:tc>
          <w:tcPr>
            <w:tcW w:w="4753" w:type="dxa"/>
            <w:shd w:val="clear" w:color="000000" w:fill="FFFFFF"/>
          </w:tcPr>
          <w:p w14:paraId="4C711070" w14:textId="77777777" w:rsidR="004B3B79" w:rsidRDefault="004B3B7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4885" w:type="dxa"/>
            <w:shd w:val="clear" w:color="000000" w:fill="FFFFFF"/>
          </w:tcPr>
          <w:p w14:paraId="2890820A" w14:textId="77777777" w:rsidR="004B3B79" w:rsidRDefault="004B3B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ПРИЛОЖЕНИЕ № 1</w:t>
            </w:r>
          </w:p>
          <w:p w14:paraId="4AD97BF2" w14:textId="77777777" w:rsidR="004B3B79" w:rsidRDefault="004B3B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к муниципальной программе</w:t>
            </w:r>
          </w:p>
          <w:p w14:paraId="1474C33D" w14:textId="77777777" w:rsidR="004B3B79" w:rsidRPr="004B3B79" w:rsidRDefault="004B3B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B3B79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Формирование условий для духовно-нравственного развития граждан муниципального образования Северский район на 2015-2023 годы</w:t>
            </w:r>
            <w:r w:rsidRPr="004B3B7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14:paraId="74C4454B" w14:textId="77777777" w:rsidR="004B3B79" w:rsidRPr="004B3B79" w:rsidRDefault="004B3B79" w:rsidP="004B3B79">
      <w:pPr>
        <w:tabs>
          <w:tab w:val="left" w:pos="5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28A3399F" w14:textId="77777777" w:rsidR="004B3B79" w:rsidRPr="004B3B79" w:rsidRDefault="004B3B79" w:rsidP="004B3B79">
      <w:pPr>
        <w:tabs>
          <w:tab w:val="left" w:pos="5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18E6477B" w14:textId="77777777" w:rsidR="004B3B79" w:rsidRPr="004B3B79" w:rsidRDefault="004B3B79" w:rsidP="004B3B79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14:paraId="5550EE6F" w14:textId="77777777" w:rsidR="004B3B79" w:rsidRDefault="004B3B79" w:rsidP="004B3B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Подпрограмма</w:t>
      </w:r>
    </w:p>
    <w:p w14:paraId="1CD7ED5F" w14:textId="77777777" w:rsidR="004B3B79" w:rsidRDefault="004B3B79" w:rsidP="004B3B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4B3B79">
        <w:rPr>
          <w:rFonts w:ascii="Times New Roman" w:hAnsi="Times New Roman" w:cs="Times New Roman"/>
          <w:b/>
          <w:bCs/>
          <w:sz w:val="28"/>
          <w:szCs w:val="28"/>
        </w:rPr>
        <w:t>«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Поддержка религиозных</w:t>
      </w:r>
    </w:p>
    <w:p w14:paraId="22BA0F35" w14:textId="77777777" w:rsidR="004B3B79" w:rsidRDefault="004B3B79" w:rsidP="004B3B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организаций традиционных конфессий</w:t>
      </w:r>
    </w:p>
    <w:p w14:paraId="56E638D9" w14:textId="77777777" w:rsidR="004B3B79" w:rsidRPr="004B3B79" w:rsidRDefault="004B3B79" w:rsidP="004B3B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в Северском районе на 2015 - 2023 годы</w:t>
      </w:r>
      <w:r w:rsidRPr="004B3B79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591FB971" w14:textId="77777777" w:rsidR="004B3B79" w:rsidRPr="004B3B79" w:rsidRDefault="004B3B79" w:rsidP="004B3B7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311A115F" w14:textId="77777777" w:rsidR="004B3B79" w:rsidRDefault="004B3B79" w:rsidP="004B3B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Паспорт</w:t>
      </w:r>
    </w:p>
    <w:p w14:paraId="501943E0" w14:textId="77777777" w:rsidR="004B3B79" w:rsidRDefault="004B3B79" w:rsidP="004B3B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подпрограммы </w:t>
      </w:r>
      <w:r w:rsidRPr="004B3B79">
        <w:rPr>
          <w:rFonts w:ascii="Times New Roman" w:hAnsi="Times New Roman" w:cs="Times New Roman"/>
          <w:b/>
          <w:bCs/>
          <w:sz w:val="28"/>
          <w:szCs w:val="28"/>
        </w:rPr>
        <w:t>«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Поддержка</w:t>
      </w:r>
    </w:p>
    <w:p w14:paraId="744DC476" w14:textId="77777777" w:rsidR="004B3B79" w:rsidRDefault="004B3B79" w:rsidP="004B3B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религиозных организаций традиционных конфессий</w:t>
      </w:r>
    </w:p>
    <w:p w14:paraId="6676C5C5" w14:textId="77777777" w:rsidR="004B3B79" w:rsidRPr="004B3B79" w:rsidRDefault="004B3B79" w:rsidP="004B3B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в Северском районе на 2015 - 2023 годы</w:t>
      </w:r>
      <w:r w:rsidRPr="004B3B79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758E0DC6" w14:textId="77777777" w:rsidR="004B3B79" w:rsidRPr="004B3B79" w:rsidRDefault="004B3B79" w:rsidP="004B3B7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725"/>
        <w:gridCol w:w="6022"/>
      </w:tblGrid>
      <w:tr w:rsidR="004B3B79" w:rsidRPr="004B3B79" w14:paraId="38C60808" w14:textId="77777777" w:rsidTr="00FE59C7">
        <w:trPr>
          <w:trHeight w:val="1331"/>
        </w:trPr>
        <w:tc>
          <w:tcPr>
            <w:tcW w:w="3725" w:type="dxa"/>
            <w:shd w:val="clear" w:color="000000" w:fill="FFFFFF"/>
          </w:tcPr>
          <w:p w14:paraId="65B364C1" w14:textId="77777777" w:rsidR="004B3B79" w:rsidRDefault="004B3B7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highlight w:val="white"/>
              </w:rPr>
              <w:t xml:space="preserve">Наименование </w:t>
            </w:r>
            <w:r>
              <w:rPr>
                <w:rFonts w:ascii="Times New Roman CYR" w:hAnsi="Times New Roman CYR" w:cs="Times New Roman CYR"/>
                <w:sz w:val="28"/>
                <w:szCs w:val="28"/>
                <w:highlight w:val="white"/>
              </w:rPr>
              <w:br/>
              <w:t>подпрограммы</w:t>
            </w:r>
          </w:p>
        </w:tc>
        <w:tc>
          <w:tcPr>
            <w:tcW w:w="6022" w:type="dxa"/>
            <w:shd w:val="clear" w:color="000000" w:fill="FFFFFF"/>
          </w:tcPr>
          <w:p w14:paraId="2E2D3BD2" w14:textId="77777777" w:rsidR="004B3B79" w:rsidRDefault="004B3B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  <w:highlight w:val="white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highlight w:val="white"/>
              </w:rPr>
              <w:t xml:space="preserve">подпрограмма </w:t>
            </w:r>
            <w:r w:rsidRPr="004B3B79"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«</w:t>
            </w:r>
            <w:r>
              <w:rPr>
                <w:rFonts w:ascii="Times New Roman CYR" w:hAnsi="Times New Roman CYR" w:cs="Times New Roman CYR"/>
                <w:sz w:val="28"/>
                <w:szCs w:val="28"/>
                <w:highlight w:val="white"/>
              </w:rPr>
              <w:t>Поддержка религиозных организаций традиционных конфессий</w:t>
            </w:r>
            <w:r>
              <w:rPr>
                <w:rFonts w:ascii="Times New Roman CYR" w:hAnsi="Times New Roman CYR" w:cs="Times New Roman CYR"/>
                <w:b/>
                <w:bCs/>
                <w:sz w:val="28"/>
                <w:szCs w:val="28"/>
                <w:highlight w:val="white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  <w:highlight w:val="white"/>
              </w:rPr>
              <w:t>в Северском районе на 2015 - 2023 годы</w:t>
            </w:r>
            <w:r w:rsidRPr="004B3B79"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» (</w:t>
            </w:r>
            <w:r>
              <w:rPr>
                <w:rFonts w:ascii="Times New Roman CYR" w:hAnsi="Times New Roman CYR" w:cs="Times New Roman CYR"/>
                <w:sz w:val="28"/>
                <w:szCs w:val="28"/>
                <w:highlight w:val="white"/>
              </w:rPr>
              <w:t>далее - подпрограмма).</w:t>
            </w:r>
          </w:p>
          <w:p w14:paraId="185CBCDC" w14:textId="77777777" w:rsidR="004B3B79" w:rsidRPr="004B3B79" w:rsidRDefault="004B3B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4B3B79" w:rsidRPr="004B3B79" w14:paraId="0FB816E4" w14:textId="77777777" w:rsidTr="00FE59C7">
        <w:trPr>
          <w:trHeight w:val="855"/>
        </w:trPr>
        <w:tc>
          <w:tcPr>
            <w:tcW w:w="3725" w:type="dxa"/>
            <w:shd w:val="clear" w:color="000000" w:fill="FFFFFF"/>
          </w:tcPr>
          <w:p w14:paraId="202EF905" w14:textId="77777777" w:rsidR="004B3B79" w:rsidRDefault="004B3B7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highlight w:val="white"/>
              </w:rPr>
              <w:t>Координатор подпрограммы</w:t>
            </w:r>
          </w:p>
        </w:tc>
        <w:tc>
          <w:tcPr>
            <w:tcW w:w="6022" w:type="dxa"/>
            <w:shd w:val="clear" w:color="000000" w:fill="FFFFFF"/>
          </w:tcPr>
          <w:p w14:paraId="4513EDB0" w14:textId="77777777" w:rsidR="004B3B79" w:rsidRDefault="004B3B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  <w:highlight w:val="white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highlight w:val="white"/>
              </w:rPr>
              <w:t>управление организационно-кадровой работы администрации муниципального образования Северский район.</w:t>
            </w:r>
          </w:p>
          <w:p w14:paraId="28924D9C" w14:textId="77777777" w:rsidR="004B3B79" w:rsidRPr="004B3B79" w:rsidRDefault="004B3B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4B3B79" w14:paraId="5CC2C509" w14:textId="77777777" w:rsidTr="00FE59C7">
        <w:trPr>
          <w:trHeight w:val="1"/>
        </w:trPr>
        <w:tc>
          <w:tcPr>
            <w:tcW w:w="3725" w:type="dxa"/>
            <w:shd w:val="clear" w:color="000000" w:fill="FFFFFF"/>
          </w:tcPr>
          <w:p w14:paraId="2452EBAB" w14:textId="77777777" w:rsidR="004B3B79" w:rsidRDefault="004B3B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  <w:highlight w:val="white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highlight w:val="white"/>
              </w:rPr>
              <w:t>Ведомственные</w:t>
            </w:r>
          </w:p>
          <w:p w14:paraId="1C27B380" w14:textId="77777777" w:rsidR="004B3B79" w:rsidRDefault="004B3B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  <w:highlight w:val="white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highlight w:val="white"/>
              </w:rPr>
              <w:t>целевые программы</w:t>
            </w:r>
          </w:p>
          <w:p w14:paraId="3A1DE7B4" w14:textId="77777777" w:rsidR="004B3B79" w:rsidRDefault="004B3B7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6022" w:type="dxa"/>
            <w:shd w:val="clear" w:color="000000" w:fill="FFFFFF"/>
          </w:tcPr>
          <w:p w14:paraId="284EB2B1" w14:textId="77777777" w:rsidR="004B3B79" w:rsidRDefault="004B3B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  <w:highlight w:val="white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highlight w:val="white"/>
              </w:rPr>
              <w:t>не предусмотрены.</w:t>
            </w:r>
          </w:p>
          <w:p w14:paraId="6E2A0305" w14:textId="77777777" w:rsidR="004B3B79" w:rsidRDefault="004B3B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</w:p>
        </w:tc>
      </w:tr>
      <w:tr w:rsidR="004B3B79" w:rsidRPr="004B3B79" w14:paraId="20193593" w14:textId="77777777" w:rsidTr="00FE59C7">
        <w:trPr>
          <w:trHeight w:val="1"/>
        </w:trPr>
        <w:tc>
          <w:tcPr>
            <w:tcW w:w="3725" w:type="dxa"/>
            <w:shd w:val="clear" w:color="000000" w:fill="FFFFFF"/>
          </w:tcPr>
          <w:p w14:paraId="370DCB9A" w14:textId="77777777" w:rsidR="004B3B79" w:rsidRPr="004B3B79" w:rsidRDefault="004B3B7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Иные исполнители отдельных мероприятий п</w:t>
            </w:r>
            <w:r>
              <w:rPr>
                <w:rFonts w:ascii="Times New Roman CYR" w:hAnsi="Times New Roman CYR" w:cs="Times New Roman CYR"/>
                <w:sz w:val="28"/>
                <w:szCs w:val="28"/>
                <w:highlight w:val="white"/>
              </w:rPr>
              <w:t>одпрограммы</w:t>
            </w:r>
          </w:p>
        </w:tc>
        <w:tc>
          <w:tcPr>
            <w:tcW w:w="6022" w:type="dxa"/>
            <w:shd w:val="clear" w:color="000000" w:fill="FFFFFF"/>
          </w:tcPr>
          <w:p w14:paraId="2748AAEA" w14:textId="77777777" w:rsidR="004B3B79" w:rsidRDefault="004B3B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4B3B79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структурные подразделения администрации муниципального образования Северский район;</w:t>
            </w:r>
          </w:p>
          <w:p w14:paraId="29D18FED" w14:textId="77777777" w:rsidR="004B3B79" w:rsidRDefault="004B3B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4B3B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религиозные организации Северского района      (по согласованию);</w:t>
            </w:r>
          </w:p>
          <w:p w14:paraId="678B446C" w14:textId="77777777" w:rsidR="004B3B79" w:rsidRDefault="004B3B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4B3B79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администрации городских и сельских поселений Северского района (по согласованию).</w:t>
            </w:r>
          </w:p>
          <w:p w14:paraId="64CCCE74" w14:textId="77777777" w:rsidR="004B3B79" w:rsidRPr="004B3B79" w:rsidRDefault="004B3B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4B3B79" w:rsidRPr="004B3B79" w14:paraId="4A908B3B" w14:textId="77777777" w:rsidTr="00FE59C7">
        <w:trPr>
          <w:trHeight w:val="1"/>
        </w:trPr>
        <w:tc>
          <w:tcPr>
            <w:tcW w:w="3725" w:type="dxa"/>
            <w:shd w:val="clear" w:color="000000" w:fill="FFFFFF"/>
          </w:tcPr>
          <w:p w14:paraId="0228FE6E" w14:textId="77777777" w:rsidR="004B3B79" w:rsidRDefault="004B3B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highlight w:val="white"/>
              </w:rPr>
              <w:t>Ц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ели</w:t>
            </w:r>
          </w:p>
          <w:p w14:paraId="79B57403" w14:textId="77777777" w:rsidR="004B3B79" w:rsidRDefault="004B3B7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highlight w:val="white"/>
              </w:rPr>
              <w:t>подпрограммы</w:t>
            </w:r>
          </w:p>
        </w:tc>
        <w:tc>
          <w:tcPr>
            <w:tcW w:w="6022" w:type="dxa"/>
            <w:shd w:val="clear" w:color="000000" w:fill="FFFFFF"/>
          </w:tcPr>
          <w:p w14:paraId="41307DD2" w14:textId="77777777" w:rsidR="004B3B79" w:rsidRDefault="004B3B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4B3B79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содействие религиозным организациям традиционных конфессий в реализации их уставных целей и задач по решению социально-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lastRenderedPageBreak/>
              <w:t>значимых проблем Северского района.</w:t>
            </w:r>
          </w:p>
          <w:p w14:paraId="7C57ACE3" w14:textId="77777777" w:rsidR="004B3B79" w:rsidRPr="004B3B79" w:rsidRDefault="004B3B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4B3B79" w:rsidRPr="004B3B79" w14:paraId="36CE76CD" w14:textId="77777777" w:rsidTr="00FE59C7">
        <w:trPr>
          <w:trHeight w:val="1"/>
        </w:trPr>
        <w:tc>
          <w:tcPr>
            <w:tcW w:w="3725" w:type="dxa"/>
            <w:shd w:val="clear" w:color="000000" w:fill="FFFFFF"/>
          </w:tcPr>
          <w:p w14:paraId="263A3F8F" w14:textId="77777777" w:rsidR="004B3B79" w:rsidRDefault="004B3B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  <w:highlight w:val="white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highlight w:val="white"/>
              </w:rPr>
              <w:lastRenderedPageBreak/>
              <w:t>Задачи</w:t>
            </w:r>
          </w:p>
          <w:p w14:paraId="23A524B9" w14:textId="77777777" w:rsidR="004B3B79" w:rsidRDefault="004B3B7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highlight w:val="white"/>
              </w:rPr>
              <w:t>подпрограммы</w:t>
            </w:r>
          </w:p>
        </w:tc>
        <w:tc>
          <w:tcPr>
            <w:tcW w:w="6022" w:type="dxa"/>
            <w:shd w:val="clear" w:color="000000" w:fill="FFFFFF"/>
          </w:tcPr>
          <w:p w14:paraId="117E8389" w14:textId="77777777" w:rsidR="004B3B79" w:rsidRDefault="004B3B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4B3B79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предотвращение конфликтных ситуаций между различными религиозными конфессиями посредством проведения мероприятий в общественно - политической и социальной сферах;</w:t>
            </w:r>
          </w:p>
          <w:p w14:paraId="3D88C655" w14:textId="77777777" w:rsidR="004B3B79" w:rsidRDefault="004B3B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4B3B79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повышение исторической значимости православия как основополагающей конфессии Кубани;</w:t>
            </w:r>
          </w:p>
          <w:p w14:paraId="432D811F" w14:textId="77777777" w:rsidR="004B3B79" w:rsidRDefault="004B3B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4B3B79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укрепление института семьи, развитие правовых основ статуса личности;</w:t>
            </w:r>
          </w:p>
          <w:p w14:paraId="43BF5EB9" w14:textId="77777777" w:rsidR="004B3B79" w:rsidRDefault="004B3B79">
            <w:pPr>
              <w:autoSpaceDE w:val="0"/>
              <w:autoSpaceDN w:val="0"/>
              <w:adjustRightInd w:val="0"/>
              <w:spacing w:after="0" w:line="240" w:lineRule="auto"/>
              <w:ind w:right="-5"/>
              <w:jc w:val="both"/>
              <w:rPr>
                <w:rFonts w:ascii="Times New Roman CYR" w:hAnsi="Times New Roman CYR" w:cs="Times New Roman CYR"/>
                <w:sz w:val="28"/>
                <w:szCs w:val="28"/>
                <w:highlight w:val="white"/>
              </w:rPr>
            </w:pPr>
            <w:r w:rsidRPr="004B3B79"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- </w:t>
            </w:r>
            <w:r>
              <w:rPr>
                <w:rFonts w:ascii="Times New Roman CYR" w:hAnsi="Times New Roman CYR" w:cs="Times New Roman CYR"/>
                <w:sz w:val="28"/>
                <w:szCs w:val="28"/>
                <w:highlight w:val="white"/>
              </w:rPr>
              <w:t>поддержка общественных инициатив и целевых проектов религиозных организаций традиционных конфессий, направленных на духовно-нравственное развитие жителей Северского района;</w:t>
            </w:r>
          </w:p>
          <w:p w14:paraId="1FA1BE98" w14:textId="77777777" w:rsidR="004B3B79" w:rsidRDefault="004B3B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4B3B79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укрепление сотрудничества органов местного самоуправления Северского района с религиозными организациями традиционных конфессий, осуществляющими свою деятельность на территории района;</w:t>
            </w:r>
          </w:p>
          <w:p w14:paraId="1B198977" w14:textId="77777777" w:rsidR="004B3B79" w:rsidRDefault="004B3B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4B3B79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воспитание гражданственности и патриотизма населения, сохранение традиций, культуры и языка населения Кубани;</w:t>
            </w:r>
          </w:p>
          <w:p w14:paraId="3DBB4F35" w14:textId="77777777" w:rsidR="004B3B79" w:rsidRDefault="004B3B79">
            <w:pPr>
              <w:autoSpaceDE w:val="0"/>
              <w:autoSpaceDN w:val="0"/>
              <w:adjustRightInd w:val="0"/>
              <w:spacing w:after="0" w:line="240" w:lineRule="auto"/>
              <w:ind w:right="-5"/>
              <w:jc w:val="both"/>
              <w:rPr>
                <w:rFonts w:ascii="Times New Roman CYR" w:hAnsi="Times New Roman CYR" w:cs="Times New Roman CYR"/>
                <w:sz w:val="28"/>
                <w:szCs w:val="28"/>
                <w:highlight w:val="white"/>
              </w:rPr>
            </w:pPr>
            <w:r w:rsidRPr="004B3B79"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- </w:t>
            </w:r>
            <w:r>
              <w:rPr>
                <w:rFonts w:ascii="Times New Roman CYR" w:hAnsi="Times New Roman CYR" w:cs="Times New Roman CYR"/>
                <w:sz w:val="28"/>
                <w:szCs w:val="28"/>
                <w:highlight w:val="white"/>
              </w:rPr>
              <w:t>содействие в сохранении объектов культурного наследия религиозного назначения, расположенных на территории района.</w:t>
            </w:r>
          </w:p>
          <w:p w14:paraId="55DA67D7" w14:textId="77777777" w:rsidR="004B3B79" w:rsidRPr="004B3B79" w:rsidRDefault="004B3B79">
            <w:pPr>
              <w:autoSpaceDE w:val="0"/>
              <w:autoSpaceDN w:val="0"/>
              <w:adjustRightInd w:val="0"/>
              <w:spacing w:after="0" w:line="240" w:lineRule="auto"/>
              <w:ind w:right="-5"/>
              <w:jc w:val="both"/>
              <w:rPr>
                <w:rFonts w:ascii="Calibri" w:hAnsi="Calibri" w:cs="Calibri"/>
              </w:rPr>
            </w:pPr>
          </w:p>
        </w:tc>
      </w:tr>
      <w:tr w:rsidR="004B3B79" w:rsidRPr="004B3B79" w14:paraId="1AE8B22A" w14:textId="77777777" w:rsidTr="00FE59C7">
        <w:trPr>
          <w:trHeight w:val="1"/>
        </w:trPr>
        <w:tc>
          <w:tcPr>
            <w:tcW w:w="3725" w:type="dxa"/>
            <w:shd w:val="clear" w:color="000000" w:fill="FFFFFF"/>
          </w:tcPr>
          <w:p w14:paraId="29B06C31" w14:textId="77777777" w:rsidR="004B3B79" w:rsidRDefault="004B3B7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Перечень показателей подпрограммы</w:t>
            </w:r>
          </w:p>
        </w:tc>
        <w:tc>
          <w:tcPr>
            <w:tcW w:w="6022" w:type="dxa"/>
            <w:shd w:val="clear" w:color="000000" w:fill="FFFFFF"/>
          </w:tcPr>
          <w:p w14:paraId="703365D8" w14:textId="77777777" w:rsidR="004B3B79" w:rsidRDefault="004B3B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  <w:highlight w:val="white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highlight w:val="white"/>
              </w:rPr>
              <w:t>охват граждан Российской Федерации, проживающих на территории Северского района, принявших участие в реализации мероприятий подпрограммы.</w:t>
            </w:r>
          </w:p>
          <w:p w14:paraId="7ED70BB2" w14:textId="77777777" w:rsidR="004B3B79" w:rsidRPr="004B3B79" w:rsidRDefault="004B3B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4B3B79" w14:paraId="2A9A8B1B" w14:textId="77777777" w:rsidTr="00FE59C7">
        <w:trPr>
          <w:trHeight w:val="1"/>
        </w:trPr>
        <w:tc>
          <w:tcPr>
            <w:tcW w:w="3725" w:type="dxa"/>
            <w:shd w:val="clear" w:color="000000" w:fill="FFFFFF"/>
          </w:tcPr>
          <w:p w14:paraId="6C07AA88" w14:textId="77777777" w:rsidR="004B3B79" w:rsidRDefault="004B3B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  <w:highlight w:val="white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Этапы и сроки реализации п</w:t>
            </w:r>
            <w:r>
              <w:rPr>
                <w:rFonts w:ascii="Times New Roman CYR" w:hAnsi="Times New Roman CYR" w:cs="Times New Roman CYR"/>
                <w:sz w:val="28"/>
                <w:szCs w:val="28"/>
                <w:highlight w:val="white"/>
              </w:rPr>
              <w:t>одпрограммы</w:t>
            </w:r>
          </w:p>
          <w:p w14:paraId="7D2602DD" w14:textId="77777777" w:rsidR="004B3B79" w:rsidRDefault="004B3B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6022" w:type="dxa"/>
            <w:shd w:val="clear" w:color="000000" w:fill="FFFFFF"/>
          </w:tcPr>
          <w:p w14:paraId="3648C203" w14:textId="77777777" w:rsidR="004B3B79" w:rsidRDefault="004B3B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:lang w:val="en-US"/>
              </w:rPr>
              <w:t>2015 – 202</w:t>
            </w:r>
            <w:r w:rsidR="009A0F2F"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:lang w:val="en-US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  <w:highlight w:val="white"/>
              </w:rPr>
              <w:t>годы.</w:t>
            </w:r>
          </w:p>
          <w:p w14:paraId="2047ABF5" w14:textId="77777777" w:rsidR="004B3B79" w:rsidRDefault="004B3B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</w:p>
          <w:p w14:paraId="789C98B0" w14:textId="77777777" w:rsidR="004B3B79" w:rsidRDefault="004B3B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</w:p>
        </w:tc>
      </w:tr>
      <w:tr w:rsidR="004B3B79" w14:paraId="4DFB48FA" w14:textId="77777777" w:rsidTr="00FE59C7">
        <w:trPr>
          <w:trHeight w:val="1"/>
        </w:trPr>
        <w:tc>
          <w:tcPr>
            <w:tcW w:w="3725" w:type="dxa"/>
            <w:shd w:val="clear" w:color="000000" w:fill="FFFFFF"/>
          </w:tcPr>
          <w:p w14:paraId="05D74555" w14:textId="77777777" w:rsidR="004B3B79" w:rsidRPr="004B3B79" w:rsidRDefault="004B3B7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Источники и объём финансирования п</w:t>
            </w:r>
            <w:r>
              <w:rPr>
                <w:rFonts w:ascii="Times New Roman CYR" w:hAnsi="Times New Roman CYR" w:cs="Times New Roman CYR"/>
                <w:sz w:val="28"/>
                <w:szCs w:val="28"/>
                <w:highlight w:val="white"/>
              </w:rPr>
              <w:t>одпрограммы</w:t>
            </w:r>
          </w:p>
        </w:tc>
        <w:tc>
          <w:tcPr>
            <w:tcW w:w="6022" w:type="dxa"/>
            <w:shd w:val="clear" w:color="000000" w:fill="FFFFFF"/>
          </w:tcPr>
          <w:p w14:paraId="2E8B7C09" w14:textId="77777777" w:rsidR="004B3B79" w:rsidRDefault="004B3B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Общий объем финансирования подпрограммы осуществляется за счет средств местного бюджета и составляет 1</w:t>
            </w:r>
            <w:r w:rsidR="009A0F2F">
              <w:rPr>
                <w:rFonts w:ascii="Times New Roman CYR" w:hAnsi="Times New Roman CYR" w:cs="Times New Roman CYR"/>
                <w:sz w:val="28"/>
                <w:szCs w:val="28"/>
              </w:rPr>
              <w:t>6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50,0 тыс. рублей, из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lastRenderedPageBreak/>
              <w:t>них по годам:</w:t>
            </w:r>
          </w:p>
          <w:p w14:paraId="38223AEA" w14:textId="77777777" w:rsidR="004B3B79" w:rsidRDefault="004B3B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4B3B79">
              <w:rPr>
                <w:rFonts w:ascii="Times New Roman" w:hAnsi="Times New Roman" w:cs="Times New Roman"/>
                <w:sz w:val="28"/>
                <w:szCs w:val="28"/>
              </w:rPr>
              <w:t xml:space="preserve">2015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год — 100,0 тыс. рублей;</w:t>
            </w:r>
          </w:p>
          <w:p w14:paraId="143AEE17" w14:textId="77777777" w:rsidR="004B3B79" w:rsidRDefault="004B3B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4B3B79">
              <w:rPr>
                <w:rFonts w:ascii="Times New Roman" w:hAnsi="Times New Roman" w:cs="Times New Roman"/>
                <w:sz w:val="28"/>
                <w:szCs w:val="28"/>
              </w:rPr>
              <w:t xml:space="preserve">2016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год — 150,0 тыс</w:t>
            </w:r>
            <w:r w:rsidR="00AB76B2">
              <w:rPr>
                <w:rFonts w:ascii="Times New Roman CYR" w:hAnsi="Times New Roman CYR" w:cs="Times New Roman CYR"/>
                <w:sz w:val="28"/>
                <w:szCs w:val="28"/>
              </w:rPr>
              <w:t>.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 рублей;</w:t>
            </w:r>
          </w:p>
          <w:p w14:paraId="33CC9BFB" w14:textId="77777777" w:rsidR="004B3B79" w:rsidRDefault="004B3B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4B3B79">
              <w:rPr>
                <w:rFonts w:ascii="Times New Roman" w:hAnsi="Times New Roman" w:cs="Times New Roman"/>
                <w:sz w:val="28"/>
                <w:szCs w:val="28"/>
              </w:rPr>
              <w:t xml:space="preserve">2017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год — 200,0 тыс. рублей;</w:t>
            </w:r>
          </w:p>
          <w:p w14:paraId="4B88CBCB" w14:textId="77777777" w:rsidR="004B3B79" w:rsidRDefault="004B3B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4B3B79">
              <w:rPr>
                <w:rFonts w:ascii="Times New Roman" w:hAnsi="Times New Roman" w:cs="Times New Roman"/>
                <w:sz w:val="28"/>
                <w:szCs w:val="28"/>
              </w:rPr>
              <w:t xml:space="preserve">2018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год — 200,0 тыс. рублей;</w:t>
            </w:r>
          </w:p>
          <w:p w14:paraId="59FEFBE4" w14:textId="77777777" w:rsidR="004B3B79" w:rsidRDefault="004B3B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4B3B79">
              <w:rPr>
                <w:rFonts w:ascii="Times New Roman" w:hAnsi="Times New Roman" w:cs="Times New Roman"/>
                <w:sz w:val="28"/>
                <w:szCs w:val="28"/>
              </w:rPr>
              <w:t xml:space="preserve">2019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год — 200,0 тыс. рублей;</w:t>
            </w:r>
          </w:p>
          <w:p w14:paraId="26124F2B" w14:textId="77777777" w:rsidR="004B3B79" w:rsidRDefault="004B3B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4B3B79">
              <w:rPr>
                <w:rFonts w:ascii="Times New Roman" w:hAnsi="Times New Roman" w:cs="Times New Roman"/>
                <w:sz w:val="28"/>
                <w:szCs w:val="28"/>
              </w:rPr>
              <w:t xml:space="preserve">2020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год — 200,0 тыс. рублей;</w:t>
            </w:r>
          </w:p>
          <w:p w14:paraId="2773E955" w14:textId="77777777" w:rsidR="004B3B79" w:rsidRDefault="004B3B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4B3B79">
              <w:rPr>
                <w:rFonts w:ascii="Times New Roman" w:hAnsi="Times New Roman" w:cs="Times New Roman"/>
                <w:sz w:val="28"/>
                <w:szCs w:val="28"/>
              </w:rPr>
              <w:t xml:space="preserve">2021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год — 200,0 тыс. рублей;</w:t>
            </w:r>
          </w:p>
          <w:p w14:paraId="24CB2B03" w14:textId="77777777" w:rsidR="004B3B79" w:rsidRDefault="004B3B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4B3B79">
              <w:rPr>
                <w:rFonts w:ascii="Times New Roman" w:hAnsi="Times New Roman" w:cs="Times New Roman"/>
                <w:sz w:val="28"/>
                <w:szCs w:val="28"/>
              </w:rPr>
              <w:t xml:space="preserve">2022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год — 200,0 тыс. рублей;</w:t>
            </w:r>
          </w:p>
          <w:p w14:paraId="213DD05C" w14:textId="77777777" w:rsidR="004B3B79" w:rsidRDefault="004B3B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4934C4">
              <w:rPr>
                <w:rFonts w:ascii="Times New Roman" w:hAnsi="Times New Roman" w:cs="Times New Roman"/>
                <w:sz w:val="28"/>
                <w:szCs w:val="28"/>
              </w:rPr>
              <w:t xml:space="preserve">2023 </w:t>
            </w:r>
            <w:r w:rsidR="004934C4">
              <w:rPr>
                <w:rFonts w:ascii="Times New Roman CYR" w:hAnsi="Times New Roman CYR" w:cs="Times New Roman CYR"/>
                <w:sz w:val="28"/>
                <w:szCs w:val="28"/>
              </w:rPr>
              <w:t>год — 200,0 тыс. рублей.</w:t>
            </w:r>
          </w:p>
          <w:p w14:paraId="5B6F0AB9" w14:textId="77777777" w:rsidR="004B3B79" w:rsidRPr="004934C4" w:rsidRDefault="004B3B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4B3B79" w:rsidRPr="004B3B79" w14:paraId="53B5FAC5" w14:textId="77777777" w:rsidTr="00FE59C7">
        <w:trPr>
          <w:trHeight w:val="1"/>
        </w:trPr>
        <w:tc>
          <w:tcPr>
            <w:tcW w:w="3725" w:type="dxa"/>
            <w:shd w:val="clear" w:color="000000" w:fill="FFFFFF"/>
          </w:tcPr>
          <w:p w14:paraId="3C2B7CA2" w14:textId="77777777" w:rsidR="004B3B79" w:rsidRDefault="004B3B7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highlight w:val="white"/>
              </w:rPr>
              <w:lastRenderedPageBreak/>
              <w:t>Контроль за выполнением подпрограммы</w:t>
            </w:r>
          </w:p>
        </w:tc>
        <w:tc>
          <w:tcPr>
            <w:tcW w:w="6022" w:type="dxa"/>
            <w:shd w:val="clear" w:color="000000" w:fill="FFFFFF"/>
          </w:tcPr>
          <w:p w14:paraId="6B591636" w14:textId="77777777" w:rsidR="004B3B79" w:rsidRPr="004B3B79" w:rsidRDefault="004B3B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highlight w:val="white"/>
              </w:rPr>
              <w:t>осуществляет управление организационно-кадровой работы администрации муниципального образования Северский район.</w:t>
            </w:r>
          </w:p>
        </w:tc>
      </w:tr>
    </w:tbl>
    <w:p w14:paraId="076239CD" w14:textId="77777777" w:rsidR="004B3B79" w:rsidRDefault="004B3B79" w:rsidP="004B3B7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5E5025F8" w14:textId="77777777" w:rsidR="00F93AA9" w:rsidRPr="004B3B79" w:rsidRDefault="00F93AA9" w:rsidP="004B3B7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43CD7349" w14:textId="77777777" w:rsidR="004B3B79" w:rsidRDefault="004B3B79" w:rsidP="004B3B79">
      <w:pPr>
        <w:autoSpaceDE w:val="0"/>
        <w:autoSpaceDN w:val="0"/>
        <w:adjustRightInd w:val="0"/>
        <w:spacing w:after="0" w:line="240" w:lineRule="auto"/>
        <w:ind w:hanging="17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4B3B79"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Характеристика текущего состояния и прогноз развития</w:t>
      </w:r>
    </w:p>
    <w:p w14:paraId="3BCC8958" w14:textId="77777777" w:rsidR="004B3B79" w:rsidRDefault="004B3B79" w:rsidP="004B3B79">
      <w:pPr>
        <w:autoSpaceDE w:val="0"/>
        <w:autoSpaceDN w:val="0"/>
        <w:adjustRightInd w:val="0"/>
        <w:spacing w:after="0" w:line="240" w:lineRule="auto"/>
        <w:ind w:hanging="17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религиозных организаций традиционных конфессий  </w:t>
      </w:r>
    </w:p>
    <w:p w14:paraId="30BDB5EF" w14:textId="77777777" w:rsidR="004B3B79" w:rsidRDefault="004B3B79" w:rsidP="004B3B79">
      <w:pPr>
        <w:autoSpaceDE w:val="0"/>
        <w:autoSpaceDN w:val="0"/>
        <w:adjustRightInd w:val="0"/>
        <w:spacing w:after="0" w:line="240" w:lineRule="auto"/>
        <w:ind w:hanging="17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на территории Северского развития</w:t>
      </w:r>
    </w:p>
    <w:p w14:paraId="78F957CE" w14:textId="77777777" w:rsidR="004B3B79" w:rsidRPr="004B3B79" w:rsidRDefault="004B3B79" w:rsidP="004B3B79">
      <w:pPr>
        <w:autoSpaceDE w:val="0"/>
        <w:autoSpaceDN w:val="0"/>
        <w:adjustRightInd w:val="0"/>
        <w:spacing w:after="0" w:line="240" w:lineRule="auto"/>
        <w:ind w:left="-17"/>
        <w:jc w:val="center"/>
        <w:rPr>
          <w:rFonts w:ascii="Calibri" w:hAnsi="Calibri" w:cs="Calibri"/>
        </w:rPr>
      </w:pPr>
    </w:p>
    <w:p w14:paraId="10AA6CB4" w14:textId="77777777" w:rsidR="004B3B79" w:rsidRDefault="004B3B79" w:rsidP="004B3B7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На территории муниципального образования Северский район проживает более 120 тысяч человек. В городских и сельских поселениях района свою деятельность осуществляют 13 православных приходов Екатеринодарской и Кубанской епархии Русской Православной Церкви.</w:t>
      </w:r>
    </w:p>
    <w:p w14:paraId="7518FA66" w14:textId="77777777" w:rsidR="004B3B79" w:rsidRDefault="004B3B79" w:rsidP="004B3B7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Учитывая историческую значимость и социальный вклад православия в развитие Северского района, принимая во внимание особую роль православия в истории Кубани, необходима поддержка становления духовности, нравственности, культуры и восстановления вековых традиций православия и казачества в Северском районе.</w:t>
      </w:r>
    </w:p>
    <w:p w14:paraId="5A4B000F" w14:textId="77777777" w:rsidR="004B3B79" w:rsidRDefault="004B3B79" w:rsidP="004B3B7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Стабильность межконфессиональных отношений является одним из важнейших факторов, определяющих перспективы социально-экономического развития района. Взаимопонимание, терпимость и уважение в вопросах свободы вероисповедания способствуют предотвращению конфликтных ситуаций и других негативных процессов, возникающих по религиозным причинам.</w:t>
      </w:r>
    </w:p>
    <w:p w14:paraId="0A4E1399" w14:textId="77777777" w:rsidR="004B3B79" w:rsidRDefault="004B3B79" w:rsidP="004B3B79">
      <w:pPr>
        <w:tabs>
          <w:tab w:val="left" w:pos="107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Разработка п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одпрограммы </w:t>
      </w:r>
      <w:r>
        <w:rPr>
          <w:rFonts w:ascii="Times New Roman CYR" w:hAnsi="Times New Roman CYR" w:cs="Times New Roman CYR"/>
          <w:sz w:val="28"/>
          <w:szCs w:val="28"/>
        </w:rPr>
        <w:t>вызвана необходимостью поддержки стабильной общественно-политической ситуации на территории муниципального образования Северский район, в частности, в сфере межконфессиональных отношений.</w:t>
      </w:r>
    </w:p>
    <w:p w14:paraId="70528761" w14:textId="77777777" w:rsidR="004B3B79" w:rsidRDefault="004B3B79" w:rsidP="004B3B7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В подпрограмме особое внимание уделяется формам и методам деятельности религиозных организаций традиционных конфессий по привлечению молодежи к изучению народных традиций, воспитанию </w:t>
      </w:r>
      <w:r>
        <w:rPr>
          <w:rFonts w:ascii="Times New Roman CYR" w:hAnsi="Times New Roman CYR" w:cs="Times New Roman CYR"/>
          <w:sz w:val="28"/>
          <w:szCs w:val="28"/>
        </w:rPr>
        <w:lastRenderedPageBreak/>
        <w:t>гражданственности и патриотизма, по реализации мероприятий в  части сохранения объектов культурного наследия, расположенных на территории района.</w:t>
      </w:r>
    </w:p>
    <w:p w14:paraId="29209A49" w14:textId="77777777" w:rsidR="004B3B79" w:rsidRDefault="004B3B79" w:rsidP="004B3B7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Социально-экономический эффект от реализации подпрограммы выражается в:</w:t>
      </w:r>
    </w:p>
    <w:p w14:paraId="62CBBAB5" w14:textId="77777777" w:rsidR="004B3B79" w:rsidRDefault="004B3B79" w:rsidP="004B3B79">
      <w:pPr>
        <w:autoSpaceDE w:val="0"/>
        <w:autoSpaceDN w:val="0"/>
        <w:adjustRightInd w:val="0"/>
        <w:spacing w:after="0" w:line="240" w:lineRule="auto"/>
        <w:ind w:right="-27"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4B3B79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формировании механизма партнерских отношений между органами местного самоуправления Северского района и религиозными организациями традиционных конфессий, занимающими активную позицию в общественной жизни Северского района;</w:t>
      </w:r>
    </w:p>
    <w:p w14:paraId="3CC6A9F0" w14:textId="77777777" w:rsidR="004B3B79" w:rsidRDefault="004B3B79" w:rsidP="004B3B79">
      <w:pPr>
        <w:autoSpaceDE w:val="0"/>
        <w:autoSpaceDN w:val="0"/>
        <w:adjustRightInd w:val="0"/>
        <w:spacing w:after="0" w:line="240" w:lineRule="auto"/>
        <w:ind w:right="-27"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4B3B79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формировании условий для духовно-нравственного развития населения района, повышения его гражданской активности;</w:t>
      </w:r>
    </w:p>
    <w:p w14:paraId="2C724384" w14:textId="77777777" w:rsidR="004B3B79" w:rsidRDefault="004B3B79" w:rsidP="004B3B7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4B3B79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формировании условий по поддержке религиозных организаций традиционных конфессий, занимающихся развитием культуры, воспитанием духовного единства и нравственности жителей Северского района;</w:t>
      </w:r>
    </w:p>
    <w:p w14:paraId="3694E4F0" w14:textId="77777777" w:rsidR="004B3B79" w:rsidRDefault="004B3B79" w:rsidP="004B3B7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4B3B79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формировании условий по оказанию содействия в сохранении объектов культурного наследия религиозного назначения, расположенных на территории района;</w:t>
      </w:r>
    </w:p>
    <w:p w14:paraId="091F97B1" w14:textId="77777777" w:rsidR="004B3B79" w:rsidRDefault="004B3B79" w:rsidP="004B3B7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В результате реализации мероприятий подпрограммы ожидается достижение следующих показателей:</w:t>
      </w:r>
    </w:p>
    <w:p w14:paraId="1C0B263D" w14:textId="77777777" w:rsidR="004B3B79" w:rsidRDefault="004B3B79" w:rsidP="004B3B7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 w:rsidRPr="004B3B79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повышение уровня терпимости жителей района к представителям иного вероисповедания (процент);</w:t>
      </w:r>
    </w:p>
    <w:p w14:paraId="72C6A9D4" w14:textId="77777777" w:rsidR="004B3B79" w:rsidRDefault="004B3B79" w:rsidP="004B3B7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 w:rsidRPr="004B3B79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повышение доли жителей Северского района, положительно оценивающих состояние партнерских отношений между органами местного самоуправления Северского района и религиозными организациями традиционных конфессий в общей численности населения района (процент).</w:t>
      </w:r>
    </w:p>
    <w:p w14:paraId="4A6E28A5" w14:textId="77777777" w:rsidR="004B3B79" w:rsidRDefault="004B3B79" w:rsidP="004B3B7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Количественные индикаторы данных показателей будут представлены по результатам проведенных социологических исследований (мониторинг, анкетирование, соц.опрос) в плановый период реализации мероприятий Подпрограммы.</w:t>
      </w:r>
    </w:p>
    <w:p w14:paraId="7F1A1AE1" w14:textId="77777777" w:rsidR="004B3B79" w:rsidRDefault="004B3B79" w:rsidP="004B3B79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Эффективность реализации мероприятий подпрограммы обеспечит осуществление позитивных изменений в следующих вопросах:</w:t>
      </w:r>
    </w:p>
    <w:p w14:paraId="27861AE2" w14:textId="77777777" w:rsidR="004B3B79" w:rsidRDefault="004B3B79" w:rsidP="004B3B79">
      <w:pPr>
        <w:autoSpaceDE w:val="0"/>
        <w:autoSpaceDN w:val="0"/>
        <w:adjustRightInd w:val="0"/>
        <w:spacing w:after="0" w:line="240" w:lineRule="auto"/>
        <w:ind w:right="-27"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4B3B79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формирование механизма партнерских отношений между органами местного самоуправления Северского района и религиозными организациями традиционных конфессий, занимающими активную позицию в общественной жизни района;</w:t>
      </w:r>
    </w:p>
    <w:p w14:paraId="5EC20E5E" w14:textId="77777777" w:rsidR="004B3B79" w:rsidRDefault="004B3B79" w:rsidP="004B3B79">
      <w:pPr>
        <w:autoSpaceDE w:val="0"/>
        <w:autoSpaceDN w:val="0"/>
        <w:adjustRightInd w:val="0"/>
        <w:spacing w:after="0" w:line="240" w:lineRule="auto"/>
        <w:ind w:right="-27"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4B3B79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формирование условий для духовно-нравственного развития населения района, повышения его гражданской активности;</w:t>
      </w:r>
    </w:p>
    <w:p w14:paraId="55AE03D0" w14:textId="77777777" w:rsidR="004B3B79" w:rsidRDefault="004B3B79" w:rsidP="004B3B79">
      <w:pPr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4B3B79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формирование условий для поддержки религиозных организаций традиционных конфессий, занимающихся развитием культуры, воспитанием духовного единства и нравственности жителей Северского района.</w:t>
      </w:r>
    </w:p>
    <w:p w14:paraId="0FD53056" w14:textId="77777777" w:rsidR="004B3B79" w:rsidRDefault="004B3B79" w:rsidP="004B3B79">
      <w:pPr>
        <w:tabs>
          <w:tab w:val="left" w:pos="107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lastRenderedPageBreak/>
        <w:t>Утверждение подпрограммы позволит укрепить успешное взаимодействие между органами местного самоуправления Северского района, религиозными организациями традиционных конфессий и населением района, что послужит залогом в решении поставленных задач.</w:t>
      </w:r>
    </w:p>
    <w:p w14:paraId="00AC0AB1" w14:textId="77777777" w:rsidR="004B3B79" w:rsidRDefault="004B3B79" w:rsidP="004B3B7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Только при тесном совместном взаимодействии органов местного самоуправления и религиозных организаций традиционных конфессий можно решать проблемные вопросы в интересах человека, семьи и общества на территории Северского района.</w:t>
      </w:r>
    </w:p>
    <w:p w14:paraId="6322EBA9" w14:textId="77777777" w:rsidR="004B3B79" w:rsidRPr="004B3B79" w:rsidRDefault="004B3B79" w:rsidP="004B3B79">
      <w:pPr>
        <w:tabs>
          <w:tab w:val="left" w:pos="1070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4DB7978C" w14:textId="77777777" w:rsidR="004B3B79" w:rsidRDefault="004B3B79" w:rsidP="004B3B79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4B3B7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2.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Цели, задачи и целевые показатели достижения целей</w:t>
      </w:r>
    </w:p>
    <w:p w14:paraId="173DC368" w14:textId="77777777" w:rsidR="004B3B79" w:rsidRDefault="004B3B79" w:rsidP="004B3B79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и решения задач, сроки и этапы реализации подпрограммы</w:t>
      </w:r>
    </w:p>
    <w:p w14:paraId="377E35B0" w14:textId="77777777" w:rsidR="004B3B79" w:rsidRPr="004B3B79" w:rsidRDefault="004B3B79" w:rsidP="004B3B79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Calibri" w:hAnsi="Calibri" w:cs="Calibri"/>
        </w:rPr>
      </w:pPr>
    </w:p>
    <w:p w14:paraId="7FDE70A8" w14:textId="77777777" w:rsidR="004B3B79" w:rsidRDefault="004B3B79" w:rsidP="004B3B7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Ц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ели подпрограммы:</w:t>
      </w:r>
    </w:p>
    <w:p w14:paraId="1394E76D" w14:textId="77777777" w:rsidR="004B3B79" w:rsidRDefault="004B3B79" w:rsidP="004B3B7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С</w:t>
      </w:r>
      <w:r>
        <w:rPr>
          <w:rFonts w:ascii="Times New Roman CYR" w:hAnsi="Times New Roman CYR" w:cs="Times New Roman CYR"/>
          <w:sz w:val="28"/>
          <w:szCs w:val="28"/>
        </w:rPr>
        <w:t>одействие религиозным организациям традиционных конфессий в реализации их уставных целей и задач по решению социально-значимых проблем Северского района.</w:t>
      </w:r>
    </w:p>
    <w:p w14:paraId="527F06F4" w14:textId="77777777" w:rsidR="004B3B79" w:rsidRDefault="004B3B79" w:rsidP="004B3B7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Задачи подпрограммы:</w:t>
      </w:r>
    </w:p>
    <w:p w14:paraId="6E3AADFB" w14:textId="77777777" w:rsidR="004B3B79" w:rsidRDefault="004B3B79" w:rsidP="004B3B7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4B3B79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предотвращение конфликтных ситуаций между различными религиозными конфессиями посредством проведения мероприятий в общественно - политической и социальной сферах района;</w:t>
      </w:r>
    </w:p>
    <w:p w14:paraId="5C31733D" w14:textId="77777777" w:rsidR="004B3B79" w:rsidRDefault="004B3B79" w:rsidP="004B3B7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4B3B79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определение исторической значимости православия как основополагающей конфессии Кубани;</w:t>
      </w:r>
    </w:p>
    <w:p w14:paraId="701ECB24" w14:textId="77777777" w:rsidR="004B3B79" w:rsidRDefault="004B3B79" w:rsidP="004B3B7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4B3B79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укрепление института семьи, развитие правовых основ статуса личности;</w:t>
      </w:r>
    </w:p>
    <w:p w14:paraId="68641811" w14:textId="77777777" w:rsidR="004B3B79" w:rsidRDefault="004B3B79" w:rsidP="004B3B79">
      <w:pPr>
        <w:autoSpaceDE w:val="0"/>
        <w:autoSpaceDN w:val="0"/>
        <w:adjustRightInd w:val="0"/>
        <w:spacing w:after="0" w:line="240" w:lineRule="auto"/>
        <w:ind w:right="-5" w:firstLine="708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 w:rsidRPr="004B3B79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-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п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>оддержка общественных инициатив и целевых проектов религиозных организаций традиционных конфессий, направленных на духовно-нравственное развитие жителей Северского района;</w:t>
      </w:r>
    </w:p>
    <w:p w14:paraId="62FC24E8" w14:textId="77777777" w:rsidR="004B3B79" w:rsidRDefault="004B3B79" w:rsidP="004B3B7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4B3B79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укрепление сотрудничества органов местного самоуправления Северского района с религиозными организациями традиционных конфессий, осуществляющими свою деятельность на территории района;</w:t>
      </w:r>
    </w:p>
    <w:p w14:paraId="7E20C539" w14:textId="77777777" w:rsidR="004B3B79" w:rsidRDefault="004B3B79" w:rsidP="004B3B7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4B3B79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воспитание гражданственности и патриотизма населения, сохранение традиций, культуры и языка населения Кубани;</w:t>
      </w:r>
    </w:p>
    <w:p w14:paraId="4A3B1FF5" w14:textId="77777777" w:rsidR="004B3B79" w:rsidRDefault="004B3B79" w:rsidP="004B3B7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B3B79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содействие в сохранении объектов культурного наследия, расположенных на территории Северского района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14:paraId="5945C468" w14:textId="77777777" w:rsidR="004B3B79" w:rsidRDefault="004B3B79" w:rsidP="004B3B79">
      <w:pPr>
        <w:autoSpaceDE w:val="0"/>
        <w:autoSpaceDN w:val="0"/>
        <w:adjustRightInd w:val="0"/>
        <w:spacing w:after="0" w:line="240" w:lineRule="auto"/>
        <w:ind w:right="-27"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Сроки реализации п</w:t>
      </w:r>
      <w:r>
        <w:rPr>
          <w:rFonts w:ascii="Times New Roman CYR" w:hAnsi="Times New Roman CYR" w:cs="Times New Roman CYR"/>
          <w:sz w:val="28"/>
          <w:szCs w:val="28"/>
        </w:rPr>
        <w:t>одпрограммы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: </w:t>
      </w:r>
      <w:r>
        <w:rPr>
          <w:rFonts w:ascii="Times New Roman CYR" w:hAnsi="Times New Roman CYR" w:cs="Times New Roman CYR"/>
          <w:sz w:val="28"/>
          <w:szCs w:val="28"/>
        </w:rPr>
        <w:t>2015 – 2023 годы.</w:t>
      </w:r>
    </w:p>
    <w:p w14:paraId="648CB1C8" w14:textId="77777777" w:rsidR="004B3B79" w:rsidRDefault="004B3B79" w:rsidP="004B3B79">
      <w:pPr>
        <w:autoSpaceDE w:val="0"/>
        <w:autoSpaceDN w:val="0"/>
        <w:adjustRightInd w:val="0"/>
        <w:spacing w:after="0" w:line="240" w:lineRule="auto"/>
        <w:ind w:right="-27"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Этапы подпрограммы: по годам в соответствии с прилагаемыми мероприятиями подпрограммы.</w:t>
      </w:r>
    </w:p>
    <w:p w14:paraId="048D23FF" w14:textId="77777777" w:rsidR="004B3B79" w:rsidRPr="004B3B79" w:rsidRDefault="004B3B79" w:rsidP="004B3B79">
      <w:pPr>
        <w:autoSpaceDE w:val="0"/>
        <w:autoSpaceDN w:val="0"/>
        <w:adjustRightInd w:val="0"/>
        <w:spacing w:after="0" w:line="240" w:lineRule="auto"/>
        <w:ind w:right="-27" w:firstLine="720"/>
        <w:jc w:val="both"/>
        <w:rPr>
          <w:rFonts w:ascii="Calibri" w:hAnsi="Calibri" w:cs="Calibri"/>
        </w:rPr>
      </w:pPr>
      <w:r>
        <w:rPr>
          <w:rFonts w:ascii="Times New Roman CYR" w:hAnsi="Times New Roman CYR" w:cs="Times New Roman CYR"/>
          <w:sz w:val="28"/>
          <w:szCs w:val="28"/>
        </w:rPr>
        <w:t>Целевые показатели приведены в таблице:</w:t>
      </w:r>
    </w:p>
    <w:tbl>
      <w:tblPr>
        <w:tblW w:w="9685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5"/>
        <w:gridCol w:w="1767"/>
        <w:gridCol w:w="709"/>
        <w:gridCol w:w="708"/>
        <w:gridCol w:w="709"/>
        <w:gridCol w:w="709"/>
        <w:gridCol w:w="709"/>
        <w:gridCol w:w="708"/>
        <w:gridCol w:w="709"/>
        <w:gridCol w:w="755"/>
        <w:gridCol w:w="897"/>
        <w:gridCol w:w="850"/>
      </w:tblGrid>
      <w:tr w:rsidR="00FE59C7" w:rsidRPr="004B3B79" w14:paraId="566D0FF7" w14:textId="77777777" w:rsidTr="00F93AA9">
        <w:trPr>
          <w:trHeight w:val="374"/>
        </w:trPr>
        <w:tc>
          <w:tcPr>
            <w:tcW w:w="45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5AA950D" w14:textId="77777777" w:rsidR="00FE59C7" w:rsidRDefault="00FE5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п/п</w:t>
            </w:r>
          </w:p>
        </w:tc>
        <w:tc>
          <w:tcPr>
            <w:tcW w:w="176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C24DC07" w14:textId="77777777" w:rsidR="00FE59C7" w:rsidRDefault="00FE5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70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D19DD3F" w14:textId="77777777" w:rsidR="00FE59C7" w:rsidRDefault="00FE5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Ед. изм.</w:t>
            </w:r>
          </w:p>
        </w:tc>
        <w:tc>
          <w:tcPr>
            <w:tcW w:w="6754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4499885" w14:textId="77777777" w:rsidR="00F93AA9" w:rsidRPr="004B3B79" w:rsidRDefault="00FE59C7" w:rsidP="00F93A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Значение целевого показателя по годам:</w:t>
            </w:r>
          </w:p>
        </w:tc>
      </w:tr>
      <w:tr w:rsidR="00FE59C7" w14:paraId="064E1FD3" w14:textId="77777777" w:rsidTr="00F93AA9">
        <w:tblPrEx>
          <w:tblCellMar>
            <w:left w:w="108" w:type="dxa"/>
            <w:right w:w="108" w:type="dxa"/>
          </w:tblCellMar>
        </w:tblPrEx>
        <w:trPr>
          <w:trHeight w:val="564"/>
        </w:trPr>
        <w:tc>
          <w:tcPr>
            <w:tcW w:w="45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10A54EB" w14:textId="77777777" w:rsidR="00FE59C7" w:rsidRPr="004B3B79" w:rsidRDefault="00FE59C7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176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4687B35" w14:textId="77777777" w:rsidR="00FE59C7" w:rsidRPr="004B3B79" w:rsidRDefault="00FE59C7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70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74B972A" w14:textId="77777777" w:rsidR="00FE59C7" w:rsidRPr="004B3B79" w:rsidRDefault="00FE59C7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9F30A49" w14:textId="77777777" w:rsidR="00FE59C7" w:rsidRDefault="00FE5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2015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BDE7F2A" w14:textId="77777777" w:rsidR="00FE59C7" w:rsidRDefault="00FE5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2016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1C156A3" w14:textId="77777777" w:rsidR="00FE59C7" w:rsidRDefault="00FE5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2017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1255FA9" w14:textId="77777777" w:rsidR="00FE59C7" w:rsidRDefault="00FE5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2018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1D3DC4B" w14:textId="77777777" w:rsidR="00FE59C7" w:rsidRDefault="00FE5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2019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7B70A6D" w14:textId="77777777" w:rsidR="00FE59C7" w:rsidRDefault="00FE5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2020</w:t>
            </w:r>
          </w:p>
        </w:tc>
        <w:tc>
          <w:tcPr>
            <w:tcW w:w="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417E7FD" w14:textId="77777777" w:rsidR="00FE59C7" w:rsidRDefault="00FE5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2021</w:t>
            </w:r>
          </w:p>
        </w:tc>
        <w:tc>
          <w:tcPr>
            <w:tcW w:w="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42BC06E" w14:textId="77777777" w:rsidR="00FE59C7" w:rsidRDefault="00FE5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2022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D822EE6" w14:textId="77777777" w:rsidR="00FE59C7" w:rsidRDefault="00FE5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2023</w:t>
            </w:r>
          </w:p>
        </w:tc>
      </w:tr>
      <w:tr w:rsidR="00FE59C7" w14:paraId="0B645C33" w14:textId="77777777" w:rsidTr="00F93AA9">
        <w:tblPrEx>
          <w:tblCellMar>
            <w:left w:w="108" w:type="dxa"/>
            <w:right w:w="108" w:type="dxa"/>
          </w:tblCellMar>
        </w:tblPrEx>
        <w:trPr>
          <w:trHeight w:val="245"/>
        </w:trPr>
        <w:tc>
          <w:tcPr>
            <w:tcW w:w="4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7E279546" w14:textId="77777777" w:rsidR="00FE59C7" w:rsidRDefault="00FE5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7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4F96A467" w14:textId="77777777" w:rsidR="00FE59C7" w:rsidRDefault="00FE5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612DD490" w14:textId="77777777" w:rsidR="00FE59C7" w:rsidRDefault="00FE5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36408DA7" w14:textId="77777777" w:rsidR="00FE59C7" w:rsidRPr="00E214E5" w:rsidRDefault="00E214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65870460" w14:textId="77777777" w:rsidR="00FE59C7" w:rsidRDefault="00FE5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07BFC65F" w14:textId="77777777" w:rsidR="00FE59C7" w:rsidRDefault="00FE5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6329E8C6" w14:textId="77777777" w:rsidR="00FE59C7" w:rsidRDefault="00FE5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59D3F1F5" w14:textId="77777777" w:rsidR="00FE59C7" w:rsidRDefault="00FE5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32F631C6" w14:textId="77777777" w:rsidR="00FE59C7" w:rsidRDefault="00FE5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7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29E056BE" w14:textId="77777777" w:rsidR="00FE59C7" w:rsidRDefault="00FE5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89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1E6C7A63" w14:textId="77777777" w:rsidR="00FE59C7" w:rsidRDefault="00FE5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429FE6C1" w14:textId="77777777" w:rsidR="00FE59C7" w:rsidRDefault="00FE5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</w:tr>
      <w:tr w:rsidR="00F93AA9" w14:paraId="63DCB325" w14:textId="77777777" w:rsidTr="00FE59C7">
        <w:tblPrEx>
          <w:tblCellMar>
            <w:left w:w="108" w:type="dxa"/>
            <w:right w:w="108" w:type="dxa"/>
          </w:tblCellMar>
        </w:tblPrEx>
        <w:trPr>
          <w:trHeight w:val="1"/>
        </w:trPr>
        <w:tc>
          <w:tcPr>
            <w:tcW w:w="4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2431BB17" w14:textId="77777777" w:rsidR="00F93AA9" w:rsidRDefault="00F93AA9" w:rsidP="00CC74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</w:t>
            </w:r>
          </w:p>
        </w:tc>
        <w:tc>
          <w:tcPr>
            <w:tcW w:w="17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22E31B6D" w14:textId="77777777" w:rsidR="00F93AA9" w:rsidRDefault="00F93AA9" w:rsidP="00CC74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7D9FF5AB" w14:textId="77777777" w:rsidR="00F93AA9" w:rsidRDefault="00F93AA9" w:rsidP="00CC74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7CA08F7D" w14:textId="77777777" w:rsidR="00F93AA9" w:rsidRDefault="00F93AA9" w:rsidP="00CC74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36AD9DAE" w14:textId="77777777" w:rsidR="00F93AA9" w:rsidRDefault="00F93AA9" w:rsidP="00CC74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3D86EC03" w14:textId="77777777" w:rsidR="00F93AA9" w:rsidRDefault="00F93AA9" w:rsidP="00CC74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7C18F3B9" w14:textId="77777777" w:rsidR="00F93AA9" w:rsidRDefault="00F93AA9" w:rsidP="00CC74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644AE8BB" w14:textId="77777777" w:rsidR="00F93AA9" w:rsidRDefault="00F93AA9" w:rsidP="00CC74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28CF36C3" w14:textId="77777777" w:rsidR="00F93AA9" w:rsidRDefault="00F93AA9" w:rsidP="00CC74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7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30748EBD" w14:textId="77777777" w:rsidR="00F93AA9" w:rsidRDefault="00F93AA9" w:rsidP="00CC74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89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0294AF79" w14:textId="77777777" w:rsidR="00F93AA9" w:rsidRDefault="00F93AA9" w:rsidP="00CC74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1D1C5B06" w14:textId="77777777" w:rsidR="00F93AA9" w:rsidRDefault="00F93AA9" w:rsidP="00CC74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</w:tr>
      <w:tr w:rsidR="00FE59C7" w14:paraId="3735B562" w14:textId="77777777" w:rsidTr="00FE59C7">
        <w:tblPrEx>
          <w:tblCellMar>
            <w:left w:w="108" w:type="dxa"/>
            <w:right w:w="108" w:type="dxa"/>
          </w:tblCellMar>
        </w:tblPrEx>
        <w:trPr>
          <w:trHeight w:val="3583"/>
        </w:trPr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4D18B9A" w14:textId="77777777" w:rsidR="00FE59C7" w:rsidRDefault="00FE5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5E561C6" w14:textId="77777777" w:rsidR="00FE59C7" w:rsidRDefault="00FE59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Охват граждан, проживающих на территории Северского района,</w:t>
            </w:r>
          </w:p>
          <w:p w14:paraId="1BE49FB4" w14:textId="77777777" w:rsidR="00FE59C7" w:rsidRPr="004B3B79" w:rsidRDefault="00FE59C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участвующих в реализации религиозными организациями собственных общественно полезных программ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CCF8DC4" w14:textId="77777777" w:rsidR="00FE59C7" w:rsidRDefault="00FE5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тыс.</w:t>
            </w:r>
          </w:p>
          <w:p w14:paraId="317E55B8" w14:textId="77777777" w:rsidR="00FE59C7" w:rsidRDefault="00FE5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чел.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6AB528D" w14:textId="77777777" w:rsidR="00FE59C7" w:rsidRDefault="00FE5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58ADBD8" w14:textId="77777777" w:rsidR="00FE59C7" w:rsidRDefault="00FE5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B20A12B" w14:textId="77777777" w:rsidR="00FE59C7" w:rsidRDefault="00FE5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DD3D532" w14:textId="77777777" w:rsidR="00FE59C7" w:rsidRDefault="00FE5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3,3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2A6D28D" w14:textId="77777777" w:rsidR="00FE59C7" w:rsidRDefault="00FE5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4E860F0" w14:textId="77777777" w:rsidR="00FE59C7" w:rsidRDefault="00FE5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3,5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1DB9873" w14:textId="77777777" w:rsidR="00FE59C7" w:rsidRDefault="00FE5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3,6</w:t>
            </w:r>
          </w:p>
          <w:p w14:paraId="407455A2" w14:textId="77777777" w:rsidR="00FE59C7" w:rsidRDefault="00FE5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A060A3B" w14:textId="77777777" w:rsidR="00FE59C7" w:rsidRDefault="00FE5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4C3663A" w14:textId="77777777" w:rsidR="00FE59C7" w:rsidRDefault="00FE5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3,8</w:t>
            </w:r>
          </w:p>
        </w:tc>
      </w:tr>
    </w:tbl>
    <w:p w14:paraId="227C432D" w14:textId="77777777" w:rsidR="004B3B79" w:rsidRDefault="004B3B79" w:rsidP="004B3B7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14:paraId="1429CF45" w14:textId="77777777" w:rsidR="004B3B79" w:rsidRDefault="004B3B79" w:rsidP="004B3B7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14:paraId="23014D34" w14:textId="77777777" w:rsidR="004B3B79" w:rsidRDefault="004B3B79" w:rsidP="004B3B79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3.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Перечень основных мероприятий п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одпрограммы</w:t>
      </w:r>
    </w:p>
    <w:p w14:paraId="03FB9425" w14:textId="77777777" w:rsidR="004B3B79" w:rsidRDefault="004B3B79" w:rsidP="004B3B79">
      <w:pPr>
        <w:tabs>
          <w:tab w:val="left" w:pos="1921"/>
        </w:tabs>
        <w:autoSpaceDE w:val="0"/>
        <w:autoSpaceDN w:val="0"/>
        <w:adjustRightInd w:val="0"/>
        <w:spacing w:after="0" w:line="240" w:lineRule="auto"/>
        <w:ind w:left="851"/>
        <w:rPr>
          <w:rFonts w:ascii="Calibri" w:hAnsi="Calibri" w:cs="Calibri"/>
          <w:lang w:val="en-US"/>
        </w:rPr>
      </w:pPr>
    </w:p>
    <w:p w14:paraId="656EF128" w14:textId="77777777" w:rsidR="004B3B79" w:rsidRDefault="004B3B79" w:rsidP="004B3B79">
      <w:pPr>
        <w:tabs>
          <w:tab w:val="left" w:pos="107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Основные мероприятия подпрограммы направлены на:</w:t>
      </w:r>
    </w:p>
    <w:p w14:paraId="6C2681B1" w14:textId="77777777" w:rsidR="004B3B79" w:rsidRDefault="004B3B79" w:rsidP="004B3B7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 w:rsidRPr="004B3B79">
        <w:rPr>
          <w:rFonts w:ascii="Times New Roman" w:hAnsi="Times New Roman" w:cs="Times New Roman"/>
          <w:sz w:val="28"/>
          <w:szCs w:val="28"/>
          <w:highlight w:val="white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>духовно-нравственное воспитание населения, в первую очередь молодежи Северского района;</w:t>
      </w:r>
    </w:p>
    <w:p w14:paraId="1C4A4E4D" w14:textId="77777777" w:rsidR="004B3B79" w:rsidRDefault="004B3B79" w:rsidP="004B3B7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 w:rsidRPr="004B3B79">
        <w:rPr>
          <w:rFonts w:ascii="Times New Roman" w:hAnsi="Times New Roman" w:cs="Times New Roman"/>
          <w:sz w:val="28"/>
          <w:szCs w:val="28"/>
          <w:highlight w:val="white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>сохранение и развитие культуры и национальных традиций населения района;</w:t>
      </w:r>
    </w:p>
    <w:p w14:paraId="69AAA222" w14:textId="77777777" w:rsidR="004B3B79" w:rsidRDefault="004B3B79" w:rsidP="004B3B7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 w:rsidRPr="004B3B79">
        <w:rPr>
          <w:rFonts w:ascii="Times New Roman" w:hAnsi="Times New Roman" w:cs="Times New Roman"/>
          <w:sz w:val="28"/>
          <w:szCs w:val="28"/>
          <w:highlight w:val="white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>поддержку общественных инициатив и целевых проектов       религиозных организаций традиционных конфессий Северского района;</w:t>
      </w:r>
    </w:p>
    <w:p w14:paraId="521ADB1A" w14:textId="77777777" w:rsidR="004B3B79" w:rsidRDefault="004B3B79" w:rsidP="004B3B7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 w:rsidRPr="004B3B79">
        <w:rPr>
          <w:rFonts w:ascii="Times New Roman" w:hAnsi="Times New Roman" w:cs="Times New Roman"/>
          <w:sz w:val="28"/>
          <w:szCs w:val="28"/>
          <w:highlight w:val="white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>содействие в сохранении объектов культурного наследия, расположенных на территории района;</w:t>
      </w:r>
    </w:p>
    <w:p w14:paraId="6B544BBC" w14:textId="77777777" w:rsidR="004B3B79" w:rsidRDefault="004B3B79" w:rsidP="004B3B79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4B3B79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информационное обеспечение программы.</w:t>
      </w:r>
    </w:p>
    <w:p w14:paraId="1BEA5C97" w14:textId="77777777" w:rsidR="004B3B79" w:rsidRDefault="004B3B79" w:rsidP="004B3B79">
      <w:pPr>
        <w:tabs>
          <w:tab w:val="left" w:pos="107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Перечень мероприятий подпрограммы приведен в приложении к настоящей подпрограмме.</w:t>
      </w:r>
    </w:p>
    <w:p w14:paraId="08EED8E9" w14:textId="77777777" w:rsidR="004B3B79" w:rsidRPr="004B3B79" w:rsidRDefault="004B3B79" w:rsidP="004B3B79">
      <w:pPr>
        <w:tabs>
          <w:tab w:val="left" w:pos="107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Calibri" w:hAnsi="Calibri" w:cs="Calibri"/>
        </w:rPr>
      </w:pPr>
    </w:p>
    <w:p w14:paraId="4E042422" w14:textId="77777777" w:rsidR="004B3B79" w:rsidRDefault="004B3B79" w:rsidP="004B3B79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4B3B7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4.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Обоснование ресурсного обеспечения подпрограммы</w:t>
      </w:r>
    </w:p>
    <w:p w14:paraId="0FEAFCC1" w14:textId="77777777" w:rsidR="004B3B79" w:rsidRPr="004B3B79" w:rsidRDefault="004B3B79" w:rsidP="004B3B79">
      <w:pPr>
        <w:tabs>
          <w:tab w:val="left" w:pos="107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Calibri" w:hAnsi="Calibri" w:cs="Calibri"/>
        </w:rPr>
      </w:pPr>
    </w:p>
    <w:p w14:paraId="44EF27C5" w14:textId="77777777" w:rsidR="004B3B79" w:rsidRDefault="004B3B79" w:rsidP="004B3B79">
      <w:pPr>
        <w:tabs>
          <w:tab w:val="left" w:pos="1070"/>
        </w:tabs>
        <w:autoSpaceDE w:val="0"/>
        <w:autoSpaceDN w:val="0"/>
        <w:adjustRightInd w:val="0"/>
        <w:spacing w:after="0" w:line="240" w:lineRule="auto"/>
        <w:ind w:right="-16"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Финансирование подпрограммы осуществляется за счет средств местного бюджета муниципального образования Северский район. Общий объём финансирования составляет 1</w:t>
      </w:r>
      <w:r w:rsidR="00184D0B">
        <w:rPr>
          <w:rFonts w:ascii="Times New Roman CYR" w:hAnsi="Times New Roman CYR" w:cs="Times New Roman CYR"/>
          <w:sz w:val="28"/>
          <w:szCs w:val="28"/>
        </w:rPr>
        <w:t>6</w:t>
      </w:r>
      <w:r>
        <w:rPr>
          <w:rFonts w:ascii="Times New Roman CYR" w:hAnsi="Times New Roman CYR" w:cs="Times New Roman CYR"/>
          <w:sz w:val="28"/>
          <w:szCs w:val="28"/>
        </w:rPr>
        <w:t>50,0 тысяч рублей, в том числе по годам:</w:t>
      </w:r>
    </w:p>
    <w:p w14:paraId="25D57820" w14:textId="77777777" w:rsidR="004B3B79" w:rsidRDefault="004B3B79" w:rsidP="004B3B79">
      <w:pPr>
        <w:tabs>
          <w:tab w:val="left" w:pos="1070"/>
        </w:tabs>
        <w:autoSpaceDE w:val="0"/>
        <w:autoSpaceDN w:val="0"/>
        <w:adjustRightInd w:val="0"/>
        <w:spacing w:after="0" w:line="240" w:lineRule="auto"/>
        <w:ind w:right="-143" w:firstLine="851"/>
        <w:jc w:val="both"/>
        <w:rPr>
          <w:rFonts w:ascii="Times New Roman CYR" w:hAnsi="Times New Roman CYR" w:cs="Times New Roman CYR"/>
          <w:sz w:val="28"/>
          <w:szCs w:val="28"/>
        </w:rPr>
      </w:pPr>
      <w:r w:rsidRPr="004B3B79">
        <w:rPr>
          <w:rFonts w:ascii="Times New Roman" w:hAnsi="Times New Roman" w:cs="Times New Roman"/>
          <w:sz w:val="28"/>
          <w:szCs w:val="28"/>
        </w:rPr>
        <w:t xml:space="preserve">2015 </w:t>
      </w:r>
      <w:r>
        <w:rPr>
          <w:rFonts w:ascii="Times New Roman CYR" w:hAnsi="Times New Roman CYR" w:cs="Times New Roman CYR"/>
          <w:sz w:val="28"/>
          <w:szCs w:val="28"/>
        </w:rPr>
        <w:t>год – 100,0 тыс. рублей;</w:t>
      </w:r>
    </w:p>
    <w:p w14:paraId="096E2903" w14:textId="77777777" w:rsidR="004B3B79" w:rsidRDefault="004B3B79" w:rsidP="004B3B79">
      <w:pPr>
        <w:tabs>
          <w:tab w:val="left" w:pos="1070"/>
        </w:tabs>
        <w:autoSpaceDE w:val="0"/>
        <w:autoSpaceDN w:val="0"/>
        <w:adjustRightInd w:val="0"/>
        <w:spacing w:after="0" w:line="240" w:lineRule="auto"/>
        <w:ind w:right="-143" w:firstLine="851"/>
        <w:jc w:val="both"/>
        <w:rPr>
          <w:rFonts w:ascii="Times New Roman CYR" w:hAnsi="Times New Roman CYR" w:cs="Times New Roman CYR"/>
          <w:sz w:val="28"/>
          <w:szCs w:val="28"/>
        </w:rPr>
      </w:pPr>
      <w:r w:rsidRPr="004B3B79">
        <w:rPr>
          <w:rFonts w:ascii="Times New Roman" w:hAnsi="Times New Roman" w:cs="Times New Roman"/>
          <w:sz w:val="28"/>
          <w:szCs w:val="28"/>
        </w:rPr>
        <w:t xml:space="preserve">2016 </w:t>
      </w:r>
      <w:r>
        <w:rPr>
          <w:rFonts w:ascii="Times New Roman CYR" w:hAnsi="Times New Roman CYR" w:cs="Times New Roman CYR"/>
          <w:sz w:val="28"/>
          <w:szCs w:val="28"/>
        </w:rPr>
        <w:t>год – 150,0 тыс. рублей;</w:t>
      </w:r>
    </w:p>
    <w:p w14:paraId="62281335" w14:textId="77777777" w:rsidR="004B3B79" w:rsidRDefault="004B3B79" w:rsidP="004B3B79">
      <w:pPr>
        <w:tabs>
          <w:tab w:val="left" w:pos="1070"/>
        </w:tabs>
        <w:autoSpaceDE w:val="0"/>
        <w:autoSpaceDN w:val="0"/>
        <w:adjustRightInd w:val="0"/>
        <w:spacing w:after="0" w:line="240" w:lineRule="auto"/>
        <w:ind w:right="-143" w:firstLine="851"/>
        <w:jc w:val="both"/>
        <w:rPr>
          <w:rFonts w:ascii="Times New Roman CYR" w:hAnsi="Times New Roman CYR" w:cs="Times New Roman CYR"/>
          <w:sz w:val="28"/>
          <w:szCs w:val="28"/>
        </w:rPr>
      </w:pPr>
      <w:r w:rsidRPr="004B3B79">
        <w:rPr>
          <w:rFonts w:ascii="Times New Roman" w:hAnsi="Times New Roman" w:cs="Times New Roman"/>
          <w:sz w:val="28"/>
          <w:szCs w:val="28"/>
        </w:rPr>
        <w:t xml:space="preserve">2017 </w:t>
      </w:r>
      <w:r>
        <w:rPr>
          <w:rFonts w:ascii="Times New Roman CYR" w:hAnsi="Times New Roman CYR" w:cs="Times New Roman CYR"/>
          <w:sz w:val="28"/>
          <w:szCs w:val="28"/>
        </w:rPr>
        <w:t>год – 200,0 тыс. рублей;</w:t>
      </w:r>
    </w:p>
    <w:p w14:paraId="3675BE28" w14:textId="77777777" w:rsidR="004B3B79" w:rsidRDefault="004B3B79" w:rsidP="004B3B79">
      <w:pPr>
        <w:tabs>
          <w:tab w:val="left" w:pos="1070"/>
        </w:tabs>
        <w:autoSpaceDE w:val="0"/>
        <w:autoSpaceDN w:val="0"/>
        <w:adjustRightInd w:val="0"/>
        <w:spacing w:after="0" w:line="240" w:lineRule="auto"/>
        <w:ind w:right="-143" w:firstLine="851"/>
        <w:jc w:val="both"/>
        <w:rPr>
          <w:rFonts w:ascii="Times New Roman CYR" w:hAnsi="Times New Roman CYR" w:cs="Times New Roman CYR"/>
          <w:sz w:val="28"/>
          <w:szCs w:val="28"/>
        </w:rPr>
      </w:pPr>
      <w:r w:rsidRPr="004B3B79">
        <w:rPr>
          <w:rFonts w:ascii="Times New Roman" w:hAnsi="Times New Roman" w:cs="Times New Roman"/>
          <w:sz w:val="28"/>
          <w:szCs w:val="28"/>
        </w:rPr>
        <w:t xml:space="preserve">2018 </w:t>
      </w:r>
      <w:r>
        <w:rPr>
          <w:rFonts w:ascii="Times New Roman CYR" w:hAnsi="Times New Roman CYR" w:cs="Times New Roman CYR"/>
          <w:sz w:val="28"/>
          <w:szCs w:val="28"/>
        </w:rPr>
        <w:t>год – 200,0 тыс. рублей;</w:t>
      </w:r>
    </w:p>
    <w:p w14:paraId="5E0CDF91" w14:textId="77777777" w:rsidR="004B3B79" w:rsidRDefault="004B3B79" w:rsidP="004B3B79">
      <w:pPr>
        <w:tabs>
          <w:tab w:val="left" w:pos="1070"/>
        </w:tabs>
        <w:autoSpaceDE w:val="0"/>
        <w:autoSpaceDN w:val="0"/>
        <w:adjustRightInd w:val="0"/>
        <w:spacing w:after="0" w:line="240" w:lineRule="auto"/>
        <w:ind w:right="-143" w:firstLine="851"/>
        <w:jc w:val="both"/>
        <w:rPr>
          <w:rFonts w:ascii="Times New Roman CYR" w:hAnsi="Times New Roman CYR" w:cs="Times New Roman CYR"/>
          <w:sz w:val="28"/>
          <w:szCs w:val="28"/>
        </w:rPr>
      </w:pPr>
      <w:r w:rsidRPr="004B3B79">
        <w:rPr>
          <w:rFonts w:ascii="Times New Roman" w:hAnsi="Times New Roman" w:cs="Times New Roman"/>
          <w:sz w:val="28"/>
          <w:szCs w:val="28"/>
        </w:rPr>
        <w:t xml:space="preserve">2019 </w:t>
      </w:r>
      <w:r>
        <w:rPr>
          <w:rFonts w:ascii="Times New Roman CYR" w:hAnsi="Times New Roman CYR" w:cs="Times New Roman CYR"/>
          <w:sz w:val="28"/>
          <w:szCs w:val="28"/>
        </w:rPr>
        <w:t>год – 200,0 тыс. рублей;</w:t>
      </w:r>
    </w:p>
    <w:p w14:paraId="2EE9B21E" w14:textId="77777777" w:rsidR="004B3B79" w:rsidRDefault="004B3B79" w:rsidP="004B3B79">
      <w:pPr>
        <w:tabs>
          <w:tab w:val="left" w:pos="1070"/>
        </w:tabs>
        <w:autoSpaceDE w:val="0"/>
        <w:autoSpaceDN w:val="0"/>
        <w:adjustRightInd w:val="0"/>
        <w:spacing w:after="0" w:line="240" w:lineRule="auto"/>
        <w:ind w:right="-143" w:firstLine="851"/>
        <w:jc w:val="both"/>
        <w:rPr>
          <w:rFonts w:ascii="Times New Roman CYR" w:hAnsi="Times New Roman CYR" w:cs="Times New Roman CYR"/>
          <w:sz w:val="28"/>
          <w:szCs w:val="28"/>
        </w:rPr>
      </w:pPr>
      <w:r w:rsidRPr="004B3B79">
        <w:rPr>
          <w:rFonts w:ascii="Times New Roman" w:hAnsi="Times New Roman" w:cs="Times New Roman"/>
          <w:sz w:val="28"/>
          <w:szCs w:val="28"/>
        </w:rPr>
        <w:t xml:space="preserve">2020 </w:t>
      </w:r>
      <w:r>
        <w:rPr>
          <w:rFonts w:ascii="Times New Roman CYR" w:hAnsi="Times New Roman CYR" w:cs="Times New Roman CYR"/>
          <w:sz w:val="28"/>
          <w:szCs w:val="28"/>
        </w:rPr>
        <w:t>год – 200,0 тыс. рублей;</w:t>
      </w:r>
    </w:p>
    <w:p w14:paraId="5662E6B7" w14:textId="77777777" w:rsidR="004B3B79" w:rsidRDefault="004B3B79" w:rsidP="004B3B79">
      <w:pPr>
        <w:tabs>
          <w:tab w:val="left" w:pos="1070"/>
        </w:tabs>
        <w:autoSpaceDE w:val="0"/>
        <w:autoSpaceDN w:val="0"/>
        <w:adjustRightInd w:val="0"/>
        <w:spacing w:after="0" w:line="240" w:lineRule="auto"/>
        <w:ind w:right="-143" w:firstLine="851"/>
        <w:jc w:val="both"/>
        <w:rPr>
          <w:rFonts w:ascii="Times New Roman CYR" w:hAnsi="Times New Roman CYR" w:cs="Times New Roman CYR"/>
          <w:sz w:val="28"/>
          <w:szCs w:val="28"/>
        </w:rPr>
      </w:pPr>
      <w:r w:rsidRPr="004B3B79">
        <w:rPr>
          <w:rFonts w:ascii="Times New Roman" w:hAnsi="Times New Roman" w:cs="Times New Roman"/>
          <w:sz w:val="28"/>
          <w:szCs w:val="28"/>
        </w:rPr>
        <w:lastRenderedPageBreak/>
        <w:t xml:space="preserve">2021 </w:t>
      </w:r>
      <w:r>
        <w:rPr>
          <w:rFonts w:ascii="Times New Roman CYR" w:hAnsi="Times New Roman CYR" w:cs="Times New Roman CYR"/>
          <w:sz w:val="28"/>
          <w:szCs w:val="28"/>
        </w:rPr>
        <w:t>год – 200,0 тыс. рублей</w:t>
      </w:r>
      <w:r w:rsidR="00B5602B">
        <w:rPr>
          <w:rFonts w:ascii="Times New Roman CYR" w:hAnsi="Times New Roman CYR" w:cs="Times New Roman CYR"/>
          <w:sz w:val="28"/>
          <w:szCs w:val="28"/>
        </w:rPr>
        <w:t>;</w:t>
      </w:r>
    </w:p>
    <w:p w14:paraId="2B39CEB4" w14:textId="77777777" w:rsidR="004B3B79" w:rsidRDefault="004B3B79" w:rsidP="004B3B79">
      <w:pPr>
        <w:tabs>
          <w:tab w:val="left" w:pos="1070"/>
        </w:tabs>
        <w:autoSpaceDE w:val="0"/>
        <w:autoSpaceDN w:val="0"/>
        <w:adjustRightInd w:val="0"/>
        <w:spacing w:after="0" w:line="240" w:lineRule="auto"/>
        <w:ind w:right="-143" w:firstLine="851"/>
        <w:jc w:val="both"/>
        <w:rPr>
          <w:rFonts w:ascii="Times New Roman CYR" w:hAnsi="Times New Roman CYR" w:cs="Times New Roman CYR"/>
          <w:sz w:val="28"/>
          <w:szCs w:val="28"/>
        </w:rPr>
      </w:pPr>
      <w:r w:rsidRPr="004B3B79">
        <w:rPr>
          <w:rFonts w:ascii="Times New Roman" w:hAnsi="Times New Roman" w:cs="Times New Roman"/>
          <w:sz w:val="28"/>
          <w:szCs w:val="28"/>
        </w:rPr>
        <w:t xml:space="preserve">2022 </w:t>
      </w:r>
      <w:r>
        <w:rPr>
          <w:rFonts w:ascii="Times New Roman CYR" w:hAnsi="Times New Roman CYR" w:cs="Times New Roman CYR"/>
          <w:sz w:val="28"/>
          <w:szCs w:val="28"/>
        </w:rPr>
        <w:t>год – 200,0 тыс. рублей;</w:t>
      </w:r>
    </w:p>
    <w:p w14:paraId="63BB8929" w14:textId="77777777" w:rsidR="004B3B79" w:rsidRDefault="004B3B79" w:rsidP="004B3B79">
      <w:pPr>
        <w:tabs>
          <w:tab w:val="left" w:pos="1070"/>
        </w:tabs>
        <w:autoSpaceDE w:val="0"/>
        <w:autoSpaceDN w:val="0"/>
        <w:adjustRightInd w:val="0"/>
        <w:spacing w:after="0" w:line="240" w:lineRule="auto"/>
        <w:ind w:right="-143" w:firstLine="851"/>
        <w:jc w:val="both"/>
        <w:rPr>
          <w:rFonts w:ascii="Times New Roman CYR" w:hAnsi="Times New Roman CYR" w:cs="Times New Roman CYR"/>
          <w:sz w:val="28"/>
          <w:szCs w:val="28"/>
        </w:rPr>
      </w:pPr>
      <w:r w:rsidRPr="004B3B79">
        <w:rPr>
          <w:rFonts w:ascii="Times New Roman" w:hAnsi="Times New Roman" w:cs="Times New Roman"/>
          <w:sz w:val="28"/>
          <w:szCs w:val="28"/>
        </w:rPr>
        <w:t xml:space="preserve">2023 </w:t>
      </w:r>
      <w:r>
        <w:rPr>
          <w:rFonts w:ascii="Times New Roman CYR" w:hAnsi="Times New Roman CYR" w:cs="Times New Roman CYR"/>
          <w:sz w:val="28"/>
          <w:szCs w:val="28"/>
        </w:rPr>
        <w:t>год – 200,0 тыс. рублей.</w:t>
      </w:r>
    </w:p>
    <w:p w14:paraId="2C89C575" w14:textId="77777777" w:rsidR="004B3B79" w:rsidRDefault="004B3B79" w:rsidP="004B3B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Основными направлениями финансирования расходов, необходимых для реализации целей и задач, заявленных в подпрограмме, являются проведение семинаров, круглых столов, фестивалей и других культурных мероприятий, направленных на духовно-нравственное воспитание населения района, а также социологических исследований (мониторинг, анкетирование, социальный опрос) по итогам реализации мероприятий.</w:t>
      </w:r>
    </w:p>
    <w:p w14:paraId="3C68F1FF" w14:textId="77777777" w:rsidR="004B3B79" w:rsidRDefault="004B3B79" w:rsidP="004B3B79">
      <w:pPr>
        <w:tabs>
          <w:tab w:val="left" w:pos="107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Объёмы финансирования мероприятий подпрограммы уточняются в соответствии с решением Совета муниципального образования Северский район о местном бюджете (бюджете муниципального образования Северский район) на соответствующий финансовый год.</w:t>
      </w:r>
    </w:p>
    <w:p w14:paraId="21188AF8" w14:textId="77777777" w:rsidR="004B3B79" w:rsidRPr="004B3B79" w:rsidRDefault="004B3B79" w:rsidP="004B3B79">
      <w:pPr>
        <w:tabs>
          <w:tab w:val="left" w:pos="107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</w:rPr>
      </w:pPr>
    </w:p>
    <w:p w14:paraId="459822F0" w14:textId="77777777" w:rsidR="004B3B79" w:rsidRDefault="004B3B79" w:rsidP="004B3B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9A0F2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5.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Механизм реализации подпрограммы</w:t>
      </w:r>
    </w:p>
    <w:p w14:paraId="788118AA" w14:textId="77777777" w:rsidR="004B3B79" w:rsidRPr="009A0F2F" w:rsidRDefault="004B3B79" w:rsidP="004B3B79">
      <w:pPr>
        <w:tabs>
          <w:tab w:val="left" w:pos="107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A0F2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B9C3CE7" w14:textId="77777777" w:rsidR="004B3B79" w:rsidRDefault="004B3B79" w:rsidP="004B3B79">
      <w:pPr>
        <w:tabs>
          <w:tab w:val="left" w:pos="107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Механизм реализации подпрограммы предусматривает перечень мероприятий, сгруппированных с учетом их функциональной однородности, взаимосвязанности, в соответствии с целями и задачами, на решение которых они направлены.</w:t>
      </w:r>
    </w:p>
    <w:p w14:paraId="03D9293D" w14:textId="77777777" w:rsidR="004B3B79" w:rsidRDefault="004B3B79" w:rsidP="004B3B79">
      <w:pPr>
        <w:tabs>
          <w:tab w:val="left" w:pos="107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Заказчиком подпрограммы является администрация муниципального образования Северский район.</w:t>
      </w:r>
    </w:p>
    <w:p w14:paraId="3D0FA8EE" w14:textId="77777777" w:rsidR="004B3B79" w:rsidRDefault="004B3B79" w:rsidP="004B3B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Координатор подпрограммы муниципальной программы:</w:t>
      </w:r>
    </w:p>
    <w:p w14:paraId="1CD08CE7" w14:textId="77777777" w:rsidR="004B3B79" w:rsidRDefault="004B3B79" w:rsidP="004B3B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организует реализацию подпрограммы;</w:t>
      </w:r>
    </w:p>
    <w:p w14:paraId="07BA369D" w14:textId="77777777" w:rsidR="004B3B79" w:rsidRDefault="004B3B79" w:rsidP="004B3B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организует координацию деятельности муниципальных заказчиков и ответственных за выполнение мероприятий подпрограммы;</w:t>
      </w:r>
    </w:p>
    <w:p w14:paraId="0DCDDD76" w14:textId="77777777" w:rsidR="004B3B79" w:rsidRDefault="004B3B79" w:rsidP="004B3B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организует нормативно-правовое и методическое обеспечение реализации мероприятий подпрограммы;</w:t>
      </w:r>
    </w:p>
    <w:p w14:paraId="2DB5A2BA" w14:textId="77777777" w:rsidR="004B3B79" w:rsidRDefault="004B3B79" w:rsidP="004B3B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осуществляет подготовку предложений по объемам и источникам средств реализации подпрограммы на основании предложений муниципальных заказчиков и ответственных за выполнение мероприятий подпрограммы;</w:t>
      </w:r>
    </w:p>
    <w:p w14:paraId="2C308F84" w14:textId="77777777" w:rsidR="004B3B79" w:rsidRDefault="004B3B79" w:rsidP="004B3B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организует информационную и разъяснительную работу, направленную на освещение целей и задач по достижению целевых показателей подпрограммы;</w:t>
      </w:r>
    </w:p>
    <w:p w14:paraId="5DFE7B8A" w14:textId="77777777" w:rsidR="004B3B79" w:rsidRDefault="004B3B79" w:rsidP="004B3B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готовит ежегодный доклад о ходе реализации мероприятий муниципальной подпрограммы;</w:t>
      </w:r>
    </w:p>
    <w:p w14:paraId="06D64D01" w14:textId="77777777" w:rsidR="004B3B79" w:rsidRDefault="004B3B79" w:rsidP="004B3B79">
      <w:pPr>
        <w:autoSpaceDE w:val="0"/>
        <w:autoSpaceDN w:val="0"/>
        <w:adjustRightInd w:val="0"/>
        <w:spacing w:after="0" w:line="240" w:lineRule="auto"/>
        <w:ind w:firstLine="742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осуществляет мониторинг и анализ отчетов муниципальных заказчиков, ответственных за реализацию мероприятий;</w:t>
      </w:r>
    </w:p>
    <w:p w14:paraId="6654DA1B" w14:textId="77777777" w:rsidR="004B3B79" w:rsidRDefault="004B3B79" w:rsidP="004B3B79">
      <w:pPr>
        <w:autoSpaceDE w:val="0"/>
        <w:autoSpaceDN w:val="0"/>
        <w:adjustRightInd w:val="0"/>
        <w:spacing w:after="0" w:line="240" w:lineRule="auto"/>
        <w:ind w:firstLine="742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осуществляет оценку социально-экономической эффективности подпрограммы, оценку целевых индикаторов и показателей реализации, организует работу по достижению целевых показателей подпрограммы;</w:t>
      </w:r>
    </w:p>
    <w:p w14:paraId="6040273B" w14:textId="77777777" w:rsidR="004B3B79" w:rsidRDefault="004B3B79" w:rsidP="004B3B79">
      <w:pPr>
        <w:autoSpaceDE w:val="0"/>
        <w:autoSpaceDN w:val="0"/>
        <w:adjustRightInd w:val="0"/>
        <w:spacing w:after="0" w:line="240" w:lineRule="auto"/>
        <w:ind w:firstLine="742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>осуществляет контроль за выполнением планов-графиков и ходом реализации;</w:t>
      </w:r>
    </w:p>
    <w:p w14:paraId="182DF214" w14:textId="77777777" w:rsidR="004B3B79" w:rsidRDefault="004B3B79" w:rsidP="004B3B79">
      <w:pPr>
        <w:autoSpaceDE w:val="0"/>
        <w:autoSpaceDN w:val="0"/>
        <w:adjustRightInd w:val="0"/>
        <w:spacing w:after="0" w:line="240" w:lineRule="auto"/>
        <w:ind w:firstLine="742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представляет координатору муниципальной программы отчеты о реализации подпрограммы, а также информацию, необходимую для проведения оценки эффективности муниципальной программы, мониторинга ее реализации и подготовки годового отчета об итогах реализации;</w:t>
      </w:r>
    </w:p>
    <w:p w14:paraId="35ACB578" w14:textId="77777777" w:rsidR="004B3B79" w:rsidRDefault="004B3B79" w:rsidP="004B3B79">
      <w:pPr>
        <w:autoSpaceDE w:val="0"/>
        <w:autoSpaceDN w:val="0"/>
        <w:adjustRightInd w:val="0"/>
        <w:spacing w:after="0" w:line="240" w:lineRule="auto"/>
        <w:ind w:firstLine="742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проводит оценку эффективности муниципальной подпрограммы;</w:t>
      </w:r>
    </w:p>
    <w:p w14:paraId="3DBA8C05" w14:textId="77777777" w:rsidR="004B3B79" w:rsidRDefault="004B3B79" w:rsidP="004B3B79">
      <w:pPr>
        <w:tabs>
          <w:tab w:val="left" w:pos="1070"/>
        </w:tabs>
        <w:autoSpaceDE w:val="0"/>
        <w:autoSpaceDN w:val="0"/>
        <w:adjustRightInd w:val="0"/>
        <w:spacing w:after="0" w:line="240" w:lineRule="auto"/>
        <w:ind w:firstLine="742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осуществляет иные полномочия, установленные подпрограммой.</w:t>
      </w:r>
    </w:p>
    <w:p w14:paraId="389A63F9" w14:textId="77777777" w:rsidR="004B3B79" w:rsidRDefault="004B3B79" w:rsidP="004B3B79">
      <w:pPr>
        <w:autoSpaceDE w:val="0"/>
        <w:autoSpaceDN w:val="0"/>
        <w:adjustRightInd w:val="0"/>
        <w:spacing w:after="0" w:line="240" w:lineRule="auto"/>
        <w:ind w:firstLine="742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Муниципальный заказчик мероприятий:</w:t>
      </w:r>
    </w:p>
    <w:p w14:paraId="15FA1E3A" w14:textId="77777777" w:rsidR="004B3B79" w:rsidRDefault="004B3B79" w:rsidP="004B3B79">
      <w:pPr>
        <w:autoSpaceDE w:val="0"/>
        <w:autoSpaceDN w:val="0"/>
        <w:adjustRightInd w:val="0"/>
        <w:spacing w:after="0" w:line="240" w:lineRule="auto"/>
        <w:ind w:firstLine="742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ежеквартально представляет отчетность координатору муниципальной подпрограммы, организует работу по достижению целевых показателей подпрограммы;</w:t>
      </w:r>
    </w:p>
    <w:p w14:paraId="37665796" w14:textId="77777777" w:rsidR="004B3B79" w:rsidRDefault="004B3B79" w:rsidP="004B3B79">
      <w:pPr>
        <w:autoSpaceDE w:val="0"/>
        <w:autoSpaceDN w:val="0"/>
        <w:adjustRightInd w:val="0"/>
        <w:spacing w:after="0" w:line="240" w:lineRule="auto"/>
        <w:ind w:firstLine="742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несет ответственность за целевое и эффективное использование выделенных в его распоряжение бюджетных средств;</w:t>
      </w:r>
    </w:p>
    <w:p w14:paraId="6C3AD807" w14:textId="77777777" w:rsidR="004B3B79" w:rsidRDefault="004B3B79" w:rsidP="004B3B79">
      <w:pPr>
        <w:autoSpaceDE w:val="0"/>
        <w:autoSpaceDN w:val="0"/>
        <w:adjustRightInd w:val="0"/>
        <w:spacing w:after="0" w:line="240" w:lineRule="auto"/>
        <w:ind w:firstLine="742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осуществляет согласование с основными участниками подпрограммы возможных сроков выполнения мероприятий, предложений по объемам и источникам финансирования;</w:t>
      </w:r>
    </w:p>
    <w:p w14:paraId="287E69C6" w14:textId="77777777" w:rsidR="004B3B79" w:rsidRDefault="004B3B79" w:rsidP="004B3B79">
      <w:pPr>
        <w:autoSpaceDE w:val="0"/>
        <w:autoSpaceDN w:val="0"/>
        <w:adjustRightInd w:val="0"/>
        <w:spacing w:after="0" w:line="240" w:lineRule="auto"/>
        <w:ind w:firstLine="742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разрабатывает и утверждает сетевые планы-графики реализации мероприятий подпрограммы;</w:t>
      </w:r>
    </w:p>
    <w:p w14:paraId="14AC93B2" w14:textId="77777777" w:rsidR="004B3B79" w:rsidRDefault="004B3B79" w:rsidP="004B3B79">
      <w:pPr>
        <w:autoSpaceDE w:val="0"/>
        <w:autoSpaceDN w:val="0"/>
        <w:adjustRightInd w:val="0"/>
        <w:spacing w:after="0" w:line="240" w:lineRule="auto"/>
        <w:ind w:firstLine="742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формирует бюджетные заявки на финансирование мероприятий подпрограммы.</w:t>
      </w:r>
    </w:p>
    <w:p w14:paraId="3BAAC112" w14:textId="77777777" w:rsidR="004B3B79" w:rsidRDefault="004B3B79" w:rsidP="004B3B79">
      <w:pPr>
        <w:autoSpaceDE w:val="0"/>
        <w:autoSpaceDN w:val="0"/>
        <w:adjustRightInd w:val="0"/>
        <w:spacing w:after="0" w:line="240" w:lineRule="auto"/>
        <w:ind w:firstLine="742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Ответственный за выполнение мероприятий муниципальной программы:</w:t>
      </w:r>
    </w:p>
    <w:p w14:paraId="20BDAC3A" w14:textId="77777777" w:rsidR="004B3B79" w:rsidRDefault="004B3B79" w:rsidP="004B3B79">
      <w:pPr>
        <w:autoSpaceDE w:val="0"/>
        <w:autoSpaceDN w:val="0"/>
        <w:adjustRightInd w:val="0"/>
        <w:spacing w:after="0" w:line="240" w:lineRule="auto"/>
        <w:ind w:firstLine="742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заключает соглашения с получателями субсидий в установленном законодательством порядке;</w:t>
      </w:r>
    </w:p>
    <w:p w14:paraId="2784FAFF" w14:textId="77777777" w:rsidR="004B3B79" w:rsidRDefault="004B3B79" w:rsidP="004B3B79">
      <w:pPr>
        <w:autoSpaceDE w:val="0"/>
        <w:autoSpaceDN w:val="0"/>
        <w:adjustRightInd w:val="0"/>
        <w:spacing w:after="0" w:line="240" w:lineRule="auto"/>
        <w:ind w:firstLine="742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осуществляет текущий контроль за использованием субсидий, предусмотренных подпрограммой;</w:t>
      </w:r>
    </w:p>
    <w:p w14:paraId="339DDEE1" w14:textId="77777777" w:rsidR="004B3B79" w:rsidRDefault="004B3B79" w:rsidP="004B3B79">
      <w:pPr>
        <w:autoSpaceDE w:val="0"/>
        <w:autoSpaceDN w:val="0"/>
        <w:adjustRightInd w:val="0"/>
        <w:spacing w:after="0" w:line="240" w:lineRule="auto"/>
        <w:ind w:firstLine="742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ежеквартально представляет отчетность координатору подпрограммы о результатах выполнения мероприятий подпрограммы;</w:t>
      </w:r>
    </w:p>
    <w:p w14:paraId="4A7C3A33" w14:textId="77777777" w:rsidR="004B3B79" w:rsidRDefault="004B3B79" w:rsidP="004B3B79">
      <w:pPr>
        <w:autoSpaceDE w:val="0"/>
        <w:autoSpaceDN w:val="0"/>
        <w:adjustRightInd w:val="0"/>
        <w:spacing w:after="0" w:line="240" w:lineRule="auto"/>
        <w:ind w:firstLine="742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разрабатывает и утверждает сетевые планы-графики реализации мероприятий муниципальной подпрограммы;</w:t>
      </w:r>
    </w:p>
    <w:p w14:paraId="1AD195EA" w14:textId="77777777" w:rsidR="004B3B79" w:rsidRDefault="004B3B79" w:rsidP="004B3B79">
      <w:pPr>
        <w:tabs>
          <w:tab w:val="left" w:pos="1070"/>
        </w:tabs>
        <w:autoSpaceDE w:val="0"/>
        <w:autoSpaceDN w:val="0"/>
        <w:adjustRightInd w:val="0"/>
        <w:spacing w:after="0" w:line="240" w:lineRule="auto"/>
        <w:ind w:firstLine="742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осуществляет иные полномочия, установленные подпрограммой.</w:t>
      </w:r>
    </w:p>
    <w:p w14:paraId="7570EE3F" w14:textId="77777777" w:rsidR="004B3B79" w:rsidRDefault="004B3B79" w:rsidP="004B3B79">
      <w:pPr>
        <w:tabs>
          <w:tab w:val="left" w:pos="750"/>
        </w:tabs>
        <w:autoSpaceDE w:val="0"/>
        <w:autoSpaceDN w:val="0"/>
        <w:adjustRightInd w:val="0"/>
        <w:spacing w:after="0" w:line="240" w:lineRule="auto"/>
        <w:ind w:right="-27"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Контроль за ходом выполнения мероприятий подпрограммы осуществляет управление организационно-кадровой работы администрации муниципального образования Северский район.</w:t>
      </w:r>
    </w:p>
    <w:p w14:paraId="0870E897" w14:textId="77777777" w:rsidR="004B3B79" w:rsidRPr="004B3B79" w:rsidRDefault="004B3B79" w:rsidP="004B3B79">
      <w:pPr>
        <w:tabs>
          <w:tab w:val="left" w:pos="1070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6E97AC83" w14:textId="77777777" w:rsidR="004B3B79" w:rsidRPr="004B3B79" w:rsidRDefault="004B3B79" w:rsidP="004B3B79">
      <w:pPr>
        <w:tabs>
          <w:tab w:val="left" w:pos="1070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4BC21E9E" w14:textId="77777777" w:rsidR="004B3B79" w:rsidRPr="004B3B79" w:rsidRDefault="004B3B79" w:rsidP="004B3B79">
      <w:pPr>
        <w:tabs>
          <w:tab w:val="left" w:pos="1070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309FA788" w14:textId="77777777" w:rsidR="00BF256A" w:rsidRDefault="00BF256A" w:rsidP="002547A0">
      <w:pPr>
        <w:tabs>
          <w:tab w:val="left" w:pos="1070"/>
        </w:tabs>
        <w:autoSpaceDE w:val="0"/>
        <w:autoSpaceDN w:val="0"/>
        <w:adjustRightInd w:val="0"/>
        <w:spacing w:after="0" w:line="240" w:lineRule="auto"/>
        <w:ind w:hanging="34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Н</w:t>
      </w:r>
      <w:r w:rsidR="004B3B79">
        <w:rPr>
          <w:rFonts w:ascii="Times New Roman CYR" w:hAnsi="Times New Roman CYR" w:cs="Times New Roman CYR"/>
          <w:color w:val="000000"/>
          <w:sz w:val="28"/>
          <w:szCs w:val="28"/>
        </w:rPr>
        <w:t>ачальник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6D7269">
        <w:rPr>
          <w:rFonts w:ascii="Times New Roman CYR" w:hAnsi="Times New Roman CYR" w:cs="Times New Roman CYR"/>
          <w:color w:val="000000"/>
          <w:sz w:val="28"/>
          <w:szCs w:val="28"/>
        </w:rPr>
        <w:t>у</w:t>
      </w:r>
      <w:r w:rsidR="004B3B79">
        <w:rPr>
          <w:rFonts w:ascii="Times New Roman CYR" w:hAnsi="Times New Roman CYR" w:cs="Times New Roman CYR"/>
          <w:color w:val="000000"/>
          <w:sz w:val="28"/>
          <w:szCs w:val="28"/>
        </w:rPr>
        <w:t>правления</w:t>
      </w:r>
      <w:r w:rsidR="006D7269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</w:p>
    <w:p w14:paraId="0FBE1CCD" w14:textId="07EFD61B" w:rsidR="004B3B79" w:rsidRPr="004B3B79" w:rsidRDefault="00B5602B" w:rsidP="002547A0">
      <w:pPr>
        <w:tabs>
          <w:tab w:val="left" w:pos="1070"/>
        </w:tabs>
        <w:autoSpaceDE w:val="0"/>
        <w:autoSpaceDN w:val="0"/>
        <w:adjustRightInd w:val="0"/>
        <w:spacing w:after="0" w:line="240" w:lineRule="auto"/>
        <w:ind w:hanging="34"/>
        <w:jc w:val="both"/>
        <w:rPr>
          <w:rFonts w:ascii="Calibri" w:hAnsi="Calibri" w:cs="Calibri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организационно-кадровой работы</w:t>
      </w:r>
      <w:r w:rsidR="004B3B79"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 w:rsidR="004B3B79"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 w:rsidR="004B3B79"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 w:rsidR="00BF256A"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                          Е.В.Красикова</w:t>
      </w:r>
    </w:p>
    <w:p w14:paraId="0B63AEBB" w14:textId="77777777" w:rsidR="004B3B79" w:rsidRPr="004B3B79" w:rsidRDefault="004B3B79" w:rsidP="004B3B7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0A32EFA3" w14:textId="77777777" w:rsidR="008C1A30" w:rsidRDefault="008C1A30"/>
    <w:sectPr w:rsidR="008C1A30" w:rsidSect="009C1136">
      <w:headerReference w:type="default" r:id="rId6"/>
      <w:pgSz w:w="12240" w:h="15840"/>
      <w:pgMar w:top="1134" w:right="850" w:bottom="1418" w:left="1701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E57DEE" w14:textId="77777777" w:rsidR="009C1136" w:rsidRDefault="009C1136" w:rsidP="009C1136">
      <w:pPr>
        <w:spacing w:after="0" w:line="240" w:lineRule="auto"/>
      </w:pPr>
      <w:r>
        <w:separator/>
      </w:r>
    </w:p>
  </w:endnote>
  <w:endnote w:type="continuationSeparator" w:id="0">
    <w:p w14:paraId="4EB11EBC" w14:textId="77777777" w:rsidR="009C1136" w:rsidRDefault="009C1136" w:rsidP="009C11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20006D" w14:textId="77777777" w:rsidR="009C1136" w:rsidRDefault="009C1136" w:rsidP="009C1136">
      <w:pPr>
        <w:spacing w:after="0" w:line="240" w:lineRule="auto"/>
      </w:pPr>
      <w:r>
        <w:separator/>
      </w:r>
    </w:p>
  </w:footnote>
  <w:footnote w:type="continuationSeparator" w:id="0">
    <w:p w14:paraId="1DA5E143" w14:textId="77777777" w:rsidR="009C1136" w:rsidRDefault="009C1136" w:rsidP="009C11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98758046"/>
      <w:docPartObj>
        <w:docPartGallery w:val="Page Numbers (Top of Page)"/>
        <w:docPartUnique/>
      </w:docPartObj>
    </w:sdtPr>
    <w:sdtEndPr/>
    <w:sdtContent>
      <w:p w14:paraId="7D8CB276" w14:textId="77777777" w:rsidR="009C1136" w:rsidRDefault="009C113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47A0">
          <w:rPr>
            <w:noProof/>
          </w:rPr>
          <w:t>2</w:t>
        </w:r>
        <w:r>
          <w:fldChar w:fldCharType="end"/>
        </w:r>
      </w:p>
    </w:sdtContent>
  </w:sdt>
  <w:p w14:paraId="19A75A92" w14:textId="77777777" w:rsidR="009C1136" w:rsidRDefault="009C113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B3B79"/>
    <w:rsid w:val="00184D0B"/>
    <w:rsid w:val="002547A0"/>
    <w:rsid w:val="004934C4"/>
    <w:rsid w:val="004B3B79"/>
    <w:rsid w:val="006D7269"/>
    <w:rsid w:val="00700F2A"/>
    <w:rsid w:val="008C1A30"/>
    <w:rsid w:val="009A0F2F"/>
    <w:rsid w:val="009C1136"/>
    <w:rsid w:val="00AB76B2"/>
    <w:rsid w:val="00B5602B"/>
    <w:rsid w:val="00BF256A"/>
    <w:rsid w:val="00CE0FFD"/>
    <w:rsid w:val="00E214E5"/>
    <w:rsid w:val="00F51447"/>
    <w:rsid w:val="00F93AA9"/>
    <w:rsid w:val="00FE5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E7680D"/>
  <w15:docId w15:val="{A73E488D-A7D6-4715-B014-230D23C03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0F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11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C1136"/>
  </w:style>
  <w:style w:type="paragraph" w:styleId="a5">
    <w:name w:val="footer"/>
    <w:basedOn w:val="a"/>
    <w:link w:val="a6"/>
    <w:uiPriority w:val="99"/>
    <w:unhideWhenUsed/>
    <w:rsid w:val="009C11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C1136"/>
  </w:style>
  <w:style w:type="paragraph" w:styleId="a7">
    <w:name w:val="Balloon Text"/>
    <w:basedOn w:val="a"/>
    <w:link w:val="a8"/>
    <w:uiPriority w:val="99"/>
    <w:semiHidden/>
    <w:unhideWhenUsed/>
    <w:rsid w:val="002547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547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8</Pages>
  <Words>2068</Words>
  <Characters>11793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ttt</dc:creator>
  <cp:keywords/>
  <dc:description/>
  <cp:lastModifiedBy>Силидис Елена Васильевна</cp:lastModifiedBy>
  <cp:revision>15</cp:revision>
  <cp:lastPrinted>2020-10-27T04:56:00Z</cp:lastPrinted>
  <dcterms:created xsi:type="dcterms:W3CDTF">2020-10-26T17:01:00Z</dcterms:created>
  <dcterms:modified xsi:type="dcterms:W3CDTF">2020-12-09T08:08:00Z</dcterms:modified>
</cp:coreProperties>
</file>