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FF8FA" w14:textId="77777777" w:rsidR="00FA0716" w:rsidRPr="00FA0716" w:rsidRDefault="00FA0716" w:rsidP="00FA0716">
      <w:pPr>
        <w:shd w:val="clear" w:color="auto" w:fill="E9F8FD"/>
        <w:spacing w:before="120" w:after="285" w:line="240" w:lineRule="auto"/>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Магазин не является опасным или вредным производством, поэтому ему не обязательно разворачивать широкую деятельность по обеспечению безопасного труда. СОУТ, то есть оценку рисков ЧС, профзаболеваний, несчастных случаев можно провести самостоятельно или заказать ее проведение у специалистов.</w:t>
      </w:r>
    </w:p>
    <w:p w14:paraId="639F4B10" w14:textId="77777777" w:rsidR="00FA0716" w:rsidRPr="00FA0716" w:rsidRDefault="00FA0716" w:rsidP="00FA0716">
      <w:pPr>
        <w:shd w:val="clear" w:color="auto" w:fill="E9F8FD"/>
        <w:spacing w:before="120" w:after="285" w:line="240" w:lineRule="auto"/>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На основании выявленных возможных проблем, которые могут негативно повлиять на сотрудников магазина, необходимо разработать план мер по обеспечению безопасности. Опираться при этом можно на акты:</w:t>
      </w:r>
    </w:p>
    <w:p w14:paraId="710F8026" w14:textId="77777777" w:rsidR="00FA0716" w:rsidRPr="00FA0716" w:rsidRDefault="00FA0716" w:rsidP="00FA0716">
      <w:pPr>
        <w:numPr>
          <w:ilvl w:val="0"/>
          <w:numId w:val="1"/>
        </w:numPr>
        <w:shd w:val="clear" w:color="auto" w:fill="E9F8FD"/>
        <w:spacing w:before="120" w:after="100" w:afterAutospacing="1" w:line="240" w:lineRule="auto"/>
        <w:ind w:left="840"/>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 xml:space="preserve">ПОТ Р 0-951200001-94 – охрана труда для розничной торговли, опубликованные приказом </w:t>
      </w:r>
      <w:proofErr w:type="spellStart"/>
      <w:r w:rsidRPr="00FA0716">
        <w:rPr>
          <w:rFonts w:ascii="Times New Roman" w:eastAsia="Times New Roman" w:hAnsi="Times New Roman" w:cs="Times New Roman"/>
          <w:color w:val="414141"/>
          <w:sz w:val="28"/>
          <w:szCs w:val="28"/>
          <w:lang w:eastAsia="ru-RU"/>
        </w:rPr>
        <w:t>Роспромторга</w:t>
      </w:r>
      <w:proofErr w:type="spellEnd"/>
      <w:r w:rsidRPr="00FA0716">
        <w:rPr>
          <w:rFonts w:ascii="Times New Roman" w:eastAsia="Times New Roman" w:hAnsi="Times New Roman" w:cs="Times New Roman"/>
          <w:color w:val="414141"/>
          <w:sz w:val="28"/>
          <w:szCs w:val="28"/>
          <w:lang w:eastAsia="ru-RU"/>
        </w:rPr>
        <w:t xml:space="preserve"> № 68;</w:t>
      </w:r>
    </w:p>
    <w:p w14:paraId="7AB41BC0" w14:textId="77777777" w:rsidR="00FA0716" w:rsidRPr="00FA0716" w:rsidRDefault="00FA0716" w:rsidP="00FA0716">
      <w:pPr>
        <w:numPr>
          <w:ilvl w:val="0"/>
          <w:numId w:val="1"/>
        </w:numPr>
        <w:shd w:val="clear" w:color="auto" w:fill="E9F8FD"/>
        <w:spacing w:before="100" w:beforeAutospacing="1" w:after="100" w:afterAutospacing="1" w:line="240" w:lineRule="auto"/>
        <w:ind w:left="840"/>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Межотраслевые типовые инструкции, установленные Минтруда в Постановлении № 9;</w:t>
      </w:r>
    </w:p>
    <w:p w14:paraId="6A998EF5" w14:textId="77777777" w:rsidR="00FA0716" w:rsidRPr="00FA0716" w:rsidRDefault="00FA0716" w:rsidP="00FA0716">
      <w:pPr>
        <w:numPr>
          <w:ilvl w:val="0"/>
          <w:numId w:val="1"/>
        </w:numPr>
        <w:shd w:val="clear" w:color="auto" w:fill="E9F8FD"/>
        <w:spacing w:before="100" w:beforeAutospacing="1" w:after="100" w:afterAutospacing="1" w:line="240" w:lineRule="auto"/>
        <w:ind w:left="840"/>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Правила погрузочно-разгрузочных работ и размещения грузов в Приказе Минтруда № 642н;</w:t>
      </w:r>
    </w:p>
    <w:p w14:paraId="200E30BC" w14:textId="77777777" w:rsidR="00FA0716" w:rsidRPr="00FA0716" w:rsidRDefault="00FA0716" w:rsidP="00FA0716">
      <w:pPr>
        <w:numPr>
          <w:ilvl w:val="0"/>
          <w:numId w:val="1"/>
        </w:numPr>
        <w:shd w:val="clear" w:color="auto" w:fill="E9F8FD"/>
        <w:spacing w:before="100" w:beforeAutospacing="1" w:after="100" w:afterAutospacing="1" w:line="240" w:lineRule="auto"/>
        <w:ind w:left="840"/>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Правила эксплуатации электроустановок, обозначенные в Приказе Минтруда № 328н;</w:t>
      </w:r>
    </w:p>
    <w:p w14:paraId="5B706D11" w14:textId="77777777" w:rsidR="00FA0716" w:rsidRPr="00FA0716" w:rsidRDefault="00FA0716" w:rsidP="00FA0716">
      <w:pPr>
        <w:numPr>
          <w:ilvl w:val="0"/>
          <w:numId w:val="1"/>
        </w:numPr>
        <w:shd w:val="clear" w:color="auto" w:fill="E9F8FD"/>
        <w:spacing w:before="100" w:beforeAutospacing="1" w:after="100" w:afterAutospacing="1" w:line="240" w:lineRule="auto"/>
        <w:ind w:left="840"/>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Порядок пользования водопроводно-канализационного хозяйства, описанный в Приказе № 61;</w:t>
      </w:r>
    </w:p>
    <w:p w14:paraId="03151E0A" w14:textId="77777777" w:rsidR="00FA0716" w:rsidRPr="00FA0716" w:rsidRDefault="00FA0716" w:rsidP="00FA0716">
      <w:pPr>
        <w:numPr>
          <w:ilvl w:val="0"/>
          <w:numId w:val="1"/>
        </w:numPr>
        <w:shd w:val="clear" w:color="auto" w:fill="E9F8FD"/>
        <w:spacing w:before="100" w:beforeAutospacing="1" w:after="285" w:line="240" w:lineRule="auto"/>
        <w:ind w:left="840"/>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Правила пользования холодильными установками, о которых говориться в Приказе № 1104н и прочие.</w:t>
      </w:r>
    </w:p>
    <w:p w14:paraId="5C2E1895" w14:textId="77777777" w:rsidR="00FA0716" w:rsidRPr="00FA0716" w:rsidRDefault="00FA0716" w:rsidP="00FA0716">
      <w:pPr>
        <w:shd w:val="clear" w:color="auto" w:fill="E9F8FD"/>
        <w:spacing w:before="120" w:after="285" w:line="240" w:lineRule="auto"/>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Законодательные правила охраны труда в магазине продуктов, одежды, спорттоваров и прочей продукции предусматривают назначение на должность ответственного по ОТ, проведение инструктажей и проверки знаний для сотрудников. В зависимости от направления магазина рассматриваются определенные требования.</w:t>
      </w:r>
    </w:p>
    <w:p w14:paraId="6F71F9C0" w14:textId="77777777" w:rsidR="00FA0716" w:rsidRPr="00FA0716" w:rsidRDefault="00FA0716" w:rsidP="00FA0716">
      <w:pPr>
        <w:shd w:val="clear" w:color="auto" w:fill="E9F8FD"/>
        <w:spacing w:before="120" w:after="285" w:line="240" w:lineRule="auto"/>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Например, в магазине продовольственных товаров, потребуется журнал медосмотров и отдельные медицинские карточки на каждого работника. В магазине с большими складскими помещениями и электропогрузчиками надо фиксировать и проверять допуск водителей этой техники.    </w:t>
      </w:r>
    </w:p>
    <w:p w14:paraId="028721A1" w14:textId="77777777" w:rsidR="00FA0716" w:rsidRPr="00FA0716" w:rsidRDefault="00FA0716" w:rsidP="00FA0716">
      <w:pPr>
        <w:shd w:val="clear" w:color="auto" w:fill="E9F8FD"/>
        <w:spacing w:before="120" w:after="285" w:line="240" w:lineRule="auto"/>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Все эти нюансы наряду с общими пунктами необходимо внести в систему управления охраной труда в магазине (СУОТ), куда на основании результатов СОУТ должны войти Приложения со списком рисков, видов информирования сотрудников, создании уголка ОТ, о чем говорится в ст. 217 ТК РФ. Работодателю нужно ввести в действие созданную систему управления приказом.</w:t>
      </w:r>
    </w:p>
    <w:p w14:paraId="1521E01A" w14:textId="77777777" w:rsidR="00FA0716" w:rsidRPr="00FA0716" w:rsidRDefault="00FA0716" w:rsidP="00FA0716">
      <w:pPr>
        <w:shd w:val="clear" w:color="auto" w:fill="E9F8FD"/>
        <w:spacing w:before="120" w:after="285" w:line="240" w:lineRule="auto"/>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 xml:space="preserve">Кроме того, нужно утвердить должность ответственного по охране труда и назначить на нее должностное лицо. В магазине, торговом павильоне или центре, как правило, эту должность совмещают с другой. Так, ответственным </w:t>
      </w:r>
      <w:r w:rsidRPr="00FA0716">
        <w:rPr>
          <w:rFonts w:ascii="Times New Roman" w:eastAsia="Times New Roman" w:hAnsi="Times New Roman" w:cs="Times New Roman"/>
          <w:color w:val="414141"/>
          <w:sz w:val="28"/>
          <w:szCs w:val="28"/>
          <w:lang w:eastAsia="ru-RU"/>
        </w:rPr>
        <w:lastRenderedPageBreak/>
        <w:t>может стать директор, товаровед, бухгалтер, кадровик или другой специалист.</w:t>
      </w:r>
    </w:p>
    <w:p w14:paraId="4F9F0B48" w14:textId="77777777" w:rsidR="00FA0716" w:rsidRPr="00FA0716" w:rsidRDefault="00FA0716" w:rsidP="00FA0716">
      <w:pPr>
        <w:shd w:val="clear" w:color="auto" w:fill="E9F8FD"/>
        <w:spacing w:before="120" w:after="285" w:line="240" w:lineRule="auto"/>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Оформить такую дополнительную нагрузку можно путем «совмещения» (ст.60.2 ТК РФ) как добавление обязанностей к другой должности или в виде «совместительства» (ст. 59 ТК РФ ч. 2) с заключением трудового договора. Во втором случае надо издать приказ о приеме на работу по совместительству, завести карточку Т-2.</w:t>
      </w:r>
    </w:p>
    <w:p w14:paraId="23809EBA" w14:textId="77777777" w:rsidR="00FA0716" w:rsidRPr="00FA0716" w:rsidRDefault="00FA0716" w:rsidP="00FA0716">
      <w:pPr>
        <w:shd w:val="clear" w:color="auto" w:fill="E9F8FD"/>
        <w:spacing w:before="120" w:after="285" w:line="240" w:lineRule="auto"/>
        <w:rPr>
          <w:rFonts w:ascii="Arial" w:eastAsia="Times New Roman" w:hAnsi="Arial" w:cs="Arial"/>
          <w:color w:val="414141"/>
          <w:sz w:val="23"/>
          <w:szCs w:val="23"/>
          <w:lang w:eastAsia="ru-RU"/>
        </w:rPr>
      </w:pPr>
      <w:r w:rsidRPr="00FA0716">
        <w:rPr>
          <w:rFonts w:ascii="Times New Roman" w:eastAsia="Times New Roman" w:hAnsi="Times New Roman" w:cs="Times New Roman"/>
          <w:color w:val="414141"/>
          <w:sz w:val="28"/>
          <w:szCs w:val="28"/>
          <w:lang w:eastAsia="ru-RU"/>
        </w:rPr>
        <w:t>Проведите обучение охране труда работников магазина: ответственного и его помощников – в учебном центре, остальных – используя инструктаж. Обученных на местах людей должны протестировать специалисты (не менее 3 человек), которые обучались в центре.</w:t>
      </w:r>
    </w:p>
    <w:sectPr w:rsidR="00FA0716" w:rsidRPr="00FA07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803784"/>
    <w:multiLevelType w:val="multilevel"/>
    <w:tmpl w:val="0A189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D5715F"/>
    <w:multiLevelType w:val="multilevel"/>
    <w:tmpl w:val="1892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5320015">
    <w:abstractNumId w:val="0"/>
  </w:num>
  <w:num w:numId="2" w16cid:durableId="865674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716"/>
    <w:rsid w:val="000B62FF"/>
    <w:rsid w:val="00FA07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D894"/>
  <w15:chartTrackingRefBased/>
  <w15:docId w15:val="{6F563037-45DE-4118-AC24-1254DF65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FA071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A0716"/>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FA071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68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2366</Characters>
  <Application>Microsoft Office Word</Application>
  <DocSecurity>0</DocSecurity>
  <Lines>19</Lines>
  <Paragraphs>5</Paragraphs>
  <ScaleCrop>false</ScaleCrop>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2023-11-30T07:22:00Z</dcterms:created>
  <dcterms:modified xsi:type="dcterms:W3CDTF">2023-11-30T07:24:00Z</dcterms:modified>
</cp:coreProperties>
</file>