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56" w:rsidRPr="000F0B56" w:rsidRDefault="000F0B56" w:rsidP="000F0B56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0F0B56" w:rsidP="000F0B56">
      <w:pPr>
        <w:jc w:val="center"/>
        <w:rPr>
          <w:rFonts w:ascii="Segoe UI" w:hAnsi="Segoe UI" w:cs="Segoe UI"/>
          <w:b/>
          <w:sz w:val="32"/>
        </w:rPr>
      </w:pPr>
      <w:r w:rsidRPr="000F0B56">
        <w:rPr>
          <w:rFonts w:ascii="Segoe UI" w:hAnsi="Segoe UI" w:cs="Segoe UI"/>
          <w:b/>
          <w:sz w:val="32"/>
        </w:rPr>
        <w:t>Как проверить недвижимость перед покупкой</w:t>
      </w:r>
    </w:p>
    <w:p w:rsidR="000F0B56" w:rsidRPr="00B3184F" w:rsidRDefault="00B3184F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2948940" cy="1474470"/>
            <wp:effectExtent l="0" t="0" r="3810" b="0"/>
            <wp:wrapTight wrapText="bothSides">
              <wp:wrapPolygon edited="0">
                <wp:start x="0" y="0"/>
                <wp:lineTo x="0" y="21209"/>
                <wp:lineTo x="21488" y="21209"/>
                <wp:lineTo x="21488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56" w:rsidRPr="00B3184F">
        <w:rPr>
          <w:rFonts w:ascii="Segoe UI" w:hAnsi="Segoe UI" w:cs="Segoe UI"/>
          <w:sz w:val="28"/>
          <w:szCs w:val="28"/>
        </w:rPr>
        <w:t xml:space="preserve">Кадастровая палата по Краснодарскому краю информирует о необходимости проверки недвижимости на «юридическую чистоту». </w:t>
      </w:r>
    </w:p>
    <w:p w:rsidR="000F0B56" w:rsidRPr="004019C9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 xml:space="preserve">Чтобы обезопасить себя от мошенничества при покупке недвижимости, следует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 </w:t>
      </w:r>
    </w:p>
    <w:p w:rsidR="009C6D00" w:rsidRPr="004019C9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 xml:space="preserve">Но важно помнить, что ранее выдаваемые свидетельства о регистрации прав </w:t>
      </w:r>
      <w:r w:rsidRPr="004019C9">
        <w:rPr>
          <w:rFonts w:ascii="Segoe UI" w:hAnsi="Segoe UI" w:cs="Segoe UI"/>
          <w:sz w:val="28"/>
          <w:szCs w:val="28"/>
        </w:rPr>
        <w:noBreakHyphen/>
        <w:t xml:space="preserve"> это </w:t>
      </w:r>
      <w:proofErr w:type="spellStart"/>
      <w:r w:rsidRPr="004019C9">
        <w:rPr>
          <w:rFonts w:ascii="Segoe UI" w:hAnsi="Segoe UI" w:cs="Segoe UI"/>
          <w:sz w:val="28"/>
          <w:szCs w:val="28"/>
        </w:rPr>
        <w:t>правоподтверждающий</w:t>
      </w:r>
      <w:proofErr w:type="spellEnd"/>
      <w:r w:rsidRPr="004019C9">
        <w:rPr>
          <w:rFonts w:ascii="Segoe UI" w:hAnsi="Segoe UI" w:cs="Segoe UI"/>
          <w:sz w:val="28"/>
          <w:szCs w:val="28"/>
        </w:rPr>
        <w:t xml:space="preserve"> документ, который свидетельствует о регистрации права собственности на объект недвижимости за лицом, обозначенном в этом свидетельстве, и на дату, в нем указанную. Данное свидетельство не подтверждает, что на текущую дату право собственности</w:t>
      </w:r>
      <w:r w:rsidR="009C6D00" w:rsidRPr="004019C9">
        <w:rPr>
          <w:rFonts w:ascii="Segoe UI" w:hAnsi="Segoe UI" w:cs="Segoe UI"/>
          <w:sz w:val="28"/>
          <w:szCs w:val="28"/>
        </w:rPr>
        <w:t xml:space="preserve"> зарегистрировано за продавцом.</w:t>
      </w:r>
    </w:p>
    <w:p w:rsidR="000F0B56" w:rsidRPr="00B3184F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Учитывая, что продавать недвижимость имеет право только собственник, покупателю рекомендуется уточнить, кому принадлежит тот или иной объект, заказав такую выписку.</w:t>
      </w:r>
      <w:bookmarkStart w:id="0" w:name="_GoBack"/>
      <w:bookmarkEnd w:id="0"/>
      <w:r w:rsidRPr="00B3184F">
        <w:rPr>
          <w:rFonts w:ascii="Segoe UI" w:hAnsi="Segoe UI" w:cs="Segoe UI"/>
          <w:sz w:val="28"/>
          <w:szCs w:val="28"/>
        </w:rPr>
        <w:t xml:space="preserve"> </w:t>
      </w:r>
    </w:p>
    <w:p w:rsidR="009C6D00" w:rsidRPr="00B3184F" w:rsidRDefault="009C6D00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 xml:space="preserve">Кадастровой палатой по Краснодарскому краю за 3 квартала 2019 года было выдано 570 тысяч выписок из ЕГРН об основных характеристиках объекта недвижимости и зарегистрированных на него правах. </w:t>
      </w:r>
    </w:p>
    <w:p w:rsidR="000F0B56" w:rsidRPr="00B3184F" w:rsidRDefault="009C6D00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>Чтобы проверить приобретаемую недвижимость на «юридическую чистоту»</w:t>
      </w:r>
      <w:r w:rsidR="00B3184F" w:rsidRPr="00B3184F">
        <w:rPr>
          <w:rFonts w:ascii="Segoe UI" w:hAnsi="Segoe UI" w:cs="Segoe UI"/>
          <w:sz w:val="28"/>
          <w:szCs w:val="28"/>
        </w:rPr>
        <w:t xml:space="preserve"> собственнику </w:t>
      </w:r>
      <w:r w:rsidRPr="00B3184F">
        <w:rPr>
          <w:rFonts w:ascii="Segoe UI" w:hAnsi="Segoe UI" w:cs="Segoe UI"/>
          <w:sz w:val="28"/>
          <w:szCs w:val="28"/>
        </w:rPr>
        <w:t>необходимо</w:t>
      </w:r>
      <w:r w:rsidR="00B3184F" w:rsidRPr="00B3184F">
        <w:rPr>
          <w:rFonts w:ascii="Segoe UI" w:hAnsi="Segoe UI" w:cs="Segoe UI"/>
          <w:sz w:val="28"/>
          <w:szCs w:val="28"/>
        </w:rPr>
        <w:t xml:space="preserve"> заказать выписку из ЕГРН, в которой четко прописано </w:t>
      </w:r>
      <w:r w:rsidR="00B3184F" w:rsidRPr="00B3184F">
        <w:rPr>
          <w:rFonts w:ascii="Segoe UI" w:hAnsi="Segoe UI" w:cs="Segoe UI"/>
          <w:sz w:val="28"/>
          <w:szCs w:val="28"/>
          <w:shd w:val="clear" w:color="auto" w:fill="FFFFFF"/>
        </w:rPr>
        <w:t>кто собственник недвижимости, и есть ли какие-то ограничения</w:t>
      </w:r>
      <w:r w:rsidR="00B3184F" w:rsidRPr="00B3184F">
        <w:rPr>
          <w:rFonts w:ascii="Segoe UI" w:hAnsi="Segoe UI" w:cs="Segoe UI"/>
          <w:sz w:val="28"/>
          <w:szCs w:val="28"/>
        </w:rPr>
        <w:t xml:space="preserve">. </w:t>
      </w:r>
      <w:r w:rsidR="00B3184F">
        <w:rPr>
          <w:rFonts w:ascii="Segoe UI" w:hAnsi="Segoe UI" w:cs="Segoe UI"/>
          <w:sz w:val="28"/>
          <w:szCs w:val="28"/>
        </w:rPr>
        <w:t>Лучше всего выписку из ЕГРН заказывать как можно ближе к дате потенциальной сделки.</w:t>
      </w:r>
    </w:p>
    <w:p w:rsidR="00B3184F" w:rsidRPr="00B3184F" w:rsidRDefault="00B3184F" w:rsidP="00B3184F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lastRenderedPageBreak/>
        <w:t xml:space="preserve">Если вы решили подать запрос в бумажном виде лично или через почтовое отделение вам придется заполнить специальную </w:t>
      </w:r>
      <w:hyperlink r:id="rId6" w:history="1">
        <w:r w:rsidRPr="00B3184F">
          <w:rPr>
            <w:rFonts w:ascii="Segoe UI" w:hAnsi="Segoe UI" w:cs="Segoe UI"/>
            <w:sz w:val="28"/>
            <w:szCs w:val="28"/>
          </w:rPr>
          <w:t>форму</w:t>
        </w:r>
      </w:hyperlink>
      <w:r w:rsidRPr="00B3184F">
        <w:rPr>
          <w:rFonts w:ascii="Segoe UI" w:hAnsi="Segoe UI" w:cs="Segoe UI"/>
          <w:sz w:val="28"/>
          <w:szCs w:val="28"/>
        </w:rPr>
        <w:t xml:space="preserve"> (утверждена приказом Минэкономразвития России от 23.12.2015 № 968). Если вы решили подавать запрос в электронном виде, удобнее всего это сделать на </w:t>
      </w:r>
      <w:r w:rsidRPr="00B3184F">
        <w:rPr>
          <w:rFonts w:ascii="Segoe UI" w:hAnsi="Segoe UI" w:cs="Segoe UI"/>
          <w:sz w:val="28"/>
          <w:szCs w:val="28"/>
          <w:shd w:val="clear" w:color="auto" w:fill="FFFFFF"/>
        </w:rPr>
        <w:t>сайте</w:t>
      </w:r>
      <w:r w:rsidRPr="00B3184F">
        <w:rPr>
          <w:rFonts w:ascii="Segoe UI" w:hAnsi="Segoe UI" w:cs="Segoe UI"/>
          <w:sz w:val="28"/>
          <w:szCs w:val="28"/>
        </w:rPr>
        <w:t xml:space="preserve"> </w:t>
      </w:r>
      <w:hyperlink r:id="rId7" w:history="1">
        <w:r w:rsidRPr="003B42F3">
          <w:rPr>
            <w:rStyle w:val="a4"/>
            <w:rFonts w:ascii="Segoe UI" w:hAnsi="Segoe UI" w:cs="Segoe UI"/>
            <w:sz w:val="28"/>
            <w:szCs w:val="28"/>
            <w:shd w:val="clear" w:color="auto" w:fill="FFFFFF"/>
          </w:rPr>
          <w:t>https://rosreestr.ru</w:t>
        </w:r>
      </w:hyperlink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. </w:t>
      </w:r>
      <w:r w:rsidRPr="00B3184F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</w:p>
    <w:p w:rsidR="00B3184F" w:rsidRPr="00B3184F" w:rsidRDefault="00B3184F" w:rsidP="00B3184F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>Напомним, выписка из ЕГРН предоставляется в течение 3 рабочих дней. При подаче запроса через МФЦ срок увеличивается на 2 рабочих дня.</w:t>
      </w:r>
    </w:p>
    <w:p w:rsidR="00B3184F" w:rsidRPr="00BF4EED" w:rsidRDefault="00B3184F" w:rsidP="00B3184F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B3184F" w:rsidRDefault="00B3184F" w:rsidP="00B3184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3184F" w:rsidRPr="00E34B33" w:rsidRDefault="004019C9" w:rsidP="00B3184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="00B3184F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B3184F" w:rsidRPr="00B3184F" w:rsidRDefault="00B3184F">
      <w:pPr>
        <w:rPr>
          <w:rFonts w:ascii="Segoe UI" w:hAnsi="Segoe UI" w:cs="Segoe UI"/>
          <w:sz w:val="28"/>
        </w:rPr>
      </w:pPr>
    </w:p>
    <w:sectPr w:rsidR="00B3184F" w:rsidRPr="00B3184F" w:rsidSect="00B318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0"/>
    <w:rsid w:val="00094434"/>
    <w:rsid w:val="000F0B56"/>
    <w:rsid w:val="00361E39"/>
    <w:rsid w:val="004019C9"/>
    <w:rsid w:val="00462C7F"/>
    <w:rsid w:val="00763D41"/>
    <w:rsid w:val="009C6D00"/>
    <w:rsid w:val="00B3184F"/>
    <w:rsid w:val="00BD177E"/>
    <w:rsid w:val="00B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18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18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ur/poluchit-svedeniya-iz-egrn/blanki-obraztsy-zayavleniy-xml-skhe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6</cp:revision>
  <dcterms:created xsi:type="dcterms:W3CDTF">2019-10-28T07:35:00Z</dcterms:created>
  <dcterms:modified xsi:type="dcterms:W3CDTF">2019-11-01T13:19:00Z</dcterms:modified>
</cp:coreProperties>
</file>