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00" w:type="dxa"/>
        <w:tblInd w:w="-864" w:type="dxa"/>
        <w:tblLook w:val="04A0" w:firstRow="1" w:lastRow="0" w:firstColumn="1" w:lastColumn="0" w:noHBand="0" w:noVBand="1"/>
      </w:tblPr>
      <w:tblGrid>
        <w:gridCol w:w="540"/>
        <w:gridCol w:w="3477"/>
        <w:gridCol w:w="5983"/>
      </w:tblGrid>
      <w:tr w:rsidR="00861654">
        <w:trPr>
          <w:trHeight w:val="480"/>
        </w:trPr>
        <w:tc>
          <w:tcPr>
            <w:tcW w:w="10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ОПИСАНИЕ МЕСТОПОЛОЖЕНИЯ ГРАНИЦ</w:t>
            </w:r>
          </w:p>
        </w:tc>
      </w:tr>
      <w:tr w:rsidR="00861654" w:rsidRPr="00406E3F">
        <w:trPr>
          <w:trHeight w:val="900"/>
        </w:trPr>
        <w:tc>
          <w:tcPr>
            <w:tcW w:w="10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61654" w:rsidRPr="00871670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u w:val="single"/>
                <w:lang w:val="ru-RU"/>
              </w:rPr>
            </w:pPr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u w:val="single"/>
                <w:lang w:val="ru-RU" w:bidi="ar"/>
              </w:rPr>
              <w:t xml:space="preserve">Публичный сервитут объекта «Мостовой переход через реку </w:t>
            </w:r>
            <w:proofErr w:type="spellStart"/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u w:val="single"/>
                <w:lang w:val="ru-RU" w:bidi="ar"/>
              </w:rPr>
              <w:t>Аушедз</w:t>
            </w:r>
            <w:proofErr w:type="spellEnd"/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u w:val="single"/>
                <w:lang w:val="ru-RU" w:bidi="ar"/>
              </w:rPr>
              <w:t xml:space="preserve"> на автомобильной дороге </w:t>
            </w:r>
            <w:proofErr w:type="spellStart"/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u w:val="single"/>
                <w:lang w:val="ru-RU" w:bidi="ar"/>
              </w:rPr>
              <w:t>ст-ца</w:t>
            </w:r>
            <w:proofErr w:type="spellEnd"/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u w:val="single"/>
                <w:lang w:val="ru-RU" w:bidi="ar"/>
              </w:rPr>
              <w:t xml:space="preserve"> Федоровская - </w:t>
            </w:r>
            <w:proofErr w:type="spellStart"/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u w:val="single"/>
                <w:lang w:val="ru-RU" w:bidi="ar"/>
              </w:rPr>
              <w:t>ст-ца</w:t>
            </w:r>
            <w:proofErr w:type="spellEnd"/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u w:val="single"/>
                <w:lang w:val="ru-RU" w:bidi="ar"/>
              </w:rPr>
              <w:t xml:space="preserve"> Северская, км 5+584 в Северском районе»</w:t>
            </w:r>
          </w:p>
        </w:tc>
      </w:tr>
      <w:tr w:rsidR="00861654" w:rsidRPr="00406E3F">
        <w:trPr>
          <w:trHeight w:val="480"/>
        </w:trPr>
        <w:tc>
          <w:tcPr>
            <w:tcW w:w="10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1654" w:rsidRPr="00871670" w:rsidRDefault="00871670">
            <w:pPr>
              <w:jc w:val="center"/>
              <w:textAlignment w:val="top"/>
              <w:rPr>
                <w:rFonts w:ascii="Times New Roman" w:eastAsia="Arial Cyr" w:hAnsi="Times New Roman" w:cs="Times New Roman"/>
                <w:color w:val="000000"/>
                <w:lang w:val="ru-RU"/>
              </w:rPr>
            </w:pPr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t>(наименование объекта местоположение границ, которого описано (далее - объект)</w:t>
            </w:r>
          </w:p>
        </w:tc>
      </w:tr>
      <w:tr w:rsidR="00861654">
        <w:trPr>
          <w:trHeight w:val="480"/>
        </w:trPr>
        <w:tc>
          <w:tcPr>
            <w:tcW w:w="10000" w:type="dxa"/>
            <w:gridSpan w:val="3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Раздел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1</w:t>
            </w:r>
          </w:p>
        </w:tc>
      </w:tr>
      <w:tr w:rsidR="00861654">
        <w:trPr>
          <w:trHeight w:val="420"/>
        </w:trPr>
        <w:tc>
          <w:tcPr>
            <w:tcW w:w="100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Сведения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об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объекте</w:t>
            </w:r>
            <w:proofErr w:type="spellEnd"/>
          </w:p>
        </w:tc>
      </w:tr>
      <w:tr w:rsidR="00861654">
        <w:trPr>
          <w:trHeight w:val="420"/>
        </w:trPr>
        <w:tc>
          <w:tcPr>
            <w:tcW w:w="100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61654">
            <w:pPr>
              <w:jc w:val="center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1654">
        <w:trPr>
          <w:trHeight w:val="420"/>
        </w:trPr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№ п/п</w:t>
            </w:r>
          </w:p>
        </w:tc>
        <w:tc>
          <w:tcPr>
            <w:tcW w:w="34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Характеристики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объекта</w:t>
            </w:r>
            <w:proofErr w:type="spellEnd"/>
          </w:p>
        </w:tc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Описание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характеристик</w:t>
            </w:r>
            <w:proofErr w:type="spellEnd"/>
          </w:p>
        </w:tc>
      </w:tr>
      <w:tr w:rsidR="00861654">
        <w:trPr>
          <w:trHeight w:val="420"/>
        </w:trPr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34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2</w:t>
            </w:r>
          </w:p>
        </w:tc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3</w:t>
            </w:r>
          </w:p>
        </w:tc>
      </w:tr>
      <w:tr w:rsidR="00861654" w:rsidRPr="00406E3F">
        <w:trPr>
          <w:trHeight w:val="600"/>
        </w:trPr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34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Местоположение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объекта</w:t>
            </w:r>
            <w:proofErr w:type="spellEnd"/>
          </w:p>
        </w:tc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Pr="00871670" w:rsidRDefault="00871670">
            <w:pPr>
              <w:textAlignment w:val="center"/>
              <w:rPr>
                <w:rFonts w:ascii="Times New Roman" w:eastAsia="Arial Cyr" w:hAnsi="Times New Roman" w:cs="Times New Roman"/>
                <w:color w:val="000000"/>
                <w:lang w:val="ru-RU"/>
              </w:rPr>
            </w:pPr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t>Российская Федерация, Краснодарский край, р-н Северский</w:t>
            </w:r>
          </w:p>
        </w:tc>
      </w:tr>
      <w:tr w:rsidR="00861654">
        <w:trPr>
          <w:trHeight w:val="900"/>
        </w:trPr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2</w:t>
            </w:r>
          </w:p>
        </w:tc>
        <w:tc>
          <w:tcPr>
            <w:tcW w:w="34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Pr="00871670" w:rsidRDefault="00871670">
            <w:pPr>
              <w:textAlignment w:val="center"/>
              <w:rPr>
                <w:rFonts w:ascii="Times New Roman" w:eastAsia="Arial Cyr" w:hAnsi="Times New Roman" w:cs="Times New Roman"/>
                <w:color w:val="000000"/>
                <w:lang w:val="ru-RU"/>
              </w:rPr>
            </w:pPr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t>Площадь объекта ± величина погрешности определения площади (</w:t>
            </w: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P</w:t>
            </w:r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t xml:space="preserve"> ± Дельта </w:t>
            </w: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P</w:t>
            </w:r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t>)</w:t>
            </w:r>
          </w:p>
        </w:tc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2954кв.м. ± 32кв.м.</w:t>
            </w:r>
          </w:p>
        </w:tc>
      </w:tr>
      <w:tr w:rsidR="00861654">
        <w:trPr>
          <w:trHeight w:val="3300"/>
        </w:trPr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3</w:t>
            </w:r>
          </w:p>
        </w:tc>
        <w:tc>
          <w:tcPr>
            <w:tcW w:w="34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Иные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характеристики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объекта</w:t>
            </w:r>
            <w:proofErr w:type="spellEnd"/>
          </w:p>
        </w:tc>
        <w:tc>
          <w:tcPr>
            <w:tcW w:w="5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t xml:space="preserve">Вид зоны: Публичный сервитут объекта «Мостовой переход через реку </w:t>
            </w:r>
            <w:proofErr w:type="spellStart"/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t>Аушедз</w:t>
            </w:r>
            <w:proofErr w:type="spellEnd"/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t xml:space="preserve"> на автомобильной дороге </w:t>
            </w:r>
            <w:proofErr w:type="spellStart"/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t>ст-ца</w:t>
            </w:r>
            <w:proofErr w:type="spellEnd"/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t xml:space="preserve"> Федоровская - </w:t>
            </w:r>
            <w:proofErr w:type="spellStart"/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t>ст-ца</w:t>
            </w:r>
            <w:proofErr w:type="spellEnd"/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t xml:space="preserve"> Северская, км 5+584 в Северском </w:t>
            </w:r>
            <w:proofErr w:type="gramStart"/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t>районе»</w:t>
            </w:r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br/>
              <w:t>Содержание</w:t>
            </w:r>
            <w:proofErr w:type="gramEnd"/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t xml:space="preserve"> ограничений: Публичный сервитут объекта «Мостовой переход через реку </w:t>
            </w:r>
            <w:proofErr w:type="spellStart"/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t>Аушедз</w:t>
            </w:r>
            <w:proofErr w:type="spellEnd"/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t xml:space="preserve"> на автомобильной дороге </w:t>
            </w:r>
            <w:proofErr w:type="spellStart"/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t>ст-ца</w:t>
            </w:r>
            <w:proofErr w:type="spellEnd"/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t xml:space="preserve"> Федоровская - </w:t>
            </w:r>
            <w:proofErr w:type="spellStart"/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t>ст-ца</w:t>
            </w:r>
            <w:proofErr w:type="spellEnd"/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t xml:space="preserve"> Северская, км 5+584 в Северском районе». Обладатель публичного сервитута: Министерство транспорта и дорожного хозяйства Краснодарского края.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Срок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публичного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сервитута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: 14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месяцев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. </w:t>
            </w:r>
          </w:p>
        </w:tc>
      </w:tr>
    </w:tbl>
    <w:p w:rsidR="00861654" w:rsidRDefault="00861654">
      <w:pPr>
        <w:sectPr w:rsidR="00861654">
          <w:pgSz w:w="11906" w:h="16838"/>
          <w:pgMar w:top="1440" w:right="1800" w:bottom="1440" w:left="1800" w:header="720" w:footer="720" w:gutter="0"/>
          <w:cols w:space="720"/>
          <w:docGrid w:linePitch="360"/>
        </w:sectPr>
      </w:pPr>
    </w:p>
    <w:tbl>
      <w:tblPr>
        <w:tblW w:w="10017" w:type="dxa"/>
        <w:tblInd w:w="-864" w:type="dxa"/>
        <w:tblLook w:val="04A0" w:firstRow="1" w:lastRow="0" w:firstColumn="1" w:lastColumn="0" w:noHBand="0" w:noVBand="1"/>
      </w:tblPr>
      <w:tblGrid>
        <w:gridCol w:w="1560"/>
        <w:gridCol w:w="1242"/>
        <w:gridCol w:w="1363"/>
        <w:gridCol w:w="2341"/>
        <w:gridCol w:w="1811"/>
        <w:gridCol w:w="1700"/>
      </w:tblGrid>
      <w:tr w:rsidR="00861654" w:rsidTr="00871670">
        <w:trPr>
          <w:trHeight w:val="480"/>
        </w:trPr>
        <w:tc>
          <w:tcPr>
            <w:tcW w:w="9966" w:type="dxa"/>
            <w:gridSpan w:val="6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bookmarkStart w:id="0" w:name="_GoBack"/>
            <w:bookmarkEnd w:id="0"/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lastRenderedPageBreak/>
              <w:t>Раздел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2</w:t>
            </w:r>
          </w:p>
        </w:tc>
      </w:tr>
      <w:tr w:rsidR="00861654" w:rsidRPr="00406E3F" w:rsidTr="00871670">
        <w:trPr>
          <w:trHeight w:val="600"/>
        </w:trPr>
        <w:tc>
          <w:tcPr>
            <w:tcW w:w="9966" w:type="dxa"/>
            <w:gridSpan w:val="6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vAlign w:val="center"/>
          </w:tcPr>
          <w:p w:rsidR="00861654" w:rsidRPr="00871670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lang w:val="ru-RU"/>
              </w:rPr>
            </w:pPr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t>Сведения о местоположении границ объекта</w:t>
            </w:r>
          </w:p>
        </w:tc>
      </w:tr>
      <w:tr w:rsidR="00861654" w:rsidTr="00871670">
        <w:trPr>
          <w:trHeight w:val="420"/>
        </w:trPr>
        <w:tc>
          <w:tcPr>
            <w:tcW w:w="27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FFFFCC" w:fill="FFFFFF"/>
            <w:vAlign w:val="center"/>
          </w:tcPr>
          <w:p w:rsidR="00861654" w:rsidRDefault="00871670">
            <w:pPr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1.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Система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координат</w:t>
            </w:r>
            <w:proofErr w:type="spellEnd"/>
          </w:p>
        </w:tc>
        <w:tc>
          <w:tcPr>
            <w:tcW w:w="7178" w:type="dxa"/>
            <w:gridSpan w:val="4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textAlignment w:val="center"/>
              <w:rPr>
                <w:rFonts w:ascii="Times New Roman" w:eastAsia="Arial Cyr" w:hAnsi="Times New Roman" w:cs="Times New Roman"/>
                <w:color w:val="000000"/>
                <w:u w:val="single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u w:val="single"/>
                <w:lang w:bidi="ar"/>
              </w:rPr>
              <w:t>МСК-23</w:t>
            </w:r>
          </w:p>
        </w:tc>
      </w:tr>
      <w:tr w:rsidR="00861654" w:rsidRPr="00406E3F" w:rsidTr="00871670">
        <w:trPr>
          <w:trHeight w:val="420"/>
        </w:trPr>
        <w:tc>
          <w:tcPr>
            <w:tcW w:w="9966" w:type="dxa"/>
            <w:gridSpan w:val="6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FFFFCC" w:fill="FFFFFF"/>
            <w:vAlign w:val="center"/>
          </w:tcPr>
          <w:p w:rsidR="00861654" w:rsidRPr="00871670" w:rsidRDefault="00871670">
            <w:pPr>
              <w:textAlignment w:val="center"/>
              <w:rPr>
                <w:rFonts w:ascii="Times New Roman" w:eastAsia="Arial Cyr" w:hAnsi="Times New Roman" w:cs="Times New Roman"/>
                <w:color w:val="000000"/>
                <w:lang w:val="ru-RU"/>
              </w:rPr>
            </w:pPr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t>2. Сведения о характерных точках границ объекта</w:t>
            </w:r>
          </w:p>
        </w:tc>
      </w:tr>
      <w:tr w:rsidR="00861654" w:rsidRPr="00406E3F" w:rsidTr="00871670">
        <w:trPr>
          <w:trHeight w:val="960"/>
        </w:trPr>
        <w:tc>
          <w:tcPr>
            <w:tcW w:w="155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Обозначение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характерных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точек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границ</w:t>
            </w:r>
            <w:proofErr w:type="spellEnd"/>
          </w:p>
        </w:tc>
        <w:tc>
          <w:tcPr>
            <w:tcW w:w="25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Координаты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, м</w:t>
            </w:r>
          </w:p>
        </w:tc>
        <w:tc>
          <w:tcPr>
            <w:tcW w:w="232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Pr="00871670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lang w:val="ru-RU"/>
              </w:rPr>
            </w:pPr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t>Метод определения координат характерной точки</w:t>
            </w:r>
          </w:p>
        </w:tc>
        <w:tc>
          <w:tcPr>
            <w:tcW w:w="180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Pr="00871670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lang w:val="ru-RU"/>
              </w:rPr>
            </w:pPr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t xml:space="preserve">Средняя </w:t>
            </w:r>
            <w:proofErr w:type="spellStart"/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t>квадратическая</w:t>
            </w:r>
            <w:proofErr w:type="spellEnd"/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t xml:space="preserve"> погрешность положения характерной точки (М</w:t>
            </w: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t</w:t>
            </w:r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t>), м</w:t>
            </w:r>
          </w:p>
        </w:tc>
        <w:tc>
          <w:tcPr>
            <w:tcW w:w="169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Pr="00871670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lang w:val="ru-RU"/>
              </w:rPr>
            </w:pPr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t>Описание обозначения точки на местности (при наличии)</w:t>
            </w:r>
          </w:p>
        </w:tc>
      </w:tr>
      <w:tr w:rsidR="00861654" w:rsidTr="00871670">
        <w:trPr>
          <w:trHeight w:val="960"/>
        </w:trPr>
        <w:tc>
          <w:tcPr>
            <w:tcW w:w="155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Pr="00871670" w:rsidRDefault="00861654">
            <w:pPr>
              <w:jc w:val="center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X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Y</w:t>
            </w:r>
          </w:p>
        </w:tc>
        <w:tc>
          <w:tcPr>
            <w:tcW w:w="232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61654">
            <w:pPr>
              <w:jc w:val="center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61654">
            <w:pPr>
              <w:jc w:val="center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61654">
            <w:pPr>
              <w:jc w:val="center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1654" w:rsidTr="00871670">
        <w:trPr>
          <w:trHeight w:val="240"/>
        </w:trPr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2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3</w:t>
            </w:r>
          </w:p>
        </w:tc>
        <w:tc>
          <w:tcPr>
            <w:tcW w:w="2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4</w:t>
            </w: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5</w:t>
            </w: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6</w:t>
            </w:r>
          </w:p>
        </w:tc>
      </w:tr>
      <w:tr w:rsidR="00861654" w:rsidTr="00871670">
        <w:trPr>
          <w:trHeight w:val="240"/>
        </w:trPr>
        <w:tc>
          <w:tcPr>
            <w:tcW w:w="996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Контур1</w:t>
            </w:r>
          </w:p>
        </w:tc>
      </w:tr>
      <w:tr w:rsidR="00861654" w:rsidTr="00871670">
        <w:trPr>
          <w:trHeight w:val="240"/>
        </w:trPr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479399,02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1342237,99</w:t>
            </w:r>
          </w:p>
        </w:tc>
        <w:tc>
          <w:tcPr>
            <w:tcW w:w="2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Аналитический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метод</w:t>
            </w:r>
            <w:proofErr w:type="spellEnd"/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0,10</w:t>
            </w: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-</w:t>
            </w:r>
          </w:p>
        </w:tc>
      </w:tr>
      <w:tr w:rsidR="00861654" w:rsidTr="00871670">
        <w:trPr>
          <w:trHeight w:val="240"/>
        </w:trPr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2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479398,02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1342245,22</w:t>
            </w:r>
          </w:p>
        </w:tc>
        <w:tc>
          <w:tcPr>
            <w:tcW w:w="2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Аналитический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метод</w:t>
            </w:r>
            <w:proofErr w:type="spellEnd"/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0,10</w:t>
            </w: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-</w:t>
            </w:r>
          </w:p>
        </w:tc>
      </w:tr>
      <w:tr w:rsidR="00861654" w:rsidTr="00871670">
        <w:trPr>
          <w:trHeight w:val="240"/>
        </w:trPr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3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479397,95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1342248,47</w:t>
            </w:r>
          </w:p>
        </w:tc>
        <w:tc>
          <w:tcPr>
            <w:tcW w:w="2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Аналитический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метод</w:t>
            </w:r>
            <w:proofErr w:type="spellEnd"/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0,10</w:t>
            </w: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-</w:t>
            </w:r>
          </w:p>
        </w:tc>
      </w:tr>
      <w:tr w:rsidR="00861654" w:rsidTr="00871670">
        <w:trPr>
          <w:trHeight w:val="240"/>
        </w:trPr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4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479398,49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1342248,47</w:t>
            </w:r>
          </w:p>
        </w:tc>
        <w:tc>
          <w:tcPr>
            <w:tcW w:w="2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Аналитический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метод</w:t>
            </w:r>
            <w:proofErr w:type="spellEnd"/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0,10</w:t>
            </w: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-</w:t>
            </w:r>
          </w:p>
        </w:tc>
      </w:tr>
      <w:tr w:rsidR="00861654" w:rsidTr="00871670">
        <w:trPr>
          <w:trHeight w:val="240"/>
        </w:trPr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5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479389,51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1342270,99</w:t>
            </w:r>
          </w:p>
        </w:tc>
        <w:tc>
          <w:tcPr>
            <w:tcW w:w="2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Аналитический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метод</w:t>
            </w:r>
            <w:proofErr w:type="spellEnd"/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0,10</w:t>
            </w: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-</w:t>
            </w:r>
          </w:p>
        </w:tc>
      </w:tr>
      <w:tr w:rsidR="00861654" w:rsidTr="00871670">
        <w:trPr>
          <w:trHeight w:val="240"/>
        </w:trPr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6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479384,79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1342269,18</w:t>
            </w:r>
          </w:p>
        </w:tc>
        <w:tc>
          <w:tcPr>
            <w:tcW w:w="2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Аналитический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метод</w:t>
            </w:r>
            <w:proofErr w:type="spellEnd"/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0,10</w:t>
            </w: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-</w:t>
            </w:r>
          </w:p>
        </w:tc>
      </w:tr>
      <w:tr w:rsidR="00861654" w:rsidTr="00871670">
        <w:trPr>
          <w:trHeight w:val="240"/>
        </w:trPr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7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479347,73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1342269,61</w:t>
            </w:r>
          </w:p>
        </w:tc>
        <w:tc>
          <w:tcPr>
            <w:tcW w:w="2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Аналитический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метод</w:t>
            </w:r>
            <w:proofErr w:type="spellEnd"/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0,10</w:t>
            </w: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-</w:t>
            </w:r>
          </w:p>
        </w:tc>
      </w:tr>
      <w:tr w:rsidR="00861654" w:rsidTr="00871670">
        <w:trPr>
          <w:trHeight w:val="240"/>
        </w:trPr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8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479347,73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1342263,53</w:t>
            </w:r>
          </w:p>
        </w:tc>
        <w:tc>
          <w:tcPr>
            <w:tcW w:w="2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Аналитический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метод</w:t>
            </w:r>
            <w:proofErr w:type="spellEnd"/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0,10</w:t>
            </w: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-</w:t>
            </w:r>
          </w:p>
        </w:tc>
      </w:tr>
      <w:tr w:rsidR="00861654" w:rsidTr="00871670">
        <w:trPr>
          <w:trHeight w:val="240"/>
        </w:trPr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9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479344,63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1342263,44</w:t>
            </w:r>
          </w:p>
        </w:tc>
        <w:tc>
          <w:tcPr>
            <w:tcW w:w="2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Аналитический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метод</w:t>
            </w:r>
            <w:proofErr w:type="spellEnd"/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0,10</w:t>
            </w: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-</w:t>
            </w:r>
          </w:p>
        </w:tc>
      </w:tr>
      <w:tr w:rsidR="00861654" w:rsidTr="00871670">
        <w:trPr>
          <w:trHeight w:val="240"/>
        </w:trPr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10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479352,47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1342237,91</w:t>
            </w:r>
          </w:p>
        </w:tc>
        <w:tc>
          <w:tcPr>
            <w:tcW w:w="2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Аналитический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метод</w:t>
            </w:r>
            <w:proofErr w:type="spellEnd"/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0,10</w:t>
            </w: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-</w:t>
            </w:r>
          </w:p>
        </w:tc>
      </w:tr>
      <w:tr w:rsidR="00861654" w:rsidTr="00871670">
        <w:trPr>
          <w:trHeight w:val="240"/>
        </w:trPr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479399,02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1342237,99</w:t>
            </w:r>
          </w:p>
        </w:tc>
        <w:tc>
          <w:tcPr>
            <w:tcW w:w="2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Аналитический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метод</w:t>
            </w:r>
            <w:proofErr w:type="spellEnd"/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0,10</w:t>
            </w: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-</w:t>
            </w:r>
          </w:p>
        </w:tc>
      </w:tr>
      <w:tr w:rsidR="00861654" w:rsidTr="00871670">
        <w:trPr>
          <w:trHeight w:val="240"/>
        </w:trPr>
        <w:tc>
          <w:tcPr>
            <w:tcW w:w="996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Контур2</w:t>
            </w:r>
          </w:p>
        </w:tc>
      </w:tr>
      <w:tr w:rsidR="00861654" w:rsidTr="00871670">
        <w:trPr>
          <w:trHeight w:val="240"/>
        </w:trPr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11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479344,63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1342263,44</w:t>
            </w:r>
          </w:p>
        </w:tc>
        <w:tc>
          <w:tcPr>
            <w:tcW w:w="2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Аналитический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метод</w:t>
            </w:r>
            <w:proofErr w:type="spellEnd"/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0,10</w:t>
            </w: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-</w:t>
            </w:r>
          </w:p>
        </w:tc>
      </w:tr>
      <w:tr w:rsidR="00861654" w:rsidTr="00871670">
        <w:trPr>
          <w:trHeight w:val="240"/>
        </w:trPr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12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479344,30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1342270,80</w:t>
            </w:r>
          </w:p>
        </w:tc>
        <w:tc>
          <w:tcPr>
            <w:tcW w:w="2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Аналитический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метод</w:t>
            </w:r>
            <w:proofErr w:type="spellEnd"/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0,10</w:t>
            </w: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-</w:t>
            </w:r>
          </w:p>
        </w:tc>
      </w:tr>
      <w:tr w:rsidR="00861654" w:rsidTr="00871670">
        <w:trPr>
          <w:trHeight w:val="240"/>
        </w:trPr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13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479342,84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1342274,90</w:t>
            </w:r>
          </w:p>
        </w:tc>
        <w:tc>
          <w:tcPr>
            <w:tcW w:w="2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Аналитический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метод</w:t>
            </w:r>
            <w:proofErr w:type="spellEnd"/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0,10</w:t>
            </w: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-</w:t>
            </w:r>
          </w:p>
        </w:tc>
      </w:tr>
      <w:tr w:rsidR="00861654" w:rsidTr="00871670">
        <w:trPr>
          <w:trHeight w:val="240"/>
        </w:trPr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14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479316,13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1342274,94</w:t>
            </w:r>
          </w:p>
        </w:tc>
        <w:tc>
          <w:tcPr>
            <w:tcW w:w="2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Аналитический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метод</w:t>
            </w:r>
            <w:proofErr w:type="spellEnd"/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0,10</w:t>
            </w: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-</w:t>
            </w:r>
          </w:p>
        </w:tc>
      </w:tr>
      <w:tr w:rsidR="00861654" w:rsidTr="00871670">
        <w:trPr>
          <w:trHeight w:val="240"/>
        </w:trPr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15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479316,95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1342270,74</w:t>
            </w:r>
          </w:p>
        </w:tc>
        <w:tc>
          <w:tcPr>
            <w:tcW w:w="2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Аналитический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метод</w:t>
            </w:r>
            <w:proofErr w:type="spellEnd"/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0,10</w:t>
            </w: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-</w:t>
            </w:r>
          </w:p>
        </w:tc>
      </w:tr>
      <w:tr w:rsidR="00861654" w:rsidTr="00871670">
        <w:trPr>
          <w:trHeight w:val="240"/>
        </w:trPr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16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479319,40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1342263,61</w:t>
            </w:r>
          </w:p>
        </w:tc>
        <w:tc>
          <w:tcPr>
            <w:tcW w:w="2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Аналитический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lastRenderedPageBreak/>
              <w:t>метод</w:t>
            </w:r>
            <w:proofErr w:type="spellEnd"/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lastRenderedPageBreak/>
              <w:t>0,10</w:t>
            </w: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-</w:t>
            </w:r>
          </w:p>
        </w:tc>
      </w:tr>
      <w:tr w:rsidR="00861654" w:rsidTr="00871670">
        <w:trPr>
          <w:trHeight w:val="240"/>
        </w:trPr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11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479344,63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1342263,44</w:t>
            </w:r>
          </w:p>
        </w:tc>
        <w:tc>
          <w:tcPr>
            <w:tcW w:w="2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Аналитический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метод</w:t>
            </w:r>
            <w:proofErr w:type="spellEnd"/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0,10</w:t>
            </w: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-</w:t>
            </w:r>
          </w:p>
        </w:tc>
      </w:tr>
      <w:tr w:rsidR="00861654" w:rsidTr="00871670">
        <w:trPr>
          <w:trHeight w:val="240"/>
        </w:trPr>
        <w:tc>
          <w:tcPr>
            <w:tcW w:w="996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Контур3</w:t>
            </w:r>
          </w:p>
        </w:tc>
      </w:tr>
      <w:tr w:rsidR="00861654" w:rsidTr="00871670">
        <w:trPr>
          <w:trHeight w:val="240"/>
        </w:trPr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17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479372,78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1342290,04</w:t>
            </w:r>
          </w:p>
        </w:tc>
        <w:tc>
          <w:tcPr>
            <w:tcW w:w="2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Аналитический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метод</w:t>
            </w:r>
            <w:proofErr w:type="spellEnd"/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0,10</w:t>
            </w: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-</w:t>
            </w:r>
          </w:p>
        </w:tc>
      </w:tr>
      <w:tr w:rsidR="00861654" w:rsidTr="00871670">
        <w:trPr>
          <w:trHeight w:val="240"/>
        </w:trPr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18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479366,29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1342295,67</w:t>
            </w:r>
          </w:p>
        </w:tc>
        <w:tc>
          <w:tcPr>
            <w:tcW w:w="2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Аналитический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метод</w:t>
            </w:r>
            <w:proofErr w:type="spellEnd"/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0,10</w:t>
            </w: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-</w:t>
            </w:r>
          </w:p>
        </w:tc>
      </w:tr>
      <w:tr w:rsidR="00861654" w:rsidTr="00871670">
        <w:trPr>
          <w:trHeight w:val="240"/>
        </w:trPr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19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479361,76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1342298,39</w:t>
            </w:r>
          </w:p>
        </w:tc>
        <w:tc>
          <w:tcPr>
            <w:tcW w:w="2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Аналитический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метод</w:t>
            </w:r>
            <w:proofErr w:type="spellEnd"/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0,10</w:t>
            </w: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-</w:t>
            </w:r>
          </w:p>
        </w:tc>
      </w:tr>
      <w:tr w:rsidR="00861654" w:rsidTr="00871670">
        <w:trPr>
          <w:trHeight w:val="240"/>
        </w:trPr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20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479356,49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1342300,54</w:t>
            </w:r>
          </w:p>
        </w:tc>
        <w:tc>
          <w:tcPr>
            <w:tcW w:w="2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Аналитический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метод</w:t>
            </w:r>
            <w:proofErr w:type="spellEnd"/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0,10</w:t>
            </w: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-</w:t>
            </w:r>
          </w:p>
        </w:tc>
      </w:tr>
      <w:tr w:rsidR="00861654" w:rsidTr="00871670">
        <w:trPr>
          <w:trHeight w:val="240"/>
        </w:trPr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21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479351,15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1342301,79</w:t>
            </w:r>
          </w:p>
        </w:tc>
        <w:tc>
          <w:tcPr>
            <w:tcW w:w="2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Аналитический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метод</w:t>
            </w:r>
            <w:proofErr w:type="spellEnd"/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0,10</w:t>
            </w: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-</w:t>
            </w:r>
          </w:p>
        </w:tc>
      </w:tr>
      <w:tr w:rsidR="00861654" w:rsidTr="00871670">
        <w:trPr>
          <w:trHeight w:val="240"/>
        </w:trPr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22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479345,68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1342302,21</w:t>
            </w:r>
          </w:p>
        </w:tc>
        <w:tc>
          <w:tcPr>
            <w:tcW w:w="2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Аналитический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метод</w:t>
            </w:r>
            <w:proofErr w:type="spellEnd"/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0,10</w:t>
            </w: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-</w:t>
            </w:r>
          </w:p>
        </w:tc>
      </w:tr>
      <w:tr w:rsidR="00861654" w:rsidTr="00871670">
        <w:trPr>
          <w:trHeight w:val="240"/>
        </w:trPr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23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479341,48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1342302,26</w:t>
            </w:r>
          </w:p>
        </w:tc>
        <w:tc>
          <w:tcPr>
            <w:tcW w:w="2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Аналитический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метод</w:t>
            </w:r>
            <w:proofErr w:type="spellEnd"/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0,10</w:t>
            </w: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-</w:t>
            </w:r>
          </w:p>
        </w:tc>
      </w:tr>
      <w:tr w:rsidR="00861654" w:rsidTr="00871670">
        <w:trPr>
          <w:trHeight w:val="240"/>
        </w:trPr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24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479317,74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1342302,21</w:t>
            </w:r>
          </w:p>
        </w:tc>
        <w:tc>
          <w:tcPr>
            <w:tcW w:w="2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Аналитический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метод</w:t>
            </w:r>
            <w:proofErr w:type="spellEnd"/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0,10</w:t>
            </w: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-</w:t>
            </w:r>
          </w:p>
        </w:tc>
      </w:tr>
      <w:tr w:rsidR="00861654" w:rsidTr="00871670">
        <w:trPr>
          <w:trHeight w:val="240"/>
        </w:trPr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25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479296,98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1342302,21</w:t>
            </w:r>
          </w:p>
        </w:tc>
        <w:tc>
          <w:tcPr>
            <w:tcW w:w="2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Аналитический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метод</w:t>
            </w:r>
            <w:proofErr w:type="spellEnd"/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0,10</w:t>
            </w: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-</w:t>
            </w:r>
          </w:p>
        </w:tc>
      </w:tr>
      <w:tr w:rsidR="00861654" w:rsidTr="00871670">
        <w:trPr>
          <w:trHeight w:val="240"/>
        </w:trPr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26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479288,11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1342301,09</w:t>
            </w:r>
          </w:p>
        </w:tc>
        <w:tc>
          <w:tcPr>
            <w:tcW w:w="2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Аналитический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метод</w:t>
            </w:r>
            <w:proofErr w:type="spellEnd"/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0,10</w:t>
            </w: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-</w:t>
            </w:r>
          </w:p>
        </w:tc>
      </w:tr>
      <w:tr w:rsidR="00861654" w:rsidTr="00871670">
        <w:trPr>
          <w:trHeight w:val="240"/>
        </w:trPr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27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479280,62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1342298,24</w:t>
            </w:r>
          </w:p>
        </w:tc>
        <w:tc>
          <w:tcPr>
            <w:tcW w:w="2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Аналитический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метод</w:t>
            </w:r>
            <w:proofErr w:type="spellEnd"/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0,10</w:t>
            </w: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-</w:t>
            </w:r>
          </w:p>
        </w:tc>
      </w:tr>
      <w:tr w:rsidR="00861654" w:rsidTr="00871670">
        <w:trPr>
          <w:trHeight w:val="240"/>
        </w:trPr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28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479262,59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1342288,60</w:t>
            </w:r>
          </w:p>
        </w:tc>
        <w:tc>
          <w:tcPr>
            <w:tcW w:w="2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Аналитический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метод</w:t>
            </w:r>
            <w:proofErr w:type="spellEnd"/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0,10</w:t>
            </w: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-</w:t>
            </w:r>
          </w:p>
        </w:tc>
      </w:tr>
      <w:tr w:rsidR="00861654" w:rsidTr="00871670">
        <w:trPr>
          <w:trHeight w:val="240"/>
        </w:trPr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29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479299,51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1342289,37</w:t>
            </w:r>
          </w:p>
        </w:tc>
        <w:tc>
          <w:tcPr>
            <w:tcW w:w="2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Аналитический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метод</w:t>
            </w:r>
            <w:proofErr w:type="spellEnd"/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0,10</w:t>
            </w: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-</w:t>
            </w:r>
          </w:p>
        </w:tc>
      </w:tr>
      <w:tr w:rsidR="00861654" w:rsidTr="00871670">
        <w:trPr>
          <w:trHeight w:val="240"/>
        </w:trPr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30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479299,52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1342293,53</w:t>
            </w:r>
          </w:p>
        </w:tc>
        <w:tc>
          <w:tcPr>
            <w:tcW w:w="2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Аналитический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метод</w:t>
            </w:r>
            <w:proofErr w:type="spellEnd"/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0,10</w:t>
            </w: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-</w:t>
            </w:r>
          </w:p>
        </w:tc>
      </w:tr>
      <w:tr w:rsidR="00861654" w:rsidTr="00871670">
        <w:trPr>
          <w:trHeight w:val="240"/>
        </w:trPr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31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479316,34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1342293,85</w:t>
            </w:r>
          </w:p>
        </w:tc>
        <w:tc>
          <w:tcPr>
            <w:tcW w:w="2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Аналитический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метод</w:t>
            </w:r>
            <w:proofErr w:type="spellEnd"/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0,10</w:t>
            </w: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-</w:t>
            </w:r>
          </w:p>
        </w:tc>
      </w:tr>
      <w:tr w:rsidR="00861654" w:rsidTr="00871670">
        <w:trPr>
          <w:trHeight w:val="240"/>
        </w:trPr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32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479315,63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1342289,59</w:t>
            </w:r>
          </w:p>
        </w:tc>
        <w:tc>
          <w:tcPr>
            <w:tcW w:w="2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Аналитический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метод</w:t>
            </w:r>
            <w:proofErr w:type="spellEnd"/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0,10</w:t>
            </w: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-</w:t>
            </w:r>
          </w:p>
        </w:tc>
      </w:tr>
      <w:tr w:rsidR="00861654" w:rsidTr="00871670">
        <w:trPr>
          <w:trHeight w:val="240"/>
        </w:trPr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33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479316,03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1342285,12</w:t>
            </w:r>
          </w:p>
        </w:tc>
        <w:tc>
          <w:tcPr>
            <w:tcW w:w="2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Аналитический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метод</w:t>
            </w:r>
            <w:proofErr w:type="spellEnd"/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0,10</w:t>
            </w: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-</w:t>
            </w:r>
          </w:p>
        </w:tc>
      </w:tr>
      <w:tr w:rsidR="00861654" w:rsidTr="00871670">
        <w:trPr>
          <w:trHeight w:val="240"/>
        </w:trPr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34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479342,71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1342285,10</w:t>
            </w:r>
          </w:p>
        </w:tc>
        <w:tc>
          <w:tcPr>
            <w:tcW w:w="2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Аналитический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метод</w:t>
            </w:r>
            <w:proofErr w:type="spellEnd"/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0,10</w:t>
            </w: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-</w:t>
            </w:r>
          </w:p>
        </w:tc>
      </w:tr>
      <w:tr w:rsidR="00861654" w:rsidTr="00871670">
        <w:trPr>
          <w:trHeight w:val="240"/>
        </w:trPr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35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479342,87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1342290,05</w:t>
            </w:r>
          </w:p>
        </w:tc>
        <w:tc>
          <w:tcPr>
            <w:tcW w:w="2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Аналитический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метод</w:t>
            </w:r>
            <w:proofErr w:type="spellEnd"/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0,10</w:t>
            </w: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-</w:t>
            </w:r>
          </w:p>
        </w:tc>
      </w:tr>
      <w:tr w:rsidR="00861654" w:rsidTr="00871670">
        <w:trPr>
          <w:trHeight w:val="240"/>
        </w:trPr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36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479342,44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1342293,82</w:t>
            </w:r>
          </w:p>
        </w:tc>
        <w:tc>
          <w:tcPr>
            <w:tcW w:w="2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Аналитический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метод</w:t>
            </w:r>
            <w:proofErr w:type="spellEnd"/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0,10</w:t>
            </w: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-</w:t>
            </w:r>
          </w:p>
        </w:tc>
      </w:tr>
      <w:tr w:rsidR="00861654" w:rsidTr="00871670">
        <w:trPr>
          <w:trHeight w:val="240"/>
        </w:trPr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37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479343,88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1342293,83</w:t>
            </w:r>
          </w:p>
        </w:tc>
        <w:tc>
          <w:tcPr>
            <w:tcW w:w="2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Аналитический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метод</w:t>
            </w:r>
            <w:proofErr w:type="spellEnd"/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0,10</w:t>
            </w: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-</w:t>
            </w:r>
          </w:p>
        </w:tc>
      </w:tr>
      <w:tr w:rsidR="00861654" w:rsidTr="00871670">
        <w:trPr>
          <w:trHeight w:val="240"/>
        </w:trPr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38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479344,07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1342290,05</w:t>
            </w:r>
          </w:p>
        </w:tc>
        <w:tc>
          <w:tcPr>
            <w:tcW w:w="2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Аналитический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метод</w:t>
            </w:r>
            <w:proofErr w:type="spellEnd"/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0,10</w:t>
            </w: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-</w:t>
            </w:r>
          </w:p>
        </w:tc>
      </w:tr>
      <w:tr w:rsidR="00861654" w:rsidTr="00871670">
        <w:trPr>
          <w:trHeight w:val="240"/>
        </w:trPr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17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479372,78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1342290,04</w:t>
            </w:r>
          </w:p>
        </w:tc>
        <w:tc>
          <w:tcPr>
            <w:tcW w:w="2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Аналитический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метод</w:t>
            </w:r>
            <w:proofErr w:type="spellEnd"/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0,10</w:t>
            </w: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-</w:t>
            </w:r>
          </w:p>
        </w:tc>
      </w:tr>
      <w:tr w:rsidR="00861654" w:rsidRPr="00406E3F" w:rsidTr="00871670">
        <w:trPr>
          <w:trHeight w:val="420"/>
        </w:trPr>
        <w:tc>
          <w:tcPr>
            <w:tcW w:w="9966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Pr="00871670" w:rsidRDefault="00871670">
            <w:pPr>
              <w:textAlignment w:val="center"/>
              <w:rPr>
                <w:rFonts w:ascii="Times New Roman" w:eastAsia="Arial Cyr" w:hAnsi="Times New Roman" w:cs="Times New Roman"/>
                <w:color w:val="000000"/>
                <w:lang w:val="ru-RU"/>
              </w:rPr>
            </w:pPr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lastRenderedPageBreak/>
              <w:t>3. Сведения о характерных точках части (частей) границы объекта</w:t>
            </w:r>
          </w:p>
        </w:tc>
      </w:tr>
      <w:tr w:rsidR="00861654" w:rsidRPr="00406E3F" w:rsidTr="00871670">
        <w:trPr>
          <w:trHeight w:val="960"/>
        </w:trPr>
        <w:tc>
          <w:tcPr>
            <w:tcW w:w="1552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Pr="00871670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lang w:val="ru-RU"/>
              </w:rPr>
            </w:pPr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t>Обозначение характерных точек части границы</w:t>
            </w:r>
          </w:p>
        </w:tc>
        <w:tc>
          <w:tcPr>
            <w:tcW w:w="2592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Координаты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, м</w:t>
            </w:r>
          </w:p>
        </w:tc>
        <w:tc>
          <w:tcPr>
            <w:tcW w:w="232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Pr="00871670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lang w:val="ru-RU"/>
              </w:rPr>
            </w:pPr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t>Метод определения координат характерной точки</w:t>
            </w:r>
          </w:p>
        </w:tc>
        <w:tc>
          <w:tcPr>
            <w:tcW w:w="180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Pr="00871670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lang w:val="ru-RU"/>
              </w:rPr>
            </w:pPr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t xml:space="preserve">Средняя </w:t>
            </w:r>
            <w:proofErr w:type="spellStart"/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t>квадратическая</w:t>
            </w:r>
            <w:proofErr w:type="spellEnd"/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t xml:space="preserve"> погрешность положения характерной точки (М</w:t>
            </w: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t</w:t>
            </w:r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t>), м</w:t>
            </w:r>
          </w:p>
        </w:tc>
        <w:tc>
          <w:tcPr>
            <w:tcW w:w="169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Pr="00871670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lang w:val="ru-RU"/>
              </w:rPr>
            </w:pPr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t>Описание обозначения точки на местности (при наличии)</w:t>
            </w:r>
          </w:p>
        </w:tc>
      </w:tr>
      <w:tr w:rsidR="00861654" w:rsidTr="00871670">
        <w:trPr>
          <w:trHeight w:val="960"/>
        </w:trPr>
        <w:tc>
          <w:tcPr>
            <w:tcW w:w="155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Pr="00871670" w:rsidRDefault="00861654">
            <w:pPr>
              <w:jc w:val="center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X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Y</w:t>
            </w:r>
          </w:p>
        </w:tc>
        <w:tc>
          <w:tcPr>
            <w:tcW w:w="232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61654">
            <w:pPr>
              <w:jc w:val="center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61654">
            <w:pPr>
              <w:jc w:val="center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61654">
            <w:pPr>
              <w:jc w:val="center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1654" w:rsidTr="00871670">
        <w:trPr>
          <w:trHeight w:val="240"/>
        </w:trPr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2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3</w:t>
            </w:r>
          </w:p>
        </w:tc>
        <w:tc>
          <w:tcPr>
            <w:tcW w:w="2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4</w:t>
            </w: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5</w:t>
            </w: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6</w:t>
            </w:r>
          </w:p>
        </w:tc>
      </w:tr>
      <w:tr w:rsidR="00861654" w:rsidTr="00871670">
        <w:trPr>
          <w:trHeight w:val="420"/>
        </w:trPr>
        <w:tc>
          <w:tcPr>
            <w:tcW w:w="27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FFFFCC" w:fill="FFFFFF"/>
            <w:vAlign w:val="center"/>
          </w:tcPr>
          <w:p w:rsidR="00861654" w:rsidRDefault="00871670">
            <w:pPr>
              <w:jc w:val="right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Часть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№</w:t>
            </w:r>
          </w:p>
        </w:tc>
        <w:tc>
          <w:tcPr>
            <w:tcW w:w="7178" w:type="dxa"/>
            <w:gridSpan w:val="4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textAlignment w:val="center"/>
              <w:rPr>
                <w:rFonts w:ascii="Times New Roman" w:eastAsia="Arial Cyr" w:hAnsi="Times New Roman" w:cs="Times New Roman"/>
                <w:color w:val="000000"/>
                <w:u w:val="single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u w:val="single"/>
                <w:lang w:bidi="ar"/>
              </w:rPr>
              <w:t>-</w:t>
            </w:r>
          </w:p>
        </w:tc>
      </w:tr>
      <w:tr w:rsidR="00861654" w:rsidTr="00871670">
        <w:trPr>
          <w:trHeight w:val="240"/>
        </w:trPr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-</w:t>
            </w:r>
          </w:p>
        </w:tc>
        <w:tc>
          <w:tcPr>
            <w:tcW w:w="1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-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-</w:t>
            </w:r>
          </w:p>
        </w:tc>
        <w:tc>
          <w:tcPr>
            <w:tcW w:w="2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-</w:t>
            </w: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-</w:t>
            </w: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61654" w:rsidRDefault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-</w:t>
            </w:r>
          </w:p>
        </w:tc>
      </w:tr>
    </w:tbl>
    <w:tbl>
      <w:tblPr>
        <w:tblpPr w:leftFromText="180" w:rightFromText="180" w:vertAnchor="text" w:horzAnchor="margin" w:tblpXSpec="center" w:tblpY="1"/>
        <w:tblW w:w="10017" w:type="dxa"/>
        <w:tblLook w:val="04A0" w:firstRow="1" w:lastRow="0" w:firstColumn="1" w:lastColumn="0" w:noHBand="0" w:noVBand="1"/>
      </w:tblPr>
      <w:tblGrid>
        <w:gridCol w:w="1552"/>
        <w:gridCol w:w="1052"/>
        <w:gridCol w:w="844"/>
        <w:gridCol w:w="945"/>
        <w:gridCol w:w="781"/>
        <w:gridCol w:w="1514"/>
        <w:gridCol w:w="1802"/>
        <w:gridCol w:w="1527"/>
      </w:tblGrid>
      <w:tr w:rsidR="00871670" w:rsidTr="00871670">
        <w:trPr>
          <w:trHeight w:val="480"/>
        </w:trPr>
        <w:tc>
          <w:tcPr>
            <w:tcW w:w="10017" w:type="dxa"/>
            <w:gridSpan w:val="8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:rsid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Раздел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3</w:t>
            </w:r>
          </w:p>
        </w:tc>
      </w:tr>
      <w:tr w:rsidR="00871670" w:rsidRPr="00406E3F" w:rsidTr="00871670">
        <w:trPr>
          <w:trHeight w:val="600"/>
        </w:trPr>
        <w:tc>
          <w:tcPr>
            <w:tcW w:w="10017" w:type="dxa"/>
            <w:gridSpan w:val="8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vAlign w:val="center"/>
          </w:tcPr>
          <w:p w:rsidR="00871670" w:rsidRP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lang w:val="ru-RU"/>
              </w:rPr>
            </w:pPr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t>Сведения о местоположении измененных (уточненных) границ объекта</w:t>
            </w:r>
          </w:p>
        </w:tc>
      </w:tr>
      <w:tr w:rsidR="00871670" w:rsidTr="00871670">
        <w:trPr>
          <w:trHeight w:val="420"/>
        </w:trPr>
        <w:tc>
          <w:tcPr>
            <w:tcW w:w="344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FFFFCC" w:fill="FFFFFF"/>
            <w:vAlign w:val="center"/>
          </w:tcPr>
          <w:p w:rsidR="00871670" w:rsidRDefault="00871670" w:rsidP="00871670">
            <w:pPr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1.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Система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координат</w:t>
            </w:r>
            <w:proofErr w:type="spellEnd"/>
          </w:p>
        </w:tc>
        <w:tc>
          <w:tcPr>
            <w:tcW w:w="6569" w:type="dxa"/>
            <w:gridSpan w:val="5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71670" w:rsidRDefault="00871670" w:rsidP="00871670">
            <w:pPr>
              <w:textAlignment w:val="center"/>
              <w:rPr>
                <w:rFonts w:ascii="Times New Roman" w:eastAsia="Arial Cyr" w:hAnsi="Times New Roman" w:cs="Times New Roman"/>
                <w:i/>
                <w:iCs/>
                <w:color w:val="000000"/>
                <w:u w:val="single"/>
              </w:rPr>
            </w:pPr>
            <w:r>
              <w:rPr>
                <w:rFonts w:ascii="Times New Roman" w:eastAsia="Arial Cyr" w:hAnsi="Times New Roman" w:cs="Times New Roman"/>
                <w:i/>
                <w:iCs/>
                <w:color w:val="000000"/>
                <w:sz w:val="24"/>
                <w:szCs w:val="24"/>
                <w:u w:val="single"/>
                <w:lang w:bidi="ar"/>
              </w:rPr>
              <w:t>МСК-23</w:t>
            </w:r>
          </w:p>
        </w:tc>
      </w:tr>
      <w:tr w:rsidR="00871670" w:rsidRPr="00406E3F" w:rsidTr="00871670">
        <w:trPr>
          <w:trHeight w:val="420"/>
        </w:trPr>
        <w:tc>
          <w:tcPr>
            <w:tcW w:w="10017" w:type="dxa"/>
            <w:gridSpan w:val="8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FFFFCC" w:fill="FFFFFF"/>
            <w:vAlign w:val="center"/>
          </w:tcPr>
          <w:p w:rsidR="00871670" w:rsidRPr="00871670" w:rsidRDefault="00871670" w:rsidP="00871670">
            <w:pPr>
              <w:textAlignment w:val="center"/>
              <w:rPr>
                <w:rFonts w:ascii="Times New Roman" w:eastAsia="Arial Cyr" w:hAnsi="Times New Roman" w:cs="Times New Roman"/>
                <w:color w:val="000000"/>
                <w:lang w:val="ru-RU"/>
              </w:rPr>
            </w:pPr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t>2. Сведения о характерных точках границ объекта</w:t>
            </w:r>
          </w:p>
        </w:tc>
      </w:tr>
      <w:tr w:rsidR="00871670" w:rsidRPr="00406E3F" w:rsidTr="00871670">
        <w:trPr>
          <w:trHeight w:val="1020"/>
        </w:trPr>
        <w:tc>
          <w:tcPr>
            <w:tcW w:w="155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Обозначение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характерных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точек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границ</w:t>
            </w:r>
            <w:proofErr w:type="spellEnd"/>
          </w:p>
        </w:tc>
        <w:tc>
          <w:tcPr>
            <w:tcW w:w="18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Существующие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координаты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, м</w:t>
            </w:r>
          </w:p>
        </w:tc>
        <w:tc>
          <w:tcPr>
            <w:tcW w:w="17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Измененные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(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уточненные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)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координаты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, м</w:t>
            </w:r>
          </w:p>
        </w:tc>
        <w:tc>
          <w:tcPr>
            <w:tcW w:w="151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71670" w:rsidRP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lang w:val="ru-RU"/>
              </w:rPr>
            </w:pPr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t>Метод определения координат характерной точки</w:t>
            </w:r>
          </w:p>
        </w:tc>
        <w:tc>
          <w:tcPr>
            <w:tcW w:w="180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71670" w:rsidRP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lang w:val="ru-RU"/>
              </w:rPr>
            </w:pPr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t xml:space="preserve">Средняя </w:t>
            </w:r>
            <w:proofErr w:type="spellStart"/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t>квадратическая</w:t>
            </w:r>
            <w:proofErr w:type="spellEnd"/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t xml:space="preserve"> погрешность положения характерной точки (М</w:t>
            </w: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t</w:t>
            </w:r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t>), м</w:t>
            </w:r>
          </w:p>
        </w:tc>
        <w:tc>
          <w:tcPr>
            <w:tcW w:w="152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71670" w:rsidRP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lang w:val="ru-RU"/>
              </w:rPr>
            </w:pPr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t>Описание обозначения точки на местности (при наличии)</w:t>
            </w:r>
          </w:p>
        </w:tc>
      </w:tr>
      <w:tr w:rsidR="00871670" w:rsidTr="00871670">
        <w:trPr>
          <w:trHeight w:val="1020"/>
        </w:trPr>
        <w:tc>
          <w:tcPr>
            <w:tcW w:w="155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71670" w:rsidRPr="00871670" w:rsidRDefault="00871670" w:rsidP="00871670">
            <w:pPr>
              <w:jc w:val="center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X</w:t>
            </w:r>
          </w:p>
        </w:tc>
        <w:tc>
          <w:tcPr>
            <w:tcW w:w="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Y</w:t>
            </w:r>
          </w:p>
        </w:tc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X</w:t>
            </w:r>
          </w:p>
        </w:tc>
        <w:tc>
          <w:tcPr>
            <w:tcW w:w="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Y</w:t>
            </w:r>
          </w:p>
        </w:tc>
        <w:tc>
          <w:tcPr>
            <w:tcW w:w="151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71670" w:rsidRDefault="00871670" w:rsidP="00871670">
            <w:pPr>
              <w:jc w:val="center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71670" w:rsidRDefault="00871670" w:rsidP="00871670">
            <w:pPr>
              <w:jc w:val="center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71670" w:rsidRDefault="00871670" w:rsidP="00871670">
            <w:pPr>
              <w:jc w:val="center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71670" w:rsidTr="00871670">
        <w:trPr>
          <w:trHeight w:val="240"/>
        </w:trPr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2</w:t>
            </w:r>
          </w:p>
        </w:tc>
        <w:tc>
          <w:tcPr>
            <w:tcW w:w="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3</w:t>
            </w:r>
          </w:p>
        </w:tc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4</w:t>
            </w:r>
          </w:p>
        </w:tc>
        <w:tc>
          <w:tcPr>
            <w:tcW w:w="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5</w:t>
            </w:r>
          </w:p>
        </w:tc>
        <w:tc>
          <w:tcPr>
            <w:tcW w:w="1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6</w:t>
            </w: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7</w:t>
            </w:r>
          </w:p>
        </w:tc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8</w:t>
            </w:r>
          </w:p>
        </w:tc>
      </w:tr>
      <w:tr w:rsidR="00871670" w:rsidTr="00871670">
        <w:trPr>
          <w:trHeight w:val="240"/>
        </w:trPr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Arial Cyr" w:hAnsi="Times New Roman" w:cs="Times New Roman"/>
                <w:i/>
                <w:iCs/>
                <w:color w:val="000000"/>
                <w:sz w:val="24"/>
                <w:szCs w:val="24"/>
                <w:lang w:bidi="ar"/>
              </w:rPr>
              <w:t>-</w:t>
            </w: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Arial Cyr" w:hAnsi="Times New Roman" w:cs="Times New Roman"/>
                <w:i/>
                <w:iCs/>
                <w:color w:val="000000"/>
                <w:sz w:val="24"/>
                <w:szCs w:val="24"/>
                <w:lang w:bidi="ar"/>
              </w:rPr>
              <w:t>-</w:t>
            </w:r>
          </w:p>
        </w:tc>
        <w:tc>
          <w:tcPr>
            <w:tcW w:w="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Arial Cyr" w:hAnsi="Times New Roman" w:cs="Times New Roman"/>
                <w:i/>
                <w:iCs/>
                <w:color w:val="000000"/>
                <w:sz w:val="24"/>
                <w:szCs w:val="24"/>
                <w:lang w:bidi="ar"/>
              </w:rPr>
              <w:t>-</w:t>
            </w:r>
          </w:p>
        </w:tc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Arial Cyr" w:hAnsi="Times New Roman" w:cs="Times New Roman"/>
                <w:i/>
                <w:iCs/>
                <w:color w:val="000000"/>
                <w:sz w:val="24"/>
                <w:szCs w:val="24"/>
                <w:lang w:bidi="ar"/>
              </w:rPr>
              <w:t>-</w:t>
            </w:r>
          </w:p>
        </w:tc>
        <w:tc>
          <w:tcPr>
            <w:tcW w:w="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Arial Cyr" w:hAnsi="Times New Roman" w:cs="Times New Roman"/>
                <w:i/>
                <w:iCs/>
                <w:color w:val="000000"/>
                <w:sz w:val="24"/>
                <w:szCs w:val="24"/>
                <w:lang w:bidi="ar"/>
              </w:rPr>
              <w:t>-</w:t>
            </w:r>
          </w:p>
        </w:tc>
        <w:tc>
          <w:tcPr>
            <w:tcW w:w="1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Arial Cyr" w:hAnsi="Times New Roman" w:cs="Times New Roman"/>
                <w:i/>
                <w:iCs/>
                <w:color w:val="000000"/>
                <w:sz w:val="24"/>
                <w:szCs w:val="24"/>
                <w:lang w:bidi="ar"/>
              </w:rPr>
              <w:t>-</w:t>
            </w: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Arial Cyr" w:hAnsi="Times New Roman" w:cs="Times New Roman"/>
                <w:i/>
                <w:iCs/>
                <w:color w:val="000000"/>
                <w:sz w:val="24"/>
                <w:szCs w:val="24"/>
                <w:lang w:bidi="ar"/>
              </w:rPr>
              <w:t>-</w:t>
            </w:r>
          </w:p>
        </w:tc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Arial Cyr" w:hAnsi="Times New Roman" w:cs="Times New Roman"/>
                <w:i/>
                <w:iCs/>
                <w:color w:val="000000"/>
                <w:sz w:val="24"/>
                <w:szCs w:val="24"/>
                <w:lang w:bidi="ar"/>
              </w:rPr>
              <w:t>-</w:t>
            </w:r>
          </w:p>
        </w:tc>
      </w:tr>
      <w:tr w:rsidR="00871670" w:rsidRPr="00406E3F" w:rsidTr="00871670">
        <w:trPr>
          <w:trHeight w:val="420"/>
        </w:trPr>
        <w:tc>
          <w:tcPr>
            <w:tcW w:w="10017" w:type="dxa"/>
            <w:gridSpan w:val="8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FFFFCC" w:fill="FFFFFF"/>
            <w:vAlign w:val="center"/>
          </w:tcPr>
          <w:p w:rsidR="00871670" w:rsidRPr="00871670" w:rsidRDefault="00871670" w:rsidP="00871670">
            <w:pPr>
              <w:textAlignment w:val="center"/>
              <w:rPr>
                <w:rFonts w:ascii="Times New Roman" w:eastAsia="Arial Cyr" w:hAnsi="Times New Roman" w:cs="Times New Roman"/>
                <w:color w:val="000000"/>
                <w:lang w:val="ru-RU"/>
              </w:rPr>
            </w:pPr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t>3. Сведения о характерных точках части (частей) границы объекта</w:t>
            </w:r>
          </w:p>
        </w:tc>
      </w:tr>
      <w:tr w:rsidR="00871670" w:rsidTr="00871670">
        <w:trPr>
          <w:trHeight w:val="420"/>
        </w:trPr>
        <w:tc>
          <w:tcPr>
            <w:tcW w:w="26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FFFFCC" w:fill="FFFFFF"/>
            <w:vAlign w:val="center"/>
          </w:tcPr>
          <w:p w:rsidR="00871670" w:rsidRDefault="00871670" w:rsidP="00871670">
            <w:pPr>
              <w:jc w:val="right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Часть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№</w:t>
            </w:r>
          </w:p>
        </w:tc>
        <w:tc>
          <w:tcPr>
            <w:tcW w:w="7413" w:type="dxa"/>
            <w:gridSpan w:val="6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71670" w:rsidRDefault="00871670" w:rsidP="00871670">
            <w:pPr>
              <w:textAlignment w:val="center"/>
              <w:rPr>
                <w:rFonts w:ascii="Times New Roman" w:eastAsia="Arial Cyr" w:hAnsi="Times New Roman" w:cs="Times New Roman"/>
                <w:i/>
                <w:iCs/>
                <w:color w:val="000000"/>
                <w:u w:val="single"/>
              </w:rPr>
            </w:pPr>
            <w:r>
              <w:rPr>
                <w:rFonts w:ascii="Times New Roman" w:eastAsia="Arial Cyr" w:hAnsi="Times New Roman" w:cs="Times New Roman"/>
                <w:i/>
                <w:iCs/>
                <w:color w:val="000000"/>
                <w:sz w:val="24"/>
                <w:szCs w:val="24"/>
                <w:u w:val="single"/>
                <w:lang w:bidi="ar"/>
              </w:rPr>
              <w:t>-</w:t>
            </w:r>
          </w:p>
        </w:tc>
      </w:tr>
      <w:tr w:rsidR="00871670" w:rsidRPr="00406E3F" w:rsidTr="00871670">
        <w:trPr>
          <w:trHeight w:val="1020"/>
        </w:trPr>
        <w:tc>
          <w:tcPr>
            <w:tcW w:w="1552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Обозначение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характерных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точек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границ</w:t>
            </w:r>
            <w:proofErr w:type="spellEnd"/>
          </w:p>
        </w:tc>
        <w:tc>
          <w:tcPr>
            <w:tcW w:w="189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Существующие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координаты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, м</w:t>
            </w:r>
          </w:p>
        </w:tc>
        <w:tc>
          <w:tcPr>
            <w:tcW w:w="172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Измененные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 (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уточненные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 xml:space="preserve">) </w:t>
            </w:r>
            <w:proofErr w:type="spellStart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координаты</w:t>
            </w:r>
            <w:proofErr w:type="spellEnd"/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, м</w:t>
            </w:r>
          </w:p>
        </w:tc>
        <w:tc>
          <w:tcPr>
            <w:tcW w:w="151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71670" w:rsidRP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lang w:val="ru-RU"/>
              </w:rPr>
            </w:pPr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t>Метод определения координат характерной точки</w:t>
            </w:r>
          </w:p>
        </w:tc>
        <w:tc>
          <w:tcPr>
            <w:tcW w:w="180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71670" w:rsidRP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lang w:val="ru-RU"/>
              </w:rPr>
            </w:pPr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t xml:space="preserve">Средняя </w:t>
            </w:r>
            <w:proofErr w:type="spellStart"/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t>квадратическая</w:t>
            </w:r>
            <w:proofErr w:type="spellEnd"/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t xml:space="preserve"> погрешность положения характерной точки (М</w:t>
            </w: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t</w:t>
            </w:r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t>), м</w:t>
            </w:r>
          </w:p>
        </w:tc>
        <w:tc>
          <w:tcPr>
            <w:tcW w:w="152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71670" w:rsidRP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  <w:lang w:val="ru-RU"/>
              </w:rPr>
            </w:pPr>
            <w:r w:rsidRPr="00871670"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 w:bidi="ar"/>
              </w:rPr>
              <w:t>Описание обозначения точки на местности (при наличии)</w:t>
            </w:r>
          </w:p>
        </w:tc>
      </w:tr>
      <w:tr w:rsidR="00871670" w:rsidTr="00871670">
        <w:trPr>
          <w:trHeight w:val="1020"/>
        </w:trPr>
        <w:tc>
          <w:tcPr>
            <w:tcW w:w="155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71670" w:rsidRPr="00871670" w:rsidRDefault="00871670" w:rsidP="00871670">
            <w:pPr>
              <w:jc w:val="center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X</w:t>
            </w:r>
          </w:p>
        </w:tc>
        <w:tc>
          <w:tcPr>
            <w:tcW w:w="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Y</w:t>
            </w:r>
          </w:p>
        </w:tc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X</w:t>
            </w:r>
          </w:p>
        </w:tc>
        <w:tc>
          <w:tcPr>
            <w:tcW w:w="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Y</w:t>
            </w:r>
          </w:p>
        </w:tc>
        <w:tc>
          <w:tcPr>
            <w:tcW w:w="151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71670" w:rsidRDefault="00871670" w:rsidP="00871670">
            <w:pPr>
              <w:jc w:val="center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71670" w:rsidRDefault="00871670" w:rsidP="00871670">
            <w:pPr>
              <w:jc w:val="center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71670" w:rsidRDefault="00871670" w:rsidP="00871670">
            <w:pPr>
              <w:jc w:val="center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71670" w:rsidTr="00871670">
        <w:trPr>
          <w:trHeight w:val="240"/>
        </w:trPr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2</w:t>
            </w:r>
          </w:p>
        </w:tc>
        <w:tc>
          <w:tcPr>
            <w:tcW w:w="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3</w:t>
            </w:r>
          </w:p>
        </w:tc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4</w:t>
            </w:r>
          </w:p>
        </w:tc>
        <w:tc>
          <w:tcPr>
            <w:tcW w:w="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5</w:t>
            </w:r>
          </w:p>
        </w:tc>
        <w:tc>
          <w:tcPr>
            <w:tcW w:w="1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6</w:t>
            </w: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7</w:t>
            </w:r>
          </w:p>
        </w:tc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bidi="ar"/>
              </w:rPr>
              <w:t>8</w:t>
            </w:r>
          </w:p>
        </w:tc>
      </w:tr>
      <w:tr w:rsidR="00871670" w:rsidTr="00871670">
        <w:trPr>
          <w:trHeight w:val="240"/>
        </w:trPr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CC" w:fill="FFFFFF"/>
            <w:vAlign w:val="center"/>
          </w:tcPr>
          <w:p w:rsid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Arial Cyr" w:hAnsi="Times New Roman" w:cs="Times New Roman"/>
                <w:i/>
                <w:iCs/>
                <w:color w:val="000000"/>
                <w:sz w:val="24"/>
                <w:szCs w:val="24"/>
                <w:lang w:bidi="ar"/>
              </w:rPr>
              <w:t>-</w:t>
            </w: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Arial Cyr" w:hAnsi="Times New Roman" w:cs="Times New Roman"/>
                <w:i/>
                <w:iCs/>
                <w:color w:val="000000"/>
                <w:sz w:val="24"/>
                <w:szCs w:val="24"/>
                <w:lang w:bidi="ar"/>
              </w:rPr>
              <w:t>-</w:t>
            </w:r>
          </w:p>
        </w:tc>
        <w:tc>
          <w:tcPr>
            <w:tcW w:w="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Arial Cyr" w:hAnsi="Times New Roman" w:cs="Times New Roman"/>
                <w:i/>
                <w:iCs/>
                <w:color w:val="000000"/>
                <w:sz w:val="24"/>
                <w:szCs w:val="24"/>
                <w:lang w:bidi="ar"/>
              </w:rPr>
              <w:t>-</w:t>
            </w:r>
          </w:p>
        </w:tc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Arial Cyr" w:hAnsi="Times New Roman" w:cs="Times New Roman"/>
                <w:i/>
                <w:iCs/>
                <w:color w:val="000000"/>
                <w:sz w:val="24"/>
                <w:szCs w:val="24"/>
                <w:lang w:bidi="ar"/>
              </w:rPr>
              <w:t>-</w:t>
            </w:r>
          </w:p>
        </w:tc>
        <w:tc>
          <w:tcPr>
            <w:tcW w:w="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Arial Cyr" w:hAnsi="Times New Roman" w:cs="Times New Roman"/>
                <w:i/>
                <w:iCs/>
                <w:color w:val="000000"/>
                <w:sz w:val="24"/>
                <w:szCs w:val="24"/>
                <w:lang w:bidi="ar"/>
              </w:rPr>
              <w:t>-</w:t>
            </w:r>
          </w:p>
        </w:tc>
        <w:tc>
          <w:tcPr>
            <w:tcW w:w="1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Arial Cyr" w:hAnsi="Times New Roman" w:cs="Times New Roman"/>
                <w:i/>
                <w:iCs/>
                <w:color w:val="000000"/>
                <w:sz w:val="24"/>
                <w:szCs w:val="24"/>
                <w:lang w:bidi="ar"/>
              </w:rPr>
              <w:t>-</w:t>
            </w: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Arial Cyr" w:hAnsi="Times New Roman" w:cs="Times New Roman"/>
                <w:i/>
                <w:iCs/>
                <w:color w:val="000000"/>
                <w:sz w:val="24"/>
                <w:szCs w:val="24"/>
                <w:lang w:bidi="ar"/>
              </w:rPr>
              <w:t>-</w:t>
            </w:r>
          </w:p>
        </w:tc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71670" w:rsidRDefault="00871670" w:rsidP="00871670">
            <w:pPr>
              <w:jc w:val="center"/>
              <w:textAlignment w:val="center"/>
              <w:rPr>
                <w:rFonts w:ascii="Times New Roman" w:eastAsia="Arial Cyr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Arial Cyr" w:hAnsi="Times New Roman" w:cs="Times New Roman"/>
                <w:i/>
                <w:iCs/>
                <w:color w:val="000000"/>
                <w:sz w:val="24"/>
                <w:szCs w:val="24"/>
                <w:lang w:bidi="ar"/>
              </w:rPr>
              <w:t>-</w:t>
            </w:r>
          </w:p>
        </w:tc>
      </w:tr>
    </w:tbl>
    <w:p w:rsidR="00861654" w:rsidRDefault="00861654">
      <w:pPr>
        <w:sectPr w:rsidR="00861654">
          <w:pgSz w:w="11906" w:h="16838"/>
          <w:pgMar w:top="1440" w:right="1800" w:bottom="1440" w:left="1800" w:header="720" w:footer="720" w:gutter="0"/>
          <w:cols w:space="720"/>
          <w:docGrid w:linePitch="360"/>
        </w:sectPr>
      </w:pPr>
    </w:p>
    <w:p w:rsidR="00861654" w:rsidRDefault="00861654"/>
    <w:sectPr w:rsidR="00861654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Cyr">
    <w:altName w:val="Arial"/>
    <w:panose1 w:val="020B06040202020202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654"/>
    <w:rsid w:val="00406E3F"/>
    <w:rsid w:val="00861654"/>
    <w:rsid w:val="00871670"/>
    <w:rsid w:val="493F37EF"/>
    <w:rsid w:val="766B7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3EB6F54-8093-4062-89B5-32280C655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715</Words>
  <Characters>4076</Characters>
  <Application>Microsoft Office Word</Application>
  <DocSecurity>0</DocSecurity>
  <Lines>33</Lines>
  <Paragraphs>9</Paragraphs>
  <ScaleCrop>false</ScaleCrop>
  <Company/>
  <LinksUpToDate>false</LinksUpToDate>
  <CharactersWithSpaces>4782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ЮГ ГЕО</dc:creator>
  <cp:lastModifiedBy>comp16</cp:lastModifiedBy>
  <cp:revision>4</cp:revision>
  <dcterms:created xsi:type="dcterms:W3CDTF">2021-08-23T09:40:00Z</dcterms:created>
  <dcterms:modified xsi:type="dcterms:W3CDTF">2021-11-30T13:17:00Z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1049-11.2.0.10265</vt:lpwstr>
  </property>
  <property fmtid="{D5CDD505-2E9C-101B-9397-08002B2CF9AE}" pid="3" name="ICV">
    <vt:lpwstr>890E206DFC674349AB5C75403BD3DC2F</vt:lpwstr>
  </property>
</Properties>
</file>