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C5D08" w:rsidRDefault="00F465EF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8C5D08" w:rsidRDefault="00EE6609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966C1E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31.08.2020 г. №1245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B5163A">
      <w:pPr>
        <w:tabs>
          <w:tab w:val="left" w:pos="900"/>
        </w:tabs>
        <w:ind w:right="-82"/>
        <w:rPr>
          <w:sz w:val="28"/>
          <w:szCs w:val="28"/>
        </w:rPr>
      </w:pPr>
    </w:p>
    <w:p w:rsidR="008C5D08" w:rsidRPr="00DA306C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приняти</w:t>
      </w:r>
      <w:r>
        <w:rPr>
          <w:sz w:val="28"/>
          <w:szCs w:val="28"/>
        </w:rPr>
        <w:t>я</w:t>
      </w:r>
      <w:r w:rsidRPr="00DA306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о заключении концессионн</w:t>
      </w:r>
      <w:r>
        <w:rPr>
          <w:sz w:val="28"/>
          <w:szCs w:val="28"/>
        </w:rPr>
        <w:t>ых</w:t>
      </w:r>
      <w:r w:rsidRPr="00DA306C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 xml:space="preserve">от имени муниципального образования </w:t>
      </w:r>
      <w:r w:rsidR="002A33FF">
        <w:rPr>
          <w:sz w:val="28"/>
          <w:szCs w:val="28"/>
        </w:rPr>
        <w:t>Северский район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Настоящий Порядок разработан в целях реализации положений Федерального закона от 21 июля 2005 года №115-ФЗ «О концессионных соглашениях» (далее – Федеральный закон №115-ФЗ)</w:t>
      </w:r>
      <w:r w:rsidRPr="00225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муниципальном образовании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.                                                               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2A3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устанавливает порядок взаимодействия </w:t>
      </w:r>
      <w:r w:rsidR="002A33FF">
        <w:rPr>
          <w:sz w:val="28"/>
          <w:szCs w:val="28"/>
        </w:rPr>
        <w:t>структурных подразделений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в связи с подготовкой и заключением концессионных соглашений при принятии решений о заключении концессионных соглашений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7F1F60">
        <w:rPr>
          <w:sz w:val="28"/>
          <w:szCs w:val="28"/>
        </w:rPr>
        <w:t xml:space="preserve">, рассмотрении </w:t>
      </w:r>
      <w:r>
        <w:rPr>
          <w:sz w:val="28"/>
          <w:szCs w:val="28"/>
        </w:rPr>
        <w:t>предложения лица, выступающего с инициативой заключения концессионного соглашения, в соответствии со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Концедентом по концессионному соглашению, заключаемому в отношении объекта концессионного соглашения,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– концедент), является муниципальное образование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от имени которого выступает администрация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- администрация).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Отдельные права и обязанности концедента могут осуществляться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уполномоченными концедентом в соответствии с полномочиями в установленной сфере и условиями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Органом, уполномоченным муниципальным образованием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рассмотрение предложений лиц, выступающих с инициативой заключения концессионных соглашений, в соответствии со статьей 37 Федерального закона №115-ФЗ, проведение переговоров с указанными лицами в целях обсуждения условий концессионного соглашения и их согласования по результатам переговоров, а также на рассмотрение возможности заключения концессионного соглашения без проведения конкурса в порядке и случаях, установленных Федеральным законом №115-ФЗ, является администрация.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Объектом концессионного соглашения является соответствующее положениям статьи 4 Федерального закона №115-ФЗ создаваемое и (или) </w:t>
      </w:r>
      <w:r>
        <w:rPr>
          <w:sz w:val="28"/>
          <w:szCs w:val="28"/>
        </w:rPr>
        <w:lastRenderedPageBreak/>
        <w:t xml:space="preserve">реконструируемое имущество,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форме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отношении объекта концессионного соглашения, право собственности на который принадлежит и (или)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 xml:space="preserve"> на основании решения Совета муниципального образования Северский район о заключении концессионного соглашения в отношении данного объекта.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1.8.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срок, превышающий срок действия утвержденных лимитов бю</w:t>
      </w:r>
      <w:r w:rsidR="004A7BEE">
        <w:rPr>
          <w:sz w:val="28"/>
          <w:szCs w:val="28"/>
        </w:rPr>
        <w:t>джетных обязательств, в случаях,</w:t>
      </w:r>
      <w:r>
        <w:rPr>
          <w:sz w:val="28"/>
          <w:szCs w:val="28"/>
        </w:rPr>
        <w:t xml:space="preserve"> предусмотренных администрацией, принимается в порядке, утвержденном постановлением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4A7BEE">
        <w:rPr>
          <w:sz w:val="28"/>
          <w:szCs w:val="28"/>
        </w:rPr>
        <w:t xml:space="preserve"> №1099 от 23 августа 2017 года «Об утверждении Порядка принятия решений о заключении долгосрочных муниципальных контрактов».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Подлежащие официальному опубликованию в соответствии с Федеральным законом №115-ФЗ сообщения, в том числе о проведении открытых конкурсов, о внесении изменений в конкурсную документацию, о результатах проведения открытых конкурсов, об объявлении открытых конкурсов несостоявшимися, о заключении концессионных соглашений публикуются в </w:t>
      </w:r>
      <w:r w:rsidR="002A33FF">
        <w:rPr>
          <w:sz w:val="28"/>
          <w:szCs w:val="28"/>
        </w:rPr>
        <w:t xml:space="preserve">общественно –политической </w:t>
      </w:r>
      <w:r>
        <w:rPr>
          <w:sz w:val="28"/>
          <w:szCs w:val="28"/>
        </w:rPr>
        <w:t xml:space="preserve">газете </w:t>
      </w:r>
      <w:r w:rsidR="002A33FF">
        <w:rPr>
          <w:sz w:val="28"/>
          <w:szCs w:val="28"/>
        </w:rPr>
        <w:t xml:space="preserve">Северского района </w:t>
      </w:r>
      <w:r>
        <w:rPr>
          <w:sz w:val="28"/>
          <w:szCs w:val="28"/>
        </w:rPr>
        <w:t>«</w:t>
      </w:r>
      <w:r w:rsidR="002A33FF">
        <w:rPr>
          <w:sz w:val="28"/>
          <w:szCs w:val="28"/>
        </w:rPr>
        <w:t>Зори</w:t>
      </w:r>
      <w:r>
        <w:rPr>
          <w:sz w:val="28"/>
          <w:szCs w:val="28"/>
        </w:rPr>
        <w:t>».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1.10. Понятия, используемые в настоящем Порядке, применяются в значениях, определенных Федеральным законом №115-ФЗ.</w:t>
      </w:r>
    </w:p>
    <w:p w:rsidR="008C5D08" w:rsidRPr="00BF1172" w:rsidRDefault="008C5D08" w:rsidP="008C5D08">
      <w:pPr>
        <w:jc w:val="both"/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принятия решения о </w:t>
      </w: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заключении концессионного соглашения</w:t>
      </w:r>
    </w:p>
    <w:p w:rsidR="008C5D08" w:rsidRPr="00BF1172" w:rsidRDefault="008C5D08" w:rsidP="008C5D08">
      <w:pPr>
        <w:jc w:val="center"/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Инициаторами заключения концессионного соглашения являются </w:t>
      </w:r>
      <w:r w:rsidR="002A33FF">
        <w:rPr>
          <w:sz w:val="28"/>
          <w:szCs w:val="28"/>
        </w:rPr>
        <w:t>структурные подразделения</w:t>
      </w:r>
      <w:r>
        <w:rPr>
          <w:sz w:val="28"/>
          <w:szCs w:val="28"/>
        </w:rPr>
        <w:t xml:space="preserve"> администрации, осуществляющие координацию и регулирование деятельности в соответствующей отрасли (сфере управления), соответствующей назначению объектов концессионных соглашений (далее — инициатор заключения концессионного соглашения от лица концедента), а также лица, отвечающие требованиям статей 5, 37 Федерального закона №115-ФЗ (далее — инициатор заключения концессионного соглашения).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Порядок рассмотрения предложения, поступившего от инициатора заключения концессионного соглашения от лица концедента.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2.2.1. В целях обоснования необходимости заключения концессионного соглашения инициатором заключения концессионного соглашения от лица концедента направляется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замещающему, предложение о заключении концессионного соглашения с анализом состояния дел по рассматриваемому вопросу, прошедшее  процедуру согла</w:t>
      </w:r>
      <w:r w:rsidR="00486098">
        <w:rPr>
          <w:sz w:val="28"/>
          <w:szCs w:val="28"/>
        </w:rPr>
        <w:t xml:space="preserve">сования с управлением экономики, инвестиций и </w:t>
      </w:r>
      <w:r w:rsidR="00486098">
        <w:rPr>
          <w:sz w:val="28"/>
          <w:szCs w:val="28"/>
        </w:rPr>
        <w:lastRenderedPageBreak/>
        <w:t>прогнозирования, управлением архитектуры</w:t>
      </w:r>
      <w:r>
        <w:rPr>
          <w:sz w:val="28"/>
          <w:szCs w:val="28"/>
        </w:rPr>
        <w:t>, финансовым управлением администрации, управ</w:t>
      </w:r>
      <w:r w:rsidR="00486098">
        <w:rPr>
          <w:sz w:val="28"/>
          <w:szCs w:val="28"/>
        </w:rPr>
        <w:t>лением имущественных отношений</w:t>
      </w:r>
      <w:r>
        <w:rPr>
          <w:sz w:val="28"/>
          <w:szCs w:val="28"/>
        </w:rPr>
        <w:t xml:space="preserve">, а также иными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муниципальными унитарными предприятиями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муниципальными учреждениями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являющимися участниками реализации проекта, которое затем поступает в управление </w:t>
      </w:r>
      <w:r w:rsidR="00486098">
        <w:rPr>
          <w:sz w:val="28"/>
          <w:szCs w:val="28"/>
        </w:rPr>
        <w:t xml:space="preserve">экономики, инвестиций и прогнозирования </w:t>
      </w:r>
      <w:r>
        <w:rPr>
          <w:sz w:val="28"/>
          <w:szCs w:val="28"/>
        </w:rPr>
        <w:t>для организации его рассмотрения администрацией.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2.2.2. Предложение о заключении концессионного соглашения должно содержать: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заключения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технико-экономическое обоснование передачи муниципального имущества на условиях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и материалы (в том числе сроки создания и (или) реконструкции объекта концессионного соглашения, технико-экономические показатели объекта концессионного соглашения, объем производства товаров, выполнения работ, оказания услуг при осуществлении деятельности, предусмотренной концессионным соглашением,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концессионным соглашением и (или) долгосрочные параметры регулирования деятельности концессионера и другое), необходимые  для разработки проекта решения о заключении концессионного соглашения, а также предложения по установлению форм платы по концессионному соглашению;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обосновывающие необходимость принятия решения о заключении концессионного соглашения, предполагаемые варианты условий концессионного соглашения, проект концессионного соглашения, критерии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2.2.3. В целях рассмотрения администрацией предложения о заключении концессионного соглашения </w:t>
      </w:r>
      <w:r w:rsidR="0053363E">
        <w:rPr>
          <w:sz w:val="28"/>
          <w:szCs w:val="28"/>
        </w:rPr>
        <w:t>проводится заседание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</w:t>
      </w:r>
      <w:r>
        <w:rPr>
          <w:sz w:val="28"/>
          <w:szCs w:val="28"/>
        </w:rPr>
        <w:t>. Состав рабочей г</w:t>
      </w:r>
      <w:r w:rsidR="0053363E">
        <w:rPr>
          <w:sz w:val="28"/>
          <w:szCs w:val="28"/>
        </w:rPr>
        <w:t>руппы и положение о ней утверждено постановлением администрации муниципального образования Северский район от 6 июня 2018 года №967 «О создании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партнёрства»</w:t>
      </w:r>
      <w:r>
        <w:rPr>
          <w:sz w:val="28"/>
          <w:szCs w:val="28"/>
        </w:rPr>
        <w:t>. Решения рабочей группы оформляются протоколом.</w:t>
      </w:r>
    </w:p>
    <w:p w:rsidR="001720DE" w:rsidRDefault="001720DE" w:rsidP="001720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Общий срок рассмотрения предложения о заключении концессионного соглашения не может превышать </w:t>
      </w:r>
      <w:r w:rsidR="0062392A">
        <w:rPr>
          <w:sz w:val="28"/>
          <w:szCs w:val="28"/>
        </w:rPr>
        <w:t>21 рабочий д</w:t>
      </w:r>
      <w:r>
        <w:rPr>
          <w:sz w:val="28"/>
          <w:szCs w:val="28"/>
        </w:rPr>
        <w:t>е</w:t>
      </w:r>
      <w:r w:rsidR="0062392A">
        <w:rPr>
          <w:sz w:val="28"/>
          <w:szCs w:val="28"/>
        </w:rPr>
        <w:t>нь</w:t>
      </w:r>
      <w:r>
        <w:rPr>
          <w:sz w:val="28"/>
          <w:szCs w:val="28"/>
        </w:rPr>
        <w:t>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2.2.5</w:t>
      </w:r>
      <w:r w:rsidR="008C5D08">
        <w:rPr>
          <w:sz w:val="28"/>
          <w:szCs w:val="28"/>
        </w:rPr>
        <w:t xml:space="preserve">. </w:t>
      </w:r>
      <w:r w:rsidR="0053363E">
        <w:rPr>
          <w:sz w:val="28"/>
          <w:szCs w:val="28"/>
        </w:rPr>
        <w:t>Управление 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направляет предложение о заключении концессионного соглашения членам рабочей группы для оценки на заседаниях рабочей группы целесообразности реализации концессионного соглашения с учетом возможных </w:t>
      </w:r>
      <w:r w:rsidR="008C5D08">
        <w:rPr>
          <w:sz w:val="28"/>
          <w:szCs w:val="28"/>
        </w:rPr>
        <w:lastRenderedPageBreak/>
        <w:t xml:space="preserve">правовых и финансовых рисков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при реализации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Срок рассмотрения предложения о заключении концессионного соглашения не может превышать 5 рабочих дней со дня его получения членами рабочей группы. 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2.2.6</w:t>
      </w:r>
      <w:r w:rsidR="008C5D08">
        <w:rPr>
          <w:sz w:val="28"/>
          <w:szCs w:val="28"/>
        </w:rPr>
        <w:t xml:space="preserve">.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не позднее </w:t>
      </w:r>
      <w:r w:rsidR="0062392A">
        <w:rPr>
          <w:sz w:val="28"/>
          <w:szCs w:val="28"/>
        </w:rPr>
        <w:t>10</w:t>
      </w:r>
      <w:r w:rsidR="008C5D08"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со дня поступления предложения о заключении концессионного соглашения организует заседание рабочей группы, на котором рассматривается предложение о заключении концессионного соглашения и принимается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2.2.7</w:t>
      </w:r>
      <w:r w:rsidR="008C5D08">
        <w:rPr>
          <w:sz w:val="28"/>
          <w:szCs w:val="28"/>
        </w:rPr>
        <w:t xml:space="preserve">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или лицом, его замещающим, администрация принимает решение о: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</w:t>
      </w:r>
      <w:r>
        <w:rPr>
          <w:sz w:val="28"/>
          <w:szCs w:val="28"/>
        </w:rPr>
        <w:lastRenderedPageBreak/>
        <w:t xml:space="preserve">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="001720DE">
        <w:rPr>
          <w:sz w:val="28"/>
          <w:szCs w:val="28"/>
        </w:rPr>
        <w:t>8</w:t>
      </w:r>
      <w:r>
        <w:rPr>
          <w:sz w:val="28"/>
          <w:szCs w:val="28"/>
        </w:rPr>
        <w:t xml:space="preserve">. В случае принятия решения о возможности заключения концессионного соглашения на представленных в предложении о заключении концессионного соглашения условиях,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>
        <w:rPr>
          <w:sz w:val="28"/>
          <w:szCs w:val="28"/>
        </w:rPr>
        <w:t xml:space="preserve"> администрации осуществляет подготовку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2.2.9</w:t>
      </w:r>
      <w:r w:rsidR="008C5D08">
        <w:rPr>
          <w:sz w:val="28"/>
          <w:szCs w:val="28"/>
        </w:rPr>
        <w:t xml:space="preserve">.  В случае принятия решения о возможности заключения концессионного соглашения на иных условиях, инициатор заключения концессионного соглашения от лица концедента дорабатывает условия концессионного соглашения и направляет материалы в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для подготовки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2.2.10</w:t>
      </w:r>
      <w:r w:rsidR="008C5D08">
        <w:rPr>
          <w:sz w:val="28"/>
          <w:szCs w:val="28"/>
        </w:rPr>
        <w:t>.</w:t>
      </w:r>
      <w:r w:rsidR="0053363E">
        <w:rPr>
          <w:sz w:val="28"/>
          <w:szCs w:val="28"/>
        </w:rPr>
        <w:t xml:space="preserve"> </w:t>
      </w:r>
      <w:r w:rsidR="008C5D08">
        <w:rPr>
          <w:sz w:val="28"/>
          <w:szCs w:val="28"/>
        </w:rPr>
        <w:t xml:space="preserve">Управление </w:t>
      </w:r>
      <w:r w:rsidR="0053363E">
        <w:rPr>
          <w:sz w:val="28"/>
          <w:szCs w:val="28"/>
        </w:rPr>
        <w:t xml:space="preserve">экономики, инвестиций и прогнозирования </w:t>
      </w:r>
      <w:r w:rsidR="008C5D08">
        <w:rPr>
          <w:sz w:val="28"/>
          <w:szCs w:val="28"/>
        </w:rPr>
        <w:t xml:space="preserve">администрации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 в соответствии с положениями стать</w:t>
      </w:r>
      <w:r w:rsidR="0053363E">
        <w:rPr>
          <w:sz w:val="28"/>
          <w:szCs w:val="28"/>
        </w:rPr>
        <w:t>и 22 Федерального закона №115-ФЗ</w:t>
      </w:r>
      <w:r>
        <w:rPr>
          <w:sz w:val="28"/>
          <w:szCs w:val="28"/>
        </w:rPr>
        <w:t xml:space="preserve"> после принятия Советом решения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Порядок рассмотрения предложения о заключении концессионного соглашения от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2.3.1.Предложения о заключении концессионных соглашений, поступившие от инициатора заключения концессионного соглашения, рассматриваются в порядке, установленном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2.3.2. </w:t>
      </w:r>
      <w:r>
        <w:rPr>
          <w:sz w:val="28"/>
          <w:szCs w:val="28"/>
        </w:rPr>
        <w:tab/>
        <w:t>Инициатор заключения концессионного соглашения направляет в администрацию предложение о заключении концессионного соглашения по форме, утвержденной постановлением Правительства Российской Федерации от 31 марта 2015 года №300 «Об утверждении формы предложения о заключении концессионного соглашения» (далее — предложение), с приложением проекта концессионного соглашения, включающего в себя существенные условия, предусмотренные статьей 10 Федерального закона №115-ФЗ и иные не противоречащие законодательству Российской Федерации условия, которое затем поступает в отраслевой (функциональный) орган администрации, осуществляющий координацию и регулирование деятельности в соответствующей отрасли (сфере управления), соответствующей назначению объекта концессионного соглашения (далее — отраслевой (функциональный) орган).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2.3.3.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>Инициатор заключения концессионног</w:t>
      </w:r>
      <w:r w:rsidR="0053363E">
        <w:rPr>
          <w:sz w:val="28"/>
          <w:szCs w:val="28"/>
        </w:rPr>
        <w:t xml:space="preserve">о соглашения вправе проводить со структурными подразделениями администрации </w:t>
      </w:r>
      <w:r>
        <w:rPr>
          <w:sz w:val="28"/>
          <w:szCs w:val="28"/>
        </w:rPr>
        <w:t xml:space="preserve">переговоры, связанные с подготовкой проекта концессионного соглашения, в том числе по предлагаемым финансовым показателям создания и (или) реконструкции и </w:t>
      </w:r>
      <w:r>
        <w:rPr>
          <w:sz w:val="28"/>
          <w:szCs w:val="28"/>
        </w:rPr>
        <w:lastRenderedPageBreak/>
        <w:t>эксплуатации объекта до направления предложения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2.3.4. По концессионному соглашению в отношении объектов теплоснабжения, централизованных систем горячего водоснабжения, холодного водоснабжения  и (или)  водоотведения, отдельных объектов таких систем (далее — объекты ЖКХ) инициатор заключения концессионного соглашения вправе запросить, а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обязан</w:t>
      </w:r>
      <w:r w:rsidR="0053363E">
        <w:rPr>
          <w:sz w:val="28"/>
          <w:szCs w:val="28"/>
        </w:rPr>
        <w:t>о</w:t>
      </w:r>
      <w:r>
        <w:rPr>
          <w:sz w:val="28"/>
          <w:szCs w:val="28"/>
        </w:rPr>
        <w:t xml:space="preserve"> предоставить в течение </w:t>
      </w:r>
      <w:r w:rsidR="00AE21AB">
        <w:rPr>
          <w:sz w:val="28"/>
          <w:szCs w:val="28"/>
        </w:rPr>
        <w:t>21</w:t>
      </w:r>
      <w:r>
        <w:rPr>
          <w:sz w:val="28"/>
          <w:szCs w:val="28"/>
        </w:rPr>
        <w:t xml:space="preserve"> календарн</w:t>
      </w:r>
      <w:r w:rsidR="00AE21AB">
        <w:rPr>
          <w:sz w:val="28"/>
          <w:szCs w:val="28"/>
        </w:rPr>
        <w:t>ого дня</w:t>
      </w:r>
      <w:r>
        <w:rPr>
          <w:sz w:val="28"/>
          <w:szCs w:val="28"/>
        </w:rPr>
        <w:t xml:space="preserve"> документы и материалы, указанные в пунктах 1, 4-8, 10-14 части 1 статьи 46 Федерального закона №115-ФЗ, а также сведения о составе имущества и обеспечить доступ для ознакомления инициатора заключения концессионного соглашения со схемой теплоснабжения, схемой водоснабжения и водоотведения.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2.3.5.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</w:t>
      </w:r>
      <w:r w:rsidR="0062392A">
        <w:rPr>
          <w:sz w:val="28"/>
          <w:szCs w:val="28"/>
        </w:rPr>
        <w:t>3 рабочих</w:t>
      </w:r>
      <w:r>
        <w:rPr>
          <w:sz w:val="28"/>
          <w:szCs w:val="28"/>
        </w:rPr>
        <w:t xml:space="preserve"> дней с даты поступления предложения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направляет его копии в управление экономики</w:t>
      </w:r>
      <w:r w:rsidR="0053363E">
        <w:rPr>
          <w:sz w:val="28"/>
          <w:szCs w:val="28"/>
        </w:rPr>
        <w:t>, инвестиций и прогнозирования, управление архитектуры</w:t>
      </w:r>
      <w:r>
        <w:rPr>
          <w:sz w:val="28"/>
          <w:szCs w:val="28"/>
        </w:rPr>
        <w:t xml:space="preserve">, управление </w:t>
      </w:r>
      <w:r w:rsidR="007F1F60">
        <w:rPr>
          <w:sz w:val="28"/>
          <w:szCs w:val="28"/>
        </w:rPr>
        <w:t>имущественных о</w:t>
      </w:r>
      <w:r>
        <w:rPr>
          <w:sz w:val="28"/>
          <w:szCs w:val="28"/>
        </w:rPr>
        <w:t xml:space="preserve">тношений, финансовое управление, а также в иные отраслевые (функциональные) органы администрации,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, являющиеся участниками реализации проекта, для подготовки заключений о целесообразности или нецелесообразности заключения концессионного соглашения в случае изменения условий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если объектом концессионного соглашения являются объекты ЖКХ,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7 рабочих дней со дня поступления предложения направляет в </w:t>
      </w:r>
      <w:r w:rsidRPr="00DB6BFF">
        <w:rPr>
          <w:bCs/>
          <w:sz w:val="28"/>
          <w:szCs w:val="28"/>
        </w:rPr>
        <w:t>орган регулирования тарифов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Российской Федерации в сфере регулирования цен (тарифов) заявление с приложением предложения для согласования содержащихся в предложении долгосрочных параметров регулирования деятельности концессионера (долгосрочных параметров регулирования цен (тарифов), определенных в соответствии с правовыми актами Российской Федерации и метода регулирования тарифов.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2.3.6.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1</w:t>
      </w:r>
      <w:r w:rsidR="0062392A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поступления указанных документов </w:t>
      </w:r>
      <w:r w:rsidR="00486098">
        <w:rPr>
          <w:sz w:val="28"/>
          <w:szCs w:val="28"/>
        </w:rPr>
        <w:t xml:space="preserve">в </w:t>
      </w:r>
      <w:r w:rsidR="007F1F60">
        <w:rPr>
          <w:sz w:val="28"/>
          <w:szCs w:val="28"/>
        </w:rPr>
        <w:t>структурные подразделения администрации</w:t>
      </w:r>
      <w:r>
        <w:rPr>
          <w:sz w:val="28"/>
          <w:szCs w:val="28"/>
        </w:rPr>
        <w:t xml:space="preserve">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которым были направлены копии предложения, по результатам рассмотрения направляют в адрес </w:t>
      </w:r>
      <w:r w:rsidR="007F1F60">
        <w:rPr>
          <w:sz w:val="28"/>
          <w:szCs w:val="28"/>
        </w:rPr>
        <w:t xml:space="preserve">структурного подразделения – отправителя </w:t>
      </w:r>
      <w:r>
        <w:rPr>
          <w:sz w:val="28"/>
          <w:szCs w:val="28"/>
        </w:rPr>
        <w:t>заключения, указанные в подпункте 2.3.5 настоящего Порядка.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 регулирования тарифов представляет ответ на заявление отраслевого (функционального) органа в срок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его поступления.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2.3.7.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поступления всех заключений, указанных в подпункте 2.3.5 настоящего Порядка, </w:t>
      </w:r>
      <w:r w:rsidR="007F1F60">
        <w:rPr>
          <w:sz w:val="28"/>
          <w:szCs w:val="28"/>
        </w:rPr>
        <w:t>структурное подразделение</w:t>
      </w:r>
      <w:r>
        <w:rPr>
          <w:sz w:val="28"/>
          <w:szCs w:val="28"/>
        </w:rPr>
        <w:t xml:space="preserve"> проводит анализ поступивших заключений и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</w:t>
      </w:r>
      <w:r w:rsidR="00437BC9">
        <w:rPr>
          <w:sz w:val="28"/>
          <w:szCs w:val="28"/>
        </w:rPr>
        <w:t>инициирует</w:t>
      </w:r>
      <w:r>
        <w:rPr>
          <w:sz w:val="28"/>
          <w:szCs w:val="28"/>
        </w:rPr>
        <w:t xml:space="preserve"> засед</w:t>
      </w:r>
      <w:r w:rsidR="00B5163A">
        <w:rPr>
          <w:sz w:val="28"/>
          <w:szCs w:val="28"/>
        </w:rPr>
        <w:t>ание рабочей группы, на котором принимается</w:t>
      </w:r>
      <w:r>
        <w:rPr>
          <w:sz w:val="28"/>
          <w:szCs w:val="28"/>
        </w:rPr>
        <w:t xml:space="preserve">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с даты подписания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2.3.8.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лицом, его замещающим, администрация принимает решение о: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 в соответствии с частями 4, 6 статьи 37 Федерального закона №115-ФЗ.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2.3.9. Решение, указанное в подпункте 2.3.8 настоящего Порядка, принимается не позднее </w:t>
      </w:r>
      <w:r w:rsidR="000C476B" w:rsidRPr="000C476B">
        <w:rPr>
          <w:sz w:val="28"/>
          <w:szCs w:val="28"/>
        </w:rPr>
        <w:t>30</w:t>
      </w:r>
      <w:r w:rsidR="0062392A">
        <w:rPr>
          <w:sz w:val="28"/>
          <w:szCs w:val="28"/>
        </w:rPr>
        <w:t xml:space="preserve"> рабочего дня</w:t>
      </w:r>
      <w:r>
        <w:rPr>
          <w:sz w:val="28"/>
          <w:szCs w:val="28"/>
        </w:rPr>
        <w:t xml:space="preserve"> со дня поступления предложения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2.3.10.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</w:t>
      </w:r>
      <w:r w:rsidR="0062392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</w:t>
      </w:r>
      <w:r>
        <w:rPr>
          <w:sz w:val="28"/>
          <w:szCs w:val="28"/>
        </w:rPr>
        <w:t xml:space="preserve">х дней со дня принятия решения, указанного в подпункте 2.3.8 настоящего </w:t>
      </w:r>
      <w:r>
        <w:rPr>
          <w:sz w:val="28"/>
          <w:szCs w:val="28"/>
        </w:rPr>
        <w:lastRenderedPageBreak/>
        <w:t>Порядка, направляет его заказным письмом с уведомлением о вручении инициатору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2.3.11. В случае принятия решения о возможности заключения концессионного соглашения на иных условиях, отраслевой (функциональный) орган проводит с инициатором заключения переговоры в форме совместных совещаний в целях обсуждения условий концессионного соглашения и их согласования по результатам переговоров.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 и порядок проведения переговоров определяется в решении о возможности заключения концессионного соглашения на иных условиях, но не может превышать 5 рабочих дней. Результаты переговоров оформляются протоколом (протоколами).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результатам переговоров, инициатор заключения концессионного соглашения представляет в отраслевой (функциональный) орган предложение и проект концессионного соглашения с внесенными изменениями.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Отраслевой (функциональный) орган в течение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получения предложения и проекта концессионного соглашения с внесенными изменениями обеспечивает рассмотрение представленных документов на заседании рабочей группы, после чего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согласовании проекта концессионного соглашения с внесенными изменениями на основании протокола заседания рабочей группы. В случаях представления инициатором заключения концессионного соглашения в отраслевой (функциональный) орган проекта концессионного соглашения, не соответствующего протоколу переговоров, либо если стороны по итогам переговоров не достигли согласия по условиям концессионного соглашения,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невозможности заключения концессионного соглашения и рассмотрение предложения прекращается с письменным уведомлением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2.3.12.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принятия решения о возможности заключения концессионного соглашения на предложенных инициатором заключения концессионного соглашения условиях, а также в случаях согласования проекта концессионного соглашения с внесенными изменениями, отраслевой (функциональный) орган в течение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принятия решения размещает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r w:rsidR="00B5163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hyperlink r:id="rId7" w:history="1">
        <w:r w:rsidRPr="00A900DA">
          <w:rPr>
            <w:rStyle w:val="a5"/>
            <w:color w:val="000000"/>
            <w:sz w:val="28"/>
            <w:szCs w:val="28"/>
          </w:rPr>
          <w:t>www.torgi.gov.ru</w:t>
        </w:r>
      </w:hyperlink>
      <w:r w:rsidRPr="0017189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— сайт торгов) предложение в целях принятия заявок о готовности к участию в конкурсе на заключение концессионного соглашения на условиях, определенных в предложении, в отношении объекта концессионного соглашения, предусмотренного в предложении, от иных лиц, отвечающих требованиям части 4.1 статьи 37 Федерального закона №115-ФЗ.</w:t>
      </w:r>
    </w:p>
    <w:p w:rsidR="008C5D08" w:rsidRDefault="0062392A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2.3.13. Если в течение 30</w:t>
      </w:r>
      <w:r w:rsidR="008C5D0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 момента размещения на сайте торгов предложения от иных лиц, отвечающих требованиям, предъявляемым Федеральным законом №115-ФЗ, поступили заявки о готовности к участию в конкурсе на заключение концессионного соглашения, предусмотренного в </w:t>
      </w:r>
      <w:r w:rsidR="008C5D08">
        <w:rPr>
          <w:sz w:val="28"/>
          <w:szCs w:val="28"/>
        </w:rPr>
        <w:lastRenderedPageBreak/>
        <w:t>предложении, от</w:t>
      </w:r>
      <w:r w:rsidR="007F1F60">
        <w:rPr>
          <w:sz w:val="28"/>
          <w:szCs w:val="28"/>
        </w:rPr>
        <w:t>раслевой (функциональный) орган</w:t>
      </w:r>
      <w:r w:rsidR="008C5D08">
        <w:rPr>
          <w:sz w:val="28"/>
          <w:szCs w:val="28"/>
        </w:rPr>
        <w:t xml:space="preserve"> обязан разместить данную информацию на сайте торгов.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заключение концессионного соглашения осуществляется на конкурсной основе в порядке, установленном Федеральным законом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 в соответствии с положениями статьи 22 Федерального закона №115-ФЗ разрабатывается отра</w:t>
      </w:r>
      <w:r w:rsidR="007F1F60">
        <w:rPr>
          <w:sz w:val="28"/>
          <w:szCs w:val="28"/>
        </w:rPr>
        <w:t>слевым (функциональным) органом.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2.3.14.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в течение </w:t>
      </w:r>
      <w:r w:rsidR="0062392A">
        <w:rPr>
          <w:sz w:val="28"/>
          <w:szCs w:val="28"/>
        </w:rPr>
        <w:t>30 рабочих</w:t>
      </w:r>
      <w:r>
        <w:rPr>
          <w:sz w:val="28"/>
          <w:szCs w:val="28"/>
        </w:rPr>
        <w:t xml:space="preserve"> дней со дня размещения на сайте торгов предложения от иных лиц, отвечающих требованиям Федерального закона №115-ФЗ, не поступило заявок о готовности к участию в конкурсе на заключение концессионного соглашения на условиях, предусмотренных в предложении, с инициатором заключается концессионное соглашение на условиях, предусмотренных в предложении и проекте концессионного соглашения (проекте концессионного соглашения с внесенными изменениями), без проведения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отраслевой (функциональный) орган: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информирует инициатора заключения концессионного соглашения о заключении концессионного соглашения без проведения конкурса и необходимости представления информации об источниках финансирования деятельности по исполнению концессионного соглашения и подтверждения возможности их получения;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после получения указанной информации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</w:t>
      </w:r>
      <w:r w:rsidR="007F1F60">
        <w:rPr>
          <w:sz w:val="28"/>
          <w:szCs w:val="28"/>
        </w:rPr>
        <w:t>чении концессионного соглашения</w:t>
      </w:r>
      <w:r>
        <w:rPr>
          <w:sz w:val="28"/>
          <w:szCs w:val="28"/>
        </w:rPr>
        <w:t>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заключении концессионного соглашения принимается в течение 30 календарных дней после истечения срока, установленного в настоящем пункте;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5 рабочих дней после принятия решения о заключении концессионного соглашения направляет концессионеру проект концессионного соглашения с установлением срока для подписания этого соглашения, который не может превышат</w:t>
      </w:r>
      <w:r w:rsidR="007F1F60">
        <w:rPr>
          <w:sz w:val="28"/>
          <w:szCs w:val="28"/>
        </w:rPr>
        <w:t>ь один месяц. При не подписании</w:t>
      </w:r>
      <w:r>
        <w:rPr>
          <w:sz w:val="28"/>
          <w:szCs w:val="28"/>
        </w:rPr>
        <w:t xml:space="preserve"> концессионером проекта концессионного соглашения в установленный срок, концессионное соглашение считается не заключенным.</w:t>
      </w:r>
    </w:p>
    <w:p w:rsidR="00B5163A" w:rsidRDefault="00B5163A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2.3.15. После заключения соглашения структурное подразделение администрации, в компетенции которого находится мониторинг данного соглашения, в соответствии с отраслевой принадлежностью предмета соглашения, обеспечивает размещение информации о концессионном соглашении на официальном сайте администрации муниципального образования Северский район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sevadm</w:t>
      </w:r>
      <w:r w:rsidRPr="00B5163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B516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разделе «Государственно – частное партнерство», а так же внесение в соответствующий модуль государственной автоматизированной системы «Управление». </w:t>
      </w:r>
    </w:p>
    <w:p w:rsidR="00AE21AB" w:rsidRDefault="00AE21AB" w:rsidP="00B5163A">
      <w:pPr>
        <w:jc w:val="both"/>
        <w:rPr>
          <w:sz w:val="28"/>
          <w:szCs w:val="28"/>
        </w:rPr>
      </w:pPr>
    </w:p>
    <w:p w:rsidR="007F1F60" w:rsidRDefault="008C5D08" w:rsidP="007F1F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D2966">
        <w:rPr>
          <w:rFonts w:eastAsia="Calibri"/>
          <w:sz w:val="28"/>
          <w:szCs w:val="28"/>
          <w:lang w:eastAsia="en-US"/>
        </w:rPr>
        <w:t xml:space="preserve">Начальник управления </w:t>
      </w:r>
      <w:r w:rsidR="007F1F60">
        <w:rPr>
          <w:rFonts w:eastAsia="Calibri"/>
          <w:sz w:val="28"/>
          <w:szCs w:val="28"/>
          <w:lang w:eastAsia="en-US"/>
        </w:rPr>
        <w:t xml:space="preserve">экономики, </w:t>
      </w:r>
    </w:p>
    <w:p w:rsidR="008C5D08" w:rsidRPr="007F1F60" w:rsidRDefault="007F1F60" w:rsidP="007F1F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инвестиций и прогнозирования                                                 </w:t>
      </w:r>
      <w:r w:rsidR="00B5163A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     И.В. Грессель</w:t>
      </w:r>
    </w:p>
    <w:sectPr w:rsidR="008C5D08" w:rsidRPr="007F1F60" w:rsidSect="00B5163A">
      <w:headerReference w:type="default" r:id="rId8"/>
      <w:pgSz w:w="11906" w:h="16838"/>
      <w:pgMar w:top="1077" w:right="567" w:bottom="79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645" w:rsidRDefault="002C1645">
      <w:r>
        <w:separator/>
      </w:r>
    </w:p>
  </w:endnote>
  <w:endnote w:type="continuationSeparator" w:id="0">
    <w:p w:rsidR="002C1645" w:rsidRDefault="002C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645" w:rsidRDefault="002C1645">
      <w:r>
        <w:separator/>
      </w:r>
    </w:p>
  </w:footnote>
  <w:footnote w:type="continuationSeparator" w:id="0">
    <w:p w:rsidR="002C1645" w:rsidRDefault="002C1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394648"/>
      <w:docPartObj>
        <w:docPartGallery w:val="Page Numbers (Top of Page)"/>
        <w:docPartUnique/>
      </w:docPartObj>
    </w:sdtPr>
    <w:sdtEndPr/>
    <w:sdtContent>
      <w:p w:rsidR="00954E71" w:rsidRDefault="00954E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609">
          <w:rPr>
            <w:noProof/>
          </w:rPr>
          <w:t>9</w:t>
        </w:r>
        <w:r>
          <w:fldChar w:fldCharType="end"/>
        </w:r>
      </w:p>
    </w:sdtContent>
  </w:sdt>
  <w:p w:rsidR="00954E71" w:rsidRDefault="00954E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DC4FF9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E1"/>
    <w:rsid w:val="000A01B4"/>
    <w:rsid w:val="000C0CC9"/>
    <w:rsid w:val="000C476B"/>
    <w:rsid w:val="001720DE"/>
    <w:rsid w:val="00192502"/>
    <w:rsid w:val="001A43BB"/>
    <w:rsid w:val="001D7A7B"/>
    <w:rsid w:val="00216BE1"/>
    <w:rsid w:val="0022382F"/>
    <w:rsid w:val="002A33FF"/>
    <w:rsid w:val="002C0A00"/>
    <w:rsid w:val="002C1645"/>
    <w:rsid w:val="00306AFD"/>
    <w:rsid w:val="003A0935"/>
    <w:rsid w:val="00405C86"/>
    <w:rsid w:val="004279C5"/>
    <w:rsid w:val="004330B2"/>
    <w:rsid w:val="00437BC9"/>
    <w:rsid w:val="00460C0D"/>
    <w:rsid w:val="00486098"/>
    <w:rsid w:val="004A7BEE"/>
    <w:rsid w:val="0050133D"/>
    <w:rsid w:val="0053363E"/>
    <w:rsid w:val="005377A1"/>
    <w:rsid w:val="005E4C3F"/>
    <w:rsid w:val="005F10AE"/>
    <w:rsid w:val="0062392A"/>
    <w:rsid w:val="00646315"/>
    <w:rsid w:val="007711A2"/>
    <w:rsid w:val="00787CE8"/>
    <w:rsid w:val="007F1F60"/>
    <w:rsid w:val="008C5D08"/>
    <w:rsid w:val="008F308F"/>
    <w:rsid w:val="008F638C"/>
    <w:rsid w:val="00947F2C"/>
    <w:rsid w:val="00954E71"/>
    <w:rsid w:val="00966C1E"/>
    <w:rsid w:val="00A03604"/>
    <w:rsid w:val="00AE21AB"/>
    <w:rsid w:val="00B40E04"/>
    <w:rsid w:val="00B5163A"/>
    <w:rsid w:val="00C433A3"/>
    <w:rsid w:val="00CC52E4"/>
    <w:rsid w:val="00D81BE5"/>
    <w:rsid w:val="00E2381C"/>
    <w:rsid w:val="00EA2DC6"/>
    <w:rsid w:val="00EE6609"/>
    <w:rsid w:val="00F465EF"/>
    <w:rsid w:val="00FA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583FB-0A7E-4223-8EF8-A502E100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1"/>
    <w:rPr>
      <w:rFonts w:eastAsia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377A1"/>
    <w:pPr>
      <w:keepNext/>
      <w:jc w:val="both"/>
      <w:outlineLvl w:val="2"/>
    </w:pPr>
    <w:rPr>
      <w:rFonts w:ascii="Courier New" w:hAnsi="Courier New"/>
      <w:sz w:val="2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377A1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77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37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7A1"/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semiHidden/>
    <w:unhideWhenUsed/>
    <w:rsid w:val="005377A1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537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377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nhideWhenUsed/>
    <w:rsid w:val="005377A1"/>
    <w:pPr>
      <w:spacing w:before="100" w:beforeAutospacing="1" w:after="119"/>
    </w:pPr>
  </w:style>
  <w:style w:type="paragraph" w:styleId="2">
    <w:name w:val="List 2"/>
    <w:basedOn w:val="a"/>
    <w:semiHidden/>
    <w:unhideWhenUsed/>
    <w:rsid w:val="005377A1"/>
    <w:pPr>
      <w:ind w:left="566" w:hanging="283"/>
    </w:pPr>
  </w:style>
  <w:style w:type="paragraph" w:customStyle="1" w:styleId="ConsPlusNormal">
    <w:name w:val="ConsPlusNormal"/>
    <w:rsid w:val="005377A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77A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6">
    <w:name w:val="Font Style46"/>
    <w:rsid w:val="005377A1"/>
    <w:rPr>
      <w:rFonts w:ascii="Times New Roman" w:hAnsi="Times New Roman" w:cs="Times New Roman" w:hint="default"/>
      <w:sz w:val="18"/>
    </w:rPr>
  </w:style>
  <w:style w:type="character" w:styleId="a7">
    <w:name w:val="Strong"/>
    <w:basedOn w:val="a0"/>
    <w:qFormat/>
    <w:rsid w:val="005377A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A3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3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3693</Words>
  <Characters>21056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Гребеник Игорь В.</dc:creator>
  <cp:keywords/>
  <dc:description/>
  <cp:lastModifiedBy>Леуцкая Ксения Васильевна</cp:lastModifiedBy>
  <cp:revision>20</cp:revision>
  <cp:lastPrinted>2020-06-16T13:21:00Z</cp:lastPrinted>
  <dcterms:created xsi:type="dcterms:W3CDTF">2020-06-03T08:39:00Z</dcterms:created>
  <dcterms:modified xsi:type="dcterms:W3CDTF">2020-10-27T09:08:00Z</dcterms:modified>
</cp:coreProperties>
</file>