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95" w:rsidRPr="0024696C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0045D0"/>
          <w:sz w:val="28"/>
          <w:szCs w:val="28"/>
        </w:rPr>
      </w:pPr>
      <w:r w:rsidRPr="0024696C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МЕРЫ ПОДДЕРЖКИ </w:t>
      </w:r>
      <w:proofErr w:type="gramStart"/>
      <w:r w:rsidRPr="0024696C">
        <w:rPr>
          <w:rFonts w:ascii="Times New Roman" w:hAnsi="Times New Roman" w:cs="Times New Roman"/>
          <w:b/>
          <w:color w:val="0045D0"/>
          <w:sz w:val="28"/>
          <w:szCs w:val="28"/>
        </w:rPr>
        <w:t>ДЛЯ</w:t>
      </w:r>
      <w:proofErr w:type="gramEnd"/>
      <w:r w:rsidRPr="0024696C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 ЮЛ И ИП, ПРЕДУСМОТРЕННЫЕ ПРАВИТЕЛЬСТВОМ</w:t>
      </w:r>
    </w:p>
    <w:p w:rsidR="00045D21" w:rsidRDefault="00045D21" w:rsidP="00416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295" w:rsidRPr="006F45EC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F45EC">
        <w:rPr>
          <w:rFonts w:ascii="Times New Roman" w:hAnsi="Times New Roman" w:cs="Times New Roman"/>
          <w:b/>
          <w:color w:val="FF0000"/>
          <w:sz w:val="28"/>
          <w:szCs w:val="28"/>
        </w:rPr>
        <w:t>Перенесены сроки представления налоговых деклараций и уплаты налогов (авансовых платежей)</w:t>
      </w:r>
    </w:p>
    <w:p w:rsidR="00416295" w:rsidRPr="00416295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951"/>
        <w:gridCol w:w="3119"/>
        <w:gridCol w:w="1349"/>
        <w:gridCol w:w="1560"/>
        <w:gridCol w:w="1419"/>
        <w:gridCol w:w="1418"/>
        <w:gridCol w:w="1625"/>
        <w:gridCol w:w="1417"/>
        <w:gridCol w:w="1418"/>
      </w:tblGrid>
      <w:tr w:rsidR="00416295" w:rsidRPr="007E2357" w:rsidTr="00045D21">
        <w:trPr>
          <w:trHeight w:val="285"/>
        </w:trPr>
        <w:tc>
          <w:tcPr>
            <w:tcW w:w="1951" w:type="dxa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</w:p>
        </w:tc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4328" w:type="dxa"/>
            <w:gridSpan w:val="3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представления деклараций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(для всех)</w:t>
            </w:r>
          </w:p>
        </w:tc>
        <w:tc>
          <w:tcPr>
            <w:tcW w:w="5878" w:type="dxa"/>
            <w:gridSpan w:val="4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для субъектов МСП пострадавших отраслей</w:t>
            </w:r>
          </w:p>
        </w:tc>
      </w:tr>
      <w:tr w:rsidR="00416295" w:rsidRPr="007E2357" w:rsidTr="00045D21">
        <w:trPr>
          <w:trHeight w:val="255"/>
        </w:trPr>
        <w:tc>
          <w:tcPr>
            <w:tcW w:w="1951" w:type="dxa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НК РФ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переносится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по НК РФ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  <w:proofErr w:type="gramEnd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переносится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по ФЗ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  <w:proofErr w:type="gramEnd"/>
          </w:p>
        </w:tc>
      </w:tr>
      <w:tr w:rsidR="00B426DA" w:rsidRPr="0017699D" w:rsidTr="00045D21">
        <w:trPr>
          <w:trHeight w:val="740"/>
        </w:trPr>
        <w:tc>
          <w:tcPr>
            <w:tcW w:w="1951" w:type="dxa"/>
            <w:vMerge w:val="restart"/>
            <w:vAlign w:val="center"/>
          </w:tcPr>
          <w:p w:rsidR="00416295" w:rsidRPr="0024696C" w:rsidRDefault="009B525E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119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349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525E" w:rsidRPr="00176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</w:tc>
        <w:tc>
          <w:tcPr>
            <w:tcW w:w="1560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418" w:type="dxa"/>
            <w:vAlign w:val="center"/>
          </w:tcPr>
          <w:p w:rsidR="009B525E" w:rsidRPr="0017699D" w:rsidRDefault="009B525E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="00416295" w:rsidRPr="0017699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C12676" w:rsidRPr="0017699D" w:rsidRDefault="00C12676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перенесен</w:t>
            </w:r>
          </w:p>
          <w:p w:rsidR="00C12676" w:rsidRPr="0017699D" w:rsidRDefault="00C12676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176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.2020</w:t>
            </w:r>
          </w:p>
        </w:tc>
        <w:tc>
          <w:tcPr>
            <w:tcW w:w="1625" w:type="dxa"/>
            <w:vAlign w:val="center"/>
          </w:tcPr>
          <w:p w:rsidR="00416295" w:rsidRP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B525E" w:rsidRPr="0017699D">
              <w:rPr>
                <w:rFonts w:ascii="Times New Roman" w:hAnsi="Times New Roman" w:cs="Times New Roman"/>
                <w:sz w:val="24"/>
                <w:szCs w:val="24"/>
              </w:rPr>
              <w:t>е переносится</w:t>
            </w:r>
          </w:p>
        </w:tc>
        <w:tc>
          <w:tcPr>
            <w:tcW w:w="1417" w:type="dxa"/>
            <w:vAlign w:val="center"/>
          </w:tcPr>
          <w:p w:rsidR="00C12676" w:rsidRPr="0017699D" w:rsidRDefault="00C12676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215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B426DA" w:rsidRPr="0017699D" w:rsidTr="00045D21">
        <w:trPr>
          <w:trHeight w:val="752"/>
        </w:trPr>
        <w:tc>
          <w:tcPr>
            <w:tcW w:w="1951" w:type="dxa"/>
            <w:vMerge/>
            <w:vAlign w:val="center"/>
          </w:tcPr>
          <w:p w:rsidR="00B426DA" w:rsidRPr="0024696C" w:rsidRDefault="00B426DA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05.05.2020</w:t>
            </w:r>
          </w:p>
        </w:tc>
        <w:tc>
          <w:tcPr>
            <w:tcW w:w="1625" w:type="dxa"/>
            <w:vMerge w:val="restart"/>
            <w:vAlign w:val="center"/>
          </w:tcPr>
          <w:p w:rsidR="00B426DA" w:rsidRP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426DA" w:rsidRP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</w:tc>
        <w:tc>
          <w:tcPr>
            <w:tcW w:w="1417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B426DA" w:rsidRPr="0017699D" w:rsidTr="00045D21">
        <w:trPr>
          <w:trHeight w:val="834"/>
        </w:trPr>
        <w:tc>
          <w:tcPr>
            <w:tcW w:w="1951" w:type="dxa"/>
            <w:vMerge/>
            <w:vAlign w:val="center"/>
          </w:tcPr>
          <w:p w:rsidR="00B426DA" w:rsidRPr="0024696C" w:rsidRDefault="00B426DA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1 полугодие 2020</w:t>
            </w:r>
          </w:p>
        </w:tc>
        <w:tc>
          <w:tcPr>
            <w:tcW w:w="134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1625" w:type="dxa"/>
            <w:vMerge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7699D" w:rsidRPr="0017699D" w:rsidTr="00045D21">
        <w:trPr>
          <w:trHeight w:val="704"/>
        </w:trPr>
        <w:tc>
          <w:tcPr>
            <w:tcW w:w="1951" w:type="dxa"/>
            <w:vMerge w:val="restart"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Транспортный налог организаций</w:t>
            </w:r>
          </w:p>
        </w:tc>
        <w:tc>
          <w:tcPr>
            <w:tcW w:w="3119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05.05.2020</w:t>
            </w:r>
          </w:p>
        </w:tc>
        <w:tc>
          <w:tcPr>
            <w:tcW w:w="1625" w:type="dxa"/>
            <w:vMerge w:val="restart"/>
            <w:vAlign w:val="center"/>
          </w:tcPr>
          <w:p w:rsidR="0017699D" w:rsidRP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699D" w:rsidRP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8" w:type="dxa"/>
            <w:vAlign w:val="center"/>
          </w:tcPr>
          <w:p w:rsidR="00215C70" w:rsidRPr="0017699D" w:rsidRDefault="00215C70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15C7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15.11.2020</w:t>
            </w:r>
          </w:p>
        </w:tc>
      </w:tr>
      <w:tr w:rsidR="0017699D" w:rsidRPr="0017699D" w:rsidTr="00045D21">
        <w:trPr>
          <w:trHeight w:val="842"/>
        </w:trPr>
        <w:tc>
          <w:tcPr>
            <w:tcW w:w="1951" w:type="dxa"/>
            <w:vMerge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2 квартал 2020</w:t>
            </w:r>
          </w:p>
        </w:tc>
        <w:tc>
          <w:tcPr>
            <w:tcW w:w="134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1625" w:type="dxa"/>
            <w:vMerge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7699D" w:rsidRPr="007E2357" w:rsidTr="00045D21">
        <w:trPr>
          <w:trHeight w:val="712"/>
        </w:trPr>
        <w:tc>
          <w:tcPr>
            <w:tcW w:w="1951" w:type="dxa"/>
            <w:vMerge w:val="restart"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Земельный налог организаций</w:t>
            </w:r>
          </w:p>
        </w:tc>
        <w:tc>
          <w:tcPr>
            <w:tcW w:w="3119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 w:val="restart"/>
            <w:vAlign w:val="center"/>
          </w:tcPr>
          <w:p w:rsidR="0017699D" w:rsidRPr="007E2357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7699D">
              <w:rPr>
                <w:rFonts w:ascii="Times New Roman" w:hAnsi="Times New Roman" w:cs="Times New Roman"/>
                <w:sz w:val="24"/>
                <w:szCs w:val="24"/>
              </w:rPr>
              <w:t>рок устанавливается каждым МО</w:t>
            </w:r>
          </w:p>
        </w:tc>
        <w:tc>
          <w:tcPr>
            <w:tcW w:w="1625" w:type="dxa"/>
            <w:vMerge w:val="restart"/>
            <w:vAlign w:val="center"/>
          </w:tcPr>
          <w:p w:rsid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8" w:type="dxa"/>
            <w:vAlign w:val="center"/>
          </w:tcPr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17699D" w:rsidRPr="007E2357" w:rsidTr="00045D21">
        <w:trPr>
          <w:trHeight w:val="821"/>
        </w:trPr>
        <w:tc>
          <w:tcPr>
            <w:tcW w:w="1951" w:type="dxa"/>
            <w:vMerge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 квартал 2020</w:t>
            </w:r>
          </w:p>
        </w:tc>
        <w:tc>
          <w:tcPr>
            <w:tcW w:w="134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418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C1561" w:rsidRPr="007E2357" w:rsidTr="00BC1561">
        <w:trPr>
          <w:trHeight w:val="821"/>
        </w:trPr>
        <w:tc>
          <w:tcPr>
            <w:tcW w:w="1951" w:type="dxa"/>
            <w:vAlign w:val="center"/>
          </w:tcPr>
          <w:p w:rsidR="00BC1561" w:rsidRPr="0024696C" w:rsidRDefault="00BC1561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НДС</w:t>
            </w:r>
          </w:p>
        </w:tc>
        <w:tc>
          <w:tcPr>
            <w:tcW w:w="3119" w:type="dxa"/>
            <w:vAlign w:val="center"/>
          </w:tcPr>
          <w:p w:rsidR="00BC1561" w:rsidRDefault="00BC1561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BC1561" w:rsidRPr="00617A01" w:rsidRDefault="00BC1561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25.04.2020</w:t>
            </w:r>
          </w:p>
        </w:tc>
        <w:tc>
          <w:tcPr>
            <w:tcW w:w="1560" w:type="dxa"/>
            <w:vAlign w:val="center"/>
          </w:tcPr>
          <w:p w:rsidR="00BC1561" w:rsidRPr="00617A01" w:rsidRDefault="00BC1561" w:rsidP="00B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</w:tc>
        <w:tc>
          <w:tcPr>
            <w:tcW w:w="1419" w:type="dxa"/>
            <w:vAlign w:val="center"/>
          </w:tcPr>
          <w:p w:rsidR="00BC1561" w:rsidRPr="00617A01" w:rsidRDefault="00BC1561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15.05.2020</w:t>
            </w:r>
          </w:p>
        </w:tc>
        <w:tc>
          <w:tcPr>
            <w:tcW w:w="1418" w:type="dxa"/>
            <w:vAlign w:val="center"/>
          </w:tcPr>
          <w:p w:rsidR="00BC1561" w:rsidRDefault="00BC1561" w:rsidP="00BC1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25-го числа каждого месяца</w:t>
            </w:r>
          </w:p>
          <w:p w:rsidR="00BC1561" w:rsidRDefault="00BC1561" w:rsidP="00B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BC1561" w:rsidRDefault="00BC1561" w:rsidP="00B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е переносится</w:t>
            </w:r>
          </w:p>
        </w:tc>
        <w:tc>
          <w:tcPr>
            <w:tcW w:w="1417" w:type="dxa"/>
            <w:vAlign w:val="center"/>
          </w:tcPr>
          <w:p w:rsidR="00BC1561" w:rsidRDefault="00BC1561" w:rsidP="00BC1561">
            <w:pPr>
              <w:jc w:val="center"/>
            </w:pPr>
            <w:r w:rsidRPr="00AA717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BC1561" w:rsidRDefault="00BC1561" w:rsidP="00BC1561">
            <w:pPr>
              <w:jc w:val="center"/>
            </w:pPr>
            <w:r w:rsidRPr="00AA717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416295" w:rsidRPr="007E2357" w:rsidRDefault="00416295" w:rsidP="0041629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16295" w:rsidRPr="007E2357" w:rsidSect="0041629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99"/>
    <w:rsid w:val="00045D21"/>
    <w:rsid w:val="00065074"/>
    <w:rsid w:val="000B5D2D"/>
    <w:rsid w:val="00126D27"/>
    <w:rsid w:val="00133A49"/>
    <w:rsid w:val="0017699D"/>
    <w:rsid w:val="001840DD"/>
    <w:rsid w:val="0018471C"/>
    <w:rsid w:val="001B3F11"/>
    <w:rsid w:val="00215C70"/>
    <w:rsid w:val="0024696C"/>
    <w:rsid w:val="003327B9"/>
    <w:rsid w:val="00416295"/>
    <w:rsid w:val="00515C24"/>
    <w:rsid w:val="00562368"/>
    <w:rsid w:val="00683A7D"/>
    <w:rsid w:val="006F45EC"/>
    <w:rsid w:val="007E2357"/>
    <w:rsid w:val="008036A0"/>
    <w:rsid w:val="00856B1B"/>
    <w:rsid w:val="00861CFF"/>
    <w:rsid w:val="00877B99"/>
    <w:rsid w:val="008935B4"/>
    <w:rsid w:val="00945F67"/>
    <w:rsid w:val="009B525E"/>
    <w:rsid w:val="00B4042F"/>
    <w:rsid w:val="00B426DA"/>
    <w:rsid w:val="00BB5692"/>
    <w:rsid w:val="00BC1561"/>
    <w:rsid w:val="00C12676"/>
    <w:rsid w:val="00CD4435"/>
    <w:rsid w:val="00EA6838"/>
    <w:rsid w:val="00EB7488"/>
    <w:rsid w:val="00F0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Немыкина Инна Александровна</cp:lastModifiedBy>
  <cp:revision>10</cp:revision>
  <cp:lastPrinted>2020-04-14T18:01:00Z</cp:lastPrinted>
  <dcterms:created xsi:type="dcterms:W3CDTF">2020-04-14T16:17:00Z</dcterms:created>
  <dcterms:modified xsi:type="dcterms:W3CDTF">2020-04-21T06:17:00Z</dcterms:modified>
</cp:coreProperties>
</file>