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B23" w:rsidRDefault="00FC4B23" w:rsidP="00FC4B23">
      <w:pPr>
        <w:pStyle w:val="msonormalmailrucssattributepostfix"/>
        <w:shd w:val="clear" w:color="auto" w:fill="FFFFFF"/>
        <w:ind w:firstLine="708"/>
        <w:rPr>
          <w:rFonts w:ascii="Arial" w:hAnsi="Arial" w:cs="Arial"/>
          <w:color w:val="000000"/>
          <w:sz w:val="23"/>
          <w:szCs w:val="23"/>
        </w:rPr>
      </w:pPr>
    </w:p>
    <w:p w:rsidR="00FC4B23" w:rsidRPr="00B8220A" w:rsidRDefault="00FC4B23" w:rsidP="00B8220A">
      <w:pPr>
        <w:pStyle w:val="msonormalmailrucssattributepostfix"/>
        <w:shd w:val="clear" w:color="auto" w:fill="FFFFFF"/>
        <w:ind w:firstLine="708"/>
        <w:jc w:val="center"/>
        <w:rPr>
          <w:color w:val="000000"/>
          <w:sz w:val="23"/>
          <w:szCs w:val="23"/>
        </w:rPr>
      </w:pPr>
    </w:p>
    <w:p w:rsidR="00FC4B23" w:rsidRPr="00B8220A" w:rsidRDefault="00FC4B23" w:rsidP="00B8220A">
      <w:pPr>
        <w:pStyle w:val="msonormalmailrucssattributepostfix"/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B8220A">
        <w:rPr>
          <w:color w:val="000000"/>
          <w:sz w:val="28"/>
          <w:szCs w:val="28"/>
        </w:rPr>
        <w:t xml:space="preserve">В рамках проведения Дня Молодого избирателя  для </w:t>
      </w:r>
      <w:r w:rsidRPr="00B8220A">
        <w:rPr>
          <w:sz w:val="28"/>
          <w:szCs w:val="28"/>
        </w:rPr>
        <w:t>обучения молодых и будущих организаторов выборов основам изб</w:t>
      </w:r>
      <w:r w:rsidRPr="00B8220A">
        <w:rPr>
          <w:sz w:val="28"/>
          <w:szCs w:val="28"/>
        </w:rPr>
        <w:t>и</w:t>
      </w:r>
      <w:r w:rsidRPr="00B8220A">
        <w:rPr>
          <w:sz w:val="28"/>
          <w:szCs w:val="28"/>
        </w:rPr>
        <w:t>рательного права и избирательного процесса; повышение интереса молодежи к участию в избирательных кампан</w:t>
      </w:r>
      <w:r w:rsidRPr="00B8220A">
        <w:rPr>
          <w:sz w:val="28"/>
          <w:szCs w:val="28"/>
        </w:rPr>
        <w:t>и</w:t>
      </w:r>
      <w:r w:rsidRPr="00B8220A">
        <w:rPr>
          <w:sz w:val="28"/>
          <w:szCs w:val="28"/>
        </w:rPr>
        <w:t>ях, проводимых на территории Северского района; поддержка молодежных инициатив, создание условий для практич</w:t>
      </w:r>
      <w:r w:rsidRPr="00B8220A">
        <w:rPr>
          <w:sz w:val="28"/>
          <w:szCs w:val="28"/>
        </w:rPr>
        <w:t>е</w:t>
      </w:r>
      <w:r w:rsidRPr="00B8220A">
        <w:rPr>
          <w:sz w:val="28"/>
          <w:szCs w:val="28"/>
        </w:rPr>
        <w:t>ской реализации правовых знаний, накопленных молодыми и будущими о</w:t>
      </w:r>
      <w:r w:rsidRPr="00B8220A">
        <w:rPr>
          <w:sz w:val="28"/>
          <w:szCs w:val="28"/>
        </w:rPr>
        <w:t>р</w:t>
      </w:r>
      <w:r w:rsidRPr="00B8220A">
        <w:rPr>
          <w:sz w:val="28"/>
          <w:szCs w:val="28"/>
        </w:rPr>
        <w:t>ганизаторами выборов;</w:t>
      </w:r>
      <w:proofErr w:type="gramEnd"/>
      <w:r w:rsidRPr="00B8220A">
        <w:rPr>
          <w:sz w:val="28"/>
          <w:szCs w:val="28"/>
        </w:rPr>
        <w:t> выявление молодых людей с активной жизненной позицией, высоким уровнем знаний в области избирательного права, политологии, государс</w:t>
      </w:r>
      <w:r w:rsidRPr="00B8220A">
        <w:rPr>
          <w:sz w:val="28"/>
          <w:szCs w:val="28"/>
        </w:rPr>
        <w:t>т</w:t>
      </w:r>
      <w:r w:rsidRPr="00B8220A">
        <w:rPr>
          <w:sz w:val="28"/>
          <w:szCs w:val="28"/>
        </w:rPr>
        <w:t xml:space="preserve">венного и муниципального управления; формирование молодежного кадрового </w:t>
      </w:r>
      <w:proofErr w:type="gramStart"/>
      <w:r w:rsidRPr="00B8220A">
        <w:rPr>
          <w:sz w:val="28"/>
          <w:szCs w:val="28"/>
        </w:rPr>
        <w:t>резерва системы избирател</w:t>
      </w:r>
      <w:r w:rsidRPr="00B8220A">
        <w:rPr>
          <w:sz w:val="28"/>
          <w:szCs w:val="28"/>
        </w:rPr>
        <w:t>ь</w:t>
      </w:r>
      <w:r w:rsidRPr="00B8220A">
        <w:rPr>
          <w:sz w:val="28"/>
          <w:szCs w:val="28"/>
        </w:rPr>
        <w:t>ных комиссий Северского района</w:t>
      </w:r>
      <w:proofErr w:type="gramEnd"/>
      <w:r w:rsidRPr="00B8220A">
        <w:rPr>
          <w:sz w:val="28"/>
          <w:szCs w:val="28"/>
        </w:rPr>
        <w:t xml:space="preserve">. </w:t>
      </w:r>
      <w:r w:rsidRPr="00B8220A">
        <w:rPr>
          <w:color w:val="000000"/>
          <w:sz w:val="28"/>
          <w:szCs w:val="28"/>
        </w:rPr>
        <w:t xml:space="preserve"> В поселке Черноморском прошел отборочный этап форума молодых и будущих организаторов выборов Северского района. </w:t>
      </w:r>
      <w:r w:rsidR="00B8220A" w:rsidRPr="00B8220A">
        <w:rPr>
          <w:color w:val="000000"/>
          <w:sz w:val="28"/>
          <w:szCs w:val="28"/>
        </w:rPr>
        <w:t>Председатель молодежного общественного совета при территориальной избирательной комиссии Северская Александр Рябенко провел для с</w:t>
      </w:r>
      <w:r w:rsidRPr="00B8220A">
        <w:rPr>
          <w:color w:val="000000"/>
          <w:sz w:val="28"/>
          <w:szCs w:val="28"/>
        </w:rPr>
        <w:t>таршеклассник</w:t>
      </w:r>
      <w:r w:rsidR="00B8220A" w:rsidRPr="00B8220A">
        <w:rPr>
          <w:color w:val="000000"/>
          <w:sz w:val="28"/>
          <w:szCs w:val="28"/>
        </w:rPr>
        <w:t>ов</w:t>
      </w:r>
      <w:r w:rsidRPr="00B8220A">
        <w:rPr>
          <w:color w:val="000000"/>
          <w:sz w:val="28"/>
          <w:szCs w:val="28"/>
        </w:rPr>
        <w:t xml:space="preserve"> школ поселения</w:t>
      </w:r>
      <w:r w:rsidR="00B8220A" w:rsidRPr="00B8220A">
        <w:rPr>
          <w:color w:val="000000"/>
          <w:sz w:val="28"/>
          <w:szCs w:val="28"/>
        </w:rPr>
        <w:t xml:space="preserve"> мероприятие, ребята</w:t>
      </w:r>
      <w:r w:rsidRPr="00B8220A">
        <w:rPr>
          <w:color w:val="000000"/>
          <w:sz w:val="28"/>
          <w:szCs w:val="28"/>
        </w:rPr>
        <w:t xml:space="preserve"> показали свои знания избирательного права, отвечая на вопросы викторины. Затем парни и девушки читали стихи собственного сочинения на тему «Выборы – это…». Завершающий этап игры конкурс, в котором капитаны команд приняли участие в дебатах и рассказали, что необходимо сделать в нашей стране для повышения доверия граждан к выборам.</w:t>
      </w:r>
      <w:r w:rsidR="00B8220A" w:rsidRPr="00B8220A">
        <w:rPr>
          <w:color w:val="000000"/>
          <w:sz w:val="28"/>
          <w:szCs w:val="28"/>
        </w:rPr>
        <w:t xml:space="preserve"> Победу в игре одержала команда учащихся школы № 51. По завершению мероприятия члены жюри определили участников, которые представят Черноморское городское поселение на районном форуме. </w:t>
      </w:r>
      <w:r w:rsidRPr="00B8220A">
        <w:rPr>
          <w:color w:val="000000"/>
          <w:sz w:val="28"/>
          <w:szCs w:val="28"/>
        </w:rPr>
        <w:t>Всех участников игры поблагодарил за участие в мероприятии и активную жизненную позицию глава Черноморского городского поселения Д.С. Левагин.</w:t>
      </w:r>
    </w:p>
    <w:p w:rsidR="009146D4" w:rsidRDefault="00B8220A"/>
    <w:sectPr w:rsidR="009146D4" w:rsidSect="0024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4B23"/>
    <w:rsid w:val="000B59C1"/>
    <w:rsid w:val="00236582"/>
    <w:rsid w:val="00243482"/>
    <w:rsid w:val="002A11DF"/>
    <w:rsid w:val="00B8220A"/>
    <w:rsid w:val="00DB10A6"/>
    <w:rsid w:val="00FC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C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FC4B2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C4B2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2019-02-08T08:33:00Z</dcterms:created>
  <dcterms:modified xsi:type="dcterms:W3CDTF">2019-02-08T08:47:00Z</dcterms:modified>
</cp:coreProperties>
</file>