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4A0" w:rsidRPr="009074A0" w:rsidRDefault="009074A0" w:rsidP="009074A0">
      <w:pPr>
        <w:shd w:val="clear" w:color="auto" w:fill="FFFFFF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>76-ая годовщина</w:t>
      </w:r>
      <w:r w:rsidRPr="009074A0">
        <w:rPr>
          <w:rFonts w:ascii="Times New Roman" w:eastAsia="Times New Roman" w:hAnsi="Times New Roman" w:cs="Times New Roman"/>
          <w:color w:val="222222"/>
          <w:sz w:val="36"/>
          <w:szCs w:val="36"/>
          <w:lang w:eastAsia="ru-RU"/>
        </w:rPr>
        <w:t xml:space="preserve"> освобождения Адыгеи от немецко-фашистских захватчиков</w:t>
      </w:r>
    </w:p>
    <w:p w:rsidR="009074A0" w:rsidRDefault="009074A0" w:rsidP="009074A0">
      <w:pPr>
        <w:pStyle w:val="a3"/>
        <w:shd w:val="clear" w:color="auto" w:fill="FFFFFF"/>
        <w:spacing w:before="0" w:beforeAutospacing="0" w:after="125" w:afterAutospacing="0" w:line="276" w:lineRule="auto"/>
        <w:ind w:firstLine="708"/>
        <w:jc w:val="both"/>
        <w:rPr>
          <w:color w:val="332F2E"/>
          <w:sz w:val="28"/>
          <w:szCs w:val="28"/>
        </w:rPr>
      </w:pPr>
    </w:p>
    <w:p w:rsidR="009074A0" w:rsidRPr="009074A0" w:rsidRDefault="009074A0" w:rsidP="009074A0">
      <w:pPr>
        <w:pStyle w:val="a3"/>
        <w:shd w:val="clear" w:color="auto" w:fill="FFFFFF"/>
        <w:spacing w:before="0" w:beforeAutospacing="0" w:after="125" w:afterAutospacing="0" w:line="276" w:lineRule="auto"/>
        <w:ind w:firstLine="708"/>
        <w:jc w:val="both"/>
        <w:rPr>
          <w:color w:val="332F2E"/>
          <w:sz w:val="28"/>
          <w:szCs w:val="28"/>
        </w:rPr>
      </w:pPr>
      <w:r w:rsidRPr="009074A0">
        <w:rPr>
          <w:color w:val="332F2E"/>
          <w:sz w:val="28"/>
          <w:szCs w:val="28"/>
        </w:rPr>
        <w:t xml:space="preserve">Оккупация Адыгеи длилась чуть больше полугода — с августа 1942-го по февраль 1943 года. Ее освобождение тесно связано с окружением под Сталинградом крупнейшей вражеской группировки численностью 330 тыс. солдат и офицеров во главе с фельдмаршалом Паулюсом, их уничтожением и пленением. Боясь снова попасть в котел, теперь </w:t>
      </w:r>
      <w:proofErr w:type="spellStart"/>
      <w:r w:rsidRPr="009074A0">
        <w:rPr>
          <w:color w:val="332F2E"/>
          <w:sz w:val="28"/>
          <w:szCs w:val="28"/>
        </w:rPr>
        <w:t>Северо-Кавказский</w:t>
      </w:r>
      <w:proofErr w:type="spellEnd"/>
      <w:r w:rsidRPr="009074A0">
        <w:rPr>
          <w:color w:val="332F2E"/>
          <w:sz w:val="28"/>
          <w:szCs w:val="28"/>
        </w:rPr>
        <w:t>, гитлеровцы стали отходить с территорий, занятых ими в 1942 году, — из-под Моздока и других направлений. Отходя, немцы отчаянно сопротивлялись, но судьба их была предрешена в ходе наступательной операции Черноморской группы советских войск.</w:t>
      </w:r>
    </w:p>
    <w:p w:rsidR="009074A0" w:rsidRPr="009074A0" w:rsidRDefault="009074A0" w:rsidP="009074A0">
      <w:pPr>
        <w:pStyle w:val="a3"/>
        <w:shd w:val="clear" w:color="auto" w:fill="FFFFFF"/>
        <w:spacing w:before="0" w:beforeAutospacing="0" w:after="125" w:afterAutospacing="0" w:line="276" w:lineRule="auto"/>
        <w:ind w:firstLine="708"/>
        <w:jc w:val="both"/>
        <w:rPr>
          <w:color w:val="332F2E"/>
          <w:sz w:val="28"/>
          <w:szCs w:val="28"/>
        </w:rPr>
      </w:pPr>
      <w:r w:rsidRPr="009074A0">
        <w:rPr>
          <w:color w:val="332F2E"/>
          <w:sz w:val="28"/>
          <w:szCs w:val="28"/>
        </w:rPr>
        <w:t xml:space="preserve">18 февраля 1943 года фашисты были изгнаны из последних оккупированных населенных пунктов Адыгеи — аулов </w:t>
      </w:r>
      <w:proofErr w:type="spellStart"/>
      <w:r w:rsidRPr="009074A0">
        <w:rPr>
          <w:color w:val="332F2E"/>
          <w:sz w:val="28"/>
          <w:szCs w:val="28"/>
        </w:rPr>
        <w:t>Афипсип</w:t>
      </w:r>
      <w:proofErr w:type="spellEnd"/>
      <w:r w:rsidRPr="009074A0">
        <w:rPr>
          <w:color w:val="332F2E"/>
          <w:sz w:val="28"/>
          <w:szCs w:val="28"/>
        </w:rPr>
        <w:t xml:space="preserve"> и </w:t>
      </w:r>
      <w:proofErr w:type="spellStart"/>
      <w:r w:rsidRPr="009074A0">
        <w:rPr>
          <w:color w:val="332F2E"/>
          <w:sz w:val="28"/>
          <w:szCs w:val="28"/>
        </w:rPr>
        <w:t>Псейтук</w:t>
      </w:r>
      <w:proofErr w:type="spellEnd"/>
      <w:r w:rsidRPr="009074A0">
        <w:rPr>
          <w:color w:val="332F2E"/>
          <w:sz w:val="28"/>
          <w:szCs w:val="28"/>
        </w:rPr>
        <w:t>. Эта дата и считается днем полного освобождения нашей республики от гитлеровских оккупантов.</w:t>
      </w:r>
    </w:p>
    <w:p w:rsidR="003B2308" w:rsidRDefault="003B2308"/>
    <w:sectPr w:rsidR="003B2308" w:rsidSect="003B2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74A0"/>
    <w:rsid w:val="00001EE9"/>
    <w:rsid w:val="00381A12"/>
    <w:rsid w:val="003B2308"/>
    <w:rsid w:val="004C08AE"/>
    <w:rsid w:val="009074A0"/>
    <w:rsid w:val="00937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308"/>
  </w:style>
  <w:style w:type="paragraph" w:styleId="2">
    <w:name w:val="heading 2"/>
    <w:basedOn w:val="a"/>
    <w:link w:val="20"/>
    <w:uiPriority w:val="9"/>
    <w:qFormat/>
    <w:rsid w:val="009074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7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74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2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129</Words>
  <Characters>738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user78</dc:creator>
  <cp:keywords/>
  <dc:description/>
  <cp:lastModifiedBy>user78</cp:lastModifiedBy>
  <cp:revision>2</cp:revision>
  <dcterms:created xsi:type="dcterms:W3CDTF">2019-03-13T12:48:00Z</dcterms:created>
  <dcterms:modified xsi:type="dcterms:W3CDTF">2019-03-13T12:52:00Z</dcterms:modified>
</cp:coreProperties>
</file>