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5628"/>
      </w:tblGrid>
      <w:tr w:rsidR="003216FF" w14:paraId="2F1958DF" w14:textId="77777777" w:rsidTr="003216FF"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</w:tcPr>
          <w:p w14:paraId="1BF2D4D2" w14:textId="52052A49" w:rsidR="003216FF" w:rsidRDefault="003216F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14:paraId="4588A705" w14:textId="77777777" w:rsidR="003216FF" w:rsidRDefault="003216FF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267C3CA4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072F208B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14:paraId="36003A7B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14:paraId="41D04D30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6F2DEF5E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Pr="003216FF">
              <w:rPr>
                <w:sz w:val="28"/>
                <w:szCs w:val="28"/>
              </w:rPr>
              <w:t>___</w:t>
            </w:r>
            <w:proofErr w:type="gramStart"/>
            <w:r w:rsidRPr="003216F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»_</w:t>
            </w:r>
            <w:proofErr w:type="gramEnd"/>
            <w:r>
              <w:rPr>
                <w:sz w:val="28"/>
                <w:szCs w:val="28"/>
              </w:rPr>
              <w:t>__________№______</w:t>
            </w:r>
          </w:p>
          <w:p w14:paraId="5044ED8C" w14:textId="77777777" w:rsidR="003216FF" w:rsidRDefault="003216FF">
            <w:pPr>
              <w:jc w:val="center"/>
              <w:rPr>
                <w:sz w:val="28"/>
                <w:szCs w:val="28"/>
              </w:rPr>
            </w:pPr>
          </w:p>
          <w:p w14:paraId="7F59EC32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1</w:t>
            </w:r>
          </w:p>
          <w:p w14:paraId="37C74049" w14:textId="77777777" w:rsidR="003216FF" w:rsidRDefault="003216FF">
            <w:pPr>
              <w:jc w:val="center"/>
              <w:rPr>
                <w:sz w:val="28"/>
                <w:szCs w:val="28"/>
              </w:rPr>
            </w:pPr>
          </w:p>
          <w:p w14:paraId="71FA0FC0" w14:textId="77777777" w:rsidR="003216FF" w:rsidRDefault="003216FF">
            <w:pPr>
              <w:jc w:val="center"/>
              <w:rPr>
                <w:sz w:val="28"/>
                <w:szCs w:val="28"/>
              </w:rPr>
            </w:pPr>
          </w:p>
          <w:p w14:paraId="213B33C9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773E6362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2F779DBD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14:paraId="1AEB2E4F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4B5C4D96" w14:textId="77777777" w:rsidR="003216FF" w:rsidRDefault="0032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30.03.2017 </w:t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286»</w:t>
            </w:r>
          </w:p>
        </w:tc>
      </w:tr>
    </w:tbl>
    <w:p w14:paraId="7A7333A2" w14:textId="77777777" w:rsidR="003216FF" w:rsidRDefault="003216FF" w:rsidP="003216FF">
      <w:pPr>
        <w:jc w:val="both"/>
        <w:rPr>
          <w:sz w:val="28"/>
          <w:szCs w:val="28"/>
        </w:rPr>
      </w:pPr>
    </w:p>
    <w:p w14:paraId="3090B8C7" w14:textId="77777777" w:rsidR="003216FF" w:rsidRDefault="003216FF" w:rsidP="003216FF">
      <w:pPr>
        <w:jc w:val="both"/>
        <w:rPr>
          <w:sz w:val="28"/>
          <w:szCs w:val="28"/>
        </w:rPr>
      </w:pPr>
    </w:p>
    <w:p w14:paraId="3B0D6590" w14:textId="77777777" w:rsidR="003216FF" w:rsidRDefault="003216FF" w:rsidP="003216FF">
      <w:pPr>
        <w:jc w:val="both"/>
        <w:rPr>
          <w:sz w:val="28"/>
          <w:szCs w:val="28"/>
        </w:rPr>
      </w:pPr>
    </w:p>
    <w:p w14:paraId="0BFE12CB" w14:textId="77777777" w:rsidR="003216FF" w:rsidRDefault="003216FF" w:rsidP="003216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2D23A22E" w14:textId="77777777" w:rsidR="003216FF" w:rsidRDefault="003216FF" w:rsidP="003216FF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  <w:r>
        <w:rPr>
          <w:b/>
          <w:kern w:val="3"/>
          <w:sz w:val="28"/>
          <w:lang w:eastAsia="zh-CN"/>
        </w:rPr>
        <w:t>Аукционной комиссии администрации муниципального образования Северский район по организации и проведению торгов в форме аукциона по продаже земельных участков, находящихся в муниципальной собственности, или земельных участков, относящихся к землям неразграниченной собственности, а также аукциона на право заключения договоров аренды таких земельных участков, расположенных на территории сельских поселений Северского района</w:t>
      </w:r>
    </w:p>
    <w:p w14:paraId="4B118D89" w14:textId="77777777" w:rsidR="003216FF" w:rsidRDefault="003216FF" w:rsidP="003216FF">
      <w:pPr>
        <w:jc w:val="center"/>
        <w:rPr>
          <w:b/>
          <w:sz w:val="28"/>
          <w:szCs w:val="28"/>
        </w:rPr>
      </w:pPr>
    </w:p>
    <w:p w14:paraId="7B6F9DE7" w14:textId="77777777" w:rsidR="003216FF" w:rsidRDefault="003216FF" w:rsidP="003216FF">
      <w:pPr>
        <w:jc w:val="center"/>
        <w:rPr>
          <w:b/>
          <w:sz w:val="28"/>
          <w:szCs w:val="28"/>
        </w:rPr>
      </w:pPr>
    </w:p>
    <w:p w14:paraId="04099EA8" w14:textId="77777777" w:rsidR="003216FF" w:rsidRDefault="003216FF" w:rsidP="003216FF">
      <w:pPr>
        <w:jc w:val="center"/>
        <w:rPr>
          <w:b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273"/>
        <w:gridCol w:w="521"/>
        <w:gridCol w:w="5670"/>
      </w:tblGrid>
      <w:tr w:rsidR="003216FF" w14:paraId="4141BF7A" w14:textId="77777777" w:rsidTr="003216FF">
        <w:tc>
          <w:tcPr>
            <w:tcW w:w="3273" w:type="dxa"/>
            <w:hideMark/>
          </w:tcPr>
          <w:p w14:paraId="001850B4" w14:textId="77777777" w:rsidR="003216FF" w:rsidRDefault="003216FF">
            <w:pPr>
              <w:tabs>
                <w:tab w:val="left" w:pos="7246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Малов </w:t>
            </w:r>
          </w:p>
          <w:p w14:paraId="3FDCA94F" w14:textId="77777777" w:rsidR="003216FF" w:rsidRDefault="003216FF">
            <w:pPr>
              <w:tabs>
                <w:tab w:val="left" w:pos="7246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Дмитрий Андреевич</w:t>
            </w:r>
          </w:p>
        </w:tc>
        <w:tc>
          <w:tcPr>
            <w:tcW w:w="521" w:type="dxa"/>
          </w:tcPr>
          <w:p w14:paraId="0F582414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hideMark/>
          </w:tcPr>
          <w:p w14:paraId="436CD55A" w14:textId="77777777" w:rsidR="003216FF" w:rsidRDefault="003216FF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</w:t>
            </w:r>
            <w:r>
              <w:rPr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председатель комиссии;</w:t>
            </w:r>
          </w:p>
        </w:tc>
      </w:tr>
      <w:tr w:rsidR="003216FF" w14:paraId="0C712EEC" w14:textId="77777777" w:rsidTr="003216FF">
        <w:tc>
          <w:tcPr>
            <w:tcW w:w="3273" w:type="dxa"/>
          </w:tcPr>
          <w:p w14:paraId="125B86BC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1" w:type="dxa"/>
          </w:tcPr>
          <w:p w14:paraId="5C4CA4D9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35D0EC6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240C71A9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3216FF" w14:paraId="6D867F64" w14:textId="77777777" w:rsidTr="003216FF">
        <w:trPr>
          <w:trHeight w:val="740"/>
        </w:trPr>
        <w:tc>
          <w:tcPr>
            <w:tcW w:w="3273" w:type="dxa"/>
          </w:tcPr>
          <w:p w14:paraId="6D21D4FF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Бондарев</w:t>
            </w:r>
          </w:p>
          <w:p w14:paraId="45F51C7E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Александрович</w:t>
            </w:r>
          </w:p>
          <w:p w14:paraId="6752F04D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1" w:type="dxa"/>
          </w:tcPr>
          <w:p w14:paraId="73D9B4B4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1F64B77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начальник управления имущественных отношений, заместитель председателя комиссии;</w:t>
            </w:r>
          </w:p>
          <w:p w14:paraId="60B9C143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5138078D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3216FF" w14:paraId="214B4179" w14:textId="77777777" w:rsidTr="003216FF">
        <w:tc>
          <w:tcPr>
            <w:tcW w:w="3273" w:type="dxa"/>
          </w:tcPr>
          <w:p w14:paraId="5BD210FE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Радьков</w:t>
            </w:r>
          </w:p>
          <w:p w14:paraId="24E2CF3F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Николаевич </w:t>
            </w:r>
          </w:p>
          <w:p w14:paraId="2C3557BD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1573BBD0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1" w:type="dxa"/>
          </w:tcPr>
          <w:p w14:paraId="13F8DF5A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hideMark/>
          </w:tcPr>
          <w:p w14:paraId="4D9D296E" w14:textId="77777777" w:rsidR="003216FF" w:rsidRDefault="00321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заместитель начальника управления имущественных отношений, заместитель председателя комиссии;</w:t>
            </w:r>
          </w:p>
        </w:tc>
      </w:tr>
      <w:tr w:rsidR="003216FF" w14:paraId="0A9C3F38" w14:textId="77777777" w:rsidTr="003216FF">
        <w:tc>
          <w:tcPr>
            <w:tcW w:w="3273" w:type="dxa"/>
          </w:tcPr>
          <w:p w14:paraId="5F1B70A2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3ABCE11A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7B146BA6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Якименко</w:t>
            </w:r>
          </w:p>
          <w:p w14:paraId="5972AAE7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Надежда Николаевна</w:t>
            </w:r>
          </w:p>
        </w:tc>
        <w:tc>
          <w:tcPr>
            <w:tcW w:w="521" w:type="dxa"/>
          </w:tcPr>
          <w:p w14:paraId="1F133377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3EAA2403" w14:textId="77777777" w:rsidR="003216FF" w:rsidRDefault="003216FF">
            <w:pPr>
              <w:jc w:val="both"/>
              <w:rPr>
                <w:sz w:val="28"/>
                <w:szCs w:val="28"/>
              </w:rPr>
            </w:pPr>
          </w:p>
          <w:p w14:paraId="20346161" w14:textId="77777777" w:rsidR="003216FF" w:rsidRDefault="003216FF">
            <w:pPr>
              <w:jc w:val="both"/>
              <w:rPr>
                <w:sz w:val="28"/>
                <w:szCs w:val="28"/>
              </w:rPr>
            </w:pPr>
          </w:p>
          <w:p w14:paraId="14889B5C" w14:textId="77777777" w:rsidR="003216FF" w:rsidRDefault="00321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  главный специалист муниципального казенного учреждения муниципального образования Северский район «Комитет земельных отношений», секретарь комиссии.</w:t>
            </w:r>
          </w:p>
          <w:p w14:paraId="57BCD915" w14:textId="77777777" w:rsidR="003216FF" w:rsidRDefault="003216FF">
            <w:pPr>
              <w:jc w:val="both"/>
              <w:rPr>
                <w:sz w:val="28"/>
                <w:szCs w:val="28"/>
              </w:rPr>
            </w:pPr>
          </w:p>
          <w:p w14:paraId="02E0F178" w14:textId="77777777" w:rsidR="003216FF" w:rsidRDefault="003216FF">
            <w:pPr>
              <w:jc w:val="both"/>
              <w:rPr>
                <w:sz w:val="28"/>
                <w:szCs w:val="28"/>
              </w:rPr>
            </w:pPr>
          </w:p>
        </w:tc>
      </w:tr>
      <w:tr w:rsidR="003216FF" w14:paraId="45D47768" w14:textId="77777777" w:rsidTr="003216FF">
        <w:trPr>
          <w:trHeight w:val="708"/>
        </w:trPr>
        <w:tc>
          <w:tcPr>
            <w:tcW w:w="9464" w:type="dxa"/>
            <w:gridSpan w:val="3"/>
            <w:hideMark/>
          </w:tcPr>
          <w:p w14:paraId="27320AC9" w14:textId="77777777" w:rsidR="003216FF" w:rsidRDefault="003216FF">
            <w:pPr>
              <w:tabs>
                <w:tab w:val="left" w:pos="54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3216FF" w14:paraId="5085F419" w14:textId="77777777" w:rsidTr="003216FF">
        <w:trPr>
          <w:trHeight w:val="278"/>
        </w:trPr>
        <w:tc>
          <w:tcPr>
            <w:tcW w:w="3273" w:type="dxa"/>
            <w:hideMark/>
          </w:tcPr>
          <w:p w14:paraId="02F5BCCB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Евтушенко</w:t>
            </w:r>
          </w:p>
          <w:p w14:paraId="28587809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Владимировна</w:t>
            </w:r>
          </w:p>
        </w:tc>
        <w:tc>
          <w:tcPr>
            <w:tcW w:w="521" w:type="dxa"/>
          </w:tcPr>
          <w:p w14:paraId="6501C544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FF9A3F0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ведущий специалист муниципального казенного учреждения муниципального образования Северский район «Комитет земельных отношений»;</w:t>
            </w:r>
          </w:p>
          <w:p w14:paraId="7712E6AE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2B289FC4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3216FF" w14:paraId="6EA0AB2E" w14:textId="77777777" w:rsidTr="003216FF">
        <w:tc>
          <w:tcPr>
            <w:tcW w:w="3273" w:type="dxa"/>
            <w:hideMark/>
          </w:tcPr>
          <w:p w14:paraId="3DF25160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Литовченко</w:t>
            </w:r>
          </w:p>
          <w:p w14:paraId="1428B81A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Викторовна</w:t>
            </w:r>
          </w:p>
        </w:tc>
        <w:tc>
          <w:tcPr>
            <w:tcW w:w="521" w:type="dxa"/>
          </w:tcPr>
          <w:p w14:paraId="792B8A52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hideMark/>
          </w:tcPr>
          <w:p w14:paraId="16665391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главный специалист муниципального казенного учреждения муниципального образования Северский район «Комитет земельных отношений»;</w:t>
            </w:r>
          </w:p>
        </w:tc>
      </w:tr>
      <w:tr w:rsidR="003216FF" w14:paraId="22874459" w14:textId="77777777" w:rsidTr="003216FF">
        <w:trPr>
          <w:trHeight w:val="343"/>
        </w:trPr>
        <w:tc>
          <w:tcPr>
            <w:tcW w:w="3273" w:type="dxa"/>
          </w:tcPr>
          <w:p w14:paraId="24D3E4D2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1" w:type="dxa"/>
          </w:tcPr>
          <w:p w14:paraId="6FFE0F59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09FB8FB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14:paraId="0A881B2D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3216FF" w14:paraId="01CD0A4D" w14:textId="77777777" w:rsidTr="003216FF">
        <w:trPr>
          <w:trHeight w:val="1265"/>
        </w:trPr>
        <w:tc>
          <w:tcPr>
            <w:tcW w:w="3273" w:type="dxa"/>
          </w:tcPr>
          <w:p w14:paraId="3A55D5BF" w14:textId="77777777" w:rsidR="003216FF" w:rsidRDefault="003216FF">
            <w:pPr>
              <w:tabs>
                <w:tab w:val="left" w:pos="54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Левагин</w:t>
            </w:r>
            <w:proofErr w:type="spellEnd"/>
          </w:p>
          <w:p w14:paraId="09F5E68E" w14:textId="77777777" w:rsidR="003216FF" w:rsidRDefault="003216FF">
            <w:pPr>
              <w:tabs>
                <w:tab w:val="left" w:pos="5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Сергеевич</w:t>
            </w:r>
          </w:p>
          <w:p w14:paraId="399A8F6E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1" w:type="dxa"/>
          </w:tcPr>
          <w:p w14:paraId="797D517D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hideMark/>
          </w:tcPr>
          <w:p w14:paraId="57AC2324" w14:textId="77777777" w:rsidR="003216FF" w:rsidRDefault="003216FF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директор муниципального казенного учреждения муниципального образования Северский район «Комитет земельных отношений».</w:t>
            </w:r>
          </w:p>
        </w:tc>
      </w:tr>
    </w:tbl>
    <w:p w14:paraId="3210E6DE" w14:textId="77777777" w:rsidR="003216FF" w:rsidRDefault="003216FF" w:rsidP="003216FF">
      <w:pPr>
        <w:tabs>
          <w:tab w:val="left" w:pos="540"/>
        </w:tabs>
        <w:jc w:val="center"/>
        <w:rPr>
          <w:b/>
          <w:sz w:val="28"/>
          <w:szCs w:val="28"/>
        </w:rPr>
      </w:pPr>
    </w:p>
    <w:p w14:paraId="4D75A3A6" w14:textId="77777777" w:rsidR="003216FF" w:rsidRDefault="003216FF" w:rsidP="003216FF">
      <w:pPr>
        <w:tabs>
          <w:tab w:val="left" w:pos="540"/>
        </w:tabs>
        <w:jc w:val="center"/>
        <w:rPr>
          <w:b/>
          <w:sz w:val="28"/>
          <w:szCs w:val="28"/>
        </w:rPr>
      </w:pPr>
    </w:p>
    <w:p w14:paraId="3513EF59" w14:textId="77777777" w:rsidR="003216FF" w:rsidRDefault="003216FF" w:rsidP="003216FF">
      <w:pPr>
        <w:tabs>
          <w:tab w:val="left" w:pos="540"/>
        </w:tabs>
        <w:jc w:val="center"/>
        <w:rPr>
          <w:b/>
          <w:sz w:val="28"/>
          <w:szCs w:val="28"/>
        </w:rPr>
      </w:pPr>
    </w:p>
    <w:p w14:paraId="58D1ED37" w14:textId="77777777" w:rsidR="003216FF" w:rsidRDefault="003216FF" w:rsidP="003216FF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14:paraId="0886468D" w14:textId="77777777" w:rsidR="003216FF" w:rsidRDefault="003216FF" w:rsidP="003216FF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имущественных отношений                                                          </w:t>
      </w:r>
      <w:proofErr w:type="spellStart"/>
      <w:r>
        <w:rPr>
          <w:sz w:val="28"/>
          <w:szCs w:val="28"/>
        </w:rPr>
        <w:t>М.А.Бондарев</w:t>
      </w:r>
      <w:proofErr w:type="spellEnd"/>
    </w:p>
    <w:p w14:paraId="224D5475" w14:textId="77777777" w:rsidR="003216FF" w:rsidRDefault="003216FF" w:rsidP="003216FF">
      <w:pPr>
        <w:rPr>
          <w:sz w:val="28"/>
          <w:szCs w:val="28"/>
        </w:rPr>
      </w:pPr>
    </w:p>
    <w:p w14:paraId="0BADE00D" w14:textId="77777777" w:rsidR="003216FF" w:rsidRDefault="003216FF" w:rsidP="003216FF">
      <w:pPr>
        <w:jc w:val="both"/>
      </w:pPr>
    </w:p>
    <w:p w14:paraId="0454711C" w14:textId="77777777" w:rsidR="003216FF" w:rsidRDefault="003216FF"/>
    <w:sectPr w:rsidR="0032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FF"/>
    <w:rsid w:val="0032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A8B5D"/>
  <w15:chartTrackingRefBased/>
  <w15:docId w15:val="{57E74CC0-B893-453B-BDF1-67637C32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6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5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2023-05-16T11:26:00Z</dcterms:created>
  <dcterms:modified xsi:type="dcterms:W3CDTF">2023-05-16T11:27:00Z</dcterms:modified>
</cp:coreProperties>
</file>