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328CE51" w14:textId="77777777" w:rsidR="00BC6452" w:rsidRPr="00BC6452" w:rsidRDefault="00BC6452" w:rsidP="00BC645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6452">
        <w:rPr>
          <w:rFonts w:ascii="Arial" w:eastAsia="Times New Roman" w:hAnsi="Arial" w:cs="Arial"/>
          <w:color w:val="363634"/>
          <w:sz w:val="24"/>
          <w:szCs w:val="24"/>
          <w:shd w:val="clear" w:color="auto" w:fill="FFFFFF"/>
          <w:lang w:eastAsia="ru-RU"/>
        </w:rPr>
        <w:t>1 мая 2024 года запуск разрешительного режима на кассах для молочной продукции и упакованной воды в крупных торговых сетях!</w:t>
      </w:r>
      <w:r w:rsidRPr="00BC6452">
        <w:rPr>
          <w:rFonts w:ascii="Arial" w:eastAsia="Times New Roman" w:hAnsi="Arial" w:cs="Arial"/>
          <w:color w:val="363634"/>
          <w:sz w:val="24"/>
          <w:szCs w:val="24"/>
          <w:lang w:eastAsia="ru-RU"/>
        </w:rPr>
        <w:br/>
      </w:r>
      <w:r w:rsidRPr="00BC6452">
        <w:rPr>
          <w:rFonts w:ascii="Arial" w:eastAsia="Times New Roman" w:hAnsi="Arial" w:cs="Arial"/>
          <w:color w:val="363634"/>
          <w:sz w:val="24"/>
          <w:szCs w:val="24"/>
          <w:lang w:eastAsia="ru-RU"/>
        </w:rPr>
        <w:br/>
      </w:r>
      <w:r w:rsidRPr="00BC6452">
        <w:rPr>
          <w:rFonts w:ascii="Arial" w:eastAsia="Times New Roman" w:hAnsi="Arial" w:cs="Arial"/>
          <w:i/>
          <w:iCs/>
          <w:color w:val="363634"/>
          <w:sz w:val="24"/>
          <w:szCs w:val="24"/>
          <w:shd w:val="clear" w:color="auto" w:fill="FFFFFF"/>
          <w:lang w:eastAsia="ru-RU"/>
        </w:rPr>
        <w:t xml:space="preserve">*Под </w:t>
      </w:r>
      <w:proofErr w:type="spellStart"/>
      <w:r w:rsidRPr="00BC6452">
        <w:rPr>
          <w:rFonts w:ascii="Arial" w:eastAsia="Times New Roman" w:hAnsi="Arial" w:cs="Arial"/>
          <w:i/>
          <w:iCs/>
          <w:color w:val="363634"/>
          <w:sz w:val="24"/>
          <w:szCs w:val="24"/>
          <w:shd w:val="clear" w:color="auto" w:fill="FFFFFF"/>
          <w:lang w:eastAsia="ru-RU"/>
        </w:rPr>
        <w:t>крупнои</w:t>
      </w:r>
      <w:proofErr w:type="spellEnd"/>
      <w:r w:rsidRPr="00BC6452">
        <w:rPr>
          <w:rFonts w:ascii="Arial" w:eastAsia="Times New Roman" w:hAnsi="Arial" w:cs="Arial"/>
          <w:i/>
          <w:iCs/>
          <w:color w:val="363634"/>
          <w:sz w:val="24"/>
          <w:szCs w:val="24"/>
          <w:shd w:val="clear" w:color="auto" w:fill="FFFFFF"/>
          <w:lang w:eastAsia="ru-RU"/>
        </w:rPr>
        <w:t>̆ торговой сетью понимается пятьдесят и более торговых точек, которые принадлежат одному или нескольким юридическим лицам, входящим в единую группу в соответствии с Федеральным законом «О защите конкуренции», или используются под единым коммерческим наименованием или иным средством индивидуализации.</w:t>
      </w:r>
      <w:r w:rsidRPr="00BC6452">
        <w:rPr>
          <w:rFonts w:ascii="Arial" w:eastAsia="Times New Roman" w:hAnsi="Arial" w:cs="Arial"/>
          <w:color w:val="363634"/>
          <w:sz w:val="24"/>
          <w:szCs w:val="24"/>
          <w:lang w:eastAsia="ru-RU"/>
        </w:rPr>
        <w:br/>
      </w:r>
      <w:r w:rsidRPr="00BC6452">
        <w:rPr>
          <w:rFonts w:ascii="Arial" w:eastAsia="Times New Roman" w:hAnsi="Arial" w:cs="Arial"/>
          <w:color w:val="363634"/>
          <w:sz w:val="24"/>
          <w:szCs w:val="24"/>
          <w:lang w:eastAsia="ru-RU"/>
        </w:rPr>
        <w:br/>
      </w:r>
      <w:r w:rsidRPr="00BC6452">
        <w:rPr>
          <w:rFonts w:ascii="Arial" w:eastAsia="Times New Roman" w:hAnsi="Arial" w:cs="Arial"/>
          <w:color w:val="363634"/>
          <w:sz w:val="24"/>
          <w:szCs w:val="24"/>
          <w:shd w:val="clear" w:color="auto" w:fill="FFFFFF"/>
          <w:lang w:eastAsia="ru-RU"/>
        </w:rPr>
        <w:t xml:space="preserve">С </w:t>
      </w:r>
      <w:proofErr w:type="spellStart"/>
      <w:r w:rsidRPr="00BC6452">
        <w:rPr>
          <w:rFonts w:ascii="Arial" w:eastAsia="Times New Roman" w:hAnsi="Arial" w:cs="Arial"/>
          <w:color w:val="363634"/>
          <w:sz w:val="24"/>
          <w:szCs w:val="24"/>
          <w:shd w:val="clear" w:color="auto" w:fill="FFFFFF"/>
          <w:lang w:eastAsia="ru-RU"/>
        </w:rPr>
        <w:t>этои</w:t>
      </w:r>
      <w:proofErr w:type="spellEnd"/>
      <w:r w:rsidRPr="00BC6452">
        <w:rPr>
          <w:rFonts w:ascii="Arial" w:eastAsia="Times New Roman" w:hAnsi="Arial" w:cs="Arial"/>
          <w:color w:val="363634"/>
          <w:sz w:val="24"/>
          <w:szCs w:val="24"/>
          <w:shd w:val="clear" w:color="auto" w:fill="FFFFFF"/>
          <w:lang w:eastAsia="ru-RU"/>
        </w:rPr>
        <w:t xml:space="preserve">̆ даты поэтапно наступает запрет продажи товара, подлежащего </w:t>
      </w:r>
      <w:proofErr w:type="spellStart"/>
      <w:r w:rsidRPr="00BC6452">
        <w:rPr>
          <w:rFonts w:ascii="Arial" w:eastAsia="Times New Roman" w:hAnsi="Arial" w:cs="Arial"/>
          <w:color w:val="363634"/>
          <w:sz w:val="24"/>
          <w:szCs w:val="24"/>
          <w:shd w:val="clear" w:color="auto" w:fill="FFFFFF"/>
          <w:lang w:eastAsia="ru-RU"/>
        </w:rPr>
        <w:t>обязательнои</w:t>
      </w:r>
      <w:proofErr w:type="spellEnd"/>
      <w:r w:rsidRPr="00BC6452">
        <w:rPr>
          <w:rFonts w:ascii="Arial" w:eastAsia="Times New Roman" w:hAnsi="Arial" w:cs="Arial"/>
          <w:color w:val="363634"/>
          <w:sz w:val="24"/>
          <w:szCs w:val="24"/>
          <w:shd w:val="clear" w:color="auto" w:fill="FFFFFF"/>
          <w:lang w:eastAsia="ru-RU"/>
        </w:rPr>
        <w:t xml:space="preserve">̆ маркировке, если при проверке кода маркировки на кассе </w:t>
      </w:r>
      <w:proofErr w:type="spellStart"/>
      <w:r w:rsidRPr="00BC6452">
        <w:rPr>
          <w:rFonts w:ascii="Arial" w:eastAsia="Times New Roman" w:hAnsi="Arial" w:cs="Arial"/>
          <w:color w:val="363634"/>
          <w:sz w:val="24"/>
          <w:szCs w:val="24"/>
          <w:shd w:val="clear" w:color="auto" w:fill="FFFFFF"/>
          <w:lang w:eastAsia="ru-RU"/>
        </w:rPr>
        <w:t>верхнеуровневое</w:t>
      </w:r>
      <w:proofErr w:type="spellEnd"/>
      <w:r w:rsidRPr="00BC6452">
        <w:rPr>
          <w:rFonts w:ascii="Arial" w:eastAsia="Times New Roman" w:hAnsi="Arial" w:cs="Arial"/>
          <w:color w:val="363634"/>
          <w:sz w:val="24"/>
          <w:szCs w:val="24"/>
          <w:shd w:val="clear" w:color="auto" w:fill="FFFFFF"/>
          <w:lang w:eastAsia="ru-RU"/>
        </w:rPr>
        <w:t xml:space="preserve"> кассовое ПО выдало ошибку.</w:t>
      </w:r>
      <w:r w:rsidRPr="00BC6452">
        <w:rPr>
          <w:rFonts w:ascii="Arial" w:eastAsia="Times New Roman" w:hAnsi="Arial" w:cs="Arial"/>
          <w:color w:val="363634"/>
          <w:sz w:val="24"/>
          <w:szCs w:val="24"/>
          <w:lang w:eastAsia="ru-RU"/>
        </w:rPr>
        <w:br/>
      </w:r>
    </w:p>
    <w:tbl>
      <w:tblPr>
        <w:tblW w:w="12721" w:type="dxa"/>
        <w:tblBorders>
          <w:top w:val="single" w:sz="6" w:space="0" w:color="DDDDDD"/>
          <w:left w:val="single" w:sz="6" w:space="0" w:color="DDDDDD"/>
          <w:bottom w:val="single" w:sz="6" w:space="0" w:color="DDDDDD"/>
          <w:right w:val="single" w:sz="6" w:space="0" w:color="DDDDDD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71"/>
        <w:gridCol w:w="2410"/>
        <w:gridCol w:w="6640"/>
      </w:tblGrid>
      <w:tr w:rsidR="00BC6452" w:rsidRPr="00BC6452" w14:paraId="59172243" w14:textId="77777777" w:rsidTr="00BC6452">
        <w:trPr>
          <w:tblHeader/>
        </w:trPr>
        <w:tc>
          <w:tcPr>
            <w:tcW w:w="3671" w:type="dxa"/>
            <w:tcBorders>
              <w:top w:val="single" w:sz="12" w:space="0" w:color="DDDDDD"/>
              <w:left w:val="single" w:sz="12" w:space="0" w:color="DDDDDD"/>
              <w:bottom w:val="single" w:sz="12" w:space="0" w:color="DDDDDD"/>
              <w:right w:val="single" w:sz="12" w:space="0" w:color="DDDDDD"/>
            </w:tcBorders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7F800144" w14:textId="77777777" w:rsidR="00BC6452" w:rsidRPr="00BC6452" w:rsidRDefault="00BC6452" w:rsidP="00BC645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C6452">
              <w:rPr>
                <w:rFonts w:ascii="Arial" w:eastAsia="Times New Roman" w:hAnsi="Arial" w:cs="Arial"/>
                <w:b/>
                <w:bCs/>
                <w:color w:val="363634"/>
                <w:sz w:val="18"/>
                <w:szCs w:val="18"/>
                <w:lang w:eastAsia="ru-RU"/>
              </w:rPr>
              <w:t>В каких случая товар не может быть продан покупателю</w:t>
            </w:r>
          </w:p>
        </w:tc>
        <w:tc>
          <w:tcPr>
            <w:tcW w:w="2410" w:type="dxa"/>
            <w:tcBorders>
              <w:top w:val="single" w:sz="12" w:space="0" w:color="DDDDDD"/>
              <w:left w:val="single" w:sz="12" w:space="0" w:color="DDDDDD"/>
              <w:bottom w:val="single" w:sz="12" w:space="0" w:color="DDDDDD"/>
              <w:right w:val="single" w:sz="12" w:space="0" w:color="DDDDDD"/>
            </w:tcBorders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6CBD9A0B" w14:textId="77777777" w:rsidR="00BC6452" w:rsidRPr="00BC6452" w:rsidRDefault="00BC6452" w:rsidP="00BC645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C6452">
              <w:rPr>
                <w:rFonts w:ascii="Arial" w:eastAsia="Times New Roman" w:hAnsi="Arial" w:cs="Arial"/>
                <w:b/>
                <w:bCs/>
                <w:color w:val="363634"/>
                <w:sz w:val="18"/>
                <w:szCs w:val="18"/>
                <w:lang w:eastAsia="ru-RU"/>
              </w:rPr>
              <w:t>Дата запрета на продажу молочной продукции</w:t>
            </w:r>
          </w:p>
        </w:tc>
        <w:tc>
          <w:tcPr>
            <w:tcW w:w="6640" w:type="dxa"/>
            <w:tcBorders>
              <w:top w:val="single" w:sz="12" w:space="0" w:color="DDDDDD"/>
              <w:left w:val="single" w:sz="12" w:space="0" w:color="DDDDDD"/>
              <w:bottom w:val="single" w:sz="12" w:space="0" w:color="DDDDDD"/>
              <w:right w:val="single" w:sz="12" w:space="0" w:color="DDDDDD"/>
            </w:tcBorders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40CB7A14" w14:textId="77777777" w:rsidR="00BC6452" w:rsidRPr="00BC6452" w:rsidRDefault="00BC6452" w:rsidP="00BC645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C6452">
              <w:rPr>
                <w:rFonts w:ascii="Arial" w:eastAsia="Times New Roman" w:hAnsi="Arial" w:cs="Arial"/>
                <w:b/>
                <w:bCs/>
                <w:color w:val="363634"/>
                <w:sz w:val="18"/>
                <w:szCs w:val="18"/>
                <w:lang w:eastAsia="ru-RU"/>
              </w:rPr>
              <w:t>Дата запрета на продажу упакованной воды</w:t>
            </w:r>
          </w:p>
        </w:tc>
      </w:tr>
      <w:tr w:rsidR="00BC6452" w:rsidRPr="00BC6452" w14:paraId="19531734" w14:textId="77777777" w:rsidTr="00BC6452">
        <w:tc>
          <w:tcPr>
            <w:tcW w:w="3671" w:type="dxa"/>
            <w:tcBorders>
              <w:top w:val="single" w:sz="12" w:space="0" w:color="DDDDDD"/>
              <w:left w:val="single" w:sz="12" w:space="0" w:color="DDDDDD"/>
              <w:bottom w:val="single" w:sz="12" w:space="0" w:color="DDDDDD"/>
              <w:right w:val="single" w:sz="12" w:space="0" w:color="DDDDDD"/>
            </w:tcBorders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678A4BBD" w14:textId="77777777" w:rsidR="00BC6452" w:rsidRPr="00BC6452" w:rsidRDefault="00BC6452" w:rsidP="00BC645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C645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Истек срок годности</w:t>
            </w:r>
          </w:p>
        </w:tc>
        <w:tc>
          <w:tcPr>
            <w:tcW w:w="2410" w:type="dxa"/>
            <w:tcBorders>
              <w:top w:val="single" w:sz="12" w:space="0" w:color="DDDDDD"/>
              <w:left w:val="single" w:sz="12" w:space="0" w:color="DDDDDD"/>
              <w:bottom w:val="single" w:sz="12" w:space="0" w:color="DDDDDD"/>
              <w:right w:val="single" w:sz="12" w:space="0" w:color="DDDDDD"/>
            </w:tcBorders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3F8884FA" w14:textId="77777777" w:rsidR="00BC6452" w:rsidRPr="00BC6452" w:rsidRDefault="00BC6452" w:rsidP="00BC645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C645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 1 мая 2024 года</w:t>
            </w:r>
          </w:p>
        </w:tc>
        <w:tc>
          <w:tcPr>
            <w:tcW w:w="6640" w:type="dxa"/>
            <w:tcBorders>
              <w:top w:val="single" w:sz="12" w:space="0" w:color="DDDDDD"/>
              <w:left w:val="single" w:sz="12" w:space="0" w:color="DDDDDD"/>
              <w:bottom w:val="single" w:sz="12" w:space="0" w:color="DDDDDD"/>
              <w:right w:val="single" w:sz="12" w:space="0" w:color="DDDDDD"/>
            </w:tcBorders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73623333" w14:textId="77777777" w:rsidR="00BC6452" w:rsidRPr="00BC6452" w:rsidRDefault="00BC6452" w:rsidP="00BC645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C645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 1 сентября 2024 года</w:t>
            </w:r>
          </w:p>
        </w:tc>
      </w:tr>
      <w:tr w:rsidR="00BC6452" w:rsidRPr="00BC6452" w14:paraId="0BD90C78" w14:textId="77777777" w:rsidTr="00BC6452">
        <w:tc>
          <w:tcPr>
            <w:tcW w:w="3671" w:type="dxa"/>
            <w:tcBorders>
              <w:top w:val="single" w:sz="12" w:space="0" w:color="DDDDDD"/>
              <w:left w:val="single" w:sz="12" w:space="0" w:color="DDDDDD"/>
              <w:bottom w:val="single" w:sz="12" w:space="0" w:color="DDDDDD"/>
              <w:right w:val="single" w:sz="12" w:space="0" w:color="DDDDDD"/>
            </w:tcBorders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23ADDA1E" w14:textId="77777777" w:rsidR="00BC6452" w:rsidRPr="00BC6452" w:rsidRDefault="00BC6452" w:rsidP="00BC645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C645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Блокировка товара по решению органа государственной власти</w:t>
            </w:r>
          </w:p>
        </w:tc>
        <w:tc>
          <w:tcPr>
            <w:tcW w:w="2410" w:type="dxa"/>
            <w:tcBorders>
              <w:top w:val="single" w:sz="12" w:space="0" w:color="DDDDDD"/>
              <w:left w:val="single" w:sz="12" w:space="0" w:color="DDDDDD"/>
              <w:bottom w:val="single" w:sz="12" w:space="0" w:color="DDDDDD"/>
              <w:right w:val="single" w:sz="12" w:space="0" w:color="DDDDDD"/>
            </w:tcBorders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5F957B87" w14:textId="77777777" w:rsidR="00BC6452" w:rsidRPr="00BC6452" w:rsidRDefault="00BC6452" w:rsidP="00BC645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C645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 1 мая 2024 года</w:t>
            </w:r>
          </w:p>
        </w:tc>
        <w:tc>
          <w:tcPr>
            <w:tcW w:w="6640" w:type="dxa"/>
            <w:tcBorders>
              <w:top w:val="single" w:sz="12" w:space="0" w:color="DDDDDD"/>
              <w:left w:val="single" w:sz="12" w:space="0" w:color="DDDDDD"/>
              <w:bottom w:val="single" w:sz="12" w:space="0" w:color="DDDDDD"/>
              <w:right w:val="single" w:sz="12" w:space="0" w:color="DDDDDD"/>
            </w:tcBorders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04B0C097" w14:textId="77777777" w:rsidR="00BC6452" w:rsidRPr="00BC6452" w:rsidRDefault="00BC6452" w:rsidP="00BC645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C645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 1 мая 2024 года</w:t>
            </w:r>
          </w:p>
        </w:tc>
      </w:tr>
      <w:tr w:rsidR="00BC6452" w:rsidRPr="00BC6452" w14:paraId="18E3C55A" w14:textId="77777777" w:rsidTr="00BC6452">
        <w:tc>
          <w:tcPr>
            <w:tcW w:w="3671" w:type="dxa"/>
            <w:tcBorders>
              <w:top w:val="single" w:sz="12" w:space="0" w:color="DDDDDD"/>
              <w:left w:val="single" w:sz="12" w:space="0" w:color="DDDDDD"/>
              <w:bottom w:val="single" w:sz="12" w:space="0" w:color="DDDDDD"/>
              <w:right w:val="single" w:sz="12" w:space="0" w:color="DDDDDD"/>
            </w:tcBorders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20C00022" w14:textId="77777777" w:rsidR="00BC6452" w:rsidRPr="00BC6452" w:rsidRDefault="00BC6452" w:rsidP="00BC645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C645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Отсутствие в системе маркировки «Честный знак» информации о коде маркировки на товаре либо о его нанесении</w:t>
            </w:r>
          </w:p>
        </w:tc>
        <w:tc>
          <w:tcPr>
            <w:tcW w:w="2410" w:type="dxa"/>
            <w:tcBorders>
              <w:top w:val="single" w:sz="12" w:space="0" w:color="DDDDDD"/>
              <w:left w:val="single" w:sz="12" w:space="0" w:color="DDDDDD"/>
              <w:bottom w:val="single" w:sz="12" w:space="0" w:color="DDDDDD"/>
              <w:right w:val="single" w:sz="12" w:space="0" w:color="DDDDDD"/>
            </w:tcBorders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00D1D619" w14:textId="77777777" w:rsidR="00BC6452" w:rsidRPr="00BC6452" w:rsidRDefault="00BC6452" w:rsidP="00BC645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C645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C 1 мая 2024 года</w:t>
            </w:r>
          </w:p>
        </w:tc>
        <w:tc>
          <w:tcPr>
            <w:tcW w:w="6640" w:type="dxa"/>
            <w:tcBorders>
              <w:top w:val="single" w:sz="12" w:space="0" w:color="DDDDDD"/>
              <w:left w:val="single" w:sz="12" w:space="0" w:color="DDDDDD"/>
              <w:bottom w:val="single" w:sz="12" w:space="0" w:color="DDDDDD"/>
              <w:right w:val="single" w:sz="12" w:space="0" w:color="DDDDDD"/>
            </w:tcBorders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0D0F23F9" w14:textId="77777777" w:rsidR="00BC6452" w:rsidRPr="00BC6452" w:rsidRDefault="00BC6452" w:rsidP="00BC645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C645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C 1 мая 2024 года</w:t>
            </w:r>
          </w:p>
        </w:tc>
      </w:tr>
      <w:tr w:rsidR="00BC6452" w:rsidRPr="00BC6452" w14:paraId="236E8C2C" w14:textId="77777777" w:rsidTr="00BC6452">
        <w:tc>
          <w:tcPr>
            <w:tcW w:w="3671" w:type="dxa"/>
            <w:tcBorders>
              <w:top w:val="single" w:sz="12" w:space="0" w:color="DDDDDD"/>
              <w:left w:val="single" w:sz="12" w:space="0" w:color="DDDDDD"/>
              <w:bottom w:val="single" w:sz="12" w:space="0" w:color="DDDDDD"/>
              <w:right w:val="single" w:sz="12" w:space="0" w:color="DDDDDD"/>
            </w:tcBorders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7516CE05" w14:textId="77777777" w:rsidR="00BC6452" w:rsidRPr="00BC6452" w:rsidRDefault="00BC6452" w:rsidP="00BC645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C645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Отсутствие информации о вводе в оборот кода маркировки на товаре (за исключением случаев первичной возмездной или безвозмездной передачи товара от производителя конечному потребителю)</w:t>
            </w:r>
          </w:p>
        </w:tc>
        <w:tc>
          <w:tcPr>
            <w:tcW w:w="2410" w:type="dxa"/>
            <w:tcBorders>
              <w:top w:val="single" w:sz="12" w:space="0" w:color="DDDDDD"/>
              <w:left w:val="single" w:sz="12" w:space="0" w:color="DDDDDD"/>
              <w:bottom w:val="single" w:sz="12" w:space="0" w:color="DDDDDD"/>
              <w:right w:val="single" w:sz="12" w:space="0" w:color="DDDDDD"/>
            </w:tcBorders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06EA807B" w14:textId="77777777" w:rsidR="00BC6452" w:rsidRPr="00BC6452" w:rsidRDefault="00BC6452" w:rsidP="00BC645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C645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C 1 апреля 2025 года</w:t>
            </w:r>
          </w:p>
        </w:tc>
        <w:tc>
          <w:tcPr>
            <w:tcW w:w="6640" w:type="dxa"/>
            <w:tcBorders>
              <w:top w:val="single" w:sz="12" w:space="0" w:color="DDDDDD"/>
              <w:left w:val="single" w:sz="12" w:space="0" w:color="DDDDDD"/>
              <w:bottom w:val="single" w:sz="12" w:space="0" w:color="DDDDDD"/>
              <w:right w:val="single" w:sz="12" w:space="0" w:color="DDDDDD"/>
            </w:tcBorders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6D4FA4B4" w14:textId="77777777" w:rsidR="00BC6452" w:rsidRPr="00BC6452" w:rsidRDefault="00BC6452" w:rsidP="00BC645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C645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 1 мая 2024 года</w:t>
            </w:r>
          </w:p>
        </w:tc>
      </w:tr>
      <w:tr w:rsidR="00BC6452" w:rsidRPr="00BC6452" w14:paraId="499E13C8" w14:textId="77777777" w:rsidTr="00BC6452">
        <w:tc>
          <w:tcPr>
            <w:tcW w:w="3671" w:type="dxa"/>
            <w:tcBorders>
              <w:top w:val="single" w:sz="12" w:space="0" w:color="DDDDDD"/>
              <w:left w:val="single" w:sz="12" w:space="0" w:color="DDDDDD"/>
              <w:bottom w:val="single" w:sz="12" w:space="0" w:color="DDDDDD"/>
              <w:right w:val="single" w:sz="12" w:space="0" w:color="DDDDDD"/>
            </w:tcBorders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63043459" w14:textId="77777777" w:rsidR="00BC6452" w:rsidRPr="00BC6452" w:rsidRDefault="00BC6452" w:rsidP="00BC645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C645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Наличие информации, что товар с таким кодом маркировки ранее уже был выведен из оборот</w:t>
            </w:r>
          </w:p>
        </w:tc>
        <w:tc>
          <w:tcPr>
            <w:tcW w:w="2410" w:type="dxa"/>
            <w:tcBorders>
              <w:top w:val="single" w:sz="12" w:space="0" w:color="DDDDDD"/>
              <w:left w:val="single" w:sz="12" w:space="0" w:color="DDDDDD"/>
              <w:bottom w:val="single" w:sz="12" w:space="0" w:color="DDDDDD"/>
              <w:right w:val="single" w:sz="12" w:space="0" w:color="DDDDDD"/>
            </w:tcBorders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3359154C" w14:textId="77777777" w:rsidR="00BC6452" w:rsidRPr="00BC6452" w:rsidRDefault="00BC6452" w:rsidP="00BC645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C645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 1 сентября 2024 года</w:t>
            </w:r>
          </w:p>
        </w:tc>
        <w:tc>
          <w:tcPr>
            <w:tcW w:w="6640" w:type="dxa"/>
            <w:tcBorders>
              <w:top w:val="single" w:sz="12" w:space="0" w:color="DDDDDD"/>
              <w:left w:val="single" w:sz="12" w:space="0" w:color="DDDDDD"/>
              <w:bottom w:val="single" w:sz="12" w:space="0" w:color="DDDDDD"/>
              <w:right w:val="single" w:sz="12" w:space="0" w:color="DDDDDD"/>
            </w:tcBorders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7B92CBB7" w14:textId="77777777" w:rsidR="00BC6452" w:rsidRPr="00BC6452" w:rsidRDefault="00BC6452" w:rsidP="00BC645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C645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 1 сентября 2024 года</w:t>
            </w:r>
          </w:p>
        </w:tc>
      </w:tr>
      <w:tr w:rsidR="00BC6452" w:rsidRPr="00BC6452" w14:paraId="50FD02DC" w14:textId="77777777" w:rsidTr="00BC6452">
        <w:tc>
          <w:tcPr>
            <w:tcW w:w="3671" w:type="dxa"/>
            <w:tcBorders>
              <w:top w:val="single" w:sz="12" w:space="0" w:color="DDDDDD"/>
              <w:left w:val="single" w:sz="12" w:space="0" w:color="DDDDDD"/>
              <w:bottom w:val="single" w:sz="12" w:space="0" w:color="DDDDDD"/>
              <w:right w:val="single" w:sz="12" w:space="0" w:color="DDDDDD"/>
            </w:tcBorders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5069B380" w14:textId="77777777" w:rsidR="00BC6452" w:rsidRPr="00BC6452" w:rsidRDefault="00BC6452" w:rsidP="00BC645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C645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 проходит валидацию код криптографической проверки</w:t>
            </w:r>
          </w:p>
        </w:tc>
        <w:tc>
          <w:tcPr>
            <w:tcW w:w="2410" w:type="dxa"/>
            <w:tcBorders>
              <w:top w:val="single" w:sz="12" w:space="0" w:color="DDDDDD"/>
              <w:left w:val="single" w:sz="12" w:space="0" w:color="DDDDDD"/>
              <w:bottom w:val="single" w:sz="12" w:space="0" w:color="DDDDDD"/>
              <w:right w:val="single" w:sz="12" w:space="0" w:color="DDDDDD"/>
            </w:tcBorders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02181929" w14:textId="77777777" w:rsidR="00BC6452" w:rsidRPr="00BC6452" w:rsidRDefault="00BC6452" w:rsidP="00BC645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C645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 1 мая 2024 года</w:t>
            </w:r>
          </w:p>
        </w:tc>
        <w:tc>
          <w:tcPr>
            <w:tcW w:w="6640" w:type="dxa"/>
            <w:tcBorders>
              <w:top w:val="single" w:sz="12" w:space="0" w:color="DDDDDD"/>
              <w:left w:val="single" w:sz="12" w:space="0" w:color="DDDDDD"/>
              <w:bottom w:val="single" w:sz="12" w:space="0" w:color="DDDDDD"/>
              <w:right w:val="single" w:sz="12" w:space="0" w:color="DDDDDD"/>
            </w:tcBorders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7189DD55" w14:textId="77777777" w:rsidR="00BC6452" w:rsidRPr="00BC6452" w:rsidRDefault="00BC6452" w:rsidP="00BC645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C645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 1 мая 2024 года</w:t>
            </w:r>
          </w:p>
        </w:tc>
      </w:tr>
    </w:tbl>
    <w:p w14:paraId="1563A1F1" w14:textId="77777777" w:rsidR="00BC6452" w:rsidRPr="00BC6452" w:rsidRDefault="00BC6452" w:rsidP="00BC6452">
      <w:pPr>
        <w:shd w:val="clear" w:color="auto" w:fill="FFFFFF"/>
        <w:spacing w:before="336" w:after="168" w:line="486" w:lineRule="atLeast"/>
        <w:outlineLvl w:val="2"/>
        <w:rPr>
          <w:rFonts w:ascii="Arial" w:eastAsia="Times New Roman" w:hAnsi="Arial" w:cs="Arial"/>
          <w:b/>
          <w:bCs/>
          <w:color w:val="363634"/>
          <w:sz w:val="27"/>
          <w:szCs w:val="27"/>
          <w:lang w:eastAsia="ru-RU"/>
        </w:rPr>
      </w:pPr>
      <w:r w:rsidRPr="00BC6452">
        <w:rPr>
          <w:rFonts w:ascii="Arial" w:eastAsia="Times New Roman" w:hAnsi="Arial" w:cs="Arial"/>
          <w:b/>
          <w:bCs/>
          <w:color w:val="363634"/>
          <w:sz w:val="27"/>
          <w:szCs w:val="27"/>
          <w:lang w:eastAsia="ru-RU"/>
        </w:rPr>
        <w:t>Как происходит проверка на кассе товара с маркировкой?</w:t>
      </w:r>
    </w:p>
    <w:p w14:paraId="2A48633C" w14:textId="77777777" w:rsidR="00BC6452" w:rsidRPr="00BC6452" w:rsidRDefault="00BC6452" w:rsidP="00BC645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6452">
        <w:rPr>
          <w:rFonts w:ascii="Arial" w:eastAsia="Times New Roman" w:hAnsi="Arial" w:cs="Arial"/>
          <w:color w:val="363634"/>
          <w:sz w:val="24"/>
          <w:szCs w:val="24"/>
          <w:shd w:val="clear" w:color="auto" w:fill="FFFFFF"/>
          <w:lang w:eastAsia="ru-RU"/>
        </w:rPr>
        <w:t xml:space="preserve">В режиме </w:t>
      </w:r>
      <w:proofErr w:type="spellStart"/>
      <w:r w:rsidRPr="00BC6452">
        <w:rPr>
          <w:rFonts w:ascii="Arial" w:eastAsia="Times New Roman" w:hAnsi="Arial" w:cs="Arial"/>
          <w:color w:val="363634"/>
          <w:sz w:val="24"/>
          <w:szCs w:val="24"/>
          <w:shd w:val="clear" w:color="auto" w:fill="FFFFFF"/>
          <w:lang w:eastAsia="ru-RU"/>
        </w:rPr>
        <w:t>онлайн</w:t>
      </w:r>
      <w:proofErr w:type="spellEnd"/>
      <w:r w:rsidRPr="00BC6452">
        <w:rPr>
          <w:rFonts w:ascii="Arial" w:eastAsia="Times New Roman" w:hAnsi="Arial" w:cs="Arial"/>
          <w:color w:val="363634"/>
          <w:sz w:val="24"/>
          <w:szCs w:val="24"/>
          <w:shd w:val="clear" w:color="auto" w:fill="FFFFFF"/>
          <w:lang w:eastAsia="ru-RU"/>
        </w:rPr>
        <w:t xml:space="preserve"> кассовое программное обеспечение обращается к системе маркировки «</w:t>
      </w:r>
      <w:proofErr w:type="spellStart"/>
      <w:r w:rsidRPr="00BC6452">
        <w:rPr>
          <w:rFonts w:ascii="Arial" w:eastAsia="Times New Roman" w:hAnsi="Arial" w:cs="Arial"/>
          <w:color w:val="363634"/>
          <w:sz w:val="24"/>
          <w:szCs w:val="24"/>
          <w:shd w:val="clear" w:color="auto" w:fill="FFFFFF"/>
          <w:lang w:eastAsia="ru-RU"/>
        </w:rPr>
        <w:t>Честныи</w:t>
      </w:r>
      <w:proofErr w:type="spellEnd"/>
      <w:r w:rsidRPr="00BC6452">
        <w:rPr>
          <w:rFonts w:ascii="Arial" w:eastAsia="Times New Roman" w:hAnsi="Arial" w:cs="Arial"/>
          <w:color w:val="363634"/>
          <w:sz w:val="24"/>
          <w:szCs w:val="24"/>
          <w:shd w:val="clear" w:color="auto" w:fill="FFFFFF"/>
          <w:lang w:eastAsia="ru-RU"/>
        </w:rPr>
        <w:t>̆ знак» по каждому коду маркировки. Если по данным из системы маркировки продажа товара запрещена, программное обеспечение уведомляет об этом продавца.</w:t>
      </w:r>
      <w:r w:rsidRPr="00BC6452">
        <w:rPr>
          <w:rFonts w:ascii="Arial" w:eastAsia="Times New Roman" w:hAnsi="Arial" w:cs="Arial"/>
          <w:color w:val="363634"/>
          <w:sz w:val="24"/>
          <w:szCs w:val="24"/>
          <w:lang w:eastAsia="ru-RU"/>
        </w:rPr>
        <w:br/>
      </w:r>
      <w:r w:rsidRPr="00BC6452">
        <w:rPr>
          <w:rFonts w:ascii="Arial" w:eastAsia="Times New Roman" w:hAnsi="Arial" w:cs="Arial"/>
          <w:color w:val="363634"/>
          <w:sz w:val="24"/>
          <w:szCs w:val="24"/>
          <w:lang w:eastAsia="ru-RU"/>
        </w:rPr>
        <w:br/>
      </w:r>
      <w:r w:rsidRPr="00BC6452">
        <w:rPr>
          <w:rFonts w:ascii="Arial" w:eastAsia="Times New Roman" w:hAnsi="Arial" w:cs="Arial"/>
          <w:color w:val="363634"/>
          <w:sz w:val="24"/>
          <w:szCs w:val="24"/>
          <w:shd w:val="clear" w:color="auto" w:fill="FFFFFF"/>
          <w:lang w:eastAsia="ru-RU"/>
        </w:rPr>
        <w:t xml:space="preserve">Проверка в режиме </w:t>
      </w:r>
      <w:proofErr w:type="spellStart"/>
      <w:r w:rsidRPr="00BC6452">
        <w:rPr>
          <w:rFonts w:ascii="Arial" w:eastAsia="Times New Roman" w:hAnsi="Arial" w:cs="Arial"/>
          <w:color w:val="363634"/>
          <w:sz w:val="24"/>
          <w:szCs w:val="24"/>
          <w:shd w:val="clear" w:color="auto" w:fill="FFFFFF"/>
          <w:lang w:eastAsia="ru-RU"/>
        </w:rPr>
        <w:t>офлайн</w:t>
      </w:r>
      <w:proofErr w:type="spellEnd"/>
      <w:r w:rsidRPr="00BC6452">
        <w:rPr>
          <w:rFonts w:ascii="Arial" w:eastAsia="Times New Roman" w:hAnsi="Arial" w:cs="Arial"/>
          <w:color w:val="363634"/>
          <w:sz w:val="24"/>
          <w:szCs w:val="24"/>
          <w:shd w:val="clear" w:color="auto" w:fill="FFFFFF"/>
          <w:lang w:eastAsia="ru-RU"/>
        </w:rPr>
        <w:t xml:space="preserve"> применяется в случаи, когда связь с </w:t>
      </w:r>
      <w:proofErr w:type="spellStart"/>
      <w:r w:rsidRPr="00BC6452">
        <w:rPr>
          <w:rFonts w:ascii="Arial" w:eastAsia="Times New Roman" w:hAnsi="Arial" w:cs="Arial"/>
          <w:color w:val="363634"/>
          <w:sz w:val="24"/>
          <w:szCs w:val="24"/>
          <w:shd w:val="clear" w:color="auto" w:fill="FFFFFF"/>
          <w:lang w:eastAsia="ru-RU"/>
        </w:rPr>
        <w:t>информационнои</w:t>
      </w:r>
      <w:proofErr w:type="spellEnd"/>
      <w:r w:rsidRPr="00BC6452">
        <w:rPr>
          <w:rFonts w:ascii="Arial" w:eastAsia="Times New Roman" w:hAnsi="Arial" w:cs="Arial"/>
          <w:color w:val="363634"/>
          <w:sz w:val="24"/>
          <w:szCs w:val="24"/>
          <w:shd w:val="clear" w:color="auto" w:fill="FFFFFF"/>
          <w:lang w:eastAsia="ru-RU"/>
        </w:rPr>
        <w:t xml:space="preserve">̆ </w:t>
      </w:r>
      <w:proofErr w:type="spellStart"/>
      <w:r w:rsidRPr="00BC6452">
        <w:rPr>
          <w:rFonts w:ascii="Arial" w:eastAsia="Times New Roman" w:hAnsi="Arial" w:cs="Arial"/>
          <w:color w:val="363634"/>
          <w:sz w:val="24"/>
          <w:szCs w:val="24"/>
          <w:shd w:val="clear" w:color="auto" w:fill="FFFFFF"/>
          <w:lang w:eastAsia="ru-RU"/>
        </w:rPr>
        <w:t>системои</w:t>
      </w:r>
      <w:proofErr w:type="spellEnd"/>
      <w:r w:rsidRPr="00BC6452">
        <w:rPr>
          <w:rFonts w:ascii="Arial" w:eastAsia="Times New Roman" w:hAnsi="Arial" w:cs="Arial"/>
          <w:color w:val="363634"/>
          <w:sz w:val="24"/>
          <w:szCs w:val="24"/>
          <w:shd w:val="clear" w:color="auto" w:fill="FFFFFF"/>
          <w:lang w:eastAsia="ru-RU"/>
        </w:rPr>
        <w:t xml:space="preserve">̆ маркировки невозможна по техническим причинам. В этом случае решение о продаже товара с </w:t>
      </w:r>
      <w:proofErr w:type="spellStart"/>
      <w:r w:rsidRPr="00BC6452">
        <w:rPr>
          <w:rFonts w:ascii="Arial" w:eastAsia="Times New Roman" w:hAnsi="Arial" w:cs="Arial"/>
          <w:color w:val="363634"/>
          <w:sz w:val="24"/>
          <w:szCs w:val="24"/>
          <w:shd w:val="clear" w:color="auto" w:fill="FFFFFF"/>
          <w:lang w:eastAsia="ru-RU"/>
        </w:rPr>
        <w:t>маркировкои</w:t>
      </w:r>
      <w:proofErr w:type="spellEnd"/>
      <w:r w:rsidRPr="00BC6452">
        <w:rPr>
          <w:rFonts w:ascii="Arial" w:eastAsia="Times New Roman" w:hAnsi="Arial" w:cs="Arial"/>
          <w:color w:val="363634"/>
          <w:sz w:val="24"/>
          <w:szCs w:val="24"/>
          <w:shd w:val="clear" w:color="auto" w:fill="FFFFFF"/>
          <w:lang w:eastAsia="ru-RU"/>
        </w:rPr>
        <w:t xml:space="preserve">̆ принимается на основании данных из </w:t>
      </w:r>
      <w:proofErr w:type="spellStart"/>
      <w:r w:rsidRPr="00BC6452">
        <w:rPr>
          <w:rFonts w:ascii="Arial" w:eastAsia="Times New Roman" w:hAnsi="Arial" w:cs="Arial"/>
          <w:color w:val="363634"/>
          <w:sz w:val="24"/>
          <w:szCs w:val="24"/>
          <w:shd w:val="clear" w:color="auto" w:fill="FFFFFF"/>
          <w:lang w:eastAsia="ru-RU"/>
        </w:rPr>
        <w:t>локальнои</w:t>
      </w:r>
      <w:proofErr w:type="spellEnd"/>
      <w:r w:rsidRPr="00BC6452">
        <w:rPr>
          <w:rFonts w:ascii="Arial" w:eastAsia="Times New Roman" w:hAnsi="Arial" w:cs="Arial"/>
          <w:color w:val="363634"/>
          <w:sz w:val="24"/>
          <w:szCs w:val="24"/>
          <w:shd w:val="clear" w:color="auto" w:fill="FFFFFF"/>
          <w:lang w:eastAsia="ru-RU"/>
        </w:rPr>
        <w:t>̆ базы данных продавца.</w:t>
      </w:r>
      <w:r w:rsidRPr="00BC6452">
        <w:rPr>
          <w:rFonts w:ascii="Arial" w:eastAsia="Times New Roman" w:hAnsi="Arial" w:cs="Arial"/>
          <w:color w:val="363634"/>
          <w:sz w:val="24"/>
          <w:szCs w:val="24"/>
          <w:lang w:eastAsia="ru-RU"/>
        </w:rPr>
        <w:br/>
      </w:r>
    </w:p>
    <w:p w14:paraId="3613AF9E" w14:textId="77777777" w:rsidR="00BC6452" w:rsidRPr="00BC6452" w:rsidRDefault="00BC6452" w:rsidP="00BC6452">
      <w:pPr>
        <w:shd w:val="clear" w:color="auto" w:fill="FFFFFF"/>
        <w:spacing w:before="336" w:after="168" w:line="486" w:lineRule="atLeast"/>
        <w:outlineLvl w:val="2"/>
        <w:rPr>
          <w:rFonts w:ascii="Arial" w:eastAsia="Times New Roman" w:hAnsi="Arial" w:cs="Arial"/>
          <w:b/>
          <w:bCs/>
          <w:color w:val="363634"/>
          <w:sz w:val="27"/>
          <w:szCs w:val="27"/>
          <w:lang w:eastAsia="ru-RU"/>
        </w:rPr>
      </w:pPr>
      <w:r w:rsidRPr="00BC6452">
        <w:rPr>
          <w:rFonts w:ascii="Arial" w:eastAsia="Times New Roman" w:hAnsi="Arial" w:cs="Arial"/>
          <w:b/>
          <w:bCs/>
          <w:color w:val="363634"/>
          <w:sz w:val="27"/>
          <w:szCs w:val="27"/>
          <w:lang w:eastAsia="ru-RU"/>
        </w:rPr>
        <w:t>В каких случаях запрещена продажа маркированного товара?</w:t>
      </w:r>
    </w:p>
    <w:p w14:paraId="2C450A6E" w14:textId="77777777" w:rsidR="00BC6452" w:rsidRPr="00BC6452" w:rsidRDefault="00BC6452" w:rsidP="00BC645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63634"/>
          <w:sz w:val="24"/>
          <w:szCs w:val="24"/>
          <w:lang w:eastAsia="ru-RU"/>
        </w:rPr>
      </w:pPr>
      <w:r w:rsidRPr="00BC6452">
        <w:rPr>
          <w:rFonts w:ascii="Arial" w:eastAsia="Times New Roman" w:hAnsi="Arial" w:cs="Arial"/>
          <w:color w:val="363634"/>
          <w:sz w:val="24"/>
          <w:szCs w:val="24"/>
          <w:lang w:eastAsia="ru-RU"/>
        </w:rPr>
        <w:lastRenderedPageBreak/>
        <w:t>В системе маркировки отсутствует информация о маркировке средствами идентификации товара;</w:t>
      </w:r>
    </w:p>
    <w:p w14:paraId="6FADE31E" w14:textId="77777777" w:rsidR="00BC6452" w:rsidRPr="00BC6452" w:rsidRDefault="00BC6452" w:rsidP="00BC645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63634"/>
          <w:sz w:val="24"/>
          <w:szCs w:val="24"/>
          <w:lang w:eastAsia="ru-RU"/>
        </w:rPr>
      </w:pPr>
      <w:r w:rsidRPr="00BC6452">
        <w:rPr>
          <w:rFonts w:ascii="Arial" w:eastAsia="Times New Roman" w:hAnsi="Arial" w:cs="Arial"/>
          <w:color w:val="363634"/>
          <w:sz w:val="24"/>
          <w:szCs w:val="24"/>
          <w:lang w:eastAsia="ru-RU"/>
        </w:rPr>
        <w:t>В системе маркировки отсутствуют сведения о вводе в оборот товара или нанесении кода маркировки на товар;</w:t>
      </w:r>
    </w:p>
    <w:p w14:paraId="7CEEE8D6" w14:textId="77777777" w:rsidR="00BC6452" w:rsidRPr="00BC6452" w:rsidRDefault="00BC6452" w:rsidP="00BC645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63634"/>
          <w:sz w:val="24"/>
          <w:szCs w:val="24"/>
          <w:lang w:eastAsia="ru-RU"/>
        </w:rPr>
      </w:pPr>
      <w:r w:rsidRPr="00BC6452">
        <w:rPr>
          <w:rFonts w:ascii="Arial" w:eastAsia="Times New Roman" w:hAnsi="Arial" w:cs="Arial"/>
          <w:color w:val="363634"/>
          <w:sz w:val="24"/>
          <w:szCs w:val="24"/>
          <w:lang w:eastAsia="ru-RU"/>
        </w:rPr>
        <w:t>Товар выведен из оборота;</w:t>
      </w:r>
    </w:p>
    <w:p w14:paraId="74674C28" w14:textId="77777777" w:rsidR="00BC6452" w:rsidRPr="00BC6452" w:rsidRDefault="00BC6452" w:rsidP="00BC645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63634"/>
          <w:sz w:val="24"/>
          <w:szCs w:val="24"/>
          <w:lang w:eastAsia="ru-RU"/>
        </w:rPr>
      </w:pPr>
      <w:r w:rsidRPr="00BC6452">
        <w:rPr>
          <w:rFonts w:ascii="Arial" w:eastAsia="Times New Roman" w:hAnsi="Arial" w:cs="Arial"/>
          <w:color w:val="363634"/>
          <w:sz w:val="24"/>
          <w:szCs w:val="24"/>
          <w:lang w:eastAsia="ru-RU"/>
        </w:rPr>
        <w:t>Срок годности истек;</w:t>
      </w:r>
    </w:p>
    <w:p w14:paraId="39E18275" w14:textId="77777777" w:rsidR="00BC6452" w:rsidRPr="00BC6452" w:rsidRDefault="00BC6452" w:rsidP="00BC645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63634"/>
          <w:sz w:val="24"/>
          <w:szCs w:val="24"/>
          <w:lang w:eastAsia="ru-RU"/>
        </w:rPr>
      </w:pPr>
      <w:r w:rsidRPr="00BC6452">
        <w:rPr>
          <w:rFonts w:ascii="Arial" w:eastAsia="Times New Roman" w:hAnsi="Arial" w:cs="Arial"/>
          <w:color w:val="363634"/>
          <w:sz w:val="24"/>
          <w:szCs w:val="24"/>
          <w:lang w:eastAsia="ru-RU"/>
        </w:rPr>
        <w:t>Товар запрещен к реализации по решению органов государственного контроля (надзора);</w:t>
      </w:r>
    </w:p>
    <w:p w14:paraId="1B5699F3" w14:textId="77777777" w:rsidR="00BC6452" w:rsidRPr="00BC6452" w:rsidRDefault="00BC6452" w:rsidP="00BC645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63634"/>
          <w:sz w:val="24"/>
          <w:szCs w:val="24"/>
          <w:lang w:eastAsia="ru-RU"/>
        </w:rPr>
      </w:pPr>
      <w:r w:rsidRPr="00BC6452">
        <w:rPr>
          <w:rFonts w:ascii="Arial" w:eastAsia="Times New Roman" w:hAnsi="Arial" w:cs="Arial"/>
          <w:color w:val="363634"/>
          <w:sz w:val="24"/>
          <w:szCs w:val="24"/>
          <w:lang w:eastAsia="ru-RU"/>
        </w:rPr>
        <w:t xml:space="preserve">Цена реализации товара ниже или выше </w:t>
      </w:r>
      <w:proofErr w:type="spellStart"/>
      <w:r w:rsidRPr="00BC6452">
        <w:rPr>
          <w:rFonts w:ascii="Arial" w:eastAsia="Times New Roman" w:hAnsi="Arial" w:cs="Arial"/>
          <w:color w:val="363634"/>
          <w:sz w:val="24"/>
          <w:szCs w:val="24"/>
          <w:lang w:eastAsia="ru-RU"/>
        </w:rPr>
        <w:t>максимальнои</w:t>
      </w:r>
      <w:proofErr w:type="spellEnd"/>
      <w:r w:rsidRPr="00BC6452">
        <w:rPr>
          <w:rFonts w:ascii="Arial" w:eastAsia="Times New Roman" w:hAnsi="Arial" w:cs="Arial"/>
          <w:color w:val="363634"/>
          <w:sz w:val="24"/>
          <w:szCs w:val="24"/>
          <w:lang w:eastAsia="ru-RU"/>
        </w:rPr>
        <w:t xml:space="preserve">̆ </w:t>
      </w:r>
      <w:proofErr w:type="spellStart"/>
      <w:r w:rsidRPr="00BC6452">
        <w:rPr>
          <w:rFonts w:ascii="Arial" w:eastAsia="Times New Roman" w:hAnsi="Arial" w:cs="Arial"/>
          <w:color w:val="363634"/>
          <w:sz w:val="24"/>
          <w:szCs w:val="24"/>
          <w:lang w:eastAsia="ru-RU"/>
        </w:rPr>
        <w:t>розничнои</w:t>
      </w:r>
      <w:proofErr w:type="spellEnd"/>
      <w:r w:rsidRPr="00BC6452">
        <w:rPr>
          <w:rFonts w:ascii="Arial" w:eastAsia="Times New Roman" w:hAnsi="Arial" w:cs="Arial"/>
          <w:color w:val="363634"/>
          <w:sz w:val="24"/>
          <w:szCs w:val="24"/>
          <w:lang w:eastAsia="ru-RU"/>
        </w:rPr>
        <w:t>̆ цены;</w:t>
      </w:r>
    </w:p>
    <w:p w14:paraId="645CB1C7" w14:textId="77777777" w:rsidR="00BC6452" w:rsidRPr="00BC6452" w:rsidRDefault="00BC6452" w:rsidP="00BC645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63634"/>
          <w:sz w:val="24"/>
          <w:szCs w:val="24"/>
          <w:lang w:eastAsia="ru-RU"/>
        </w:rPr>
      </w:pPr>
      <w:r w:rsidRPr="00BC6452">
        <w:rPr>
          <w:rFonts w:ascii="Arial" w:eastAsia="Times New Roman" w:hAnsi="Arial" w:cs="Arial"/>
          <w:color w:val="363634"/>
          <w:sz w:val="24"/>
          <w:szCs w:val="24"/>
          <w:lang w:eastAsia="ru-RU"/>
        </w:rPr>
        <w:t>Код проверки кода маркировки не соответствует характеристикам средства идентификации.</w:t>
      </w:r>
    </w:p>
    <w:p w14:paraId="531D0977" w14:textId="77777777" w:rsidR="00BC6452" w:rsidRPr="00BC6452" w:rsidRDefault="00BC6452" w:rsidP="00BC645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6452">
        <w:rPr>
          <w:rFonts w:ascii="Arial" w:eastAsia="Times New Roman" w:hAnsi="Arial" w:cs="Arial"/>
          <w:color w:val="363634"/>
          <w:sz w:val="24"/>
          <w:szCs w:val="24"/>
          <w:shd w:val="clear" w:color="auto" w:fill="FFFFFF"/>
          <w:lang w:eastAsia="ru-RU"/>
        </w:rPr>
        <w:t>Поскольку случаи запрета продаж из-за отсутствия или некорректности информации о коде маркировки в системе уже предусмотрены действующим законодательством, введение режима проверок на кассе и контроля со стороны кассового программного обеспечения помогает продавцу соблюдать правила продажи товаров с маркировкой.</w:t>
      </w:r>
      <w:r w:rsidRPr="00BC6452">
        <w:rPr>
          <w:rFonts w:ascii="Arial" w:eastAsia="Times New Roman" w:hAnsi="Arial" w:cs="Arial"/>
          <w:color w:val="363634"/>
          <w:sz w:val="24"/>
          <w:szCs w:val="24"/>
          <w:lang w:eastAsia="ru-RU"/>
        </w:rPr>
        <w:br/>
      </w:r>
    </w:p>
    <w:p w14:paraId="1C0102D5" w14:textId="77777777" w:rsidR="00BC6452" w:rsidRPr="00BC6452" w:rsidRDefault="00BC6452" w:rsidP="00BC6452">
      <w:pPr>
        <w:shd w:val="clear" w:color="auto" w:fill="FFFFFF"/>
        <w:spacing w:before="336" w:after="168" w:line="486" w:lineRule="atLeast"/>
        <w:outlineLvl w:val="2"/>
        <w:rPr>
          <w:rFonts w:ascii="Arial" w:eastAsia="Times New Roman" w:hAnsi="Arial" w:cs="Arial"/>
          <w:b/>
          <w:bCs/>
          <w:color w:val="363634"/>
          <w:sz w:val="27"/>
          <w:szCs w:val="27"/>
          <w:lang w:eastAsia="ru-RU"/>
        </w:rPr>
      </w:pPr>
      <w:r w:rsidRPr="00BC6452">
        <w:rPr>
          <w:rFonts w:ascii="Arial" w:eastAsia="Times New Roman" w:hAnsi="Arial" w:cs="Arial"/>
          <w:b/>
          <w:bCs/>
          <w:color w:val="363634"/>
          <w:sz w:val="27"/>
          <w:szCs w:val="27"/>
          <w:lang w:eastAsia="ru-RU"/>
        </w:rPr>
        <w:t>Как подготовиться торговой сети к старту режима проверок на кассах?</w:t>
      </w:r>
    </w:p>
    <w:p w14:paraId="6DD66EBB" w14:textId="77777777" w:rsidR="00BC6452" w:rsidRPr="00BC6452" w:rsidRDefault="00BC6452" w:rsidP="00BC6452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63634"/>
          <w:sz w:val="24"/>
          <w:szCs w:val="24"/>
          <w:lang w:eastAsia="ru-RU"/>
        </w:rPr>
      </w:pPr>
      <w:r w:rsidRPr="00BC6452">
        <w:rPr>
          <w:rFonts w:ascii="Arial" w:eastAsia="Times New Roman" w:hAnsi="Arial" w:cs="Arial"/>
          <w:color w:val="363634"/>
          <w:sz w:val="24"/>
          <w:szCs w:val="24"/>
          <w:lang w:eastAsia="ru-RU"/>
        </w:rPr>
        <w:t>Получить в личном кабинете системы маркировки «Честный знак» ключ доступа для осуществления проверок товаров с маркировкой на кассе перед продажей (ключ доступа нужно получить на каждый ИНН)</w:t>
      </w:r>
    </w:p>
    <w:p w14:paraId="5662F577" w14:textId="77777777" w:rsidR="00BC6452" w:rsidRPr="00BC6452" w:rsidRDefault="00BC6452" w:rsidP="00BC6452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63634"/>
          <w:sz w:val="24"/>
          <w:szCs w:val="24"/>
          <w:lang w:eastAsia="ru-RU"/>
        </w:rPr>
      </w:pPr>
      <w:r w:rsidRPr="00BC6452">
        <w:rPr>
          <w:rFonts w:ascii="Arial" w:eastAsia="Times New Roman" w:hAnsi="Arial" w:cs="Arial"/>
          <w:color w:val="363634"/>
          <w:sz w:val="24"/>
          <w:szCs w:val="24"/>
          <w:lang w:eastAsia="ru-RU"/>
        </w:rPr>
        <w:t>Обновить кассовое ПО до актуальной версии с разрешительным режимом. Сделать это можно самостоятельно или с привлечением поставщиков и (или) специализированных организаций.</w:t>
      </w:r>
    </w:p>
    <w:p w14:paraId="2D6FC80C" w14:textId="77777777" w:rsidR="00BC6452" w:rsidRPr="00BC6452" w:rsidRDefault="00BC6452" w:rsidP="00BC6452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63634"/>
          <w:sz w:val="24"/>
          <w:szCs w:val="24"/>
          <w:lang w:eastAsia="ru-RU"/>
        </w:rPr>
      </w:pPr>
      <w:r w:rsidRPr="00BC6452">
        <w:rPr>
          <w:rFonts w:ascii="Arial" w:eastAsia="Times New Roman" w:hAnsi="Arial" w:cs="Arial"/>
          <w:color w:val="363634"/>
          <w:sz w:val="24"/>
          <w:szCs w:val="24"/>
          <w:lang w:eastAsia="ru-RU"/>
        </w:rPr>
        <w:t>Провести обучение кассиров на отработку запрета продажи на кассе</w:t>
      </w:r>
    </w:p>
    <w:p w14:paraId="345A4AD4" w14:textId="77777777" w:rsidR="00BC6452" w:rsidRPr="00BC6452" w:rsidRDefault="00BC6452" w:rsidP="00BC6452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63634"/>
          <w:sz w:val="24"/>
          <w:szCs w:val="24"/>
          <w:lang w:eastAsia="ru-RU"/>
        </w:rPr>
      </w:pPr>
      <w:r w:rsidRPr="00BC6452">
        <w:rPr>
          <w:rFonts w:ascii="Arial" w:eastAsia="Times New Roman" w:hAnsi="Arial" w:cs="Arial"/>
          <w:color w:val="363634"/>
          <w:sz w:val="24"/>
          <w:szCs w:val="24"/>
          <w:lang w:eastAsia="ru-RU"/>
        </w:rPr>
        <w:t>Выборочная проверка на приемке товара через мобильное приложение «Честный ЗНАК. Бизнес»</w:t>
      </w:r>
    </w:p>
    <w:p w14:paraId="06F57206" w14:textId="77777777" w:rsidR="00BC6452" w:rsidRPr="00BC6452" w:rsidRDefault="00BC6452" w:rsidP="00BC6452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63634"/>
          <w:sz w:val="24"/>
          <w:szCs w:val="24"/>
          <w:lang w:eastAsia="ru-RU"/>
        </w:rPr>
      </w:pPr>
      <w:r w:rsidRPr="00BC6452">
        <w:rPr>
          <w:rFonts w:ascii="Arial" w:eastAsia="Times New Roman" w:hAnsi="Arial" w:cs="Arial"/>
          <w:color w:val="363634"/>
          <w:sz w:val="24"/>
          <w:szCs w:val="24"/>
          <w:lang w:eastAsia="ru-RU"/>
        </w:rPr>
        <w:t>Выстроить бизнес-процессы по товарам с маркировкой, которые не прошли проверку на кассе</w:t>
      </w:r>
    </w:p>
    <w:p w14:paraId="1123FCD7" w14:textId="77777777" w:rsidR="00BC6452" w:rsidRPr="00BC6452" w:rsidRDefault="00BC6452" w:rsidP="00BC6452">
      <w:pPr>
        <w:shd w:val="clear" w:color="auto" w:fill="FFFFFF"/>
        <w:spacing w:before="336" w:after="168" w:line="486" w:lineRule="atLeast"/>
        <w:outlineLvl w:val="2"/>
        <w:rPr>
          <w:rFonts w:ascii="Arial" w:eastAsia="Times New Roman" w:hAnsi="Arial" w:cs="Arial"/>
          <w:b/>
          <w:bCs/>
          <w:color w:val="363634"/>
          <w:sz w:val="27"/>
          <w:szCs w:val="27"/>
          <w:lang w:eastAsia="ru-RU"/>
        </w:rPr>
      </w:pPr>
      <w:r w:rsidRPr="00BC6452">
        <w:rPr>
          <w:rFonts w:ascii="Arial" w:eastAsia="Times New Roman" w:hAnsi="Arial" w:cs="Arial"/>
          <w:b/>
          <w:bCs/>
          <w:color w:val="363634"/>
          <w:sz w:val="27"/>
          <w:szCs w:val="27"/>
          <w:lang w:eastAsia="ru-RU"/>
        </w:rPr>
        <w:t>Как получить ключ (токен) для работы с разрешительным режимом?</w:t>
      </w:r>
    </w:p>
    <w:p w14:paraId="2CA78179" w14:textId="77777777" w:rsidR="00BC6452" w:rsidRPr="00BC6452" w:rsidRDefault="00BC6452" w:rsidP="00BC645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6452">
        <w:rPr>
          <w:rFonts w:ascii="Arial" w:eastAsia="Times New Roman" w:hAnsi="Arial" w:cs="Arial"/>
          <w:color w:val="363634"/>
          <w:sz w:val="24"/>
          <w:szCs w:val="24"/>
          <w:shd w:val="clear" w:color="auto" w:fill="FFFFFF"/>
          <w:lang w:eastAsia="ru-RU"/>
        </w:rPr>
        <w:t>Для получения ключа доступа (токен) для проверок товаров с маркировкой на контрольно-кассовой технике перед продажей необходимо выполнить следующие действия:</w:t>
      </w:r>
      <w:r w:rsidRPr="00BC6452">
        <w:rPr>
          <w:rFonts w:ascii="Arial" w:eastAsia="Times New Roman" w:hAnsi="Arial" w:cs="Arial"/>
          <w:color w:val="363634"/>
          <w:sz w:val="24"/>
          <w:szCs w:val="24"/>
          <w:lang w:eastAsia="ru-RU"/>
        </w:rPr>
        <w:br/>
      </w:r>
      <w:r w:rsidRPr="00BC6452">
        <w:rPr>
          <w:rFonts w:ascii="Arial" w:eastAsia="Times New Roman" w:hAnsi="Arial" w:cs="Arial"/>
          <w:color w:val="363634"/>
          <w:sz w:val="24"/>
          <w:szCs w:val="24"/>
          <w:lang w:eastAsia="ru-RU"/>
        </w:rPr>
        <w:br/>
      </w:r>
    </w:p>
    <w:p w14:paraId="311ECFBB" w14:textId="77777777" w:rsidR="00BC6452" w:rsidRPr="00BC6452" w:rsidRDefault="00BC6452" w:rsidP="00BC6452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63634"/>
          <w:sz w:val="24"/>
          <w:szCs w:val="24"/>
          <w:lang w:eastAsia="ru-RU"/>
        </w:rPr>
      </w:pPr>
      <w:r w:rsidRPr="00BC6452">
        <w:rPr>
          <w:rFonts w:ascii="Arial" w:eastAsia="Times New Roman" w:hAnsi="Arial" w:cs="Arial"/>
          <w:color w:val="363634"/>
          <w:sz w:val="24"/>
          <w:szCs w:val="24"/>
          <w:lang w:eastAsia="ru-RU"/>
        </w:rPr>
        <w:t>Авторизоваться в личном кабинете Системы маркировки с использованием усиленной квалифицированной электронной подписи (УКЭП).</w:t>
      </w:r>
    </w:p>
    <w:p w14:paraId="06140B6F" w14:textId="06263DBA" w:rsidR="00BC6452" w:rsidRPr="00BC6452" w:rsidRDefault="00BC6452" w:rsidP="00BC6452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63634"/>
          <w:sz w:val="24"/>
          <w:szCs w:val="24"/>
          <w:lang w:eastAsia="ru-RU"/>
        </w:rPr>
      </w:pPr>
      <w:r w:rsidRPr="00BC6452">
        <w:rPr>
          <w:rFonts w:ascii="Arial" w:eastAsia="Times New Roman" w:hAnsi="Arial" w:cs="Arial"/>
          <w:color w:val="363634"/>
          <w:sz w:val="24"/>
          <w:szCs w:val="24"/>
          <w:lang w:eastAsia="ru-RU"/>
        </w:rPr>
        <w:t>Нажать на имя пользователя в правом верхнем углу и выберите пункт «Профиль».</w:t>
      </w:r>
      <w:r w:rsidRPr="00BC6452">
        <w:rPr>
          <w:rFonts w:ascii="Arial" w:eastAsia="Times New Roman" w:hAnsi="Arial" w:cs="Arial"/>
          <w:color w:val="363634"/>
          <w:sz w:val="24"/>
          <w:szCs w:val="24"/>
          <w:lang w:eastAsia="ru-RU"/>
        </w:rPr>
        <w:br/>
      </w:r>
      <w:r w:rsidRPr="00BC6452">
        <w:rPr>
          <w:rFonts w:ascii="Arial" w:eastAsia="Times New Roman" w:hAnsi="Arial" w:cs="Arial"/>
          <w:color w:val="363634"/>
          <w:sz w:val="24"/>
          <w:szCs w:val="24"/>
          <w:lang w:eastAsia="ru-RU"/>
        </w:rPr>
        <w:lastRenderedPageBreak/>
        <w:br/>
      </w:r>
      <w:r w:rsidRPr="00BC6452">
        <w:rPr>
          <w:rFonts w:ascii="Arial" w:eastAsia="Times New Roman" w:hAnsi="Arial" w:cs="Arial"/>
          <w:noProof/>
          <w:color w:val="363634"/>
          <w:sz w:val="24"/>
          <w:szCs w:val="24"/>
          <w:lang w:eastAsia="ru-RU"/>
        </w:rPr>
        <w:drawing>
          <wp:inline distT="0" distB="0" distL="0" distR="0" wp14:anchorId="5A429DD0" wp14:editId="5C5363BD">
            <wp:extent cx="3228975" cy="2752725"/>
            <wp:effectExtent l="0" t="0" r="9525" b="9525"/>
            <wp:docPr id="412822219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2752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075446" w14:textId="3B282841" w:rsidR="00BC6452" w:rsidRPr="00BC6452" w:rsidRDefault="00BC6452" w:rsidP="00BC6452">
      <w:pPr>
        <w:numPr>
          <w:ilvl w:val="0"/>
          <w:numId w:val="3"/>
        </w:numPr>
        <w:shd w:val="clear" w:color="auto" w:fill="FFFFFF"/>
        <w:spacing w:before="100" w:beforeAutospacing="1" w:after="240" w:line="240" w:lineRule="auto"/>
        <w:rPr>
          <w:rFonts w:ascii="Arial" w:eastAsia="Times New Roman" w:hAnsi="Arial" w:cs="Arial"/>
          <w:color w:val="363634"/>
          <w:sz w:val="24"/>
          <w:szCs w:val="24"/>
          <w:lang w:eastAsia="ru-RU"/>
        </w:rPr>
      </w:pPr>
      <w:r w:rsidRPr="00BC6452">
        <w:rPr>
          <w:rFonts w:ascii="Arial" w:eastAsia="Times New Roman" w:hAnsi="Arial" w:cs="Arial"/>
          <w:color w:val="363634"/>
          <w:sz w:val="24"/>
          <w:szCs w:val="24"/>
          <w:lang w:eastAsia="ru-RU"/>
        </w:rPr>
        <w:t>На вкладке «Данные участника» в блоке «Участие в системе» нажать кнопку «Сгенерировать токен».</w:t>
      </w:r>
      <w:r w:rsidRPr="00BC6452">
        <w:rPr>
          <w:rFonts w:ascii="Arial" w:eastAsia="Times New Roman" w:hAnsi="Arial" w:cs="Arial"/>
          <w:color w:val="363634"/>
          <w:sz w:val="24"/>
          <w:szCs w:val="24"/>
          <w:lang w:eastAsia="ru-RU"/>
        </w:rPr>
        <w:br/>
      </w:r>
      <w:r w:rsidRPr="00BC6452">
        <w:rPr>
          <w:rFonts w:ascii="Arial" w:eastAsia="Times New Roman" w:hAnsi="Arial" w:cs="Arial"/>
          <w:color w:val="363634"/>
          <w:sz w:val="24"/>
          <w:szCs w:val="24"/>
          <w:lang w:eastAsia="ru-RU"/>
        </w:rPr>
        <w:br/>
      </w:r>
      <w:r w:rsidRPr="00BC6452">
        <w:rPr>
          <w:rFonts w:ascii="Arial" w:eastAsia="Times New Roman" w:hAnsi="Arial" w:cs="Arial"/>
          <w:noProof/>
          <w:color w:val="363634"/>
          <w:sz w:val="24"/>
          <w:szCs w:val="24"/>
          <w:lang w:eastAsia="ru-RU"/>
        </w:rPr>
        <w:drawing>
          <wp:inline distT="0" distB="0" distL="0" distR="0" wp14:anchorId="48AD0A94" wp14:editId="6EC29DAF">
            <wp:extent cx="5940425" cy="1445260"/>
            <wp:effectExtent l="0" t="0" r="3175" b="2540"/>
            <wp:docPr id="656107977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445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38EF0D" w14:textId="333C9320" w:rsidR="00BC6452" w:rsidRPr="00BC6452" w:rsidRDefault="00BC6452" w:rsidP="00BC6452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63634"/>
          <w:sz w:val="24"/>
          <w:szCs w:val="24"/>
          <w:lang w:eastAsia="ru-RU"/>
        </w:rPr>
      </w:pPr>
      <w:r w:rsidRPr="00BC6452">
        <w:rPr>
          <w:rFonts w:ascii="Arial" w:eastAsia="Times New Roman" w:hAnsi="Arial" w:cs="Arial"/>
          <w:color w:val="363634"/>
          <w:sz w:val="24"/>
          <w:szCs w:val="24"/>
          <w:lang w:eastAsia="ru-RU"/>
        </w:rPr>
        <w:t>Токен для контрольно-кассовой техники сгенерирован. Полученный токен можно скопировать в буфер обмена, нажав иконку.</w:t>
      </w:r>
      <w:r w:rsidRPr="00BC6452">
        <w:rPr>
          <w:rFonts w:ascii="Arial" w:eastAsia="Times New Roman" w:hAnsi="Arial" w:cs="Arial"/>
          <w:color w:val="363634"/>
          <w:sz w:val="24"/>
          <w:szCs w:val="24"/>
          <w:lang w:eastAsia="ru-RU"/>
        </w:rPr>
        <w:br/>
      </w:r>
      <w:r w:rsidRPr="00BC6452">
        <w:rPr>
          <w:rFonts w:ascii="Arial" w:eastAsia="Times New Roman" w:hAnsi="Arial" w:cs="Arial"/>
          <w:color w:val="363634"/>
          <w:sz w:val="24"/>
          <w:szCs w:val="24"/>
          <w:lang w:eastAsia="ru-RU"/>
        </w:rPr>
        <w:br/>
      </w:r>
      <w:r w:rsidRPr="00BC6452">
        <w:rPr>
          <w:rFonts w:ascii="Arial" w:eastAsia="Times New Roman" w:hAnsi="Arial" w:cs="Arial"/>
          <w:noProof/>
          <w:color w:val="363634"/>
          <w:sz w:val="24"/>
          <w:szCs w:val="24"/>
          <w:lang w:eastAsia="ru-RU"/>
        </w:rPr>
        <w:drawing>
          <wp:inline distT="0" distB="0" distL="0" distR="0" wp14:anchorId="317BBDB0" wp14:editId="4D2583C2">
            <wp:extent cx="5940425" cy="1884045"/>
            <wp:effectExtent l="0" t="0" r="3175" b="1905"/>
            <wp:docPr id="112890064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884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379599" w14:textId="77777777" w:rsidR="00BC6452" w:rsidRPr="00BC6452" w:rsidRDefault="00BC6452" w:rsidP="00BC645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6452">
        <w:rPr>
          <w:rFonts w:ascii="Arial" w:eastAsia="Times New Roman" w:hAnsi="Arial" w:cs="Arial"/>
          <w:color w:val="363634"/>
          <w:sz w:val="24"/>
          <w:szCs w:val="24"/>
          <w:shd w:val="clear" w:color="auto" w:fill="FFFFFF"/>
          <w:lang w:eastAsia="ru-RU"/>
        </w:rPr>
        <w:t>Далее необходимо обратиться к поставщику Вашего кассового программного обеспечения (ПО)для обновления до актуальной версии с проверочным режимом.</w:t>
      </w:r>
      <w:r w:rsidRPr="00BC6452">
        <w:rPr>
          <w:rFonts w:ascii="Arial" w:eastAsia="Times New Roman" w:hAnsi="Arial" w:cs="Arial"/>
          <w:color w:val="363634"/>
          <w:sz w:val="24"/>
          <w:szCs w:val="24"/>
          <w:lang w:eastAsia="ru-RU"/>
        </w:rPr>
        <w:br/>
      </w:r>
    </w:p>
    <w:p w14:paraId="6C72DA2F" w14:textId="77777777" w:rsidR="00BC6452" w:rsidRPr="00BC6452" w:rsidRDefault="00BC6452" w:rsidP="00BC6452">
      <w:pPr>
        <w:shd w:val="clear" w:color="auto" w:fill="FFFFFF"/>
        <w:spacing w:before="336" w:after="168" w:line="486" w:lineRule="atLeast"/>
        <w:outlineLvl w:val="2"/>
        <w:rPr>
          <w:rFonts w:ascii="Arial" w:eastAsia="Times New Roman" w:hAnsi="Arial" w:cs="Arial"/>
          <w:b/>
          <w:bCs/>
          <w:color w:val="363634"/>
          <w:sz w:val="27"/>
          <w:szCs w:val="27"/>
          <w:lang w:eastAsia="ru-RU"/>
        </w:rPr>
      </w:pPr>
      <w:r w:rsidRPr="00BC6452">
        <w:rPr>
          <w:rFonts w:ascii="Arial" w:eastAsia="Times New Roman" w:hAnsi="Arial" w:cs="Arial"/>
          <w:b/>
          <w:bCs/>
          <w:color w:val="363634"/>
          <w:sz w:val="27"/>
          <w:szCs w:val="27"/>
          <w:lang w:eastAsia="ru-RU"/>
        </w:rPr>
        <w:t>Как посмотреть статистику отклонений по чекам с разрешительным режимом</w:t>
      </w:r>
    </w:p>
    <w:p w14:paraId="0D29217B" w14:textId="77777777" w:rsidR="00BC6452" w:rsidRPr="00BC6452" w:rsidRDefault="00BC6452" w:rsidP="00BC645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6452">
        <w:rPr>
          <w:rFonts w:ascii="Arial" w:eastAsia="Times New Roman" w:hAnsi="Arial" w:cs="Arial"/>
          <w:color w:val="363634"/>
          <w:sz w:val="24"/>
          <w:szCs w:val="24"/>
          <w:shd w:val="clear" w:color="auto" w:fill="FFFFFF"/>
          <w:lang w:eastAsia="ru-RU"/>
        </w:rPr>
        <w:lastRenderedPageBreak/>
        <w:t>Ознакомиться с подробной статьей-инструкцией вы можете по </w:t>
      </w:r>
      <w:hyperlink r:id="rId8" w:history="1">
        <w:r w:rsidRPr="00BC6452">
          <w:rPr>
            <w:rFonts w:ascii="Arial" w:eastAsia="Times New Roman" w:hAnsi="Arial" w:cs="Arial"/>
            <w:color w:val="2386E0"/>
            <w:sz w:val="24"/>
            <w:szCs w:val="24"/>
            <w:u w:val="single"/>
            <w:shd w:val="clear" w:color="auto" w:fill="FFFFFF"/>
            <w:lang w:eastAsia="ru-RU"/>
          </w:rPr>
          <w:t>ссылке</w:t>
        </w:r>
      </w:hyperlink>
      <w:r w:rsidRPr="00BC6452">
        <w:rPr>
          <w:rFonts w:ascii="Arial" w:eastAsia="Times New Roman" w:hAnsi="Arial" w:cs="Arial"/>
          <w:color w:val="363634"/>
          <w:sz w:val="24"/>
          <w:szCs w:val="24"/>
          <w:shd w:val="clear" w:color="auto" w:fill="FFFFFF"/>
          <w:lang w:eastAsia="ru-RU"/>
        </w:rPr>
        <w:t>.</w:t>
      </w:r>
      <w:r w:rsidRPr="00BC6452">
        <w:rPr>
          <w:rFonts w:ascii="Arial" w:eastAsia="Times New Roman" w:hAnsi="Arial" w:cs="Arial"/>
          <w:color w:val="363634"/>
          <w:sz w:val="24"/>
          <w:szCs w:val="24"/>
          <w:lang w:eastAsia="ru-RU"/>
        </w:rPr>
        <w:br/>
      </w:r>
    </w:p>
    <w:p w14:paraId="7DF62E71" w14:textId="77777777" w:rsidR="00BC6452" w:rsidRPr="00BC6452" w:rsidRDefault="00BC6452" w:rsidP="00BC6452">
      <w:pPr>
        <w:shd w:val="clear" w:color="auto" w:fill="FFFFFF"/>
        <w:spacing w:before="336" w:after="168" w:line="486" w:lineRule="atLeast"/>
        <w:outlineLvl w:val="2"/>
        <w:rPr>
          <w:rFonts w:ascii="Arial" w:eastAsia="Times New Roman" w:hAnsi="Arial" w:cs="Arial"/>
          <w:b/>
          <w:bCs/>
          <w:color w:val="363634"/>
          <w:sz w:val="27"/>
          <w:szCs w:val="27"/>
          <w:lang w:eastAsia="ru-RU"/>
        </w:rPr>
      </w:pPr>
      <w:r w:rsidRPr="00BC6452">
        <w:rPr>
          <w:rFonts w:ascii="Arial" w:eastAsia="Times New Roman" w:hAnsi="Arial" w:cs="Arial"/>
          <w:b/>
          <w:bCs/>
          <w:color w:val="363634"/>
          <w:sz w:val="27"/>
          <w:szCs w:val="27"/>
          <w:lang w:eastAsia="ru-RU"/>
        </w:rPr>
        <w:t>Обратите внимание! [М+] в чеке не является подтверждением, что у вас активирован разрешительный режим!</w:t>
      </w:r>
    </w:p>
    <w:p w14:paraId="68609F2F" w14:textId="77777777" w:rsidR="00BC6452" w:rsidRPr="00BC6452" w:rsidRDefault="00BC6452" w:rsidP="00BC645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6452">
        <w:rPr>
          <w:rFonts w:ascii="Arial" w:eastAsia="Times New Roman" w:hAnsi="Arial" w:cs="Arial"/>
          <w:color w:val="363634"/>
          <w:sz w:val="24"/>
          <w:szCs w:val="24"/>
          <w:shd w:val="clear" w:color="auto" w:fill="FFFFFF"/>
          <w:lang w:eastAsia="ru-RU"/>
        </w:rPr>
        <w:t>[М+] в чеке значит, что проверки прошли успешно, при этом проверяется только:</w:t>
      </w:r>
      <w:r w:rsidRPr="00BC6452">
        <w:rPr>
          <w:rFonts w:ascii="Arial" w:eastAsia="Times New Roman" w:hAnsi="Arial" w:cs="Arial"/>
          <w:color w:val="363634"/>
          <w:sz w:val="24"/>
          <w:szCs w:val="24"/>
          <w:lang w:eastAsia="ru-RU"/>
        </w:rPr>
        <w:br/>
      </w:r>
      <w:r w:rsidRPr="00BC6452">
        <w:rPr>
          <w:rFonts w:ascii="Arial" w:eastAsia="Times New Roman" w:hAnsi="Arial" w:cs="Arial"/>
          <w:color w:val="363634"/>
          <w:sz w:val="24"/>
          <w:szCs w:val="24"/>
          <w:lang w:eastAsia="ru-RU"/>
        </w:rPr>
        <w:br/>
      </w:r>
      <w:r w:rsidRPr="00BC6452">
        <w:rPr>
          <w:rFonts w:ascii="Arial" w:eastAsia="Times New Roman" w:hAnsi="Arial" w:cs="Arial"/>
          <w:color w:val="363634"/>
          <w:sz w:val="24"/>
          <w:szCs w:val="24"/>
          <w:shd w:val="clear" w:color="auto" w:fill="FFFFFF"/>
          <w:lang w:eastAsia="ru-RU"/>
        </w:rPr>
        <w:t>1. Наличие кода в системе (был эмитирован);</w:t>
      </w:r>
      <w:r w:rsidRPr="00BC6452">
        <w:rPr>
          <w:rFonts w:ascii="Arial" w:eastAsia="Times New Roman" w:hAnsi="Arial" w:cs="Arial"/>
          <w:color w:val="363634"/>
          <w:sz w:val="24"/>
          <w:szCs w:val="24"/>
          <w:lang w:eastAsia="ru-RU"/>
        </w:rPr>
        <w:br/>
      </w:r>
      <w:r w:rsidRPr="00BC6452">
        <w:rPr>
          <w:rFonts w:ascii="Arial" w:eastAsia="Times New Roman" w:hAnsi="Arial" w:cs="Arial"/>
          <w:color w:val="363634"/>
          <w:sz w:val="24"/>
          <w:szCs w:val="24"/>
          <w:lang w:eastAsia="ru-RU"/>
        </w:rPr>
        <w:br/>
      </w:r>
      <w:r w:rsidRPr="00BC6452">
        <w:rPr>
          <w:rFonts w:ascii="Arial" w:eastAsia="Times New Roman" w:hAnsi="Arial" w:cs="Arial"/>
          <w:color w:val="363634"/>
          <w:sz w:val="24"/>
          <w:szCs w:val="24"/>
          <w:shd w:val="clear" w:color="auto" w:fill="FFFFFF"/>
          <w:lang w:eastAsia="ru-RU"/>
        </w:rPr>
        <w:t>2. Структура кода маркировки;</w:t>
      </w:r>
      <w:r w:rsidRPr="00BC6452">
        <w:rPr>
          <w:rFonts w:ascii="Arial" w:eastAsia="Times New Roman" w:hAnsi="Arial" w:cs="Arial"/>
          <w:color w:val="363634"/>
          <w:sz w:val="24"/>
          <w:szCs w:val="24"/>
          <w:lang w:eastAsia="ru-RU"/>
        </w:rPr>
        <w:br/>
      </w:r>
      <w:r w:rsidRPr="00BC6452">
        <w:rPr>
          <w:rFonts w:ascii="Arial" w:eastAsia="Times New Roman" w:hAnsi="Arial" w:cs="Arial"/>
          <w:color w:val="363634"/>
          <w:sz w:val="24"/>
          <w:szCs w:val="24"/>
          <w:lang w:eastAsia="ru-RU"/>
        </w:rPr>
        <w:br/>
      </w:r>
      <w:r w:rsidRPr="00BC6452">
        <w:rPr>
          <w:rFonts w:ascii="Arial" w:eastAsia="Times New Roman" w:hAnsi="Arial" w:cs="Arial"/>
          <w:color w:val="363634"/>
          <w:sz w:val="24"/>
          <w:szCs w:val="24"/>
          <w:shd w:val="clear" w:color="auto" w:fill="FFFFFF"/>
          <w:lang w:eastAsia="ru-RU"/>
        </w:rPr>
        <w:t>3. Код проверки (</w:t>
      </w:r>
      <w:proofErr w:type="spellStart"/>
      <w:r w:rsidRPr="00BC6452">
        <w:rPr>
          <w:rFonts w:ascii="Arial" w:eastAsia="Times New Roman" w:hAnsi="Arial" w:cs="Arial"/>
          <w:color w:val="363634"/>
          <w:sz w:val="24"/>
          <w:szCs w:val="24"/>
          <w:shd w:val="clear" w:color="auto" w:fill="FFFFFF"/>
          <w:lang w:eastAsia="ru-RU"/>
        </w:rPr>
        <w:t>криптохвост</w:t>
      </w:r>
      <w:proofErr w:type="spellEnd"/>
      <w:r w:rsidRPr="00BC6452">
        <w:rPr>
          <w:rFonts w:ascii="Arial" w:eastAsia="Times New Roman" w:hAnsi="Arial" w:cs="Arial"/>
          <w:color w:val="363634"/>
          <w:sz w:val="24"/>
          <w:szCs w:val="24"/>
          <w:shd w:val="clear" w:color="auto" w:fill="FFFFFF"/>
          <w:lang w:eastAsia="ru-RU"/>
        </w:rPr>
        <w:t>).</w:t>
      </w:r>
      <w:r w:rsidRPr="00BC6452">
        <w:rPr>
          <w:rFonts w:ascii="Arial" w:eastAsia="Times New Roman" w:hAnsi="Arial" w:cs="Arial"/>
          <w:color w:val="363634"/>
          <w:sz w:val="24"/>
          <w:szCs w:val="24"/>
          <w:lang w:eastAsia="ru-RU"/>
        </w:rPr>
        <w:br/>
      </w:r>
      <w:r w:rsidRPr="00BC6452">
        <w:rPr>
          <w:rFonts w:ascii="Arial" w:eastAsia="Times New Roman" w:hAnsi="Arial" w:cs="Arial"/>
          <w:color w:val="363634"/>
          <w:sz w:val="24"/>
          <w:szCs w:val="24"/>
          <w:lang w:eastAsia="ru-RU"/>
        </w:rPr>
        <w:br/>
      </w:r>
      <w:r w:rsidRPr="00BC6452">
        <w:rPr>
          <w:rFonts w:ascii="Arial" w:eastAsia="Times New Roman" w:hAnsi="Arial" w:cs="Arial"/>
          <w:color w:val="363634"/>
          <w:sz w:val="24"/>
          <w:szCs w:val="24"/>
          <w:shd w:val="clear" w:color="auto" w:fill="FFFFFF"/>
          <w:lang w:eastAsia="ru-RU"/>
        </w:rPr>
        <w:t>При этом товар может быть: без нанесения, не введён в оборот, выведен из оборота, заблокирован по решению органа власти или с истёкшим сроком годности!</w:t>
      </w:r>
      <w:r w:rsidRPr="00BC6452">
        <w:rPr>
          <w:rFonts w:ascii="Arial" w:eastAsia="Times New Roman" w:hAnsi="Arial" w:cs="Arial"/>
          <w:color w:val="363634"/>
          <w:sz w:val="24"/>
          <w:szCs w:val="24"/>
          <w:lang w:eastAsia="ru-RU"/>
        </w:rPr>
        <w:br/>
      </w:r>
      <w:r w:rsidRPr="00BC6452">
        <w:rPr>
          <w:rFonts w:ascii="Arial" w:eastAsia="Times New Roman" w:hAnsi="Arial" w:cs="Arial"/>
          <w:color w:val="363634"/>
          <w:sz w:val="24"/>
          <w:szCs w:val="24"/>
          <w:lang w:eastAsia="ru-RU"/>
        </w:rPr>
        <w:br/>
      </w:r>
      <w:r w:rsidRPr="00BC6452">
        <w:rPr>
          <w:rFonts w:ascii="Arial" w:eastAsia="Times New Roman" w:hAnsi="Arial" w:cs="Arial"/>
          <w:color w:val="363634"/>
          <w:sz w:val="24"/>
          <w:szCs w:val="24"/>
          <w:shd w:val="clear" w:color="auto" w:fill="FFFFFF"/>
          <w:lang w:eastAsia="ru-RU"/>
        </w:rPr>
        <w:t xml:space="preserve">Разрешительный режим использует другой механизм (ППР 1944 от 21.11.23) — </w:t>
      </w:r>
      <w:proofErr w:type="spellStart"/>
      <w:r w:rsidRPr="00BC6452">
        <w:rPr>
          <w:rFonts w:ascii="Arial" w:eastAsia="Times New Roman" w:hAnsi="Arial" w:cs="Arial"/>
          <w:color w:val="363634"/>
          <w:sz w:val="24"/>
          <w:szCs w:val="24"/>
          <w:shd w:val="clear" w:color="auto" w:fill="FFFFFF"/>
          <w:lang w:eastAsia="ru-RU"/>
        </w:rPr>
        <w:t>верхнеуровневое</w:t>
      </w:r>
      <w:proofErr w:type="spellEnd"/>
      <w:r w:rsidRPr="00BC6452">
        <w:rPr>
          <w:rFonts w:ascii="Arial" w:eastAsia="Times New Roman" w:hAnsi="Arial" w:cs="Arial"/>
          <w:color w:val="363634"/>
          <w:sz w:val="24"/>
          <w:szCs w:val="24"/>
          <w:shd w:val="clear" w:color="auto" w:fill="FFFFFF"/>
          <w:lang w:eastAsia="ru-RU"/>
        </w:rPr>
        <w:t xml:space="preserve"> кассовое ПО (не касса) отправляет запрос на проверку напрямую в систему маркировки «Честный знак», получает ответ и его интерпретирует: запрещает продажу при наличии случаев запрета.</w:t>
      </w:r>
      <w:r w:rsidRPr="00BC6452">
        <w:rPr>
          <w:rFonts w:ascii="Arial" w:eastAsia="Times New Roman" w:hAnsi="Arial" w:cs="Arial"/>
          <w:color w:val="363634"/>
          <w:sz w:val="24"/>
          <w:szCs w:val="24"/>
          <w:lang w:eastAsia="ru-RU"/>
        </w:rPr>
        <w:br/>
      </w:r>
    </w:p>
    <w:p w14:paraId="5DC7AAE9" w14:textId="77777777" w:rsidR="00BC6452" w:rsidRPr="00BC6452" w:rsidRDefault="00BC6452" w:rsidP="00BC6452">
      <w:pPr>
        <w:shd w:val="clear" w:color="auto" w:fill="FFFFFF"/>
        <w:spacing w:before="336" w:after="168" w:line="486" w:lineRule="atLeast"/>
        <w:outlineLvl w:val="2"/>
        <w:rPr>
          <w:rFonts w:ascii="Arial" w:eastAsia="Times New Roman" w:hAnsi="Arial" w:cs="Arial"/>
          <w:b/>
          <w:bCs/>
          <w:color w:val="363634"/>
          <w:sz w:val="27"/>
          <w:szCs w:val="27"/>
          <w:lang w:eastAsia="ru-RU"/>
        </w:rPr>
      </w:pPr>
      <w:r w:rsidRPr="00BC6452">
        <w:rPr>
          <w:rFonts w:ascii="Arial" w:eastAsia="Times New Roman" w:hAnsi="Arial" w:cs="Arial"/>
          <w:b/>
          <w:bCs/>
          <w:color w:val="363634"/>
          <w:sz w:val="27"/>
          <w:szCs w:val="27"/>
          <w:lang w:eastAsia="ru-RU"/>
        </w:rPr>
        <w:t>Разрешительный режим не распространяется на:</w:t>
      </w:r>
    </w:p>
    <w:p w14:paraId="4FF48882" w14:textId="77777777" w:rsidR="00BC6452" w:rsidRPr="00BC6452" w:rsidRDefault="00BC6452" w:rsidP="00BC6452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63634"/>
          <w:sz w:val="24"/>
          <w:szCs w:val="24"/>
          <w:lang w:eastAsia="ru-RU"/>
        </w:rPr>
      </w:pPr>
      <w:r w:rsidRPr="00BC6452">
        <w:rPr>
          <w:rFonts w:ascii="Arial" w:eastAsia="Times New Roman" w:hAnsi="Arial" w:cs="Arial"/>
          <w:color w:val="363634"/>
          <w:sz w:val="24"/>
          <w:szCs w:val="24"/>
          <w:lang w:eastAsia="ru-RU"/>
        </w:rPr>
        <w:t>случаи применения контрольно-кассовой техники в режиме, не предусматривающем обязательной передачи фискальных документов в налоговые органы и оператору информационной системы мониторинга в электронной форме через оператора фискальных данных;</w:t>
      </w:r>
    </w:p>
    <w:p w14:paraId="7325B139" w14:textId="77777777" w:rsidR="00BC6452" w:rsidRPr="00BC6452" w:rsidRDefault="00BC6452" w:rsidP="00BC6452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63634"/>
          <w:sz w:val="24"/>
          <w:szCs w:val="24"/>
          <w:lang w:eastAsia="ru-RU"/>
        </w:rPr>
      </w:pPr>
      <w:r w:rsidRPr="00BC6452">
        <w:rPr>
          <w:rFonts w:ascii="Arial" w:eastAsia="Times New Roman" w:hAnsi="Arial" w:cs="Arial"/>
          <w:color w:val="363634"/>
          <w:sz w:val="24"/>
          <w:szCs w:val="24"/>
          <w:lang w:eastAsia="ru-RU"/>
        </w:rPr>
        <w:t>продавцов, которые подпадают под действие положений абзаца восьмого пункта 2 и пункта 3 статьи 2 Федерального закона "О применении контрольно-кассовой техники при осуществлении расчетов в Российской Федерации";</w:t>
      </w:r>
    </w:p>
    <w:p w14:paraId="080CDB49" w14:textId="77777777" w:rsidR="00BC6452" w:rsidRPr="00BC6452" w:rsidRDefault="00BC6452" w:rsidP="00BC6452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63634"/>
          <w:sz w:val="24"/>
          <w:szCs w:val="24"/>
          <w:lang w:eastAsia="ru-RU"/>
        </w:rPr>
      </w:pPr>
      <w:r w:rsidRPr="00BC6452">
        <w:rPr>
          <w:rFonts w:ascii="Arial" w:eastAsia="Times New Roman" w:hAnsi="Arial" w:cs="Arial"/>
          <w:color w:val="363634"/>
          <w:sz w:val="24"/>
          <w:szCs w:val="24"/>
          <w:lang w:eastAsia="ru-RU"/>
        </w:rPr>
        <w:t>продавцов, которые не являются участниками оборота товаров в соответствии с правилами маркировки отдельных видов товаров, в отношении которых введена обязательная маркировка;</w:t>
      </w:r>
    </w:p>
    <w:p w14:paraId="7045317E" w14:textId="77777777" w:rsidR="00BC6452" w:rsidRPr="00BC6452" w:rsidRDefault="00BC6452" w:rsidP="00BC6452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63634"/>
          <w:sz w:val="24"/>
          <w:szCs w:val="24"/>
          <w:lang w:eastAsia="ru-RU"/>
        </w:rPr>
      </w:pPr>
      <w:r w:rsidRPr="00BC6452">
        <w:rPr>
          <w:rFonts w:ascii="Arial" w:eastAsia="Times New Roman" w:hAnsi="Arial" w:cs="Arial"/>
          <w:color w:val="363634"/>
          <w:sz w:val="24"/>
          <w:szCs w:val="24"/>
          <w:lang w:eastAsia="ru-RU"/>
        </w:rPr>
        <w:t>случаи продажи товаров предприятиями общественного питания, когда при розничной продаже в фискальном документе вместо кода маркировки указывается код товара, входящий в состав кода идентификации, определяемый по установленным форматам фискальных документов;</w:t>
      </w:r>
    </w:p>
    <w:p w14:paraId="2988B4E6" w14:textId="77777777" w:rsidR="00BC6452" w:rsidRPr="00BC6452" w:rsidRDefault="00BC6452" w:rsidP="00BC6452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63634"/>
          <w:sz w:val="24"/>
          <w:szCs w:val="24"/>
          <w:lang w:eastAsia="ru-RU"/>
        </w:rPr>
      </w:pPr>
      <w:r w:rsidRPr="00BC6452">
        <w:rPr>
          <w:rFonts w:ascii="Arial" w:eastAsia="Times New Roman" w:hAnsi="Arial" w:cs="Arial"/>
          <w:color w:val="363634"/>
          <w:sz w:val="24"/>
          <w:szCs w:val="24"/>
          <w:lang w:eastAsia="ru-RU"/>
        </w:rPr>
        <w:t>случаи предложения к реализации (продаже) товаров посредством торгового автомата;</w:t>
      </w:r>
    </w:p>
    <w:p w14:paraId="7C90946C" w14:textId="77777777" w:rsidR="00BC6452" w:rsidRPr="00BC6452" w:rsidRDefault="00BC6452" w:rsidP="00BC6452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63634"/>
          <w:sz w:val="24"/>
          <w:szCs w:val="24"/>
          <w:lang w:eastAsia="ru-RU"/>
        </w:rPr>
      </w:pPr>
      <w:r w:rsidRPr="00BC6452">
        <w:rPr>
          <w:rFonts w:ascii="Arial" w:eastAsia="Times New Roman" w:hAnsi="Arial" w:cs="Arial"/>
          <w:color w:val="363634"/>
          <w:sz w:val="24"/>
          <w:szCs w:val="24"/>
          <w:lang w:eastAsia="ru-RU"/>
        </w:rPr>
        <w:t>случаи продажи товара по образцам или дистанционным способом продажи при отгрузке товара со склада хранения для доставки потребителю с одновременной подачей в информационную систему мониторинга сведений о выводе из оборота товара;</w:t>
      </w:r>
    </w:p>
    <w:p w14:paraId="519AEE44" w14:textId="77777777" w:rsidR="00BC6452" w:rsidRPr="00BC6452" w:rsidRDefault="00BC6452" w:rsidP="00BC6452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63634"/>
          <w:sz w:val="24"/>
          <w:szCs w:val="24"/>
          <w:lang w:eastAsia="ru-RU"/>
        </w:rPr>
      </w:pPr>
      <w:r w:rsidRPr="00BC6452">
        <w:rPr>
          <w:rFonts w:ascii="Arial" w:eastAsia="Times New Roman" w:hAnsi="Arial" w:cs="Arial"/>
          <w:color w:val="363634"/>
          <w:sz w:val="24"/>
          <w:szCs w:val="24"/>
          <w:lang w:eastAsia="ru-RU"/>
        </w:rPr>
        <w:t>территории, где хозяйствующие субъекты могут быть не подключены к операторам фискальных данных.</w:t>
      </w:r>
    </w:p>
    <w:p w14:paraId="5AAEB294" w14:textId="73B70697" w:rsidR="00BC6452" w:rsidRPr="00BC6452" w:rsidRDefault="00BC6452" w:rsidP="00BC645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6452">
        <w:rPr>
          <w:rFonts w:ascii="Arial" w:eastAsia="Times New Roman" w:hAnsi="Arial" w:cs="Arial"/>
          <w:color w:val="363634"/>
          <w:sz w:val="24"/>
          <w:szCs w:val="24"/>
          <w:lang w:eastAsia="ru-RU"/>
        </w:rPr>
        <w:lastRenderedPageBreak/>
        <w:br/>
      </w:r>
    </w:p>
    <w:sectPr w:rsidR="00BC6452" w:rsidRPr="00BC64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B3D4B1F"/>
    <w:multiLevelType w:val="multilevel"/>
    <w:tmpl w:val="5852CE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40530446"/>
    <w:multiLevelType w:val="multilevel"/>
    <w:tmpl w:val="35B60D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4AB0823"/>
    <w:multiLevelType w:val="multilevel"/>
    <w:tmpl w:val="C5BEAC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4BB7EA3"/>
    <w:multiLevelType w:val="multilevel"/>
    <w:tmpl w:val="0E1243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520780407">
    <w:abstractNumId w:val="0"/>
  </w:num>
  <w:num w:numId="2" w16cid:durableId="319162980">
    <w:abstractNumId w:val="1"/>
  </w:num>
  <w:num w:numId="3" w16cid:durableId="1852987702">
    <w:abstractNumId w:val="2"/>
  </w:num>
  <w:num w:numId="4" w16cid:durableId="35731525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6452"/>
    <w:rsid w:val="009B077D"/>
    <w:rsid w:val="00BC64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AE3925"/>
  <w15:chartTrackingRefBased/>
  <w15:docId w15:val="{5E034AD4-04D6-4510-B504-F102ACDE07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BC645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BC6452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Hyperlink"/>
    <w:basedOn w:val="a0"/>
    <w:uiPriority w:val="99"/>
    <w:semiHidden/>
    <w:unhideWhenUsed/>
    <w:rsid w:val="00BC645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99344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986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31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arkirovka.ru/community/rezhim-proverok-na-kassakh/kak-posmotret-statistiku-otkloneniy-po-chekam-s-razreshitelnym-rezimo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1003</Words>
  <Characters>5719</Characters>
  <Application>Microsoft Office Word</Application>
  <DocSecurity>0</DocSecurity>
  <Lines>47</Lines>
  <Paragraphs>13</Paragraphs>
  <ScaleCrop>false</ScaleCrop>
  <Company/>
  <LinksUpToDate>false</LinksUpToDate>
  <CharactersWithSpaces>6709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 144</dc:creator>
  <cp:keywords/>
  <dc:description/>
  <cp:lastModifiedBy>user 144</cp:lastModifiedBy>
  <cp:revision>1</cp:revision>
  <dcterms:created xsi:type="dcterms:W3CDTF">2024-04-19T08:37:00Z</dcterms:created>
  <dcterms:modified xsi:type="dcterms:W3CDTF">2024-04-19T08:40:00Z</dcterms:modified>
</cp:coreProperties>
</file>