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80" w:rsidRDefault="004E6780" w:rsidP="00A17DA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День молодого избирателя</w:t>
      </w:r>
    </w:p>
    <w:p w:rsidR="00C84ABE" w:rsidRDefault="004E6780" w:rsidP="00A17DAA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рамках Дня Молодого избирателя и с целью заинтересованности, повышения уровня правовой грамотности и политической активности молодежи района, по традиции территориальной избирательной  комиссией организованы и проведены различные мероприятия: «круглые столы», встречи с избирателями, молодыми депутатами, КВН, конкурсы и викторины по следующей тематике: Ты имеешь право выбора, Голосуй молодежь, Мы молодые – нам выбирать, Твое будущее в твоих руках и др. </w:t>
      </w:r>
      <w:r w:rsidR="00C84ABE">
        <w:rPr>
          <w:rFonts w:ascii="Times New Roman" w:hAnsi="Times New Roman"/>
          <w:sz w:val="28"/>
          <w:szCs w:val="28"/>
        </w:rPr>
        <w:t xml:space="preserve">Студенты и школьники приняли участие в интернет – викторине, в связи с 110-летием парламентаризма России. </w:t>
      </w:r>
    </w:p>
    <w:p w:rsidR="00D95564" w:rsidRDefault="004E6780" w:rsidP="00A17DAA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4AB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Все организ</w:t>
      </w:r>
      <w:r w:rsidR="00D95564">
        <w:rPr>
          <w:rFonts w:ascii="Times New Roman" w:hAnsi="Times New Roman"/>
          <w:sz w:val="28"/>
          <w:szCs w:val="28"/>
        </w:rPr>
        <w:t xml:space="preserve">ационные </w:t>
      </w:r>
      <w:r>
        <w:rPr>
          <w:rFonts w:ascii="Times New Roman" w:hAnsi="Times New Roman"/>
          <w:sz w:val="28"/>
          <w:szCs w:val="28"/>
        </w:rPr>
        <w:t>мероприятия приурочены к проведению политического м</w:t>
      </w:r>
      <w:r w:rsidR="00C84ABE">
        <w:rPr>
          <w:rFonts w:ascii="Times New Roman" w:hAnsi="Times New Roman"/>
          <w:sz w:val="28"/>
          <w:szCs w:val="28"/>
        </w:rPr>
        <w:t xml:space="preserve">арафона «Кубань – ГОСДУМА 2016» и подготовке к выборам </w:t>
      </w:r>
      <w:r w:rsidR="00D95564">
        <w:rPr>
          <w:rFonts w:ascii="Times New Roman" w:hAnsi="Times New Roman"/>
          <w:sz w:val="28"/>
          <w:szCs w:val="28"/>
        </w:rPr>
        <w:t>18 сентября 2016 года.</w:t>
      </w:r>
      <w:r w:rsidR="00D95564" w:rsidRPr="00D95564">
        <w:rPr>
          <w:rFonts w:ascii="Times New Roman" w:hAnsi="Times New Roman"/>
          <w:sz w:val="28"/>
          <w:szCs w:val="28"/>
        </w:rPr>
        <w:t xml:space="preserve"> </w:t>
      </w:r>
      <w:r w:rsidR="00C84ABE" w:rsidRPr="00D95564">
        <w:rPr>
          <w:rFonts w:ascii="Times New Roman" w:hAnsi="Times New Roman"/>
          <w:sz w:val="28"/>
          <w:szCs w:val="28"/>
        </w:rPr>
        <w:t xml:space="preserve">  </w:t>
      </w:r>
      <w:r w:rsidRPr="00D955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="00C84ABE" w:rsidRPr="00D27BFA">
        <w:rPr>
          <w:rFonts w:ascii="Times New Roman" w:hAnsi="Times New Roman"/>
          <w:sz w:val="28"/>
          <w:szCs w:val="28"/>
        </w:rPr>
        <w:t>Т</w:t>
      </w:r>
      <w:r w:rsidRPr="00D27BF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рриториальная избирательная комиссия Северская провела День открытых дверей для студентов техникумов и колледжей. Такие встречи с молодежью стали доброй традицией. Молодых и будущих избирателей в зале заседаний администрации района приветствовал председатель ТИК В.И. Захарченко.</w:t>
      </w:r>
      <w:r>
        <w:rPr>
          <w:rFonts w:ascii="Times New Roman" w:hAnsi="Times New Roman"/>
          <w:sz w:val="28"/>
          <w:szCs w:val="28"/>
        </w:rPr>
        <w:tab/>
        <w:t>Он рассказал об особенностях выборного законодательства, обратил внимание на работе с избирателями в межвыборный период. Студенты с интересом воспринимали материал, т.к. это было представлено на практических примерах, в доступной форме и с использованием наглядного материала</w:t>
      </w:r>
      <w:r w:rsidR="00D955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6780" w:rsidRDefault="004E6780" w:rsidP="00A17DAA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Несмотря на официальную обстановку, диалог молодежи и членов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Северская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получился оживленным. </w:t>
      </w:r>
      <w:proofErr w:type="gramStart"/>
      <w:r>
        <w:rPr>
          <w:rFonts w:ascii="Times New Roman" w:hAnsi="Times New Roman"/>
          <w:sz w:val="28"/>
          <w:szCs w:val="28"/>
        </w:rPr>
        <w:t xml:space="preserve">Так, например, ребята интересовались, с какого возраста </w:t>
      </w:r>
      <w:r w:rsidRPr="00C0135A">
        <w:rPr>
          <w:rFonts w:ascii="Times New Roman" w:hAnsi="Times New Roman"/>
          <w:sz w:val="28"/>
          <w:szCs w:val="28"/>
        </w:rPr>
        <w:t>можно баллотироваться</w:t>
      </w:r>
      <w:r w:rsidR="0072238A" w:rsidRPr="00C0135A">
        <w:rPr>
          <w:rFonts w:ascii="Times New Roman" w:hAnsi="Times New Roman"/>
          <w:sz w:val="28"/>
          <w:szCs w:val="28"/>
        </w:rPr>
        <w:t xml:space="preserve"> </w:t>
      </w:r>
      <w:r w:rsidRPr="00C0135A">
        <w:rPr>
          <w:rFonts w:ascii="Times New Roman" w:hAnsi="Times New Roman"/>
          <w:sz w:val="28"/>
          <w:szCs w:val="28"/>
        </w:rPr>
        <w:t xml:space="preserve"> ка</w:t>
      </w:r>
      <w:r w:rsidR="0072238A" w:rsidRPr="00C0135A">
        <w:rPr>
          <w:rFonts w:ascii="Times New Roman" w:hAnsi="Times New Roman"/>
          <w:sz w:val="28"/>
          <w:szCs w:val="28"/>
        </w:rPr>
        <w:t xml:space="preserve">ндидатом в депутаты Государственной Думы Федерального Собрания Российской Федерации, </w:t>
      </w:r>
      <w:r w:rsidRPr="00C0135A">
        <w:rPr>
          <w:rFonts w:ascii="Times New Roman" w:hAnsi="Times New Roman"/>
          <w:sz w:val="28"/>
          <w:szCs w:val="28"/>
        </w:rPr>
        <w:t>к</w:t>
      </w:r>
      <w:r w:rsidR="0072238A" w:rsidRPr="00C0135A">
        <w:rPr>
          <w:rFonts w:ascii="Times New Roman" w:hAnsi="Times New Roman"/>
          <w:sz w:val="28"/>
          <w:szCs w:val="28"/>
        </w:rPr>
        <w:t>ак</w:t>
      </w:r>
      <w:r w:rsidRPr="00C0135A">
        <w:rPr>
          <w:rFonts w:ascii="Times New Roman" w:hAnsi="Times New Roman"/>
          <w:sz w:val="28"/>
          <w:szCs w:val="28"/>
        </w:rPr>
        <w:t xml:space="preserve"> можно проголосовать, если на день выборов находишься в другом районе, имеет ли право на активное избирательное право гражданин с двойным гражданством и др. Встреча завершилась проведением викторины по теме избирательного права.</w:t>
      </w:r>
      <w:proofErr w:type="gramEnd"/>
      <w:r w:rsidRPr="00C0135A">
        <w:rPr>
          <w:rFonts w:ascii="Times New Roman" w:hAnsi="Times New Roman"/>
          <w:sz w:val="28"/>
          <w:szCs w:val="28"/>
        </w:rPr>
        <w:t xml:space="preserve"> Самым активным студентам председатель территориальной избирательной комиссии Северская В.И. Захарченко вручил сувениры.</w:t>
      </w:r>
      <w:r w:rsidR="00D95564" w:rsidRPr="00C0135A">
        <w:rPr>
          <w:rFonts w:ascii="Times New Roman" w:hAnsi="Times New Roman"/>
          <w:sz w:val="28"/>
          <w:szCs w:val="28"/>
        </w:rPr>
        <w:t xml:space="preserve"> Такими стали Юлия Прилепа, Алина Полина, Антон Щерба студенты Краснодарского краевого колледжа культуры, Дмитий Благодеров, Кирилл Алгазин – Краснодарского монтажного техникума, </w:t>
      </w:r>
      <w:r w:rsidR="00A82B76" w:rsidRPr="00C0135A">
        <w:rPr>
          <w:rFonts w:ascii="Times New Roman" w:hAnsi="Times New Roman"/>
          <w:sz w:val="28"/>
          <w:szCs w:val="28"/>
        </w:rPr>
        <w:t xml:space="preserve">Сергей </w:t>
      </w:r>
      <w:r w:rsidR="00D95564" w:rsidRPr="00C0135A">
        <w:rPr>
          <w:rFonts w:ascii="Times New Roman" w:hAnsi="Times New Roman"/>
          <w:sz w:val="28"/>
          <w:szCs w:val="28"/>
        </w:rPr>
        <w:t>Остриков</w:t>
      </w:r>
      <w:r w:rsidR="00A82B76" w:rsidRPr="00C0135A">
        <w:rPr>
          <w:rFonts w:ascii="Times New Roman" w:hAnsi="Times New Roman"/>
          <w:sz w:val="28"/>
          <w:szCs w:val="28"/>
        </w:rPr>
        <w:t xml:space="preserve"> – теникума </w:t>
      </w:r>
      <w:r w:rsidR="00A17DAA" w:rsidRPr="00C0135A">
        <w:rPr>
          <w:rFonts w:ascii="Times New Roman" w:hAnsi="Times New Roman"/>
          <w:sz w:val="28"/>
          <w:szCs w:val="28"/>
        </w:rPr>
        <w:t>«</w:t>
      </w:r>
      <w:r w:rsidR="00A82B76" w:rsidRPr="00C0135A">
        <w:rPr>
          <w:rFonts w:ascii="Times New Roman" w:hAnsi="Times New Roman"/>
          <w:sz w:val="28"/>
          <w:szCs w:val="28"/>
        </w:rPr>
        <w:t>Знание</w:t>
      </w:r>
      <w:r w:rsidR="00A17DAA" w:rsidRPr="00C0135A">
        <w:rPr>
          <w:rFonts w:ascii="Times New Roman" w:hAnsi="Times New Roman"/>
          <w:sz w:val="28"/>
          <w:szCs w:val="28"/>
        </w:rPr>
        <w:t>».</w:t>
      </w:r>
      <w:r w:rsidR="00A82B76" w:rsidRPr="0072238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95564" w:rsidRPr="0072238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955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4E6780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780"/>
    <w:rsid w:val="00051BB0"/>
    <w:rsid w:val="00182EEC"/>
    <w:rsid w:val="0024188E"/>
    <w:rsid w:val="002E32B9"/>
    <w:rsid w:val="002F5DF0"/>
    <w:rsid w:val="00461EAD"/>
    <w:rsid w:val="004E6780"/>
    <w:rsid w:val="004F20F8"/>
    <w:rsid w:val="00511F41"/>
    <w:rsid w:val="005279E2"/>
    <w:rsid w:val="005733D6"/>
    <w:rsid w:val="0069072F"/>
    <w:rsid w:val="0072238A"/>
    <w:rsid w:val="0073497E"/>
    <w:rsid w:val="00831D2E"/>
    <w:rsid w:val="009A6C92"/>
    <w:rsid w:val="00A17DAA"/>
    <w:rsid w:val="00A82B76"/>
    <w:rsid w:val="00AA27A6"/>
    <w:rsid w:val="00AD1D52"/>
    <w:rsid w:val="00AF65FA"/>
    <w:rsid w:val="00BA768E"/>
    <w:rsid w:val="00C0135A"/>
    <w:rsid w:val="00C84ABE"/>
    <w:rsid w:val="00D27BFA"/>
    <w:rsid w:val="00D830BC"/>
    <w:rsid w:val="00D95564"/>
    <w:rsid w:val="00EB1BBC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7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2016-02-29T11:43:00Z</dcterms:created>
  <dcterms:modified xsi:type="dcterms:W3CDTF">2016-03-01T07:35:00Z</dcterms:modified>
</cp:coreProperties>
</file>