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E3">
        <w:rPr>
          <w:rFonts w:ascii="Times New Roman" w:hAnsi="Times New Roman" w:cs="Times New Roman"/>
          <w:sz w:val="28"/>
          <w:szCs w:val="28"/>
        </w:rPr>
        <w:t>На основании письма ОАО «МЖК «Краснодарский» управление сельского лесного хозяйства и продовольствия администрации муниципального образования Северский район сообщает.</w:t>
      </w:r>
    </w:p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E3">
        <w:rPr>
          <w:rFonts w:ascii="Times New Roman" w:hAnsi="Times New Roman" w:cs="Times New Roman"/>
          <w:sz w:val="28"/>
          <w:szCs w:val="28"/>
        </w:rPr>
        <w:t xml:space="preserve">ОАО «МЖК «Краснодарский» приглашает принять участие в конференции, которая пройдет </w:t>
      </w:r>
      <w:r w:rsidRPr="00FB35E3">
        <w:rPr>
          <w:rFonts w:ascii="Times New Roman" w:hAnsi="Times New Roman" w:cs="Times New Roman"/>
          <w:b/>
          <w:sz w:val="28"/>
          <w:szCs w:val="28"/>
        </w:rPr>
        <w:t>26 июля 2018 года в 11:30 часов</w:t>
      </w:r>
      <w:r w:rsidRPr="00FB35E3">
        <w:rPr>
          <w:rFonts w:ascii="Times New Roman" w:hAnsi="Times New Roman" w:cs="Times New Roman"/>
          <w:sz w:val="28"/>
          <w:szCs w:val="28"/>
        </w:rPr>
        <w:t>, на территории комбината.</w:t>
      </w:r>
    </w:p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E3">
        <w:rPr>
          <w:rFonts w:ascii="Times New Roman" w:hAnsi="Times New Roman" w:cs="Times New Roman"/>
          <w:sz w:val="28"/>
          <w:szCs w:val="28"/>
        </w:rPr>
        <w:t>В рамках встречи совместно с гостями и участниками конференции, будут проанализированы и обсуждены актуальные вопросы, касающиеся текущего сезона закупки:</w:t>
      </w:r>
    </w:p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E3">
        <w:rPr>
          <w:rFonts w:ascii="Times New Roman" w:hAnsi="Times New Roman" w:cs="Times New Roman"/>
          <w:sz w:val="28"/>
          <w:szCs w:val="28"/>
        </w:rPr>
        <w:t>1.</w:t>
      </w:r>
      <w:r w:rsidRPr="00FB35E3">
        <w:rPr>
          <w:rFonts w:ascii="Times New Roman" w:hAnsi="Times New Roman" w:cs="Times New Roman"/>
          <w:sz w:val="28"/>
          <w:szCs w:val="28"/>
        </w:rPr>
        <w:tab/>
        <w:t>Прогнозы урожая масличных культур.</w:t>
      </w:r>
    </w:p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E3">
        <w:rPr>
          <w:rFonts w:ascii="Times New Roman" w:hAnsi="Times New Roman" w:cs="Times New Roman"/>
          <w:sz w:val="28"/>
          <w:szCs w:val="28"/>
        </w:rPr>
        <w:t>2.</w:t>
      </w:r>
      <w:r w:rsidRPr="00FB35E3">
        <w:rPr>
          <w:rFonts w:ascii="Times New Roman" w:hAnsi="Times New Roman" w:cs="Times New Roman"/>
          <w:sz w:val="28"/>
          <w:szCs w:val="28"/>
        </w:rPr>
        <w:tab/>
        <w:t>Формирование цены.</w:t>
      </w:r>
    </w:p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E3">
        <w:rPr>
          <w:rFonts w:ascii="Times New Roman" w:hAnsi="Times New Roman" w:cs="Times New Roman"/>
          <w:sz w:val="28"/>
          <w:szCs w:val="28"/>
        </w:rPr>
        <w:t>3.</w:t>
      </w:r>
      <w:r w:rsidRPr="00FB35E3">
        <w:rPr>
          <w:rFonts w:ascii="Times New Roman" w:hAnsi="Times New Roman" w:cs="Times New Roman"/>
          <w:sz w:val="28"/>
          <w:szCs w:val="28"/>
        </w:rPr>
        <w:tab/>
        <w:t>Условия приемки сырья.</w:t>
      </w:r>
    </w:p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E3">
        <w:rPr>
          <w:rFonts w:ascii="Times New Roman" w:hAnsi="Times New Roman" w:cs="Times New Roman"/>
          <w:sz w:val="28"/>
          <w:szCs w:val="28"/>
        </w:rPr>
        <w:t>4.</w:t>
      </w:r>
      <w:r w:rsidRPr="00FB35E3">
        <w:rPr>
          <w:rFonts w:ascii="Times New Roman" w:hAnsi="Times New Roman" w:cs="Times New Roman"/>
          <w:sz w:val="28"/>
          <w:szCs w:val="28"/>
        </w:rPr>
        <w:tab/>
        <w:t>Урегулирование претензионных вопросов.</w:t>
      </w:r>
    </w:p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E3">
        <w:rPr>
          <w:rFonts w:ascii="Times New Roman" w:hAnsi="Times New Roman" w:cs="Times New Roman"/>
          <w:sz w:val="28"/>
          <w:szCs w:val="28"/>
        </w:rPr>
        <w:t>По завершении конференции для участников будет проведена обзорная экскурсия по технологической цепочке приемке сырья:</w:t>
      </w:r>
    </w:p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E3">
        <w:rPr>
          <w:rFonts w:ascii="Times New Roman" w:hAnsi="Times New Roman" w:cs="Times New Roman"/>
          <w:sz w:val="28"/>
          <w:szCs w:val="28"/>
        </w:rPr>
        <w:t>1.</w:t>
      </w:r>
      <w:r w:rsidRPr="00FB35E3">
        <w:rPr>
          <w:rFonts w:ascii="Times New Roman" w:hAnsi="Times New Roman" w:cs="Times New Roman"/>
          <w:sz w:val="28"/>
          <w:szCs w:val="28"/>
        </w:rPr>
        <w:tab/>
        <w:t>Отбор проб</w:t>
      </w:r>
    </w:p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E3">
        <w:rPr>
          <w:rFonts w:ascii="Times New Roman" w:hAnsi="Times New Roman" w:cs="Times New Roman"/>
          <w:sz w:val="28"/>
          <w:szCs w:val="28"/>
        </w:rPr>
        <w:t>2.</w:t>
      </w:r>
      <w:r w:rsidRPr="00FB35E3">
        <w:rPr>
          <w:rFonts w:ascii="Times New Roman" w:hAnsi="Times New Roman" w:cs="Times New Roman"/>
          <w:sz w:val="28"/>
          <w:szCs w:val="28"/>
        </w:rPr>
        <w:tab/>
        <w:t>Определение качественных показателей и формирование поставщика</w:t>
      </w:r>
    </w:p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E3">
        <w:rPr>
          <w:rFonts w:ascii="Times New Roman" w:hAnsi="Times New Roman" w:cs="Times New Roman"/>
          <w:sz w:val="28"/>
          <w:szCs w:val="28"/>
        </w:rPr>
        <w:t>3.</w:t>
      </w:r>
      <w:r w:rsidRPr="00FB35E3">
        <w:rPr>
          <w:rFonts w:ascii="Times New Roman" w:hAnsi="Times New Roman" w:cs="Times New Roman"/>
          <w:sz w:val="28"/>
          <w:szCs w:val="28"/>
        </w:rPr>
        <w:tab/>
        <w:t xml:space="preserve">Взвешивание </w:t>
      </w:r>
    </w:p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E3">
        <w:rPr>
          <w:rFonts w:ascii="Times New Roman" w:hAnsi="Times New Roman" w:cs="Times New Roman"/>
          <w:sz w:val="28"/>
          <w:szCs w:val="28"/>
        </w:rPr>
        <w:t>4.</w:t>
      </w:r>
      <w:r w:rsidRPr="00FB35E3">
        <w:rPr>
          <w:rFonts w:ascii="Times New Roman" w:hAnsi="Times New Roman" w:cs="Times New Roman"/>
          <w:sz w:val="28"/>
          <w:szCs w:val="28"/>
        </w:rPr>
        <w:tab/>
        <w:t>Выгрузка</w:t>
      </w:r>
    </w:p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E3">
        <w:rPr>
          <w:rFonts w:ascii="Times New Roman" w:hAnsi="Times New Roman" w:cs="Times New Roman"/>
          <w:sz w:val="28"/>
          <w:szCs w:val="28"/>
        </w:rPr>
        <w:t>В ходе конференции будут обсуждены возникающие вопросы.</w:t>
      </w:r>
    </w:p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E3">
        <w:rPr>
          <w:rFonts w:ascii="Times New Roman" w:hAnsi="Times New Roman" w:cs="Times New Roman"/>
          <w:sz w:val="28"/>
          <w:szCs w:val="28"/>
        </w:rPr>
        <w:t>Участники конференции:</w:t>
      </w:r>
    </w:p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E3">
        <w:rPr>
          <w:rFonts w:ascii="Times New Roman" w:hAnsi="Times New Roman" w:cs="Times New Roman"/>
          <w:sz w:val="28"/>
          <w:szCs w:val="28"/>
        </w:rPr>
        <w:t>- Представители МЖК «Краснодарский» ГК «Юг Руси».</w:t>
      </w:r>
    </w:p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E3">
        <w:rPr>
          <w:rFonts w:ascii="Times New Roman" w:hAnsi="Times New Roman" w:cs="Times New Roman"/>
          <w:sz w:val="28"/>
          <w:szCs w:val="28"/>
        </w:rPr>
        <w:t xml:space="preserve">- Представители Управления сельского хозяйства МО </w:t>
      </w:r>
      <w:proofErr w:type="spellStart"/>
      <w:r w:rsidRPr="00FB35E3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FB35E3">
        <w:rPr>
          <w:rFonts w:ascii="Times New Roman" w:hAnsi="Times New Roman" w:cs="Times New Roman"/>
          <w:sz w:val="28"/>
          <w:szCs w:val="28"/>
        </w:rPr>
        <w:t>.</w:t>
      </w:r>
    </w:p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E3">
        <w:rPr>
          <w:rFonts w:ascii="Times New Roman" w:hAnsi="Times New Roman" w:cs="Times New Roman"/>
          <w:sz w:val="28"/>
          <w:szCs w:val="28"/>
        </w:rPr>
        <w:t>- Представители Департамента сельского хозяйства Краснодарского края.</w:t>
      </w:r>
    </w:p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35E3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FB35E3">
        <w:rPr>
          <w:rFonts w:ascii="Times New Roman" w:hAnsi="Times New Roman" w:cs="Times New Roman"/>
          <w:sz w:val="28"/>
          <w:szCs w:val="28"/>
        </w:rPr>
        <w:t>.</w:t>
      </w:r>
    </w:p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5E3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35E3">
        <w:rPr>
          <w:rFonts w:ascii="Times New Roman" w:hAnsi="Times New Roman" w:cs="Times New Roman"/>
          <w:b/>
          <w:sz w:val="28"/>
          <w:szCs w:val="28"/>
        </w:rPr>
        <w:t>Адрес проведения: г. Краснодар, ул.Тихорецкая,5.</w:t>
      </w:r>
    </w:p>
    <w:p w:rsidR="001A6711" w:rsidRPr="00FB35E3" w:rsidRDefault="00FB35E3" w:rsidP="00FB35E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E3">
        <w:rPr>
          <w:rFonts w:ascii="Times New Roman" w:hAnsi="Times New Roman" w:cs="Times New Roman"/>
          <w:b/>
          <w:sz w:val="28"/>
          <w:szCs w:val="28"/>
        </w:rPr>
        <w:t>Участие в конференции бесплатное.</w:t>
      </w:r>
      <w:bookmarkEnd w:id="0"/>
    </w:p>
    <w:sectPr w:rsidR="001A6711" w:rsidRPr="00FB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AB"/>
    <w:rsid w:val="001310AB"/>
    <w:rsid w:val="001C36B6"/>
    <w:rsid w:val="002A7CE7"/>
    <w:rsid w:val="005E0F25"/>
    <w:rsid w:val="008F5CDE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E5A85-C834-473C-A82A-CA705817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Шарапова</cp:lastModifiedBy>
  <cp:revision>2</cp:revision>
  <dcterms:created xsi:type="dcterms:W3CDTF">2018-07-23T05:41:00Z</dcterms:created>
  <dcterms:modified xsi:type="dcterms:W3CDTF">2018-07-23T05:41:00Z</dcterms:modified>
</cp:coreProperties>
</file>